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9EE0" w14:textId="77777777" w:rsidR="007245B9" w:rsidRDefault="00AF1F9A">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0C629867" wp14:editId="3D7D5B32">
            <wp:simplePos x="0" y="0"/>
            <wp:positionH relativeFrom="column">
              <wp:posOffset>-904875</wp:posOffset>
            </wp:positionH>
            <wp:positionV relativeFrom="paragraph">
              <wp:posOffset>6350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1113ADED" w14:textId="77777777" w:rsidR="007245B9" w:rsidRDefault="00AF1F9A">
      <w:pPr>
        <w:jc w:val="center"/>
        <w:rPr>
          <w:rFonts w:ascii="Arial" w:eastAsia="Arial" w:hAnsi="Arial" w:cs="Arial"/>
          <w:sz w:val="72"/>
          <w:szCs w:val="72"/>
        </w:rPr>
      </w:pPr>
      <w:r>
        <w:rPr>
          <w:rFonts w:ascii="Arial" w:eastAsia="Arial" w:hAnsi="Arial" w:cs="Arial"/>
          <w:sz w:val="72"/>
          <w:szCs w:val="72"/>
        </w:rPr>
        <w:t>Supplemental Guide:</w:t>
      </w:r>
    </w:p>
    <w:p w14:paraId="3B041991" w14:textId="6C39F0D3" w:rsidR="007245B9" w:rsidRDefault="004E25BD">
      <w:pPr>
        <w:jc w:val="center"/>
        <w:rPr>
          <w:rFonts w:ascii="Arial" w:eastAsia="Arial" w:hAnsi="Arial" w:cs="Arial"/>
          <w:sz w:val="72"/>
          <w:szCs w:val="72"/>
        </w:rPr>
      </w:pPr>
      <w:r>
        <w:rPr>
          <w:noProof/>
        </w:rPr>
        <w:drawing>
          <wp:anchor distT="0" distB="0" distL="114300" distR="114300" simplePos="0" relativeHeight="251658241" behindDoc="1" locked="0" layoutInCell="1" hidden="0" allowOverlap="1" wp14:anchorId="0D205459" wp14:editId="2C50A33D">
            <wp:simplePos x="0" y="0"/>
            <wp:positionH relativeFrom="margin">
              <wp:align>center</wp:align>
            </wp:positionH>
            <wp:positionV relativeFrom="paragraph">
              <wp:posOffset>405765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9C17B3">
        <w:rPr>
          <w:rFonts w:ascii="Arial" w:eastAsia="Arial" w:hAnsi="Arial" w:cs="Arial"/>
          <w:sz w:val="72"/>
          <w:szCs w:val="72"/>
        </w:rPr>
        <w:t>Adult Congenital Heart Disease</w:t>
      </w:r>
    </w:p>
    <w:p w14:paraId="2755998F" w14:textId="77777777" w:rsidR="007245B9" w:rsidRDefault="007245B9">
      <w:pPr>
        <w:rPr>
          <w:rFonts w:ascii="Arial" w:eastAsia="Arial" w:hAnsi="Arial" w:cs="Arial"/>
        </w:rPr>
      </w:pPr>
    </w:p>
    <w:p w14:paraId="19F0BA2D" w14:textId="77777777" w:rsidR="007245B9" w:rsidRDefault="007245B9">
      <w:pPr>
        <w:rPr>
          <w:rFonts w:ascii="Arial" w:eastAsia="Arial" w:hAnsi="Arial" w:cs="Arial"/>
        </w:rPr>
      </w:pPr>
    </w:p>
    <w:p w14:paraId="4322FECE" w14:textId="77777777" w:rsidR="007245B9" w:rsidRDefault="007245B9">
      <w:pPr>
        <w:rPr>
          <w:rFonts w:ascii="Arial" w:eastAsia="Arial" w:hAnsi="Arial" w:cs="Arial"/>
        </w:rPr>
      </w:pPr>
    </w:p>
    <w:p w14:paraId="3095EFFE" w14:textId="77777777" w:rsidR="007245B9" w:rsidRDefault="007245B9">
      <w:pPr>
        <w:rPr>
          <w:rFonts w:ascii="Arial" w:eastAsia="Arial" w:hAnsi="Arial" w:cs="Arial"/>
        </w:rPr>
      </w:pPr>
    </w:p>
    <w:p w14:paraId="03249DDF" w14:textId="77777777" w:rsidR="007245B9" w:rsidRDefault="007245B9">
      <w:pPr>
        <w:rPr>
          <w:rFonts w:ascii="Arial" w:eastAsia="Arial" w:hAnsi="Arial" w:cs="Arial"/>
        </w:rPr>
      </w:pPr>
    </w:p>
    <w:p w14:paraId="2EC92923" w14:textId="77777777" w:rsidR="007245B9" w:rsidRDefault="007245B9">
      <w:pPr>
        <w:rPr>
          <w:rFonts w:ascii="Arial" w:eastAsia="Arial" w:hAnsi="Arial" w:cs="Arial"/>
        </w:rPr>
      </w:pPr>
    </w:p>
    <w:p w14:paraId="763BF53C" w14:textId="77777777" w:rsidR="007245B9" w:rsidRDefault="007245B9">
      <w:pPr>
        <w:rPr>
          <w:rFonts w:ascii="Arial" w:eastAsia="Arial" w:hAnsi="Arial" w:cs="Arial"/>
        </w:rPr>
      </w:pPr>
    </w:p>
    <w:p w14:paraId="753C079D" w14:textId="77777777" w:rsidR="007245B9" w:rsidRDefault="007245B9">
      <w:pPr>
        <w:rPr>
          <w:rFonts w:ascii="Arial" w:eastAsia="Arial" w:hAnsi="Arial" w:cs="Arial"/>
        </w:rPr>
      </w:pPr>
    </w:p>
    <w:p w14:paraId="1AFD05F4" w14:textId="18E970E1" w:rsidR="007245B9" w:rsidRDefault="007245B9" w:rsidP="006E74C7">
      <w:pPr>
        <w:tabs>
          <w:tab w:val="left" w:pos="2580"/>
        </w:tabs>
        <w:rPr>
          <w:rFonts w:ascii="Arial" w:eastAsia="Arial" w:hAnsi="Arial" w:cs="Arial"/>
        </w:rPr>
      </w:pPr>
    </w:p>
    <w:p w14:paraId="77DA151D" w14:textId="77777777" w:rsidR="007245B9" w:rsidRDefault="007245B9">
      <w:pPr>
        <w:rPr>
          <w:rFonts w:ascii="Arial" w:eastAsia="Arial" w:hAnsi="Arial" w:cs="Arial"/>
        </w:rPr>
      </w:pPr>
    </w:p>
    <w:p w14:paraId="0468F193" w14:textId="77777777" w:rsidR="007245B9" w:rsidRDefault="007245B9">
      <w:pPr>
        <w:rPr>
          <w:rFonts w:ascii="Arial" w:eastAsia="Arial" w:hAnsi="Arial" w:cs="Arial"/>
        </w:rPr>
      </w:pPr>
    </w:p>
    <w:p w14:paraId="49084794" w14:textId="77777777" w:rsidR="007245B9" w:rsidRDefault="007245B9">
      <w:pPr>
        <w:rPr>
          <w:rFonts w:ascii="Arial" w:eastAsia="Arial" w:hAnsi="Arial" w:cs="Arial"/>
        </w:rPr>
      </w:pPr>
    </w:p>
    <w:p w14:paraId="5DAED4ED" w14:textId="77777777" w:rsidR="007245B9" w:rsidRDefault="007245B9">
      <w:pPr>
        <w:rPr>
          <w:rFonts w:ascii="Arial" w:eastAsia="Arial" w:hAnsi="Arial" w:cs="Arial"/>
        </w:rPr>
      </w:pPr>
    </w:p>
    <w:p w14:paraId="172B71F9" w14:textId="77777777" w:rsidR="00C745B6" w:rsidRDefault="00C745B6">
      <w:pPr>
        <w:jc w:val="center"/>
        <w:rPr>
          <w:rFonts w:ascii="Arial" w:eastAsia="Arial" w:hAnsi="Arial" w:cs="Arial"/>
        </w:rPr>
      </w:pPr>
    </w:p>
    <w:p w14:paraId="78C02A2E" w14:textId="77777777" w:rsidR="00C745B6" w:rsidRDefault="00C745B6" w:rsidP="004E25BD">
      <w:pPr>
        <w:rPr>
          <w:rFonts w:ascii="Arial" w:eastAsia="Arial" w:hAnsi="Arial" w:cs="Arial"/>
        </w:rPr>
      </w:pPr>
    </w:p>
    <w:p w14:paraId="7F1F26E9" w14:textId="1DBBFFF4" w:rsidR="007245B9" w:rsidRDefault="007372D6">
      <w:pPr>
        <w:jc w:val="center"/>
        <w:rPr>
          <w:rFonts w:ascii="Arial" w:eastAsia="Arial" w:hAnsi="Arial" w:cs="Arial"/>
        </w:rPr>
      </w:pPr>
      <w:r>
        <w:rPr>
          <w:rFonts w:ascii="Arial" w:eastAsia="Arial" w:hAnsi="Arial" w:cs="Arial"/>
        </w:rPr>
        <w:t>August</w:t>
      </w:r>
      <w:r w:rsidR="005C2189">
        <w:rPr>
          <w:rFonts w:ascii="Arial" w:eastAsia="Arial" w:hAnsi="Arial" w:cs="Arial"/>
        </w:rPr>
        <w:t xml:space="preserve"> 2021</w:t>
      </w:r>
    </w:p>
    <w:p w14:paraId="4B075EA7" w14:textId="77777777" w:rsidR="00CB5DCB" w:rsidRPr="002C0206" w:rsidRDefault="00CB5DCB" w:rsidP="00CB5DCB">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74C71B2F" w14:textId="77777777" w:rsidR="00CB5DCB" w:rsidRPr="002C0206" w:rsidRDefault="00CB5DCB" w:rsidP="00CB5DC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156AD735" w14:textId="77777777" w:rsidR="00CB5DCB" w:rsidRPr="002C0206" w:rsidRDefault="00CB5DCB" w:rsidP="00CB5DC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3ECECCEB" w14:textId="77777777" w:rsidR="00CB5DCB" w:rsidRPr="001C43A6" w:rsidRDefault="00CB5DCB" w:rsidP="00CB5DCB">
      <w:pPr>
        <w:tabs>
          <w:tab w:val="right" w:leader="dot" w:pos="8630"/>
        </w:tabs>
        <w:spacing w:after="0" w:line="240" w:lineRule="auto"/>
        <w:ind w:left="200"/>
        <w:jc w:val="center"/>
        <w:rPr>
          <w:rFonts w:ascii="Arial" w:eastAsia="Times New Roman" w:hAnsi="Arial" w:cs="Arial"/>
          <w:color w:val="000000"/>
          <w:sz w:val="20"/>
          <w:szCs w:val="20"/>
        </w:rPr>
      </w:pPr>
      <w:r w:rsidRPr="001C43A6">
        <w:rPr>
          <w:rFonts w:ascii="Arial" w:eastAsia="Times New Roman" w:hAnsi="Arial" w:cs="Arial"/>
          <w:color w:val="000000"/>
          <w:sz w:val="20"/>
          <w:szCs w:val="20"/>
        </w:rPr>
        <w:t>Inpatient Care</w:t>
      </w:r>
      <w:r w:rsidRPr="001C43A6">
        <w:rPr>
          <w:rFonts w:ascii="Arial" w:eastAsia="Times New Roman" w:hAnsi="Arial" w:cs="Arial"/>
          <w:webHidden/>
          <w:color w:val="000000"/>
          <w:sz w:val="20"/>
          <w:szCs w:val="20"/>
        </w:rPr>
        <w:tab/>
        <w:t>4</w:t>
      </w:r>
    </w:p>
    <w:p w14:paraId="1E9823D9" w14:textId="77777777" w:rsidR="00CB5DCB" w:rsidRPr="001C43A6" w:rsidRDefault="00CB5DCB" w:rsidP="00CB5DCB">
      <w:pPr>
        <w:tabs>
          <w:tab w:val="right" w:leader="dot" w:pos="8630"/>
        </w:tabs>
        <w:spacing w:after="0" w:line="240" w:lineRule="auto"/>
        <w:ind w:left="200"/>
        <w:jc w:val="center"/>
        <w:rPr>
          <w:rFonts w:ascii="Arial" w:eastAsia="Times New Roman" w:hAnsi="Arial" w:cs="Arial"/>
          <w:color w:val="000000"/>
          <w:sz w:val="20"/>
          <w:szCs w:val="20"/>
        </w:rPr>
      </w:pPr>
      <w:r w:rsidRPr="001C43A6">
        <w:rPr>
          <w:rFonts w:ascii="Arial" w:eastAsia="Times New Roman" w:hAnsi="Arial" w:cs="Arial"/>
          <w:color w:val="000000"/>
          <w:sz w:val="20"/>
          <w:szCs w:val="20"/>
        </w:rPr>
        <w:t>Outpatient Care</w:t>
      </w:r>
      <w:r w:rsidRPr="001C43A6">
        <w:rPr>
          <w:rFonts w:ascii="Arial" w:eastAsia="Times New Roman" w:hAnsi="Arial" w:cs="Arial"/>
          <w:webHidden/>
          <w:color w:val="000000"/>
          <w:sz w:val="20"/>
          <w:szCs w:val="20"/>
        </w:rPr>
        <w:tab/>
        <w:t>6</w:t>
      </w:r>
    </w:p>
    <w:p w14:paraId="4DA3F274" w14:textId="77777777" w:rsidR="00CB5DCB" w:rsidRPr="001C43A6" w:rsidRDefault="00CB5DCB" w:rsidP="00CB5DCB">
      <w:pPr>
        <w:tabs>
          <w:tab w:val="right" w:leader="dot" w:pos="8630"/>
        </w:tabs>
        <w:spacing w:after="0" w:line="240" w:lineRule="auto"/>
        <w:ind w:left="200"/>
        <w:jc w:val="center"/>
        <w:rPr>
          <w:rFonts w:ascii="Arial" w:eastAsia="Times New Roman" w:hAnsi="Arial" w:cs="Arial"/>
          <w:color w:val="000000"/>
          <w:sz w:val="20"/>
          <w:szCs w:val="20"/>
        </w:rPr>
      </w:pPr>
      <w:r w:rsidRPr="001C43A6">
        <w:rPr>
          <w:rFonts w:ascii="Arial" w:eastAsia="Times New Roman" w:hAnsi="Arial" w:cs="Arial"/>
          <w:color w:val="000000"/>
          <w:sz w:val="20"/>
          <w:szCs w:val="20"/>
        </w:rPr>
        <w:t>Heart Failure Management for Patients with Adult Congenital Heart Disease</w:t>
      </w:r>
      <w:r w:rsidRPr="001C43A6">
        <w:rPr>
          <w:rFonts w:ascii="Arial" w:eastAsia="Times New Roman" w:hAnsi="Arial" w:cs="Arial"/>
          <w:webHidden/>
          <w:color w:val="000000"/>
          <w:sz w:val="20"/>
          <w:szCs w:val="20"/>
        </w:rPr>
        <w:tab/>
      </w:r>
      <w:r>
        <w:rPr>
          <w:rFonts w:ascii="Arial" w:eastAsia="Times New Roman" w:hAnsi="Arial" w:cs="Arial"/>
          <w:webHidden/>
          <w:color w:val="000000"/>
          <w:sz w:val="20"/>
          <w:szCs w:val="20"/>
        </w:rPr>
        <w:t>8</w:t>
      </w:r>
    </w:p>
    <w:p w14:paraId="259935F1" w14:textId="77777777" w:rsidR="00CB5DCB" w:rsidRPr="001C43A6" w:rsidRDefault="00CB5DCB" w:rsidP="00CB5DCB">
      <w:pPr>
        <w:tabs>
          <w:tab w:val="right" w:leader="dot" w:pos="8630"/>
        </w:tabs>
        <w:spacing w:after="0" w:line="240" w:lineRule="auto"/>
        <w:ind w:left="200"/>
        <w:jc w:val="center"/>
        <w:rPr>
          <w:rFonts w:ascii="Arial" w:eastAsia="Times New Roman" w:hAnsi="Arial" w:cs="Arial"/>
          <w:webHidden/>
          <w:color w:val="000000"/>
          <w:sz w:val="20"/>
          <w:szCs w:val="20"/>
        </w:rPr>
      </w:pPr>
      <w:r w:rsidRPr="001C43A6">
        <w:rPr>
          <w:rFonts w:ascii="Arial" w:eastAsia="Times New Roman" w:hAnsi="Arial" w:cs="Arial"/>
          <w:color w:val="000000"/>
          <w:sz w:val="20"/>
          <w:szCs w:val="20"/>
        </w:rPr>
        <w:t>Transplant M</w:t>
      </w:r>
      <w:r>
        <w:rPr>
          <w:rFonts w:ascii="Arial" w:eastAsia="Times New Roman" w:hAnsi="Arial" w:cs="Arial"/>
          <w:color w:val="000000"/>
          <w:sz w:val="20"/>
          <w:szCs w:val="20"/>
        </w:rPr>
        <w:t xml:space="preserve">echanical </w:t>
      </w:r>
      <w:r w:rsidRPr="001C43A6">
        <w:rPr>
          <w:rFonts w:ascii="Arial" w:eastAsia="Times New Roman" w:hAnsi="Arial" w:cs="Arial"/>
          <w:color w:val="000000"/>
          <w:sz w:val="20"/>
          <w:szCs w:val="20"/>
        </w:rPr>
        <w:t>C</w:t>
      </w:r>
      <w:r>
        <w:rPr>
          <w:rFonts w:ascii="Arial" w:eastAsia="Times New Roman" w:hAnsi="Arial" w:cs="Arial"/>
          <w:color w:val="000000"/>
          <w:sz w:val="20"/>
          <w:szCs w:val="20"/>
        </w:rPr>
        <w:t xml:space="preserve">irculatory </w:t>
      </w:r>
      <w:r w:rsidRPr="001C43A6">
        <w:rPr>
          <w:rFonts w:ascii="Arial" w:eastAsia="Times New Roman" w:hAnsi="Arial" w:cs="Arial"/>
          <w:color w:val="000000"/>
          <w:sz w:val="20"/>
          <w:szCs w:val="20"/>
        </w:rPr>
        <w:t>S</w:t>
      </w:r>
      <w:r>
        <w:rPr>
          <w:rFonts w:ascii="Arial" w:eastAsia="Times New Roman" w:hAnsi="Arial" w:cs="Arial"/>
          <w:color w:val="000000"/>
          <w:sz w:val="20"/>
          <w:szCs w:val="20"/>
        </w:rPr>
        <w:t>upport</w:t>
      </w:r>
      <w:r w:rsidRPr="001C43A6">
        <w:rPr>
          <w:rFonts w:ascii="Arial" w:eastAsia="Times New Roman" w:hAnsi="Arial" w:cs="Arial"/>
          <w:color w:val="000000"/>
          <w:sz w:val="20"/>
          <w:szCs w:val="20"/>
        </w:rPr>
        <w:t xml:space="preserve"> Care</w:t>
      </w:r>
      <w:r w:rsidRPr="001C43A6">
        <w:rPr>
          <w:rFonts w:ascii="Arial" w:eastAsia="Times New Roman" w:hAnsi="Arial" w:cs="Arial"/>
          <w:webHidden/>
          <w:color w:val="000000"/>
          <w:sz w:val="20"/>
          <w:szCs w:val="20"/>
        </w:rPr>
        <w:tab/>
        <w:t>1</w:t>
      </w:r>
      <w:r>
        <w:rPr>
          <w:rFonts w:ascii="Arial" w:eastAsia="Times New Roman" w:hAnsi="Arial" w:cs="Arial"/>
          <w:webHidden/>
          <w:color w:val="000000"/>
          <w:sz w:val="20"/>
          <w:szCs w:val="20"/>
        </w:rPr>
        <w:t>0</w:t>
      </w:r>
    </w:p>
    <w:p w14:paraId="01B72450" w14:textId="77777777" w:rsidR="00CB5DCB" w:rsidRPr="001C43A6" w:rsidRDefault="00CB5DCB" w:rsidP="00CB5DCB">
      <w:pPr>
        <w:tabs>
          <w:tab w:val="right" w:leader="dot" w:pos="8630"/>
        </w:tabs>
        <w:spacing w:after="0" w:line="240" w:lineRule="auto"/>
        <w:ind w:left="200"/>
        <w:jc w:val="center"/>
        <w:rPr>
          <w:rFonts w:ascii="Arial" w:eastAsia="Times New Roman" w:hAnsi="Arial" w:cs="Arial"/>
          <w:color w:val="000000"/>
          <w:sz w:val="20"/>
          <w:szCs w:val="20"/>
        </w:rPr>
      </w:pPr>
      <w:r w:rsidRPr="001C43A6">
        <w:rPr>
          <w:rFonts w:ascii="Arial" w:eastAsia="Times New Roman" w:hAnsi="Arial" w:cs="Arial"/>
          <w:color w:val="000000"/>
          <w:sz w:val="20"/>
          <w:szCs w:val="20"/>
        </w:rPr>
        <w:t>Pregnancy/Contraception</w:t>
      </w:r>
      <w:r w:rsidRPr="001C43A6">
        <w:rPr>
          <w:rFonts w:ascii="Arial" w:eastAsia="Times New Roman" w:hAnsi="Arial" w:cs="Arial"/>
          <w:webHidden/>
          <w:color w:val="000000"/>
          <w:sz w:val="20"/>
          <w:szCs w:val="20"/>
        </w:rPr>
        <w:tab/>
        <w:t>1</w:t>
      </w:r>
      <w:r>
        <w:rPr>
          <w:rFonts w:ascii="Arial" w:eastAsia="Times New Roman" w:hAnsi="Arial" w:cs="Arial"/>
          <w:webHidden/>
          <w:color w:val="000000"/>
          <w:sz w:val="20"/>
          <w:szCs w:val="20"/>
        </w:rPr>
        <w:t>2</w:t>
      </w:r>
    </w:p>
    <w:p w14:paraId="69F8C8A8" w14:textId="77777777" w:rsidR="00CB5DCB" w:rsidRPr="002C0206" w:rsidRDefault="00CB5DCB" w:rsidP="00CB5DC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15</w:t>
      </w:r>
    </w:p>
    <w:p w14:paraId="0836CCB3" w14:textId="77777777" w:rsidR="00CB5DCB" w:rsidRPr="00725C72" w:rsidRDefault="00CB5DCB" w:rsidP="00CB5DCB">
      <w:pPr>
        <w:tabs>
          <w:tab w:val="right" w:leader="dot" w:pos="8630"/>
        </w:tabs>
        <w:spacing w:after="0" w:line="240" w:lineRule="auto"/>
        <w:ind w:left="200"/>
        <w:jc w:val="center"/>
        <w:rPr>
          <w:rFonts w:ascii="Arial" w:eastAsia="Times New Roman" w:hAnsi="Arial" w:cs="Arial"/>
          <w:color w:val="000000"/>
          <w:sz w:val="20"/>
          <w:szCs w:val="20"/>
        </w:rPr>
      </w:pPr>
      <w:r w:rsidRPr="00725C72">
        <w:rPr>
          <w:rFonts w:ascii="Arial" w:eastAsia="Times New Roman" w:hAnsi="Arial" w:cs="Arial"/>
          <w:color w:val="000000"/>
          <w:sz w:val="20"/>
          <w:szCs w:val="20"/>
        </w:rPr>
        <w:t>Imaging</w:t>
      </w:r>
      <w:r w:rsidRPr="00725C72">
        <w:rPr>
          <w:rFonts w:ascii="Arial" w:eastAsia="Times New Roman" w:hAnsi="Arial" w:cs="Arial"/>
          <w:webHidden/>
          <w:color w:val="000000"/>
          <w:sz w:val="20"/>
          <w:szCs w:val="20"/>
        </w:rPr>
        <w:tab/>
        <w:t>1</w:t>
      </w:r>
      <w:r>
        <w:rPr>
          <w:rFonts w:ascii="Arial" w:eastAsia="Times New Roman" w:hAnsi="Arial" w:cs="Arial"/>
          <w:webHidden/>
          <w:color w:val="000000"/>
          <w:sz w:val="20"/>
          <w:szCs w:val="20"/>
        </w:rPr>
        <w:t>5</w:t>
      </w:r>
    </w:p>
    <w:p w14:paraId="39579637" w14:textId="77777777" w:rsidR="00CB5DCB" w:rsidRPr="00725C72" w:rsidRDefault="00CB5DCB" w:rsidP="00CB5DCB">
      <w:pPr>
        <w:tabs>
          <w:tab w:val="right" w:leader="dot" w:pos="8630"/>
        </w:tabs>
        <w:spacing w:after="0" w:line="240" w:lineRule="auto"/>
        <w:ind w:left="200"/>
        <w:jc w:val="center"/>
        <w:rPr>
          <w:rFonts w:ascii="Arial" w:eastAsia="Times New Roman" w:hAnsi="Arial" w:cs="Arial"/>
          <w:color w:val="000000"/>
          <w:sz w:val="20"/>
          <w:szCs w:val="20"/>
        </w:rPr>
      </w:pPr>
      <w:r w:rsidRPr="00725C72">
        <w:rPr>
          <w:rFonts w:ascii="Arial" w:eastAsia="Times New Roman" w:hAnsi="Arial" w:cs="Arial"/>
          <w:color w:val="000000"/>
          <w:sz w:val="20"/>
          <w:szCs w:val="20"/>
        </w:rPr>
        <w:t>Critical Thinking for Diagnosis and Therapy</w:t>
      </w:r>
      <w:r w:rsidRPr="00725C72">
        <w:rPr>
          <w:rFonts w:ascii="Arial" w:eastAsia="Times New Roman" w:hAnsi="Arial" w:cs="Arial"/>
          <w:webHidden/>
          <w:color w:val="000000"/>
          <w:sz w:val="20"/>
          <w:szCs w:val="20"/>
        </w:rPr>
        <w:tab/>
        <w:t>1</w:t>
      </w:r>
      <w:r>
        <w:rPr>
          <w:rFonts w:ascii="Arial" w:eastAsia="Times New Roman" w:hAnsi="Arial" w:cs="Arial"/>
          <w:webHidden/>
          <w:color w:val="000000"/>
          <w:sz w:val="20"/>
          <w:szCs w:val="20"/>
        </w:rPr>
        <w:t>7</w:t>
      </w:r>
    </w:p>
    <w:p w14:paraId="702A95BE" w14:textId="77777777" w:rsidR="00CB5DCB" w:rsidRPr="002C0206" w:rsidRDefault="00CB5DCB" w:rsidP="00CB5DC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19</w:t>
      </w:r>
    </w:p>
    <w:p w14:paraId="2CBF8B17" w14:textId="77777777" w:rsidR="00CB5DCB" w:rsidRPr="00725C72" w:rsidRDefault="00CB5DCB" w:rsidP="00CB5DCB">
      <w:pPr>
        <w:tabs>
          <w:tab w:val="right" w:leader="dot" w:pos="8630"/>
        </w:tabs>
        <w:spacing w:after="0" w:line="240" w:lineRule="auto"/>
        <w:ind w:left="200"/>
        <w:jc w:val="center"/>
        <w:rPr>
          <w:rFonts w:ascii="Arial" w:eastAsia="Times New Roman" w:hAnsi="Arial" w:cs="Arial"/>
          <w:color w:val="000000"/>
          <w:sz w:val="20"/>
          <w:szCs w:val="20"/>
        </w:rPr>
      </w:pPr>
      <w:r w:rsidRPr="00725C72">
        <w:rPr>
          <w:rFonts w:ascii="Arial" w:eastAsia="Times New Roman" w:hAnsi="Arial" w:cs="Arial"/>
          <w:color w:val="000000"/>
          <w:sz w:val="20"/>
          <w:szCs w:val="20"/>
        </w:rPr>
        <w:t>Patient Safety and Quality Improvement</w:t>
      </w:r>
      <w:r w:rsidRPr="00725C72">
        <w:rPr>
          <w:rFonts w:ascii="Arial" w:eastAsia="Times New Roman" w:hAnsi="Arial" w:cs="Arial"/>
          <w:webHidden/>
          <w:color w:val="000000"/>
          <w:sz w:val="20"/>
          <w:szCs w:val="20"/>
        </w:rPr>
        <w:tab/>
      </w:r>
      <w:r>
        <w:rPr>
          <w:rFonts w:ascii="Arial" w:eastAsia="Times New Roman" w:hAnsi="Arial" w:cs="Arial"/>
          <w:webHidden/>
          <w:color w:val="000000"/>
          <w:sz w:val="20"/>
          <w:szCs w:val="20"/>
        </w:rPr>
        <w:t>19</w:t>
      </w:r>
    </w:p>
    <w:p w14:paraId="4B47CEF1" w14:textId="77777777" w:rsidR="00CB5DCB" w:rsidRPr="00725C72" w:rsidRDefault="00CB5DCB" w:rsidP="00CB5DCB">
      <w:pPr>
        <w:tabs>
          <w:tab w:val="right" w:leader="dot" w:pos="8630"/>
        </w:tabs>
        <w:spacing w:after="0" w:line="240" w:lineRule="auto"/>
        <w:ind w:left="200"/>
        <w:jc w:val="center"/>
        <w:rPr>
          <w:rFonts w:ascii="Arial" w:eastAsia="Times New Roman" w:hAnsi="Arial" w:cs="Arial"/>
          <w:color w:val="000000"/>
          <w:sz w:val="20"/>
          <w:szCs w:val="20"/>
        </w:rPr>
      </w:pPr>
      <w:r w:rsidRPr="00725C72">
        <w:rPr>
          <w:rFonts w:ascii="Arial" w:eastAsia="Times New Roman" w:hAnsi="Arial" w:cs="Arial"/>
          <w:color w:val="000000"/>
          <w:sz w:val="20"/>
          <w:szCs w:val="20"/>
        </w:rPr>
        <w:t>System Navigation for Patient-Centered Care</w:t>
      </w:r>
      <w:r w:rsidRPr="00725C72">
        <w:rPr>
          <w:rFonts w:ascii="Arial" w:eastAsia="Times New Roman" w:hAnsi="Arial" w:cs="Arial"/>
          <w:webHidden/>
          <w:color w:val="000000"/>
          <w:sz w:val="20"/>
          <w:szCs w:val="20"/>
        </w:rPr>
        <w:tab/>
        <w:t>2</w:t>
      </w:r>
      <w:r>
        <w:rPr>
          <w:rFonts w:ascii="Arial" w:eastAsia="Times New Roman" w:hAnsi="Arial" w:cs="Arial"/>
          <w:webHidden/>
          <w:color w:val="000000"/>
          <w:sz w:val="20"/>
          <w:szCs w:val="20"/>
        </w:rPr>
        <w:t>1</w:t>
      </w:r>
    </w:p>
    <w:p w14:paraId="1CDAC85F" w14:textId="77777777" w:rsidR="00CB5DCB" w:rsidRPr="002C0206" w:rsidRDefault="00CB5DCB" w:rsidP="00CB5DCB">
      <w:pPr>
        <w:tabs>
          <w:tab w:val="right" w:leader="dot" w:pos="8630"/>
        </w:tabs>
        <w:spacing w:after="0" w:line="240" w:lineRule="auto"/>
        <w:ind w:left="200"/>
        <w:jc w:val="center"/>
        <w:rPr>
          <w:rFonts w:ascii="Arial" w:eastAsia="Times New Roman" w:hAnsi="Arial" w:cs="Arial"/>
          <w:smallCaps/>
          <w:color w:val="000000"/>
          <w:sz w:val="20"/>
          <w:szCs w:val="20"/>
        </w:rPr>
      </w:pPr>
      <w:r w:rsidRPr="00725C72">
        <w:rPr>
          <w:rFonts w:ascii="Arial" w:eastAsia="Times New Roman" w:hAnsi="Arial" w:cs="Arial"/>
          <w:color w:val="000000"/>
          <w:sz w:val="20"/>
          <w:szCs w:val="20"/>
        </w:rPr>
        <w:t>Physician Role in Health Care Systems</w:t>
      </w:r>
      <w:r w:rsidRPr="00725C72">
        <w:rPr>
          <w:rFonts w:ascii="Arial" w:eastAsia="Times New Roman" w:hAnsi="Arial" w:cs="Arial"/>
          <w:webHidden/>
          <w:color w:val="000000"/>
          <w:sz w:val="20"/>
          <w:szCs w:val="20"/>
        </w:rPr>
        <w:tab/>
      </w:r>
      <w:r>
        <w:rPr>
          <w:rFonts w:ascii="Arial" w:eastAsia="Times New Roman" w:hAnsi="Arial" w:cs="Arial"/>
          <w:smallCaps/>
          <w:webHidden/>
          <w:color w:val="000000"/>
          <w:sz w:val="20"/>
          <w:szCs w:val="20"/>
        </w:rPr>
        <w:t>23</w:t>
      </w:r>
    </w:p>
    <w:p w14:paraId="1045AFAB" w14:textId="77777777" w:rsidR="00CB5DCB" w:rsidRPr="002C0206" w:rsidRDefault="00CB5DCB" w:rsidP="00CB5DC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25</w:t>
      </w:r>
    </w:p>
    <w:p w14:paraId="5C70EDB7" w14:textId="77777777" w:rsidR="00CB5DCB" w:rsidRPr="00725C72" w:rsidRDefault="00CB5DCB" w:rsidP="00CB5DCB">
      <w:pPr>
        <w:tabs>
          <w:tab w:val="right" w:leader="dot" w:pos="8630"/>
        </w:tabs>
        <w:spacing w:after="0" w:line="240" w:lineRule="auto"/>
        <w:ind w:left="200"/>
        <w:jc w:val="center"/>
        <w:rPr>
          <w:rFonts w:ascii="Arial" w:eastAsia="Times New Roman" w:hAnsi="Arial" w:cs="Arial"/>
          <w:color w:val="000000"/>
          <w:sz w:val="20"/>
          <w:szCs w:val="20"/>
        </w:rPr>
      </w:pPr>
      <w:r w:rsidRPr="00725C72">
        <w:rPr>
          <w:rFonts w:ascii="Arial" w:eastAsia="Times New Roman" w:hAnsi="Arial" w:cs="Arial"/>
          <w:color w:val="000000"/>
          <w:sz w:val="20"/>
          <w:szCs w:val="20"/>
        </w:rPr>
        <w:t>Evidence-Based and Informed Practice</w:t>
      </w:r>
      <w:r w:rsidRPr="00725C72">
        <w:rPr>
          <w:rFonts w:ascii="Arial" w:eastAsia="Times New Roman" w:hAnsi="Arial" w:cs="Arial"/>
          <w:webHidden/>
          <w:color w:val="000000"/>
          <w:sz w:val="20"/>
          <w:szCs w:val="20"/>
        </w:rPr>
        <w:tab/>
        <w:t>2</w:t>
      </w:r>
      <w:r>
        <w:rPr>
          <w:rFonts w:ascii="Arial" w:eastAsia="Times New Roman" w:hAnsi="Arial" w:cs="Arial"/>
          <w:webHidden/>
          <w:color w:val="000000"/>
          <w:sz w:val="20"/>
          <w:szCs w:val="20"/>
        </w:rPr>
        <w:t>5</w:t>
      </w:r>
    </w:p>
    <w:p w14:paraId="735C60F7" w14:textId="77777777" w:rsidR="00CB5DCB" w:rsidRPr="00725C72" w:rsidRDefault="00CB5DCB" w:rsidP="00CB5DCB">
      <w:pPr>
        <w:tabs>
          <w:tab w:val="right" w:leader="dot" w:pos="8630"/>
        </w:tabs>
        <w:spacing w:after="0" w:line="240" w:lineRule="auto"/>
        <w:ind w:left="200"/>
        <w:jc w:val="center"/>
        <w:rPr>
          <w:rFonts w:ascii="Arial" w:eastAsia="Times New Roman" w:hAnsi="Arial" w:cs="Arial"/>
          <w:color w:val="000000"/>
          <w:sz w:val="20"/>
          <w:szCs w:val="20"/>
        </w:rPr>
      </w:pPr>
      <w:r w:rsidRPr="00725C72">
        <w:rPr>
          <w:rFonts w:ascii="Arial" w:eastAsia="Times New Roman" w:hAnsi="Arial" w:cs="Arial"/>
          <w:color w:val="000000"/>
          <w:sz w:val="20"/>
          <w:szCs w:val="20"/>
        </w:rPr>
        <w:t>Reflective Practice and Commitment to Personal Growth</w:t>
      </w:r>
      <w:r w:rsidRPr="00725C72">
        <w:rPr>
          <w:rFonts w:ascii="Arial" w:eastAsia="Times New Roman" w:hAnsi="Arial" w:cs="Arial"/>
          <w:webHidden/>
          <w:color w:val="000000"/>
          <w:sz w:val="20"/>
          <w:szCs w:val="20"/>
        </w:rPr>
        <w:tab/>
        <w:t>2</w:t>
      </w:r>
      <w:r>
        <w:rPr>
          <w:rFonts w:ascii="Arial" w:eastAsia="Times New Roman" w:hAnsi="Arial" w:cs="Arial"/>
          <w:webHidden/>
          <w:color w:val="000000"/>
          <w:sz w:val="20"/>
          <w:szCs w:val="20"/>
        </w:rPr>
        <w:t>6</w:t>
      </w:r>
    </w:p>
    <w:p w14:paraId="3A00DB9E" w14:textId="77777777" w:rsidR="00CB5DCB" w:rsidRPr="002C0206" w:rsidRDefault="00CB5DCB" w:rsidP="00CB5DC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28</w:t>
      </w:r>
    </w:p>
    <w:p w14:paraId="4DF607DA" w14:textId="77777777" w:rsidR="00CB5DCB" w:rsidRPr="00725C72" w:rsidRDefault="00CB5DCB" w:rsidP="00CB5DCB">
      <w:pPr>
        <w:tabs>
          <w:tab w:val="right" w:leader="dot" w:pos="8630"/>
        </w:tabs>
        <w:spacing w:after="0" w:line="240" w:lineRule="auto"/>
        <w:ind w:left="200"/>
        <w:jc w:val="center"/>
        <w:rPr>
          <w:rFonts w:ascii="Arial" w:eastAsia="Times New Roman" w:hAnsi="Arial" w:cs="Arial"/>
          <w:color w:val="000000"/>
          <w:sz w:val="20"/>
          <w:szCs w:val="20"/>
        </w:rPr>
      </w:pPr>
      <w:r w:rsidRPr="00725C72">
        <w:rPr>
          <w:rFonts w:ascii="Arial" w:eastAsia="Times New Roman" w:hAnsi="Arial" w:cs="Arial"/>
          <w:color w:val="000000"/>
          <w:sz w:val="20"/>
          <w:szCs w:val="20"/>
        </w:rPr>
        <w:t>Professional Behavior and Ethical Principles</w:t>
      </w:r>
      <w:r w:rsidRPr="00725C72">
        <w:rPr>
          <w:rFonts w:ascii="Arial" w:eastAsia="Times New Roman" w:hAnsi="Arial" w:cs="Arial"/>
          <w:webHidden/>
          <w:color w:val="000000"/>
          <w:sz w:val="20"/>
          <w:szCs w:val="20"/>
        </w:rPr>
        <w:tab/>
      </w:r>
      <w:r>
        <w:rPr>
          <w:rFonts w:ascii="Arial" w:eastAsia="Times New Roman" w:hAnsi="Arial" w:cs="Arial"/>
          <w:webHidden/>
          <w:color w:val="000000"/>
          <w:sz w:val="20"/>
          <w:szCs w:val="20"/>
        </w:rPr>
        <w:t>28</w:t>
      </w:r>
    </w:p>
    <w:p w14:paraId="72980CA9" w14:textId="77777777" w:rsidR="00CB5DCB" w:rsidRPr="00725C72" w:rsidRDefault="00CB5DCB" w:rsidP="00CB5DCB">
      <w:pPr>
        <w:tabs>
          <w:tab w:val="right" w:leader="dot" w:pos="8630"/>
        </w:tabs>
        <w:spacing w:after="0" w:line="240" w:lineRule="auto"/>
        <w:ind w:left="200"/>
        <w:jc w:val="center"/>
        <w:rPr>
          <w:rFonts w:ascii="Arial" w:eastAsia="Times New Roman" w:hAnsi="Arial" w:cs="Arial"/>
          <w:color w:val="000000"/>
          <w:sz w:val="20"/>
          <w:szCs w:val="20"/>
        </w:rPr>
      </w:pPr>
      <w:r w:rsidRPr="00725C72">
        <w:rPr>
          <w:rFonts w:ascii="Arial" w:eastAsia="Times New Roman" w:hAnsi="Arial" w:cs="Arial"/>
          <w:color w:val="000000"/>
          <w:sz w:val="20"/>
          <w:szCs w:val="20"/>
        </w:rPr>
        <w:t>Accountability</w:t>
      </w:r>
      <w:r w:rsidRPr="00725C72">
        <w:rPr>
          <w:rFonts w:ascii="Arial" w:eastAsia="Times New Roman" w:hAnsi="Arial" w:cs="Arial"/>
          <w:webHidden/>
          <w:color w:val="000000"/>
          <w:sz w:val="20"/>
          <w:szCs w:val="20"/>
        </w:rPr>
        <w:tab/>
        <w:t>3</w:t>
      </w:r>
      <w:r>
        <w:rPr>
          <w:rFonts w:ascii="Arial" w:eastAsia="Times New Roman" w:hAnsi="Arial" w:cs="Arial"/>
          <w:webHidden/>
          <w:color w:val="000000"/>
          <w:sz w:val="20"/>
          <w:szCs w:val="20"/>
        </w:rPr>
        <w:t>1</w:t>
      </w:r>
    </w:p>
    <w:p w14:paraId="4E2AA0C3" w14:textId="77777777" w:rsidR="00CB5DCB" w:rsidRPr="00725C72" w:rsidRDefault="00CB5DCB" w:rsidP="00CB5DCB">
      <w:pPr>
        <w:tabs>
          <w:tab w:val="right" w:leader="dot" w:pos="8630"/>
        </w:tabs>
        <w:spacing w:after="0" w:line="240" w:lineRule="auto"/>
        <w:ind w:left="200"/>
        <w:jc w:val="center"/>
        <w:rPr>
          <w:rFonts w:ascii="Arial" w:eastAsia="Times New Roman" w:hAnsi="Arial" w:cs="Arial"/>
          <w:color w:val="000000"/>
          <w:sz w:val="20"/>
          <w:szCs w:val="20"/>
        </w:rPr>
      </w:pPr>
      <w:r w:rsidRPr="00725C72">
        <w:rPr>
          <w:rFonts w:ascii="Arial" w:eastAsia="Times New Roman" w:hAnsi="Arial" w:cs="Arial"/>
          <w:color w:val="000000"/>
          <w:sz w:val="20"/>
          <w:szCs w:val="20"/>
        </w:rPr>
        <w:t>Self-Awareness and Well-Being</w:t>
      </w:r>
      <w:r w:rsidRPr="00725C72">
        <w:rPr>
          <w:rFonts w:ascii="Arial" w:eastAsia="Times New Roman" w:hAnsi="Arial" w:cs="Arial"/>
          <w:webHidden/>
          <w:color w:val="000000"/>
          <w:sz w:val="20"/>
          <w:szCs w:val="20"/>
        </w:rPr>
        <w:tab/>
        <w:t>3</w:t>
      </w:r>
      <w:r>
        <w:rPr>
          <w:rFonts w:ascii="Arial" w:eastAsia="Times New Roman" w:hAnsi="Arial" w:cs="Arial"/>
          <w:webHidden/>
          <w:color w:val="000000"/>
          <w:sz w:val="20"/>
          <w:szCs w:val="20"/>
        </w:rPr>
        <w:t>2</w:t>
      </w:r>
    </w:p>
    <w:p w14:paraId="54662BEF" w14:textId="77777777" w:rsidR="00CB5DCB" w:rsidRPr="002C0206" w:rsidRDefault="00CB5DCB" w:rsidP="00CB5DC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33</w:t>
      </w:r>
    </w:p>
    <w:p w14:paraId="6EB05A85" w14:textId="77777777" w:rsidR="00CB5DCB" w:rsidRPr="00725C72" w:rsidRDefault="00CB5DCB" w:rsidP="00CB5DCB">
      <w:pPr>
        <w:tabs>
          <w:tab w:val="right" w:leader="dot" w:pos="8630"/>
        </w:tabs>
        <w:spacing w:after="0" w:line="240" w:lineRule="auto"/>
        <w:ind w:left="200"/>
        <w:jc w:val="center"/>
        <w:rPr>
          <w:rFonts w:ascii="Arial" w:eastAsia="Times New Roman" w:hAnsi="Arial" w:cs="Arial"/>
          <w:color w:val="000000"/>
          <w:sz w:val="20"/>
          <w:szCs w:val="20"/>
        </w:rPr>
      </w:pPr>
      <w:r w:rsidRPr="00725C72">
        <w:rPr>
          <w:rFonts w:ascii="Arial" w:eastAsia="Times New Roman" w:hAnsi="Arial" w:cs="Arial"/>
          <w:color w:val="000000"/>
          <w:sz w:val="20"/>
          <w:szCs w:val="20"/>
        </w:rPr>
        <w:t>Patient- and Family-Centered Communication</w:t>
      </w:r>
      <w:r w:rsidRPr="00725C72">
        <w:rPr>
          <w:rFonts w:ascii="Arial" w:eastAsia="Times New Roman" w:hAnsi="Arial" w:cs="Arial"/>
          <w:webHidden/>
          <w:color w:val="000000"/>
          <w:sz w:val="20"/>
          <w:szCs w:val="20"/>
        </w:rPr>
        <w:tab/>
        <w:t>3</w:t>
      </w:r>
      <w:r>
        <w:rPr>
          <w:rFonts w:ascii="Arial" w:eastAsia="Times New Roman" w:hAnsi="Arial" w:cs="Arial"/>
          <w:webHidden/>
          <w:color w:val="000000"/>
          <w:sz w:val="20"/>
          <w:szCs w:val="20"/>
        </w:rPr>
        <w:t>3</w:t>
      </w:r>
    </w:p>
    <w:p w14:paraId="7E8D9354" w14:textId="77777777" w:rsidR="00CB5DCB" w:rsidRPr="00725C72" w:rsidRDefault="00CB5DCB" w:rsidP="00CB5DCB">
      <w:pPr>
        <w:tabs>
          <w:tab w:val="right" w:leader="dot" w:pos="8630"/>
        </w:tabs>
        <w:spacing w:after="0" w:line="240" w:lineRule="auto"/>
        <w:ind w:left="200"/>
        <w:jc w:val="center"/>
        <w:rPr>
          <w:rFonts w:ascii="Arial" w:eastAsia="Times New Roman" w:hAnsi="Arial" w:cs="Arial"/>
          <w:color w:val="000000"/>
          <w:sz w:val="20"/>
          <w:szCs w:val="20"/>
        </w:rPr>
      </w:pPr>
      <w:r w:rsidRPr="00725C72">
        <w:rPr>
          <w:rFonts w:ascii="Arial" w:eastAsia="Times New Roman" w:hAnsi="Arial" w:cs="Arial"/>
          <w:color w:val="000000"/>
          <w:sz w:val="20"/>
          <w:szCs w:val="20"/>
        </w:rPr>
        <w:t>Interprofessional and Team Communication</w:t>
      </w:r>
      <w:r w:rsidRPr="00725C72">
        <w:rPr>
          <w:rFonts w:ascii="Arial" w:eastAsia="Times New Roman" w:hAnsi="Arial" w:cs="Arial"/>
          <w:webHidden/>
          <w:color w:val="000000"/>
          <w:sz w:val="20"/>
          <w:szCs w:val="20"/>
        </w:rPr>
        <w:tab/>
        <w:t>3</w:t>
      </w:r>
      <w:r>
        <w:rPr>
          <w:rFonts w:ascii="Arial" w:eastAsia="Times New Roman" w:hAnsi="Arial" w:cs="Arial"/>
          <w:webHidden/>
          <w:color w:val="000000"/>
          <w:sz w:val="20"/>
          <w:szCs w:val="20"/>
        </w:rPr>
        <w:t>6</w:t>
      </w:r>
    </w:p>
    <w:p w14:paraId="1859F6D4" w14:textId="77777777" w:rsidR="00CB5DCB" w:rsidRPr="00725C72" w:rsidRDefault="00CB5DCB" w:rsidP="00CB5DCB">
      <w:pPr>
        <w:tabs>
          <w:tab w:val="right" w:leader="dot" w:pos="8630"/>
        </w:tabs>
        <w:spacing w:after="0" w:line="240" w:lineRule="auto"/>
        <w:ind w:left="200"/>
        <w:jc w:val="center"/>
        <w:rPr>
          <w:rFonts w:ascii="Arial" w:eastAsia="Times New Roman" w:hAnsi="Arial" w:cs="Arial"/>
          <w:webHidden/>
          <w:color w:val="000000"/>
          <w:sz w:val="20"/>
          <w:szCs w:val="20"/>
        </w:rPr>
      </w:pPr>
      <w:r w:rsidRPr="00725C72">
        <w:rPr>
          <w:rFonts w:ascii="Arial" w:eastAsia="Times New Roman" w:hAnsi="Arial" w:cs="Arial"/>
          <w:color w:val="000000"/>
          <w:sz w:val="20"/>
          <w:szCs w:val="20"/>
        </w:rPr>
        <w:t>Communication within Health Care Systems</w:t>
      </w:r>
      <w:r w:rsidRPr="00725C72">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4E5ED97D" w14:textId="77777777" w:rsidR="00CB5DCB" w:rsidRPr="00725C72" w:rsidRDefault="00CB5DCB" w:rsidP="00CB5DCB">
      <w:pPr>
        <w:tabs>
          <w:tab w:val="right" w:leader="dot" w:pos="8630"/>
        </w:tabs>
        <w:spacing w:after="0" w:line="240" w:lineRule="auto"/>
        <w:ind w:left="200"/>
        <w:jc w:val="center"/>
        <w:rPr>
          <w:rFonts w:ascii="Arial" w:eastAsia="Times New Roman" w:hAnsi="Arial" w:cs="Arial"/>
          <w:color w:val="000000"/>
          <w:sz w:val="20"/>
          <w:szCs w:val="20"/>
        </w:rPr>
      </w:pPr>
      <w:r w:rsidRPr="00725C72">
        <w:rPr>
          <w:rFonts w:ascii="Arial" w:eastAsia="Times New Roman" w:hAnsi="Arial" w:cs="Arial"/>
          <w:color w:val="000000"/>
          <w:sz w:val="20"/>
          <w:szCs w:val="20"/>
        </w:rPr>
        <w:t>Complex Communication Around Serious Illness</w:t>
      </w:r>
      <w:r w:rsidRPr="00725C72">
        <w:rPr>
          <w:rFonts w:ascii="Arial" w:eastAsia="Times New Roman" w:hAnsi="Arial" w:cs="Arial"/>
          <w:webHidden/>
          <w:color w:val="000000"/>
          <w:sz w:val="20"/>
          <w:szCs w:val="20"/>
        </w:rPr>
        <w:tab/>
        <w:t>4</w:t>
      </w:r>
      <w:r>
        <w:rPr>
          <w:rFonts w:ascii="Arial" w:eastAsia="Times New Roman" w:hAnsi="Arial" w:cs="Arial"/>
          <w:webHidden/>
          <w:color w:val="000000"/>
          <w:sz w:val="20"/>
          <w:szCs w:val="20"/>
        </w:rPr>
        <w:t>1</w:t>
      </w:r>
    </w:p>
    <w:p w14:paraId="27CA6C46" w14:textId="77777777" w:rsidR="00CB5DCB" w:rsidRDefault="00CB5DCB" w:rsidP="00CB5DCB">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Mapping of Milestones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43</w:t>
      </w:r>
    </w:p>
    <w:p w14:paraId="1BA8876F" w14:textId="77777777" w:rsidR="00CB5DCB" w:rsidRPr="002C0206" w:rsidRDefault="00CB5DCB" w:rsidP="00CB5DCB">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45</w:t>
      </w:r>
    </w:p>
    <w:p w14:paraId="33CA206D" w14:textId="77777777" w:rsidR="00AB772C" w:rsidRPr="002C0206" w:rsidRDefault="00AB772C" w:rsidP="00AB772C">
      <w:pPr>
        <w:tabs>
          <w:tab w:val="right" w:leader="dot" w:pos="8630"/>
        </w:tabs>
        <w:spacing w:after="0" w:line="240" w:lineRule="auto"/>
        <w:ind w:left="400"/>
        <w:rPr>
          <w:rFonts w:ascii="Arial" w:eastAsia="Times New Roman" w:hAnsi="Arial" w:cs="Arial"/>
          <w:i/>
          <w:iCs/>
          <w:sz w:val="20"/>
          <w:szCs w:val="20"/>
        </w:rPr>
      </w:pPr>
    </w:p>
    <w:p w14:paraId="6924B0C1" w14:textId="0BEE7641" w:rsidR="004E25BD" w:rsidRDefault="004E25BD">
      <w:pPr>
        <w:jc w:val="center"/>
        <w:rPr>
          <w:rFonts w:ascii="Arial" w:eastAsia="Arial" w:hAnsi="Arial" w:cs="Arial"/>
        </w:rPr>
      </w:pPr>
    </w:p>
    <w:p w14:paraId="563B595A" w14:textId="77777777" w:rsidR="009E3F3A" w:rsidRDefault="009E3F3A">
      <w:pPr>
        <w:jc w:val="center"/>
        <w:rPr>
          <w:rFonts w:ascii="Arial" w:eastAsia="Arial" w:hAnsi="Arial" w:cs="Arial"/>
        </w:rPr>
      </w:pPr>
    </w:p>
    <w:p w14:paraId="3F9DBC8C" w14:textId="77777777" w:rsidR="007245B9" w:rsidRPr="00725C72" w:rsidRDefault="00AF1F9A" w:rsidP="00C745B6">
      <w:pPr>
        <w:jc w:val="center"/>
        <w:rPr>
          <w:rFonts w:ascii="Arial" w:eastAsia="Arial" w:hAnsi="Arial" w:cs="Arial"/>
          <w:b/>
        </w:rPr>
      </w:pPr>
      <w:r w:rsidRPr="00725C72">
        <w:rPr>
          <w:rFonts w:ascii="Arial" w:eastAsia="Arial" w:hAnsi="Arial" w:cs="Arial"/>
          <w:b/>
        </w:rPr>
        <w:t>Milestones Supplemental Guide</w:t>
      </w:r>
    </w:p>
    <w:p w14:paraId="215717EF" w14:textId="77777777" w:rsidR="007245B9" w:rsidRDefault="007245B9">
      <w:pPr>
        <w:ind w:left="-5"/>
        <w:rPr>
          <w:rFonts w:ascii="Arial" w:eastAsia="Arial" w:hAnsi="Arial" w:cs="Arial"/>
        </w:rPr>
      </w:pPr>
    </w:p>
    <w:p w14:paraId="253DF3D5" w14:textId="30D96B9E" w:rsidR="007245B9" w:rsidRPr="00AF1F9A" w:rsidRDefault="00AF1F9A">
      <w:pPr>
        <w:ind w:left="-5"/>
        <w:rPr>
          <w:rFonts w:ascii="Arial" w:eastAsia="Arial" w:hAnsi="Arial" w:cs="Arial"/>
        </w:rPr>
      </w:pPr>
      <w:r>
        <w:rPr>
          <w:rFonts w:ascii="Arial" w:eastAsia="Arial" w:hAnsi="Arial" w:cs="Arial"/>
        </w:rPr>
        <w:t xml:space="preserve">This document provides additional guidance and examples for the </w:t>
      </w:r>
      <w:r w:rsidR="004C7D1F">
        <w:rPr>
          <w:rFonts w:ascii="Arial" w:eastAsia="Arial" w:hAnsi="Arial" w:cs="Arial"/>
        </w:rPr>
        <w:t xml:space="preserve">Adult Congenital Heart Disease </w:t>
      </w:r>
      <w:r>
        <w:rPr>
          <w:rFonts w:ascii="Arial" w:eastAsia="Arial" w:hAnsi="Arial" w:cs="Arial"/>
        </w:rPr>
        <w:t xml:space="preserve">Milestones. </w:t>
      </w:r>
      <w:r w:rsidRPr="00AF1F9A">
        <w:rPr>
          <w:rFonts w:ascii="Arial" w:eastAsia="Arial" w:hAnsi="Arial" w:cs="Arial"/>
        </w:rPr>
        <w:t>This is not designed to indicate any specific requirements for each level, but to provide insight into the thinking of the Milestone Work Group.</w:t>
      </w:r>
    </w:p>
    <w:p w14:paraId="54BFFB35" w14:textId="77777777" w:rsidR="007245B9" w:rsidRPr="00AF1F9A" w:rsidRDefault="007245B9">
      <w:pPr>
        <w:ind w:left="-5"/>
        <w:rPr>
          <w:rFonts w:ascii="Arial" w:eastAsia="Arial" w:hAnsi="Arial" w:cs="Arial"/>
        </w:rPr>
      </w:pPr>
    </w:p>
    <w:p w14:paraId="64150F5F" w14:textId="77777777" w:rsidR="007245B9" w:rsidRDefault="00AF1F9A">
      <w:pPr>
        <w:ind w:left="-5"/>
        <w:rPr>
          <w:rFonts w:ascii="Arial" w:eastAsia="Arial" w:hAnsi="Arial" w:cs="Arial"/>
        </w:rPr>
      </w:pPr>
      <w:r w:rsidRPr="00AF1F9A">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AF1F9A">
        <w:rPr>
          <w:rFonts w:ascii="Arial" w:eastAsia="Arial" w:hAnsi="Arial" w:cs="Arial"/>
        </w:rPr>
        <w:t>subcompetency</w:t>
      </w:r>
      <w:proofErr w:type="spellEnd"/>
      <w:r w:rsidRPr="00AF1F9A">
        <w:rPr>
          <w:rFonts w:ascii="Arial" w:eastAsia="Arial" w:hAnsi="Arial" w:cs="Arial"/>
        </w:rPr>
        <w:t>, references, and other useful information.</w:t>
      </w:r>
    </w:p>
    <w:p w14:paraId="16FB97AA" w14:textId="77777777" w:rsidR="007245B9" w:rsidRDefault="007245B9">
      <w:pPr>
        <w:ind w:left="-5"/>
        <w:rPr>
          <w:rFonts w:ascii="Arial" w:eastAsia="Arial" w:hAnsi="Arial" w:cs="Arial"/>
        </w:rPr>
      </w:pPr>
    </w:p>
    <w:p w14:paraId="4CF61AAA" w14:textId="77777777" w:rsidR="007245B9" w:rsidRDefault="00AF1F9A">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7A1D7CE6" w14:textId="77777777" w:rsidR="00FE4644" w:rsidRDefault="00FE4644"/>
    <w:p w14:paraId="5E0A3952" w14:textId="4F742A2D" w:rsidR="00FE4644" w:rsidRPr="00FE4644" w:rsidRDefault="00FE4644" w:rsidP="00FE4644">
      <w:pPr>
        <w:rPr>
          <w:rFonts w:ascii="Arial" w:hAnsi="Arial" w:cs="Arial"/>
        </w:rPr>
      </w:pPr>
      <w:r w:rsidRPr="00FE4644">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FE4644">
          <w:rPr>
            <w:rStyle w:val="Hyperlink"/>
            <w:rFonts w:ascii="Arial" w:hAnsi="Arial" w:cs="Arial"/>
          </w:rPr>
          <w:t>Resources</w:t>
        </w:r>
      </w:hyperlink>
      <w:r w:rsidRPr="00FE4644">
        <w:rPr>
          <w:rFonts w:ascii="Arial" w:hAnsi="Arial" w:cs="Arial"/>
        </w:rPr>
        <w:t xml:space="preserve"> page of the Milestones section of the ACGME website.</w:t>
      </w:r>
    </w:p>
    <w:p w14:paraId="1869D7A8" w14:textId="123E4659" w:rsidR="007245B9" w:rsidRDefault="00AF1F9A" w:rsidP="006E0105">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29ED" w:rsidRPr="005C6ADB" w14:paraId="079C9389" w14:textId="77777777" w:rsidTr="02DB6AE4">
        <w:trPr>
          <w:trHeight w:val="760"/>
        </w:trPr>
        <w:tc>
          <w:tcPr>
            <w:tcW w:w="14125" w:type="dxa"/>
            <w:gridSpan w:val="2"/>
            <w:shd w:val="clear" w:color="auto" w:fill="9CC3E5"/>
          </w:tcPr>
          <w:p w14:paraId="26CC26BA" w14:textId="2D86188B" w:rsidR="00910CDE" w:rsidRPr="005C6ADB" w:rsidRDefault="00910CDE" w:rsidP="006E0105">
            <w:pPr>
              <w:keepNext/>
              <w:pBdr>
                <w:top w:val="nil"/>
                <w:left w:val="nil"/>
                <w:bottom w:val="nil"/>
                <w:right w:val="nil"/>
                <w:between w:val="nil"/>
              </w:pBdr>
              <w:spacing w:after="0" w:line="240" w:lineRule="auto"/>
              <w:jc w:val="center"/>
              <w:rPr>
                <w:rFonts w:ascii="Arial" w:eastAsia="Arial" w:hAnsi="Arial" w:cs="Arial"/>
                <w:b/>
                <w:bCs/>
                <w:color w:val="000000"/>
              </w:rPr>
            </w:pPr>
            <w:r w:rsidRPr="005C6ADB">
              <w:rPr>
                <w:rFonts w:ascii="Arial" w:eastAsia="Arial" w:hAnsi="Arial" w:cs="Arial"/>
                <w:b/>
                <w:bCs/>
              </w:rPr>
              <w:lastRenderedPageBreak/>
              <w:t xml:space="preserve">Patient Care </w:t>
            </w:r>
            <w:r w:rsidR="007B32BA" w:rsidRPr="005C6ADB">
              <w:rPr>
                <w:rFonts w:ascii="Arial" w:eastAsia="Arial" w:hAnsi="Arial" w:cs="Arial"/>
                <w:b/>
                <w:bCs/>
              </w:rPr>
              <w:t>1</w:t>
            </w:r>
            <w:r w:rsidRPr="005C6ADB">
              <w:rPr>
                <w:rFonts w:ascii="Arial" w:eastAsia="Arial" w:hAnsi="Arial" w:cs="Arial"/>
                <w:b/>
                <w:bCs/>
              </w:rPr>
              <w:t xml:space="preserve">: Inpatient Care </w:t>
            </w:r>
          </w:p>
          <w:p w14:paraId="00F66565" w14:textId="79C84B56" w:rsidR="00910CDE" w:rsidRPr="005C6ADB" w:rsidRDefault="4157E013" w:rsidP="006E0105">
            <w:pPr>
              <w:spacing w:after="0" w:line="240" w:lineRule="auto"/>
              <w:ind w:left="187"/>
              <w:rPr>
                <w:rFonts w:ascii="Arial" w:eastAsia="Arial" w:hAnsi="Arial" w:cs="Arial"/>
              </w:rPr>
            </w:pPr>
            <w:r w:rsidRPr="005C6ADB">
              <w:rPr>
                <w:rFonts w:ascii="Arial" w:eastAsia="Arial" w:hAnsi="Arial" w:cs="Arial"/>
                <w:b/>
                <w:bCs/>
              </w:rPr>
              <w:t>Overall Intent</w:t>
            </w:r>
            <w:r w:rsidR="00054E69" w:rsidRPr="005C6ADB">
              <w:rPr>
                <w:rFonts w:ascii="Arial" w:eastAsia="Arial" w:hAnsi="Arial" w:cs="Arial"/>
                <w:b/>
                <w:bCs/>
              </w:rPr>
              <w:t>:</w:t>
            </w:r>
            <w:r w:rsidR="006C4532" w:rsidRPr="005C6ADB">
              <w:rPr>
                <w:rFonts w:ascii="Arial" w:eastAsia="Arial" w:hAnsi="Arial" w:cs="Arial"/>
                <w:b/>
                <w:bCs/>
              </w:rPr>
              <w:t xml:space="preserve"> </w:t>
            </w:r>
            <w:r w:rsidR="52CECB23" w:rsidRPr="005C6ADB">
              <w:rPr>
                <w:rFonts w:ascii="Arial" w:eastAsia="Arial" w:hAnsi="Arial" w:cs="Arial"/>
              </w:rPr>
              <w:t xml:space="preserve">To </w:t>
            </w:r>
            <w:r w:rsidR="1E784F31" w:rsidRPr="005C6ADB">
              <w:rPr>
                <w:rFonts w:ascii="Arial" w:eastAsia="Arial" w:hAnsi="Arial" w:cs="Arial"/>
              </w:rPr>
              <w:t xml:space="preserve">understand the implications of cardiac </w:t>
            </w:r>
            <w:r w:rsidR="7BBDA1BF" w:rsidRPr="005C6ADB">
              <w:rPr>
                <w:rFonts w:ascii="Arial" w:eastAsia="Arial" w:hAnsi="Arial" w:cs="Arial"/>
              </w:rPr>
              <w:t>complications</w:t>
            </w:r>
            <w:r w:rsidR="1E784F31" w:rsidRPr="005C6ADB">
              <w:rPr>
                <w:rFonts w:ascii="Arial" w:eastAsia="Arial" w:hAnsi="Arial" w:cs="Arial"/>
              </w:rPr>
              <w:t xml:space="preserve"> in patients with </w:t>
            </w:r>
            <w:r w:rsidR="002A5542">
              <w:rPr>
                <w:rFonts w:ascii="Arial" w:eastAsia="Arial" w:hAnsi="Arial" w:cs="Arial"/>
              </w:rPr>
              <w:t>congenital heart disease</w:t>
            </w:r>
            <w:r w:rsidR="1E784F31" w:rsidRPr="005C6ADB">
              <w:rPr>
                <w:rFonts w:ascii="Arial" w:eastAsia="Arial" w:hAnsi="Arial" w:cs="Arial"/>
              </w:rPr>
              <w:t xml:space="preserve"> of various</w:t>
            </w:r>
            <w:r w:rsidR="52CECB23" w:rsidRPr="005C6ADB">
              <w:rPr>
                <w:rFonts w:ascii="Arial" w:eastAsia="Arial" w:hAnsi="Arial" w:cs="Arial"/>
              </w:rPr>
              <w:t xml:space="preserve"> </w:t>
            </w:r>
            <w:r w:rsidR="1E784F31" w:rsidRPr="005C6ADB">
              <w:rPr>
                <w:rFonts w:ascii="Arial" w:eastAsia="Arial" w:hAnsi="Arial" w:cs="Arial"/>
              </w:rPr>
              <w:t xml:space="preserve">complexity and </w:t>
            </w:r>
            <w:r w:rsidR="52CECB23" w:rsidRPr="005C6ADB">
              <w:rPr>
                <w:rFonts w:ascii="Arial" w:eastAsia="Arial" w:hAnsi="Arial" w:cs="Arial"/>
              </w:rPr>
              <w:t xml:space="preserve">provide disease </w:t>
            </w:r>
            <w:r w:rsidR="3CC96C8B" w:rsidRPr="005C6ADB">
              <w:rPr>
                <w:rFonts w:ascii="Arial" w:eastAsia="Arial" w:hAnsi="Arial" w:cs="Arial"/>
              </w:rPr>
              <w:t>specific</w:t>
            </w:r>
            <w:r w:rsidR="52CECB23" w:rsidRPr="005C6ADB">
              <w:rPr>
                <w:rFonts w:ascii="Arial" w:eastAsia="Arial" w:hAnsi="Arial" w:cs="Arial"/>
              </w:rPr>
              <w:t xml:space="preserve"> recommendations </w:t>
            </w:r>
            <w:r w:rsidR="28443ABE" w:rsidRPr="005C6ADB">
              <w:rPr>
                <w:rFonts w:ascii="Arial" w:eastAsia="Arial" w:hAnsi="Arial" w:cs="Arial"/>
              </w:rPr>
              <w:t>for patients hospitalized</w:t>
            </w:r>
            <w:r w:rsidR="52CECB23" w:rsidRPr="005C6ADB">
              <w:rPr>
                <w:rFonts w:ascii="Arial" w:eastAsia="Arial" w:hAnsi="Arial" w:cs="Arial"/>
              </w:rPr>
              <w:t xml:space="preserve"> </w:t>
            </w:r>
            <w:r w:rsidR="28443ABE" w:rsidRPr="005C6ADB">
              <w:rPr>
                <w:rFonts w:ascii="Arial" w:eastAsia="Arial" w:hAnsi="Arial" w:cs="Arial"/>
              </w:rPr>
              <w:t>for</w:t>
            </w:r>
            <w:r w:rsidR="52CECB23" w:rsidRPr="005C6ADB">
              <w:rPr>
                <w:rFonts w:ascii="Arial" w:eastAsia="Arial" w:hAnsi="Arial" w:cs="Arial"/>
              </w:rPr>
              <w:t xml:space="preserve"> acute cardiac issues or </w:t>
            </w:r>
            <w:r w:rsidR="58F35635" w:rsidRPr="005C6ADB">
              <w:rPr>
                <w:rFonts w:ascii="Arial" w:eastAsia="Arial" w:hAnsi="Arial" w:cs="Arial"/>
              </w:rPr>
              <w:t>for elective procedures</w:t>
            </w:r>
          </w:p>
        </w:tc>
      </w:tr>
      <w:tr w:rsidR="00300A40" w:rsidRPr="005C6ADB" w14:paraId="542F650B" w14:textId="77777777" w:rsidTr="02DB6AE4">
        <w:tc>
          <w:tcPr>
            <w:tcW w:w="4950" w:type="dxa"/>
            <w:shd w:val="clear" w:color="auto" w:fill="FAC090"/>
          </w:tcPr>
          <w:p w14:paraId="1CD498F5" w14:textId="77777777" w:rsidR="00910CDE" w:rsidRPr="005C6ADB" w:rsidRDefault="00910CDE"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22FCB819" w14:textId="77777777" w:rsidR="00910CDE" w:rsidRPr="005C6ADB" w:rsidRDefault="00910CDE" w:rsidP="006E0105">
            <w:pPr>
              <w:spacing w:after="0" w:line="240" w:lineRule="auto"/>
              <w:ind w:left="14" w:hanging="14"/>
              <w:jc w:val="center"/>
              <w:rPr>
                <w:rFonts w:ascii="Arial" w:eastAsia="Arial" w:hAnsi="Arial" w:cs="Arial"/>
                <w:b/>
              </w:rPr>
            </w:pPr>
            <w:r w:rsidRPr="005C6ADB">
              <w:rPr>
                <w:rFonts w:ascii="Arial" w:eastAsia="Arial" w:hAnsi="Arial" w:cs="Arial"/>
                <w:b/>
              </w:rPr>
              <w:t>Examples</w:t>
            </w:r>
          </w:p>
        </w:tc>
      </w:tr>
      <w:tr w:rsidR="001329ED" w:rsidRPr="005C6ADB" w14:paraId="6315B822" w14:textId="77777777" w:rsidTr="00932F89">
        <w:tc>
          <w:tcPr>
            <w:tcW w:w="4950" w:type="dxa"/>
            <w:tcBorders>
              <w:top w:val="single" w:sz="4" w:space="0" w:color="000000"/>
              <w:bottom w:val="single" w:sz="4" w:space="0" w:color="000000"/>
            </w:tcBorders>
            <w:shd w:val="clear" w:color="auto" w:fill="C9C9C9"/>
          </w:tcPr>
          <w:p w14:paraId="547AF7DA" w14:textId="4AC05C54" w:rsidR="00725C72" w:rsidRPr="00725C72" w:rsidRDefault="00910CDE" w:rsidP="00725C72">
            <w:pPr>
              <w:spacing w:after="0" w:line="240" w:lineRule="auto"/>
              <w:rPr>
                <w:rFonts w:ascii="Arial" w:eastAsia="Arial" w:hAnsi="Arial" w:cs="Arial"/>
                <w:i/>
                <w:iCs/>
              </w:rPr>
            </w:pPr>
            <w:r w:rsidRPr="005C6ADB">
              <w:rPr>
                <w:rFonts w:ascii="Arial" w:eastAsia="Arial" w:hAnsi="Arial" w:cs="Arial"/>
                <w:b/>
                <w:bCs/>
              </w:rPr>
              <w:t>Level 1</w:t>
            </w:r>
            <w:r w:rsidR="007156EA" w:rsidRPr="005C6ADB">
              <w:rPr>
                <w:rFonts w:ascii="Arial" w:eastAsia="Arial" w:hAnsi="Arial" w:cs="Arial"/>
                <w:b/>
                <w:bCs/>
              </w:rPr>
              <w:t xml:space="preserve"> </w:t>
            </w:r>
            <w:r w:rsidR="00725C72" w:rsidRPr="00725C72">
              <w:rPr>
                <w:rFonts w:ascii="Arial" w:eastAsia="Arial" w:hAnsi="Arial" w:cs="Arial"/>
                <w:i/>
                <w:iCs/>
              </w:rPr>
              <w:t xml:space="preserve">With </w:t>
            </w:r>
            <w:r w:rsidR="000D688F">
              <w:rPr>
                <w:rFonts w:ascii="Arial" w:eastAsia="Arial" w:hAnsi="Arial" w:cs="Arial"/>
                <w:i/>
                <w:iCs/>
              </w:rPr>
              <w:t>in</w:t>
            </w:r>
            <w:r w:rsidR="00725C72" w:rsidRPr="00725C72">
              <w:rPr>
                <w:rFonts w:ascii="Arial" w:eastAsia="Arial" w:hAnsi="Arial" w:cs="Arial"/>
                <w:i/>
                <w:iCs/>
              </w:rPr>
              <w:t xml:space="preserve">direct supervision, performs a </w:t>
            </w:r>
            <w:proofErr w:type="gramStart"/>
            <w:r w:rsidR="00725C72" w:rsidRPr="00725C72">
              <w:rPr>
                <w:rFonts w:ascii="Arial" w:eastAsia="Arial" w:hAnsi="Arial" w:cs="Arial"/>
                <w:i/>
                <w:iCs/>
              </w:rPr>
              <w:t>history and</w:t>
            </w:r>
            <w:proofErr w:type="gramEnd"/>
            <w:r w:rsidR="00725C72" w:rsidRPr="00725C72">
              <w:rPr>
                <w:rFonts w:ascii="Arial" w:eastAsia="Arial" w:hAnsi="Arial" w:cs="Arial"/>
                <w:i/>
                <w:iCs/>
              </w:rPr>
              <w:t xml:space="preserve"> exam, reviews data, and reports results for patients with adult congenital heart disease (</w:t>
            </w:r>
            <w:proofErr w:type="spellStart"/>
            <w:r w:rsidR="00725C72" w:rsidRPr="00725C72">
              <w:rPr>
                <w:rFonts w:ascii="Arial" w:eastAsia="Arial" w:hAnsi="Arial" w:cs="Arial"/>
                <w:i/>
                <w:iCs/>
              </w:rPr>
              <w:t>ACHD</w:t>
            </w:r>
            <w:proofErr w:type="spellEnd"/>
            <w:r w:rsidR="00725C72" w:rsidRPr="00725C72">
              <w:rPr>
                <w:rFonts w:ascii="Arial" w:eastAsia="Arial" w:hAnsi="Arial" w:cs="Arial"/>
                <w:i/>
                <w:iCs/>
              </w:rPr>
              <w:t>) admitted with cardiac issues (e.g., acute coronary syndromes, cardiogenic shock, decompensated heart failure, and arrhythmias, pulmonary hypertension) or for cardiovascular procedures</w:t>
            </w:r>
          </w:p>
          <w:p w14:paraId="0C833F23" w14:textId="77777777" w:rsidR="00725C72" w:rsidRPr="00725C72" w:rsidRDefault="00725C72" w:rsidP="00725C72">
            <w:pPr>
              <w:spacing w:after="0" w:line="240" w:lineRule="auto"/>
              <w:rPr>
                <w:rFonts w:ascii="Arial" w:eastAsia="Arial" w:hAnsi="Arial" w:cs="Arial"/>
                <w:i/>
                <w:iCs/>
              </w:rPr>
            </w:pPr>
          </w:p>
          <w:p w14:paraId="394443E8" w14:textId="2CB4D33D" w:rsidR="00910CDE" w:rsidRPr="005C6ADB" w:rsidRDefault="02DB6AE4" w:rsidP="02DB6AE4">
            <w:pPr>
              <w:spacing w:after="0" w:line="240" w:lineRule="auto"/>
              <w:rPr>
                <w:rFonts w:ascii="Arial" w:eastAsia="Arial" w:hAnsi="Arial" w:cs="Arial"/>
                <w:i/>
                <w:iCs/>
                <w:color w:val="000000"/>
              </w:rPr>
            </w:pPr>
            <w:r w:rsidRPr="02DB6AE4">
              <w:rPr>
                <w:rFonts w:ascii="Arial" w:eastAsia="Arial" w:hAnsi="Arial" w:cs="Arial"/>
                <w:i/>
                <w:iCs/>
              </w:rPr>
              <w:t xml:space="preserve">With indirect supervision, performs inpatient consultation for patients with simple complexity </w:t>
            </w:r>
            <w:proofErr w:type="spellStart"/>
            <w:r w:rsidRPr="02DB6AE4">
              <w:rPr>
                <w:rFonts w:ascii="Arial" w:eastAsia="Arial" w:hAnsi="Arial" w:cs="Arial"/>
                <w:i/>
                <w:iCs/>
              </w:rPr>
              <w:t>ACHD</w:t>
            </w:r>
            <w:proofErr w:type="spellEnd"/>
            <w:r w:rsidRPr="02DB6AE4">
              <w:rPr>
                <w:rFonts w:ascii="Arial" w:eastAsia="Arial" w:hAnsi="Arial" w:cs="Arial"/>
                <w:i/>
                <w:iCs/>
              </w:rPr>
              <w:t xml:space="preserve"> admitted for non-cardiovascular procedures or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613622" w14:textId="06434EA1" w:rsidR="0092654F" w:rsidRPr="005C6ADB" w:rsidRDefault="004A7C8C" w:rsidP="0092654F">
            <w:pPr>
              <w:pStyle w:val="ListParagraph"/>
              <w:numPr>
                <w:ilvl w:val="0"/>
                <w:numId w:val="26"/>
              </w:numPr>
              <w:spacing w:after="0" w:line="240" w:lineRule="auto"/>
              <w:ind w:left="180" w:hanging="180"/>
              <w:rPr>
                <w:rFonts w:ascii="Arial" w:hAnsi="Arial" w:cs="Arial"/>
              </w:rPr>
            </w:pPr>
            <w:r>
              <w:rPr>
                <w:rFonts w:ascii="Arial" w:hAnsi="Arial" w:cs="Arial"/>
              </w:rPr>
              <w:t>P</w:t>
            </w:r>
            <w:r w:rsidR="02DB6AE4" w:rsidRPr="02DB6AE4">
              <w:rPr>
                <w:rFonts w:ascii="Arial" w:hAnsi="Arial" w:cs="Arial"/>
              </w:rPr>
              <w:t>erform</w:t>
            </w:r>
            <w:r>
              <w:rPr>
                <w:rFonts w:ascii="Arial" w:hAnsi="Arial" w:cs="Arial"/>
              </w:rPr>
              <w:t>s</w:t>
            </w:r>
            <w:r w:rsidR="02DB6AE4" w:rsidRPr="02DB6AE4">
              <w:rPr>
                <w:rFonts w:ascii="Arial" w:hAnsi="Arial" w:cs="Arial"/>
              </w:rPr>
              <w:t xml:space="preserve"> history and physical and review</w:t>
            </w:r>
            <w:r>
              <w:rPr>
                <w:rFonts w:ascii="Arial" w:hAnsi="Arial" w:cs="Arial"/>
              </w:rPr>
              <w:t>s</w:t>
            </w:r>
            <w:r w:rsidR="02DB6AE4" w:rsidRPr="02DB6AE4">
              <w:rPr>
                <w:rFonts w:ascii="Arial" w:hAnsi="Arial" w:cs="Arial"/>
              </w:rPr>
              <w:t xml:space="preserve"> data for a patient with an atrial septal defect and atrial fibrillation without </w:t>
            </w:r>
            <w:proofErr w:type="gramStart"/>
            <w:r w:rsidR="02DB6AE4" w:rsidRPr="02DB6AE4">
              <w:rPr>
                <w:rFonts w:ascii="Arial" w:hAnsi="Arial" w:cs="Arial"/>
              </w:rPr>
              <w:t>the attending</w:t>
            </w:r>
            <w:proofErr w:type="gramEnd"/>
            <w:r w:rsidR="02DB6AE4" w:rsidRPr="02DB6AE4">
              <w:rPr>
                <w:rFonts w:ascii="Arial" w:hAnsi="Arial" w:cs="Arial"/>
              </w:rPr>
              <w:t xml:space="preserve"> in the room; presents to and receives guidance from the attending. Requires direct attending input to formulate the care plan. </w:t>
            </w:r>
          </w:p>
          <w:p w14:paraId="0E5C5893" w14:textId="799CEF38" w:rsidR="0092654F" w:rsidRPr="005C6ADB" w:rsidRDefault="0092654F" w:rsidP="0092654F">
            <w:pPr>
              <w:spacing w:after="0" w:line="240" w:lineRule="auto"/>
              <w:rPr>
                <w:rFonts w:ascii="Arial" w:hAnsi="Arial" w:cs="Arial"/>
              </w:rPr>
            </w:pPr>
          </w:p>
          <w:p w14:paraId="1492256B" w14:textId="77777777" w:rsidR="0092654F" w:rsidRPr="005C6ADB" w:rsidRDefault="0092654F" w:rsidP="0092654F">
            <w:pPr>
              <w:spacing w:after="0" w:line="240" w:lineRule="auto"/>
              <w:rPr>
                <w:rFonts w:ascii="Arial" w:hAnsi="Arial" w:cs="Arial"/>
              </w:rPr>
            </w:pPr>
          </w:p>
          <w:p w14:paraId="3BB5BE55" w14:textId="77777777" w:rsidR="0092654F" w:rsidRPr="005C6ADB" w:rsidRDefault="0092654F" w:rsidP="0092654F">
            <w:pPr>
              <w:spacing w:after="0" w:line="240" w:lineRule="auto"/>
              <w:rPr>
                <w:rFonts w:ascii="Arial" w:hAnsi="Arial" w:cs="Arial"/>
              </w:rPr>
            </w:pPr>
          </w:p>
          <w:p w14:paraId="634F650E" w14:textId="77777777" w:rsidR="0092654F" w:rsidRPr="005C6ADB" w:rsidRDefault="0092654F" w:rsidP="0092654F">
            <w:pPr>
              <w:spacing w:after="0" w:line="240" w:lineRule="auto"/>
              <w:rPr>
                <w:rFonts w:ascii="Arial" w:hAnsi="Arial" w:cs="Arial"/>
              </w:rPr>
            </w:pPr>
          </w:p>
          <w:p w14:paraId="1A436355" w14:textId="0C0CC972" w:rsidR="0092654F" w:rsidRDefault="0092654F" w:rsidP="0092654F">
            <w:pPr>
              <w:spacing w:after="0" w:line="240" w:lineRule="auto"/>
              <w:rPr>
                <w:rFonts w:ascii="Arial" w:hAnsi="Arial" w:cs="Arial"/>
              </w:rPr>
            </w:pPr>
          </w:p>
          <w:p w14:paraId="6198BF94" w14:textId="77777777" w:rsidR="00725C72" w:rsidRPr="005C6ADB" w:rsidRDefault="00725C72" w:rsidP="0092654F">
            <w:pPr>
              <w:spacing w:after="0" w:line="240" w:lineRule="auto"/>
              <w:rPr>
                <w:rFonts w:ascii="Arial" w:hAnsi="Arial" w:cs="Arial"/>
              </w:rPr>
            </w:pPr>
          </w:p>
          <w:p w14:paraId="0AEDE277" w14:textId="627BFE01" w:rsidR="00910CDE" w:rsidRPr="005C6ADB" w:rsidRDefault="004A7C8C" w:rsidP="0092654F">
            <w:pPr>
              <w:pStyle w:val="ListParagraph"/>
              <w:numPr>
                <w:ilvl w:val="0"/>
                <w:numId w:val="26"/>
              </w:numPr>
              <w:spacing w:after="0" w:line="240" w:lineRule="auto"/>
              <w:ind w:left="180" w:hanging="180"/>
              <w:rPr>
                <w:rFonts w:ascii="Arial" w:hAnsi="Arial" w:cs="Arial"/>
              </w:rPr>
            </w:pPr>
            <w:r>
              <w:rPr>
                <w:rFonts w:ascii="Arial" w:hAnsi="Arial" w:cs="Arial"/>
              </w:rPr>
              <w:t>E</w:t>
            </w:r>
            <w:r w:rsidR="02DB6AE4" w:rsidRPr="02DB6AE4">
              <w:rPr>
                <w:rFonts w:ascii="Arial" w:hAnsi="Arial" w:cs="Arial"/>
              </w:rPr>
              <w:t>valuate</w:t>
            </w:r>
            <w:r>
              <w:rPr>
                <w:rFonts w:ascii="Arial" w:hAnsi="Arial" w:cs="Arial"/>
              </w:rPr>
              <w:t>s</w:t>
            </w:r>
            <w:r w:rsidR="02DB6AE4" w:rsidRPr="02DB6AE4">
              <w:rPr>
                <w:rFonts w:ascii="Arial" w:hAnsi="Arial" w:cs="Arial"/>
              </w:rPr>
              <w:t xml:space="preserve"> a patient with an unrepaired atrial septal defect undergoing a hip replacement without the attending in the room; presents to and receives guidance from the attending. Requires direct attending input to formulate a comprehensive care plan. </w:t>
            </w:r>
          </w:p>
        </w:tc>
      </w:tr>
      <w:tr w:rsidR="001329ED" w:rsidRPr="005C6ADB" w14:paraId="4A459300" w14:textId="77777777" w:rsidTr="00932F89">
        <w:tc>
          <w:tcPr>
            <w:tcW w:w="4950" w:type="dxa"/>
            <w:tcBorders>
              <w:top w:val="single" w:sz="4" w:space="0" w:color="000000"/>
              <w:bottom w:val="single" w:sz="4" w:space="0" w:color="000000"/>
            </w:tcBorders>
            <w:shd w:val="clear" w:color="auto" w:fill="C9C9C9"/>
          </w:tcPr>
          <w:p w14:paraId="3DB35A93" w14:textId="1443BCE7" w:rsidR="00725C72" w:rsidRPr="00725C72" w:rsidRDefault="00910CDE" w:rsidP="00725C72">
            <w:pPr>
              <w:spacing w:after="0" w:line="240" w:lineRule="auto"/>
              <w:rPr>
                <w:rFonts w:ascii="Arial" w:eastAsia="Arial" w:hAnsi="Arial" w:cs="Arial"/>
                <w:i/>
                <w:iCs/>
              </w:rPr>
            </w:pPr>
            <w:r w:rsidRPr="005C6ADB">
              <w:rPr>
                <w:rFonts w:ascii="Arial" w:eastAsia="Arial" w:hAnsi="Arial" w:cs="Arial"/>
                <w:b/>
                <w:bCs/>
              </w:rPr>
              <w:t>Level 2</w:t>
            </w:r>
            <w:r w:rsidR="00230EC5" w:rsidRPr="005C6ADB">
              <w:rPr>
                <w:rFonts w:ascii="Arial" w:eastAsia="Arial" w:hAnsi="Arial" w:cs="Arial"/>
              </w:rPr>
              <w:t xml:space="preserve"> </w:t>
            </w:r>
            <w:r w:rsidR="00725C72" w:rsidRPr="00725C72">
              <w:rPr>
                <w:rFonts w:ascii="Arial" w:eastAsia="Arial" w:hAnsi="Arial" w:cs="Arial"/>
                <w:i/>
                <w:iCs/>
              </w:rPr>
              <w:t xml:space="preserve">With indirect supervision, manages inpatients with simple </w:t>
            </w:r>
            <w:r w:rsidR="00804BA3">
              <w:rPr>
                <w:rFonts w:ascii="Arial" w:eastAsia="Arial" w:hAnsi="Arial" w:cs="Arial"/>
                <w:i/>
                <w:iCs/>
              </w:rPr>
              <w:t xml:space="preserve">and moderate </w:t>
            </w:r>
            <w:r w:rsidR="00725C72" w:rsidRPr="00725C72">
              <w:rPr>
                <w:rFonts w:ascii="Arial" w:eastAsia="Arial" w:hAnsi="Arial" w:cs="Arial"/>
                <w:i/>
                <w:iCs/>
              </w:rPr>
              <w:t xml:space="preserve">complexity </w:t>
            </w:r>
            <w:proofErr w:type="spellStart"/>
            <w:r w:rsidR="00725C72" w:rsidRPr="00725C72">
              <w:rPr>
                <w:rFonts w:ascii="Arial" w:eastAsia="Arial" w:hAnsi="Arial" w:cs="Arial"/>
                <w:i/>
                <w:iCs/>
              </w:rPr>
              <w:t>ACHD</w:t>
            </w:r>
            <w:proofErr w:type="spellEnd"/>
            <w:r w:rsidR="00725C72" w:rsidRPr="00725C72">
              <w:rPr>
                <w:rFonts w:ascii="Arial" w:eastAsia="Arial" w:hAnsi="Arial" w:cs="Arial"/>
                <w:i/>
                <w:iCs/>
              </w:rPr>
              <w:t xml:space="preserve"> admitted for active cardiac conditions or cardiovascular procedures</w:t>
            </w:r>
          </w:p>
          <w:p w14:paraId="24A68442" w14:textId="77777777" w:rsidR="00725C72" w:rsidRPr="00725C72" w:rsidRDefault="00725C72" w:rsidP="00725C72">
            <w:pPr>
              <w:spacing w:after="0" w:line="240" w:lineRule="auto"/>
              <w:rPr>
                <w:rFonts w:ascii="Arial" w:eastAsia="Arial" w:hAnsi="Arial" w:cs="Arial"/>
                <w:i/>
                <w:iCs/>
              </w:rPr>
            </w:pPr>
          </w:p>
          <w:p w14:paraId="232C9D10" w14:textId="59FB4BD7" w:rsidR="00725C72" w:rsidRDefault="00725C72" w:rsidP="00725C72">
            <w:pPr>
              <w:spacing w:after="0" w:line="240" w:lineRule="auto"/>
              <w:rPr>
                <w:rFonts w:ascii="Arial" w:eastAsia="Arial" w:hAnsi="Arial" w:cs="Arial"/>
                <w:i/>
                <w:iCs/>
              </w:rPr>
            </w:pPr>
          </w:p>
          <w:p w14:paraId="189968B3" w14:textId="77777777" w:rsidR="00DE31C6" w:rsidRPr="00725C72" w:rsidRDefault="00DE31C6" w:rsidP="00725C72">
            <w:pPr>
              <w:spacing w:after="0" w:line="240" w:lineRule="auto"/>
              <w:rPr>
                <w:rFonts w:ascii="Arial" w:eastAsia="Arial" w:hAnsi="Arial" w:cs="Arial"/>
                <w:i/>
                <w:iCs/>
              </w:rPr>
            </w:pPr>
          </w:p>
          <w:p w14:paraId="3BA63AB8" w14:textId="6A65F61E" w:rsidR="00910CDE" w:rsidRPr="005C6ADB" w:rsidRDefault="00725C72" w:rsidP="00725C72">
            <w:pPr>
              <w:spacing w:after="0" w:line="240" w:lineRule="auto"/>
              <w:rPr>
                <w:rFonts w:ascii="Arial" w:eastAsia="Arial" w:hAnsi="Arial" w:cs="Arial"/>
                <w:i/>
                <w:iCs/>
              </w:rPr>
            </w:pPr>
            <w:r w:rsidRPr="00725C72">
              <w:rPr>
                <w:rFonts w:ascii="Arial" w:eastAsia="Arial" w:hAnsi="Arial" w:cs="Arial"/>
                <w:i/>
                <w:iCs/>
              </w:rPr>
              <w:t>With indirect supervision, performs inpatient consultation for patients with simple</w:t>
            </w:r>
            <w:r w:rsidR="000D688F">
              <w:rPr>
                <w:rFonts w:ascii="Arial" w:eastAsia="Arial" w:hAnsi="Arial" w:cs="Arial"/>
                <w:i/>
                <w:iCs/>
              </w:rPr>
              <w:t xml:space="preserve"> and moderate</w:t>
            </w:r>
            <w:r w:rsidRPr="00725C72">
              <w:rPr>
                <w:rFonts w:ascii="Arial" w:eastAsia="Arial" w:hAnsi="Arial" w:cs="Arial"/>
                <w:i/>
                <w:iCs/>
              </w:rPr>
              <w:t xml:space="preserve"> complexity </w:t>
            </w:r>
            <w:proofErr w:type="spellStart"/>
            <w:r w:rsidRPr="00725C72">
              <w:rPr>
                <w:rFonts w:ascii="Arial" w:eastAsia="Arial" w:hAnsi="Arial" w:cs="Arial"/>
                <w:i/>
                <w:iCs/>
              </w:rPr>
              <w:t>ACHD</w:t>
            </w:r>
            <w:proofErr w:type="spellEnd"/>
            <w:r w:rsidRPr="00725C72">
              <w:rPr>
                <w:rFonts w:ascii="Arial" w:eastAsia="Arial" w:hAnsi="Arial" w:cs="Arial"/>
                <w:i/>
                <w:iCs/>
              </w:rPr>
              <w:t xml:space="preserve"> admitted for non-cardiovascular procedures or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BEBEA6" w14:textId="77777777" w:rsidR="00844BB4" w:rsidRPr="005C6ADB" w:rsidRDefault="00844BB4" w:rsidP="00844BB4">
            <w:pPr>
              <w:pStyle w:val="ListParagraph"/>
              <w:numPr>
                <w:ilvl w:val="0"/>
                <w:numId w:val="26"/>
              </w:numPr>
              <w:spacing w:after="0" w:line="240" w:lineRule="auto"/>
              <w:ind w:left="180" w:hanging="180"/>
              <w:rPr>
                <w:rFonts w:ascii="Arial" w:hAnsi="Arial" w:cs="Arial"/>
              </w:rPr>
            </w:pPr>
            <w:r w:rsidRPr="02DB6AE4">
              <w:rPr>
                <w:rFonts w:ascii="Arial" w:hAnsi="Arial" w:cs="Arial"/>
              </w:rPr>
              <w:t>Performs an accurate and complete history and exam in a patient with a sinus venosus defect and partial anomalous pulmonary venous return admitted with atrial fibrillation and manages recommendations such as diuresis without attending input; discusses recommendations with the primary team without the attending present but attending input is still required for more complex decisions, such as referral for electrophysiology study and ablation</w:t>
            </w:r>
          </w:p>
          <w:p w14:paraId="56A4CDDB" w14:textId="77777777" w:rsidR="00844BB4" w:rsidRPr="005C6ADB" w:rsidRDefault="00844BB4" w:rsidP="00844BB4">
            <w:pPr>
              <w:spacing w:after="0" w:line="240" w:lineRule="auto"/>
              <w:rPr>
                <w:rFonts w:ascii="Arial" w:hAnsi="Arial" w:cs="Arial"/>
              </w:rPr>
            </w:pPr>
          </w:p>
          <w:p w14:paraId="73276B20" w14:textId="25B832D3" w:rsidR="00910CDE" w:rsidRPr="005C6ADB" w:rsidRDefault="00844BB4"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 xml:space="preserve">Performs an </w:t>
            </w:r>
            <w:r>
              <w:rPr>
                <w:rFonts w:ascii="Arial" w:hAnsi="Arial" w:cs="Arial"/>
              </w:rPr>
              <w:t>adult congenital heart disease</w:t>
            </w:r>
            <w:r w:rsidRPr="005C6ADB">
              <w:rPr>
                <w:rFonts w:ascii="Arial" w:hAnsi="Arial" w:cs="Arial"/>
              </w:rPr>
              <w:t xml:space="preserve"> consultation and identif</w:t>
            </w:r>
            <w:r>
              <w:rPr>
                <w:rFonts w:ascii="Arial" w:hAnsi="Arial" w:cs="Arial"/>
              </w:rPr>
              <w:t>ies</w:t>
            </w:r>
            <w:r w:rsidRPr="005C6ADB">
              <w:rPr>
                <w:rFonts w:ascii="Arial" w:hAnsi="Arial" w:cs="Arial"/>
              </w:rPr>
              <w:t xml:space="preserve"> possible peri-procedural risks for a patient with a sinus venosus defect and partial anomalous pulmonary venous return undergoing a hip replacement, without the attending in the room</w:t>
            </w:r>
            <w:r>
              <w:rPr>
                <w:rFonts w:ascii="Arial" w:hAnsi="Arial" w:cs="Arial"/>
              </w:rPr>
              <w:t xml:space="preserve">; </w:t>
            </w:r>
            <w:r w:rsidRPr="005C6ADB">
              <w:rPr>
                <w:rFonts w:ascii="Arial" w:hAnsi="Arial" w:cs="Arial"/>
              </w:rPr>
              <w:t>presents to and receives guidance from the attending</w:t>
            </w:r>
            <w:r>
              <w:rPr>
                <w:rFonts w:ascii="Arial" w:hAnsi="Arial" w:cs="Arial"/>
              </w:rPr>
              <w:t xml:space="preserve">, and </w:t>
            </w:r>
            <w:r w:rsidRPr="005C6ADB">
              <w:rPr>
                <w:rFonts w:ascii="Arial" w:hAnsi="Arial" w:cs="Arial"/>
              </w:rPr>
              <w:t>discuss</w:t>
            </w:r>
            <w:r>
              <w:rPr>
                <w:rFonts w:ascii="Arial" w:hAnsi="Arial" w:cs="Arial"/>
              </w:rPr>
              <w:t>es</w:t>
            </w:r>
            <w:r w:rsidRPr="005C6ADB">
              <w:rPr>
                <w:rFonts w:ascii="Arial" w:hAnsi="Arial" w:cs="Arial"/>
              </w:rPr>
              <w:t xml:space="preserve"> recommendations with the primary team without the attending present</w:t>
            </w:r>
            <w:r>
              <w:rPr>
                <w:rFonts w:ascii="Arial" w:hAnsi="Arial" w:cs="Arial"/>
              </w:rPr>
              <w:t xml:space="preserve"> although a</w:t>
            </w:r>
            <w:r w:rsidRPr="005C6ADB">
              <w:rPr>
                <w:rFonts w:ascii="Arial" w:hAnsi="Arial" w:cs="Arial"/>
              </w:rPr>
              <w:t>ttending input is still required for more complex procedures or anatomy</w:t>
            </w:r>
          </w:p>
        </w:tc>
      </w:tr>
      <w:tr w:rsidR="001329ED" w:rsidRPr="005C6ADB" w14:paraId="36F0DAA4" w14:textId="77777777" w:rsidTr="00932F89">
        <w:tc>
          <w:tcPr>
            <w:tcW w:w="4950" w:type="dxa"/>
            <w:tcBorders>
              <w:top w:val="single" w:sz="4" w:space="0" w:color="000000"/>
              <w:bottom w:val="single" w:sz="4" w:space="0" w:color="000000"/>
            </w:tcBorders>
            <w:shd w:val="clear" w:color="auto" w:fill="C9C9C9"/>
          </w:tcPr>
          <w:p w14:paraId="2B311123" w14:textId="26829083" w:rsidR="00725C72" w:rsidRPr="00725C72" w:rsidRDefault="00910CDE" w:rsidP="00725C72">
            <w:pPr>
              <w:spacing w:after="0" w:line="240" w:lineRule="auto"/>
              <w:rPr>
                <w:rFonts w:ascii="Arial" w:eastAsia="Arial" w:hAnsi="Arial" w:cs="Arial"/>
                <w:i/>
                <w:iCs/>
              </w:rPr>
            </w:pPr>
            <w:r w:rsidRPr="005C6ADB">
              <w:rPr>
                <w:rFonts w:ascii="Arial" w:eastAsia="Arial" w:hAnsi="Arial" w:cs="Arial"/>
                <w:b/>
                <w:bCs/>
              </w:rPr>
              <w:t>Level 3</w:t>
            </w:r>
            <w:r w:rsidR="00F9771E" w:rsidRPr="005C6ADB">
              <w:rPr>
                <w:rFonts w:ascii="Arial" w:eastAsia="Arial" w:hAnsi="Arial" w:cs="Arial"/>
              </w:rPr>
              <w:t xml:space="preserve"> </w:t>
            </w:r>
            <w:r w:rsidR="00725C72" w:rsidRPr="00725C72">
              <w:rPr>
                <w:rFonts w:ascii="Arial" w:eastAsia="Arial" w:hAnsi="Arial" w:cs="Arial"/>
                <w:i/>
                <w:iCs/>
              </w:rPr>
              <w:t xml:space="preserve">With indirect supervision, manages inpatients with </w:t>
            </w:r>
            <w:r w:rsidR="000D688F">
              <w:rPr>
                <w:rFonts w:ascii="Arial" w:eastAsia="Arial" w:hAnsi="Arial" w:cs="Arial"/>
                <w:i/>
                <w:iCs/>
              </w:rPr>
              <w:t>high</w:t>
            </w:r>
            <w:r w:rsidR="000D688F" w:rsidRPr="00725C72">
              <w:rPr>
                <w:rFonts w:ascii="Arial" w:eastAsia="Arial" w:hAnsi="Arial" w:cs="Arial"/>
                <w:i/>
                <w:iCs/>
              </w:rPr>
              <w:t xml:space="preserve"> </w:t>
            </w:r>
            <w:r w:rsidR="00725C72" w:rsidRPr="00725C72">
              <w:rPr>
                <w:rFonts w:ascii="Arial" w:eastAsia="Arial" w:hAnsi="Arial" w:cs="Arial"/>
                <w:i/>
                <w:iCs/>
              </w:rPr>
              <w:t xml:space="preserve">complexity </w:t>
            </w:r>
            <w:proofErr w:type="spellStart"/>
            <w:r w:rsidR="00725C72" w:rsidRPr="00725C72">
              <w:rPr>
                <w:rFonts w:ascii="Arial" w:eastAsia="Arial" w:hAnsi="Arial" w:cs="Arial"/>
                <w:i/>
                <w:iCs/>
              </w:rPr>
              <w:t>ACHD</w:t>
            </w:r>
            <w:proofErr w:type="spellEnd"/>
            <w:r w:rsidR="00725C72" w:rsidRPr="00725C72">
              <w:rPr>
                <w:rFonts w:ascii="Arial" w:eastAsia="Arial" w:hAnsi="Arial" w:cs="Arial"/>
                <w:i/>
                <w:iCs/>
              </w:rPr>
              <w:t xml:space="preserve"> admitted for active cardiac conditions or cardiovascular procedures</w:t>
            </w:r>
          </w:p>
          <w:p w14:paraId="146B30F4" w14:textId="77777777" w:rsidR="00725C72" w:rsidRPr="00725C72" w:rsidRDefault="00725C72" w:rsidP="00725C72">
            <w:pPr>
              <w:spacing w:after="0" w:line="240" w:lineRule="auto"/>
              <w:rPr>
                <w:rFonts w:ascii="Arial" w:eastAsia="Arial" w:hAnsi="Arial" w:cs="Arial"/>
                <w:i/>
                <w:iCs/>
              </w:rPr>
            </w:pPr>
          </w:p>
          <w:p w14:paraId="6F41ADD2" w14:textId="77777777" w:rsidR="00725C72" w:rsidRPr="00725C72" w:rsidRDefault="00725C72" w:rsidP="00725C72">
            <w:pPr>
              <w:spacing w:after="0" w:line="240" w:lineRule="auto"/>
              <w:rPr>
                <w:rFonts w:ascii="Arial" w:eastAsia="Arial" w:hAnsi="Arial" w:cs="Arial"/>
                <w:i/>
                <w:iCs/>
              </w:rPr>
            </w:pPr>
          </w:p>
          <w:p w14:paraId="45B63F6F" w14:textId="77777777" w:rsidR="00725C72" w:rsidRPr="00725C72" w:rsidRDefault="00725C72" w:rsidP="00725C72">
            <w:pPr>
              <w:spacing w:after="0" w:line="240" w:lineRule="auto"/>
              <w:rPr>
                <w:rFonts w:ascii="Arial" w:eastAsia="Arial" w:hAnsi="Arial" w:cs="Arial"/>
                <w:i/>
                <w:iCs/>
              </w:rPr>
            </w:pPr>
          </w:p>
          <w:p w14:paraId="303ADD0F" w14:textId="79EEAC7B" w:rsidR="00910CDE" w:rsidRPr="005C6ADB" w:rsidRDefault="00725C72" w:rsidP="00725C72">
            <w:pPr>
              <w:spacing w:after="0" w:line="240" w:lineRule="auto"/>
              <w:rPr>
                <w:rFonts w:ascii="Arial" w:eastAsia="Arial" w:hAnsi="Arial" w:cs="Arial"/>
                <w:i/>
                <w:iCs/>
                <w:color w:val="000000"/>
              </w:rPr>
            </w:pPr>
            <w:r w:rsidRPr="00725C72">
              <w:rPr>
                <w:rFonts w:ascii="Arial" w:eastAsia="Arial" w:hAnsi="Arial" w:cs="Arial"/>
                <w:i/>
                <w:iCs/>
              </w:rPr>
              <w:lastRenderedPageBreak/>
              <w:t xml:space="preserve">With indirect supervision, performs inpatient consultation for patients with </w:t>
            </w:r>
            <w:r w:rsidR="000D688F">
              <w:rPr>
                <w:rFonts w:ascii="Arial" w:eastAsia="Arial" w:hAnsi="Arial" w:cs="Arial"/>
                <w:i/>
                <w:iCs/>
              </w:rPr>
              <w:t>high</w:t>
            </w:r>
            <w:r w:rsidR="000D688F" w:rsidRPr="00725C72">
              <w:rPr>
                <w:rFonts w:ascii="Arial" w:eastAsia="Arial" w:hAnsi="Arial" w:cs="Arial"/>
                <w:i/>
                <w:iCs/>
              </w:rPr>
              <w:t xml:space="preserve"> </w:t>
            </w:r>
            <w:r w:rsidRPr="00725C72">
              <w:rPr>
                <w:rFonts w:ascii="Arial" w:eastAsia="Arial" w:hAnsi="Arial" w:cs="Arial"/>
                <w:i/>
                <w:iCs/>
              </w:rPr>
              <w:t xml:space="preserve">complexity </w:t>
            </w:r>
            <w:proofErr w:type="spellStart"/>
            <w:r w:rsidRPr="00725C72">
              <w:rPr>
                <w:rFonts w:ascii="Arial" w:eastAsia="Arial" w:hAnsi="Arial" w:cs="Arial"/>
                <w:i/>
                <w:iCs/>
              </w:rPr>
              <w:t>ACHD</w:t>
            </w:r>
            <w:proofErr w:type="spellEnd"/>
            <w:r w:rsidRPr="00725C72">
              <w:rPr>
                <w:rFonts w:ascii="Arial" w:eastAsia="Arial" w:hAnsi="Arial" w:cs="Arial"/>
                <w:i/>
                <w:iCs/>
              </w:rPr>
              <w:t xml:space="preserve"> admitted for non-cardiovascular procedures or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2D9891" w14:textId="77777777" w:rsidR="00844BB4" w:rsidRPr="005C6ADB" w:rsidRDefault="00844BB4" w:rsidP="00844BB4">
            <w:pPr>
              <w:pStyle w:val="ListParagraph"/>
              <w:numPr>
                <w:ilvl w:val="0"/>
                <w:numId w:val="26"/>
              </w:numPr>
              <w:spacing w:after="0" w:line="240" w:lineRule="auto"/>
              <w:ind w:left="180" w:hanging="180"/>
              <w:rPr>
                <w:rFonts w:ascii="Arial" w:hAnsi="Arial" w:cs="Arial"/>
              </w:rPr>
            </w:pPr>
            <w:r w:rsidRPr="02DB6AE4">
              <w:rPr>
                <w:rFonts w:ascii="Arial" w:hAnsi="Arial" w:cs="Arial"/>
              </w:rPr>
              <w:lastRenderedPageBreak/>
              <w:t>Performs an accurate and complete history and exam in a patient with D-transposition of the great arteries and Mustard palliation admitted for heart failure, formulates recommendations such as diuresis and arrythmia management without the attending input, although attending input is still required for more complex decisions, like the need for surgical or transcatheter intervention</w:t>
            </w:r>
          </w:p>
          <w:p w14:paraId="2742B1D8" w14:textId="77777777" w:rsidR="00844BB4" w:rsidRPr="005C6ADB" w:rsidRDefault="00844BB4" w:rsidP="00844BB4">
            <w:pPr>
              <w:spacing w:after="0" w:line="240" w:lineRule="auto"/>
              <w:rPr>
                <w:rFonts w:ascii="Arial" w:hAnsi="Arial" w:cs="Arial"/>
              </w:rPr>
            </w:pPr>
          </w:p>
          <w:p w14:paraId="4935FB27" w14:textId="09CBAEDE" w:rsidR="00910CDE" w:rsidRPr="005C6ADB" w:rsidRDefault="00844BB4"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lastRenderedPageBreak/>
              <w:t xml:space="preserve">Performs an </w:t>
            </w:r>
            <w:r>
              <w:rPr>
                <w:rFonts w:ascii="Arial" w:hAnsi="Arial" w:cs="Arial"/>
              </w:rPr>
              <w:t>adult congenital heart disease</w:t>
            </w:r>
            <w:r w:rsidRPr="005C6ADB">
              <w:rPr>
                <w:rFonts w:ascii="Arial" w:hAnsi="Arial" w:cs="Arial"/>
              </w:rPr>
              <w:t xml:space="preserve"> consultation and identif</w:t>
            </w:r>
            <w:r>
              <w:rPr>
                <w:rFonts w:ascii="Arial" w:hAnsi="Arial" w:cs="Arial"/>
              </w:rPr>
              <w:t>ies</w:t>
            </w:r>
            <w:r w:rsidRPr="005C6ADB">
              <w:rPr>
                <w:rFonts w:ascii="Arial" w:hAnsi="Arial" w:cs="Arial"/>
              </w:rPr>
              <w:t xml:space="preserve"> possible peri-procedural risks for a patient with D-transposition of the great arteries and Mustard palliation undergoing bone marrow transplantation, without the attending in the room</w:t>
            </w:r>
            <w:r>
              <w:rPr>
                <w:rFonts w:ascii="Arial" w:hAnsi="Arial" w:cs="Arial"/>
              </w:rPr>
              <w:t xml:space="preserve">; </w:t>
            </w:r>
            <w:r w:rsidRPr="005C6ADB">
              <w:rPr>
                <w:rFonts w:ascii="Arial" w:hAnsi="Arial" w:cs="Arial"/>
              </w:rPr>
              <w:t>presents to and receives guidance from the attending</w:t>
            </w:r>
            <w:r>
              <w:rPr>
                <w:rFonts w:ascii="Arial" w:hAnsi="Arial" w:cs="Arial"/>
              </w:rPr>
              <w:t xml:space="preserve"> and discusses</w:t>
            </w:r>
            <w:r w:rsidRPr="005C6ADB">
              <w:rPr>
                <w:rFonts w:ascii="Arial" w:hAnsi="Arial" w:cs="Arial"/>
              </w:rPr>
              <w:t xml:space="preserve"> recommendations with the primary team without the attending present</w:t>
            </w:r>
          </w:p>
        </w:tc>
      </w:tr>
      <w:tr w:rsidR="001329ED" w:rsidRPr="005C6ADB" w14:paraId="035C4CF8" w14:textId="77777777" w:rsidTr="00932F89">
        <w:tc>
          <w:tcPr>
            <w:tcW w:w="4950" w:type="dxa"/>
            <w:tcBorders>
              <w:top w:val="single" w:sz="4" w:space="0" w:color="000000"/>
              <w:bottom w:val="single" w:sz="4" w:space="0" w:color="000000"/>
            </w:tcBorders>
            <w:shd w:val="clear" w:color="auto" w:fill="C9C9C9"/>
          </w:tcPr>
          <w:p w14:paraId="43C9311D" w14:textId="2ECB60C0" w:rsidR="00725C72" w:rsidRPr="00725C72" w:rsidRDefault="00910CDE" w:rsidP="00725C72">
            <w:pPr>
              <w:spacing w:after="0" w:line="240" w:lineRule="auto"/>
              <w:rPr>
                <w:rFonts w:ascii="Arial" w:eastAsia="Arial" w:hAnsi="Arial" w:cs="Arial"/>
                <w:i/>
                <w:iCs/>
              </w:rPr>
            </w:pPr>
            <w:r w:rsidRPr="005C6ADB">
              <w:rPr>
                <w:rFonts w:ascii="Arial" w:eastAsia="Arial" w:hAnsi="Arial" w:cs="Arial"/>
                <w:b/>
                <w:bCs/>
              </w:rPr>
              <w:lastRenderedPageBreak/>
              <w:t>Level 4</w:t>
            </w:r>
            <w:r w:rsidRPr="005C6ADB">
              <w:rPr>
                <w:rFonts w:ascii="Arial" w:eastAsia="Arial" w:hAnsi="Arial" w:cs="Arial"/>
              </w:rPr>
              <w:t xml:space="preserve"> </w:t>
            </w:r>
            <w:r w:rsidR="000D688F">
              <w:rPr>
                <w:rFonts w:ascii="Arial" w:eastAsia="Arial" w:hAnsi="Arial" w:cs="Arial"/>
                <w:i/>
                <w:iCs/>
              </w:rPr>
              <w:t>Independently</w:t>
            </w:r>
            <w:r w:rsidR="00725C72" w:rsidRPr="00725C72">
              <w:rPr>
                <w:rFonts w:ascii="Arial" w:eastAsia="Arial" w:hAnsi="Arial" w:cs="Arial"/>
                <w:i/>
                <w:iCs/>
              </w:rPr>
              <w:t xml:space="preserve"> manages inpatients with </w:t>
            </w:r>
            <w:r w:rsidR="00546DDB">
              <w:rPr>
                <w:rFonts w:ascii="Arial" w:eastAsia="Arial" w:hAnsi="Arial" w:cs="Arial"/>
                <w:i/>
                <w:iCs/>
              </w:rPr>
              <w:t>any</w:t>
            </w:r>
            <w:r w:rsidR="00546DDB" w:rsidRPr="00725C72">
              <w:rPr>
                <w:rFonts w:ascii="Arial" w:eastAsia="Arial" w:hAnsi="Arial" w:cs="Arial"/>
                <w:i/>
                <w:iCs/>
              </w:rPr>
              <w:t xml:space="preserve"> </w:t>
            </w:r>
            <w:r w:rsidR="00725C72" w:rsidRPr="00725C72">
              <w:rPr>
                <w:rFonts w:ascii="Arial" w:eastAsia="Arial" w:hAnsi="Arial" w:cs="Arial"/>
                <w:i/>
                <w:iCs/>
              </w:rPr>
              <w:t xml:space="preserve">level of </w:t>
            </w:r>
            <w:proofErr w:type="spellStart"/>
            <w:r w:rsidR="00725C72" w:rsidRPr="00725C72">
              <w:rPr>
                <w:rFonts w:ascii="Arial" w:eastAsia="Arial" w:hAnsi="Arial" w:cs="Arial"/>
                <w:i/>
                <w:iCs/>
              </w:rPr>
              <w:t>ACHD</w:t>
            </w:r>
            <w:proofErr w:type="spellEnd"/>
            <w:r w:rsidR="00725C72" w:rsidRPr="00725C72">
              <w:rPr>
                <w:rFonts w:ascii="Arial" w:eastAsia="Arial" w:hAnsi="Arial" w:cs="Arial"/>
                <w:i/>
                <w:iCs/>
              </w:rPr>
              <w:t xml:space="preserve"> complexity admitted with active cardiac conditions or for cardiovascular procedures</w:t>
            </w:r>
          </w:p>
          <w:p w14:paraId="186E0871" w14:textId="77777777" w:rsidR="00725C72" w:rsidRPr="00725C72" w:rsidRDefault="00725C72" w:rsidP="00725C72">
            <w:pPr>
              <w:spacing w:after="0" w:line="240" w:lineRule="auto"/>
              <w:rPr>
                <w:rFonts w:ascii="Arial" w:eastAsia="Arial" w:hAnsi="Arial" w:cs="Arial"/>
                <w:i/>
                <w:iCs/>
              </w:rPr>
            </w:pPr>
          </w:p>
          <w:p w14:paraId="5046A7E6" w14:textId="77777777" w:rsidR="00725C72" w:rsidRPr="00725C72" w:rsidRDefault="00725C72" w:rsidP="00725C72">
            <w:pPr>
              <w:spacing w:after="0" w:line="240" w:lineRule="auto"/>
              <w:rPr>
                <w:rFonts w:ascii="Arial" w:eastAsia="Arial" w:hAnsi="Arial" w:cs="Arial"/>
                <w:i/>
                <w:iCs/>
              </w:rPr>
            </w:pPr>
          </w:p>
          <w:p w14:paraId="1C3088BE" w14:textId="25968D24" w:rsidR="00910CDE" w:rsidRPr="005C6ADB" w:rsidRDefault="000D688F" w:rsidP="00725C72">
            <w:pPr>
              <w:spacing w:after="0" w:line="240" w:lineRule="auto"/>
              <w:rPr>
                <w:rFonts w:ascii="Arial" w:eastAsia="Arial" w:hAnsi="Arial" w:cs="Arial"/>
                <w:i/>
              </w:rPr>
            </w:pPr>
            <w:r>
              <w:rPr>
                <w:rFonts w:ascii="Arial" w:eastAsia="Arial" w:hAnsi="Arial" w:cs="Arial"/>
                <w:i/>
                <w:iCs/>
              </w:rPr>
              <w:t>Independently</w:t>
            </w:r>
            <w:r w:rsidR="00725C72" w:rsidRPr="00725C72">
              <w:rPr>
                <w:rFonts w:ascii="Arial" w:eastAsia="Arial" w:hAnsi="Arial" w:cs="Arial"/>
                <w:i/>
                <w:iCs/>
              </w:rPr>
              <w:t xml:space="preserve"> performs inpatient consultation for patients with any level of </w:t>
            </w:r>
            <w:proofErr w:type="spellStart"/>
            <w:r w:rsidR="00725C72" w:rsidRPr="00725C72">
              <w:rPr>
                <w:rFonts w:ascii="Arial" w:eastAsia="Arial" w:hAnsi="Arial" w:cs="Arial"/>
                <w:i/>
                <w:iCs/>
              </w:rPr>
              <w:t>ACHD</w:t>
            </w:r>
            <w:proofErr w:type="spellEnd"/>
            <w:r w:rsidR="00725C72" w:rsidRPr="00725C72">
              <w:rPr>
                <w:rFonts w:ascii="Arial" w:eastAsia="Arial" w:hAnsi="Arial" w:cs="Arial"/>
                <w:i/>
                <w:iCs/>
              </w:rPr>
              <w:t xml:space="preserve"> complexity admitted for non-cardiovascular procedures or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7C49E1" w14:textId="4BC7B53B" w:rsidR="00844BB4" w:rsidRDefault="00844BB4" w:rsidP="00844BB4">
            <w:pPr>
              <w:pStyle w:val="ListParagraph"/>
              <w:numPr>
                <w:ilvl w:val="0"/>
                <w:numId w:val="26"/>
              </w:numPr>
              <w:spacing w:after="0" w:line="240" w:lineRule="auto"/>
              <w:ind w:left="180" w:hanging="180"/>
              <w:rPr>
                <w:rFonts w:ascii="Arial" w:hAnsi="Arial" w:cs="Arial"/>
              </w:rPr>
            </w:pPr>
            <w:r w:rsidRPr="005C6ADB">
              <w:rPr>
                <w:rFonts w:ascii="Arial" w:hAnsi="Arial" w:cs="Arial"/>
              </w:rPr>
              <w:t>Performs an accurate and complete history and exam in a failing Fontan patient admitted with arrhythmias, and independently formulate recommendations such as cardioversion, referral for electrophysiology study and ablation, and anticoagulation management. Although the fellow still presents to the attending, little or no attending input is required</w:t>
            </w:r>
          </w:p>
          <w:p w14:paraId="478075DE" w14:textId="0BFEC8BF" w:rsidR="00DE31C6" w:rsidRDefault="00DE31C6" w:rsidP="00DE31C6">
            <w:pPr>
              <w:spacing w:after="0" w:line="240" w:lineRule="auto"/>
              <w:rPr>
                <w:rFonts w:ascii="Arial" w:hAnsi="Arial" w:cs="Arial"/>
              </w:rPr>
            </w:pPr>
          </w:p>
          <w:p w14:paraId="486807AD" w14:textId="77777777" w:rsidR="00DE31C6" w:rsidRPr="00932F89" w:rsidRDefault="00DE31C6" w:rsidP="00932F89">
            <w:pPr>
              <w:spacing w:after="0" w:line="240" w:lineRule="auto"/>
              <w:rPr>
                <w:rFonts w:ascii="Arial" w:hAnsi="Arial" w:cs="Arial"/>
              </w:rPr>
            </w:pPr>
          </w:p>
          <w:p w14:paraId="0CFA8F68" w14:textId="06F79791" w:rsidR="00910CDE" w:rsidRPr="005C6ADB" w:rsidRDefault="00DE31C6">
            <w:pPr>
              <w:pStyle w:val="ListParagraph"/>
              <w:numPr>
                <w:ilvl w:val="0"/>
                <w:numId w:val="26"/>
              </w:numPr>
              <w:spacing w:after="0" w:line="240" w:lineRule="auto"/>
              <w:ind w:left="180" w:hanging="180"/>
            </w:pPr>
            <w:r>
              <w:rPr>
                <w:rFonts w:ascii="Arial" w:hAnsi="Arial" w:cs="Arial"/>
              </w:rPr>
              <w:t xml:space="preserve">Performs </w:t>
            </w:r>
            <w:r w:rsidRPr="00827371">
              <w:rPr>
                <w:rFonts w:ascii="Arial" w:eastAsia="Arial" w:hAnsi="Arial" w:cs="Arial"/>
              </w:rPr>
              <w:t>an adult congenital heart failure consultation and identifies possible peri-procedural risks for a patient with Eisenmenger syndrome and a hip fracture requiring surgery, including anesthesia and bleeding risks; formulates and communicates recommendations for management of risk factors, and while the fellow still presents to the attending, little or no attending input is required</w:t>
            </w:r>
          </w:p>
        </w:tc>
      </w:tr>
      <w:tr w:rsidR="001329ED" w:rsidRPr="005C6ADB" w14:paraId="1A3BA9DF" w14:textId="77777777" w:rsidTr="00932F89">
        <w:tc>
          <w:tcPr>
            <w:tcW w:w="4950" w:type="dxa"/>
            <w:tcBorders>
              <w:top w:val="single" w:sz="4" w:space="0" w:color="000000"/>
              <w:bottom w:val="single" w:sz="4" w:space="0" w:color="000000"/>
            </w:tcBorders>
            <w:shd w:val="clear" w:color="auto" w:fill="C9C9C9"/>
          </w:tcPr>
          <w:p w14:paraId="3261805E" w14:textId="7D2F6DA6" w:rsidR="009C190F" w:rsidRPr="00725C72" w:rsidRDefault="00910CDE" w:rsidP="009C190F">
            <w:pPr>
              <w:spacing w:after="0" w:line="240" w:lineRule="auto"/>
              <w:rPr>
                <w:rFonts w:ascii="Arial" w:eastAsia="Arial" w:hAnsi="Arial" w:cs="Arial"/>
                <w:i/>
                <w:iCs/>
              </w:rPr>
            </w:pPr>
            <w:r w:rsidRPr="005C6ADB">
              <w:rPr>
                <w:rFonts w:ascii="Arial" w:eastAsia="Arial" w:hAnsi="Arial" w:cs="Arial"/>
                <w:b/>
                <w:bCs/>
              </w:rPr>
              <w:t>Level 5</w:t>
            </w:r>
            <w:r w:rsidRPr="005C6ADB">
              <w:rPr>
                <w:rFonts w:ascii="Arial" w:eastAsia="Arial" w:hAnsi="Arial" w:cs="Arial"/>
              </w:rPr>
              <w:t xml:space="preserve"> </w:t>
            </w:r>
            <w:r w:rsidR="00853AD0">
              <w:rPr>
                <w:rFonts w:ascii="Arial" w:eastAsia="Arial" w:hAnsi="Arial" w:cs="Arial"/>
              </w:rPr>
              <w:t>P</w:t>
            </w:r>
            <w:r w:rsidR="009C190F">
              <w:rPr>
                <w:rFonts w:ascii="Arial" w:eastAsia="Arial" w:hAnsi="Arial" w:cs="Arial"/>
                <w:i/>
                <w:iCs/>
              </w:rPr>
              <w:t xml:space="preserve">resents and integrates comprehensive patient data and leads a multidisciplinary patient care conference for challenging </w:t>
            </w:r>
            <w:r w:rsidR="00C768EF">
              <w:rPr>
                <w:rFonts w:ascii="Arial" w:eastAsia="Arial" w:hAnsi="Arial" w:cs="Arial"/>
                <w:i/>
                <w:iCs/>
              </w:rPr>
              <w:t>in</w:t>
            </w:r>
            <w:r w:rsidR="009C190F">
              <w:rPr>
                <w:rFonts w:ascii="Arial" w:eastAsia="Arial" w:hAnsi="Arial" w:cs="Arial"/>
                <w:i/>
                <w:iCs/>
              </w:rPr>
              <w:t>patient cases</w:t>
            </w:r>
          </w:p>
          <w:p w14:paraId="69E9CA59" w14:textId="5BC9D0CE" w:rsidR="00725C72" w:rsidRPr="00725C72" w:rsidRDefault="00725C72" w:rsidP="00725C72">
            <w:pPr>
              <w:spacing w:after="0" w:line="240" w:lineRule="auto"/>
              <w:rPr>
                <w:rFonts w:ascii="Arial" w:eastAsia="Arial" w:hAnsi="Arial" w:cs="Arial"/>
                <w:i/>
                <w:iCs/>
              </w:rPr>
            </w:pPr>
          </w:p>
          <w:p w14:paraId="6050D44F" w14:textId="685C5F00" w:rsidR="00910CDE" w:rsidRPr="005C6ADB" w:rsidRDefault="00910CDE" w:rsidP="00725C72">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EDD61C" w14:textId="2E05E76E" w:rsidR="00910CDE" w:rsidRPr="00B06D39" w:rsidRDefault="00B06D39" w:rsidP="02DB6AE4">
            <w:pPr>
              <w:pStyle w:val="ListParagraph"/>
              <w:numPr>
                <w:ilvl w:val="0"/>
                <w:numId w:val="26"/>
              </w:numPr>
              <w:spacing w:after="0" w:line="240" w:lineRule="auto"/>
              <w:ind w:left="180" w:hanging="180"/>
              <w:rPr>
                <w:rFonts w:ascii="Arial" w:hAnsi="Arial" w:cs="Arial"/>
              </w:rPr>
            </w:pPr>
            <w:r w:rsidRPr="00B06D39">
              <w:rPr>
                <w:rFonts w:ascii="Arial" w:hAnsi="Arial" w:cs="Arial"/>
              </w:rPr>
              <w:t>For a patient with failing Fontan physiology and severe atrioventricular regurgitation admitted with heart failure, the fellow synthesizes clinical data, imaging and catheterization findings, and present</w:t>
            </w:r>
            <w:r w:rsidR="00D60827">
              <w:rPr>
                <w:rFonts w:ascii="Arial" w:hAnsi="Arial" w:cs="Arial"/>
              </w:rPr>
              <w:t>s</w:t>
            </w:r>
            <w:r w:rsidRPr="00B06D39">
              <w:rPr>
                <w:rFonts w:ascii="Arial" w:hAnsi="Arial" w:cs="Arial"/>
              </w:rPr>
              <w:t xml:space="preserve"> the patient data in a multidisciplinary conference and </w:t>
            </w:r>
            <w:proofErr w:type="gramStart"/>
            <w:r w:rsidRPr="00B06D39">
              <w:rPr>
                <w:rFonts w:ascii="Arial" w:hAnsi="Arial" w:cs="Arial"/>
              </w:rPr>
              <w:t>lead</w:t>
            </w:r>
            <w:proofErr w:type="gramEnd"/>
            <w:r w:rsidRPr="00B06D39">
              <w:rPr>
                <w:rFonts w:ascii="Arial" w:hAnsi="Arial" w:cs="Arial"/>
              </w:rPr>
              <w:t xml:space="preserve"> the discussion</w:t>
            </w:r>
          </w:p>
        </w:tc>
      </w:tr>
      <w:tr w:rsidR="00300A40" w:rsidRPr="005C6ADB" w14:paraId="2CC11EAC" w14:textId="77777777" w:rsidTr="02DB6AE4">
        <w:tc>
          <w:tcPr>
            <w:tcW w:w="4950" w:type="dxa"/>
            <w:shd w:val="clear" w:color="auto" w:fill="FFD965"/>
          </w:tcPr>
          <w:p w14:paraId="7DF07E3D" w14:textId="77777777" w:rsidR="00910CDE" w:rsidRPr="005C6ADB" w:rsidRDefault="00910CDE"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430459FC" w14:textId="77777777" w:rsidR="0092654F" w:rsidRPr="00B06D39" w:rsidRDefault="00BC57B2" w:rsidP="0092654F">
            <w:pPr>
              <w:pStyle w:val="ListParagraph"/>
              <w:numPr>
                <w:ilvl w:val="0"/>
                <w:numId w:val="26"/>
              </w:numPr>
              <w:spacing w:after="0" w:line="240" w:lineRule="auto"/>
              <w:ind w:left="180" w:hanging="180"/>
              <w:rPr>
                <w:rFonts w:ascii="Arial" w:hAnsi="Arial" w:cs="Arial"/>
              </w:rPr>
            </w:pPr>
            <w:r w:rsidRPr="00B06D39">
              <w:rPr>
                <w:rFonts w:ascii="Arial" w:hAnsi="Arial" w:cs="Arial"/>
              </w:rPr>
              <w:t>Direct observation</w:t>
            </w:r>
          </w:p>
          <w:p w14:paraId="1040E1BC" w14:textId="77777777" w:rsidR="0092654F" w:rsidRPr="00B06D39" w:rsidRDefault="00BC57B2" w:rsidP="0092654F">
            <w:pPr>
              <w:pStyle w:val="ListParagraph"/>
              <w:numPr>
                <w:ilvl w:val="0"/>
                <w:numId w:val="26"/>
              </w:numPr>
              <w:spacing w:after="0" w:line="240" w:lineRule="auto"/>
              <w:ind w:left="180" w:hanging="180"/>
              <w:rPr>
                <w:rFonts w:ascii="Arial" w:hAnsi="Arial" w:cs="Arial"/>
              </w:rPr>
            </w:pPr>
            <w:r w:rsidRPr="00B06D39">
              <w:rPr>
                <w:rFonts w:ascii="Arial" w:hAnsi="Arial" w:cs="Arial"/>
              </w:rPr>
              <w:t>Medical record (chart) review</w:t>
            </w:r>
          </w:p>
          <w:p w14:paraId="0E27ED23" w14:textId="482360AE" w:rsidR="00910CDE" w:rsidRPr="00B06D39" w:rsidRDefault="00BC57B2" w:rsidP="0092654F">
            <w:pPr>
              <w:pStyle w:val="ListParagraph"/>
              <w:numPr>
                <w:ilvl w:val="0"/>
                <w:numId w:val="26"/>
              </w:numPr>
              <w:spacing w:after="0" w:line="240" w:lineRule="auto"/>
              <w:ind w:left="180" w:hanging="180"/>
              <w:rPr>
                <w:rFonts w:ascii="Arial" w:hAnsi="Arial" w:cs="Arial"/>
              </w:rPr>
            </w:pPr>
            <w:r w:rsidRPr="00B06D39">
              <w:rPr>
                <w:rFonts w:ascii="Arial" w:hAnsi="Arial" w:cs="Arial"/>
              </w:rPr>
              <w:t>Multisource feedback</w:t>
            </w:r>
          </w:p>
        </w:tc>
      </w:tr>
      <w:tr w:rsidR="00300A40" w:rsidRPr="005C6ADB" w14:paraId="65953046" w14:textId="77777777" w:rsidTr="02DB6AE4">
        <w:tc>
          <w:tcPr>
            <w:tcW w:w="4950" w:type="dxa"/>
            <w:shd w:val="clear" w:color="auto" w:fill="8DB3E2" w:themeFill="text2" w:themeFillTint="66"/>
          </w:tcPr>
          <w:p w14:paraId="07C286DA" w14:textId="77777777" w:rsidR="00910CDE" w:rsidRPr="005C6ADB" w:rsidRDefault="00910CDE" w:rsidP="006E0105">
            <w:pPr>
              <w:spacing w:after="0" w:line="240" w:lineRule="auto"/>
              <w:rPr>
                <w:rFonts w:ascii="Arial" w:eastAsia="Arial" w:hAnsi="Arial" w:cs="Arial"/>
              </w:rPr>
            </w:pPr>
            <w:r w:rsidRPr="005C6ADB">
              <w:rPr>
                <w:rFonts w:ascii="Arial" w:eastAsia="Arial" w:hAnsi="Arial" w:cs="Arial"/>
              </w:rPr>
              <w:t xml:space="preserve">Curriculum Mapping </w:t>
            </w:r>
          </w:p>
        </w:tc>
        <w:tc>
          <w:tcPr>
            <w:tcW w:w="9175" w:type="dxa"/>
            <w:shd w:val="clear" w:color="auto" w:fill="8DB3E2" w:themeFill="text2" w:themeFillTint="66"/>
          </w:tcPr>
          <w:p w14:paraId="4CBC0EEB" w14:textId="75F7D20A" w:rsidR="00910CDE" w:rsidRPr="005C6ADB" w:rsidRDefault="00910CDE" w:rsidP="0092654F">
            <w:pPr>
              <w:pStyle w:val="ListParagraph"/>
              <w:numPr>
                <w:ilvl w:val="0"/>
                <w:numId w:val="26"/>
              </w:numPr>
              <w:spacing w:after="0" w:line="240" w:lineRule="auto"/>
              <w:ind w:left="180" w:hanging="180"/>
              <w:rPr>
                <w:rFonts w:ascii="Arial" w:hAnsi="Arial" w:cs="Arial"/>
              </w:rPr>
            </w:pPr>
          </w:p>
        </w:tc>
      </w:tr>
      <w:tr w:rsidR="00300A40" w:rsidRPr="005C6ADB" w14:paraId="414D1831" w14:textId="77777777" w:rsidTr="02DB6AE4">
        <w:trPr>
          <w:trHeight w:val="80"/>
        </w:trPr>
        <w:tc>
          <w:tcPr>
            <w:tcW w:w="4950" w:type="dxa"/>
            <w:shd w:val="clear" w:color="auto" w:fill="A8D08D"/>
          </w:tcPr>
          <w:p w14:paraId="2769E4A4" w14:textId="77777777" w:rsidR="00910CDE" w:rsidRPr="005C6ADB" w:rsidRDefault="00910CDE"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shd w:val="clear" w:color="auto" w:fill="A8D08D"/>
          </w:tcPr>
          <w:p w14:paraId="135F2EDC" w14:textId="5880D966" w:rsidR="00236E5A" w:rsidRPr="005C6ADB" w:rsidRDefault="00236E5A"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For level of AP classification:</w:t>
            </w:r>
          </w:p>
          <w:p w14:paraId="202E4B7A" w14:textId="77777777" w:rsidR="00D859EE" w:rsidRPr="005C6ADB" w:rsidRDefault="00236E5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 xml:space="preserve">Simple = I </w:t>
            </w:r>
            <w:proofErr w:type="gramStart"/>
            <w:r w:rsidRPr="005C6ADB">
              <w:rPr>
                <w:rFonts w:ascii="Arial" w:eastAsia="Arial" w:hAnsi="Arial" w:cs="Arial"/>
              </w:rPr>
              <w:t>A</w:t>
            </w:r>
            <w:proofErr w:type="gramEnd"/>
            <w:r w:rsidRPr="005C6ADB">
              <w:rPr>
                <w:rFonts w:ascii="Arial" w:eastAsia="Arial" w:hAnsi="Arial" w:cs="Arial"/>
              </w:rPr>
              <w:t>-B</w:t>
            </w:r>
          </w:p>
          <w:p w14:paraId="1C9DB413" w14:textId="77777777" w:rsidR="00D859EE" w:rsidRPr="005C6ADB" w:rsidRDefault="00236E5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Moderate = I-C, IIA-C</w:t>
            </w:r>
          </w:p>
          <w:p w14:paraId="56228277" w14:textId="57E51606" w:rsidR="00236E5A" w:rsidRPr="005C6ADB" w:rsidRDefault="00236E5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Complex = I-II D, III A-D</w:t>
            </w:r>
          </w:p>
          <w:p w14:paraId="2475410B" w14:textId="27879457" w:rsidR="00910CDE" w:rsidRPr="005C6ADB" w:rsidRDefault="2FA0CC81"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Stout KK, Daniels CJ, Aboulhosn JA, et al. </w:t>
            </w:r>
            <w:r w:rsidR="006C4532" w:rsidRPr="005C6ADB">
              <w:rPr>
                <w:rFonts w:ascii="Arial" w:eastAsia="Arial" w:hAnsi="Arial" w:cs="Arial"/>
              </w:rPr>
              <w:t xml:space="preserve">Correction </w:t>
            </w:r>
            <w:proofErr w:type="gramStart"/>
            <w:r w:rsidR="006C4532" w:rsidRPr="005C6ADB">
              <w:rPr>
                <w:rFonts w:ascii="Arial" w:eastAsia="Arial" w:hAnsi="Arial" w:cs="Arial"/>
              </w:rPr>
              <w:t>to:</w:t>
            </w:r>
            <w:proofErr w:type="gramEnd"/>
            <w:r w:rsidR="006C4532" w:rsidRPr="005C6ADB">
              <w:rPr>
                <w:rFonts w:ascii="Arial" w:eastAsia="Arial" w:hAnsi="Arial" w:cs="Arial"/>
              </w:rPr>
              <w:t xml:space="preserve"> </w:t>
            </w:r>
            <w:r w:rsidRPr="005C6ADB">
              <w:rPr>
                <w:rFonts w:ascii="Arial" w:eastAsia="Arial" w:hAnsi="Arial" w:cs="Arial"/>
              </w:rPr>
              <w:t xml:space="preserve">2018 AHA/ACC </w:t>
            </w:r>
            <w:r w:rsidR="006C4532" w:rsidRPr="005C6ADB">
              <w:rPr>
                <w:rFonts w:ascii="Arial" w:eastAsia="Arial" w:hAnsi="Arial" w:cs="Arial"/>
              </w:rPr>
              <w:t>g</w:t>
            </w:r>
            <w:r w:rsidRPr="005C6ADB">
              <w:rPr>
                <w:rFonts w:ascii="Arial" w:eastAsia="Arial" w:hAnsi="Arial" w:cs="Arial"/>
              </w:rPr>
              <w:t xml:space="preserve">uideline for the </w:t>
            </w:r>
            <w:r w:rsidR="006C4532" w:rsidRPr="005C6ADB">
              <w:rPr>
                <w:rFonts w:ascii="Arial" w:eastAsia="Arial" w:hAnsi="Arial" w:cs="Arial"/>
              </w:rPr>
              <w:t>m</w:t>
            </w:r>
            <w:r w:rsidRPr="005C6ADB">
              <w:rPr>
                <w:rFonts w:ascii="Arial" w:eastAsia="Arial" w:hAnsi="Arial" w:cs="Arial"/>
              </w:rPr>
              <w:t xml:space="preserve">anagement of </w:t>
            </w:r>
            <w:r w:rsidR="006C4532" w:rsidRPr="005C6ADB">
              <w:rPr>
                <w:rFonts w:ascii="Arial" w:eastAsia="Arial" w:hAnsi="Arial" w:cs="Arial"/>
              </w:rPr>
              <w:t>a</w:t>
            </w:r>
            <w:r w:rsidRPr="005C6ADB">
              <w:rPr>
                <w:rFonts w:ascii="Arial" w:eastAsia="Arial" w:hAnsi="Arial" w:cs="Arial"/>
              </w:rPr>
              <w:t xml:space="preserve">dults </w:t>
            </w:r>
            <w:r w:rsidR="006C4532" w:rsidRPr="005C6ADB">
              <w:rPr>
                <w:rFonts w:ascii="Arial" w:eastAsia="Arial" w:hAnsi="Arial" w:cs="Arial"/>
              </w:rPr>
              <w:t>w</w:t>
            </w:r>
            <w:r w:rsidRPr="005C6ADB">
              <w:rPr>
                <w:rFonts w:ascii="Arial" w:eastAsia="Arial" w:hAnsi="Arial" w:cs="Arial"/>
              </w:rPr>
              <w:t xml:space="preserve">ith </w:t>
            </w:r>
            <w:r w:rsidR="006C4532" w:rsidRPr="005C6ADB">
              <w:rPr>
                <w:rFonts w:ascii="Arial" w:eastAsia="Arial" w:hAnsi="Arial" w:cs="Arial"/>
              </w:rPr>
              <w:t>c</w:t>
            </w:r>
            <w:r w:rsidRPr="005C6ADB">
              <w:rPr>
                <w:rFonts w:ascii="Arial" w:eastAsia="Arial" w:hAnsi="Arial" w:cs="Arial"/>
              </w:rPr>
              <w:t xml:space="preserve">ongenital </w:t>
            </w:r>
            <w:r w:rsidR="006C4532" w:rsidRPr="005C6ADB">
              <w:rPr>
                <w:rFonts w:ascii="Arial" w:eastAsia="Arial" w:hAnsi="Arial" w:cs="Arial"/>
              </w:rPr>
              <w:t>h</w:t>
            </w:r>
            <w:r w:rsidRPr="005C6ADB">
              <w:rPr>
                <w:rFonts w:ascii="Arial" w:eastAsia="Arial" w:hAnsi="Arial" w:cs="Arial"/>
              </w:rPr>
              <w:t xml:space="preserve">eart </w:t>
            </w:r>
            <w:r w:rsidR="006C4532" w:rsidRPr="005C6ADB">
              <w:rPr>
                <w:rFonts w:ascii="Arial" w:eastAsia="Arial" w:hAnsi="Arial" w:cs="Arial"/>
              </w:rPr>
              <w:t>d</w:t>
            </w:r>
            <w:r w:rsidRPr="005C6ADB">
              <w:rPr>
                <w:rFonts w:ascii="Arial" w:eastAsia="Arial" w:hAnsi="Arial" w:cs="Arial"/>
              </w:rPr>
              <w:t xml:space="preserve">isease: A </w:t>
            </w:r>
            <w:r w:rsidR="006C4532" w:rsidRPr="005C6ADB">
              <w:rPr>
                <w:rFonts w:ascii="Arial" w:eastAsia="Arial" w:hAnsi="Arial" w:cs="Arial"/>
              </w:rPr>
              <w:t>r</w:t>
            </w:r>
            <w:r w:rsidRPr="005C6ADB">
              <w:rPr>
                <w:rFonts w:ascii="Arial" w:eastAsia="Arial" w:hAnsi="Arial" w:cs="Arial"/>
              </w:rPr>
              <w:t xml:space="preserve">eport of the American College of Cardiology/American Heart Association Task Force on Clinical Practice Guidelines. </w:t>
            </w:r>
            <w:r w:rsidR="006C4532" w:rsidRPr="005C6ADB">
              <w:rPr>
                <w:rFonts w:ascii="Arial" w:eastAsia="Arial" w:hAnsi="Arial" w:cs="Arial"/>
                <w:i/>
                <w:iCs/>
              </w:rPr>
              <w:t>Circulation.</w:t>
            </w:r>
            <w:r w:rsidR="006C4532" w:rsidRPr="005C6ADB">
              <w:rPr>
                <w:rFonts w:ascii="Arial" w:eastAsia="Arial" w:hAnsi="Arial" w:cs="Arial"/>
              </w:rPr>
              <w:t xml:space="preserve"> </w:t>
            </w:r>
            <w:r w:rsidRPr="005C6ADB">
              <w:rPr>
                <w:rFonts w:ascii="Arial" w:eastAsia="Arial" w:hAnsi="Arial" w:cs="Arial"/>
              </w:rPr>
              <w:t>2019;139(14</w:t>
            </w:r>
            <w:proofErr w:type="gramStart"/>
            <w:r w:rsidRPr="005C6ADB">
              <w:rPr>
                <w:rFonts w:ascii="Arial" w:eastAsia="Arial" w:hAnsi="Arial" w:cs="Arial"/>
              </w:rPr>
              <w:t>):e</w:t>
            </w:r>
            <w:proofErr w:type="gramEnd"/>
            <w:r w:rsidRPr="005C6ADB">
              <w:rPr>
                <w:rFonts w:ascii="Arial" w:eastAsia="Arial" w:hAnsi="Arial" w:cs="Arial"/>
              </w:rPr>
              <w:t>833-e834</w:t>
            </w:r>
            <w:r w:rsidR="006C4532" w:rsidRPr="005C6ADB">
              <w:rPr>
                <w:rFonts w:ascii="Arial" w:eastAsia="Arial" w:hAnsi="Arial" w:cs="Arial"/>
              </w:rPr>
              <w:t xml:space="preserve">. </w:t>
            </w:r>
            <w:hyperlink r:id="rId14" w:history="1">
              <w:r w:rsidR="006C4532" w:rsidRPr="005C6ADB">
                <w:rPr>
                  <w:rStyle w:val="Hyperlink"/>
                  <w:rFonts w:ascii="Arial" w:eastAsia="Arial" w:hAnsi="Arial" w:cs="Arial"/>
                </w:rPr>
                <w:t>https://www.ahajournals.org/doi/10.1161/CIR.0000000000000683</w:t>
              </w:r>
            </w:hyperlink>
            <w:r w:rsidR="006C4532" w:rsidRPr="005C6ADB">
              <w:rPr>
                <w:rFonts w:ascii="Arial" w:eastAsia="Arial" w:hAnsi="Arial" w:cs="Arial"/>
              </w:rPr>
              <w:t>. 2021.</w:t>
            </w:r>
          </w:p>
        </w:tc>
      </w:tr>
    </w:tbl>
    <w:p w14:paraId="1CC81E93" w14:textId="77777777" w:rsidR="007245B9" w:rsidRDefault="00AF1F9A" w:rsidP="006E0105">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29ED" w:rsidRPr="005C6ADB" w14:paraId="5BAFDAD4" w14:textId="77777777" w:rsidTr="02DB6AE4">
        <w:trPr>
          <w:trHeight w:val="760"/>
        </w:trPr>
        <w:tc>
          <w:tcPr>
            <w:tcW w:w="14125" w:type="dxa"/>
            <w:gridSpan w:val="2"/>
            <w:shd w:val="clear" w:color="auto" w:fill="9CC3E5"/>
          </w:tcPr>
          <w:p w14:paraId="71684B59" w14:textId="6220F844" w:rsidR="00910CDE" w:rsidRPr="005C6ADB" w:rsidRDefault="00910CDE" w:rsidP="006E0105">
            <w:pPr>
              <w:keepNext/>
              <w:pBdr>
                <w:top w:val="nil"/>
                <w:left w:val="nil"/>
                <w:bottom w:val="nil"/>
                <w:right w:val="nil"/>
                <w:between w:val="nil"/>
              </w:pBdr>
              <w:spacing w:after="0" w:line="240" w:lineRule="auto"/>
              <w:jc w:val="center"/>
              <w:rPr>
                <w:rFonts w:ascii="Arial" w:eastAsia="Arial" w:hAnsi="Arial" w:cs="Arial"/>
                <w:b/>
                <w:bCs/>
                <w:color w:val="000000"/>
              </w:rPr>
            </w:pPr>
            <w:r w:rsidRPr="005C6ADB">
              <w:rPr>
                <w:rFonts w:ascii="Arial" w:eastAsia="Arial" w:hAnsi="Arial" w:cs="Arial"/>
                <w:b/>
                <w:bCs/>
              </w:rPr>
              <w:lastRenderedPageBreak/>
              <w:t xml:space="preserve">Patient Care </w:t>
            </w:r>
            <w:r w:rsidR="007B32BA" w:rsidRPr="005C6ADB">
              <w:rPr>
                <w:rFonts w:ascii="Arial" w:eastAsia="Arial" w:hAnsi="Arial" w:cs="Arial"/>
                <w:b/>
                <w:bCs/>
              </w:rPr>
              <w:t>2</w:t>
            </w:r>
            <w:r w:rsidRPr="005C6ADB">
              <w:rPr>
                <w:rFonts w:ascii="Arial" w:eastAsia="Arial" w:hAnsi="Arial" w:cs="Arial"/>
                <w:b/>
                <w:bCs/>
              </w:rPr>
              <w:t>: Outpatient Care</w:t>
            </w:r>
          </w:p>
          <w:p w14:paraId="491F954F" w14:textId="4CF65221" w:rsidR="00910CDE" w:rsidRPr="005C6ADB" w:rsidRDefault="00910CDE" w:rsidP="006E0105">
            <w:pPr>
              <w:spacing w:after="0" w:line="240" w:lineRule="auto"/>
              <w:ind w:left="187"/>
              <w:rPr>
                <w:rFonts w:ascii="Arial" w:eastAsia="Arial" w:hAnsi="Arial" w:cs="Arial"/>
              </w:rPr>
            </w:pPr>
            <w:r w:rsidRPr="005C6ADB">
              <w:rPr>
                <w:rFonts w:ascii="Arial" w:eastAsia="Arial" w:hAnsi="Arial" w:cs="Arial"/>
                <w:b/>
                <w:bCs/>
              </w:rPr>
              <w:t>Overall Intent:</w:t>
            </w:r>
            <w:r w:rsidRPr="005C6ADB">
              <w:rPr>
                <w:rFonts w:ascii="Arial" w:eastAsia="Arial" w:hAnsi="Arial" w:cs="Arial"/>
              </w:rPr>
              <w:t xml:space="preserve"> </w:t>
            </w:r>
            <w:r w:rsidR="62021E64" w:rsidRPr="005C6ADB">
              <w:rPr>
                <w:rFonts w:ascii="Arial" w:eastAsia="Arial" w:hAnsi="Arial" w:cs="Arial"/>
              </w:rPr>
              <w:t xml:space="preserve">To synthesize an outpatient </w:t>
            </w:r>
            <w:r w:rsidR="00BD71BB">
              <w:rPr>
                <w:rFonts w:ascii="Arial" w:eastAsia="Arial" w:hAnsi="Arial" w:cs="Arial"/>
              </w:rPr>
              <w:t>adult congenital heart disease</w:t>
            </w:r>
            <w:r w:rsidR="001124D9">
              <w:rPr>
                <w:rFonts w:ascii="Arial" w:eastAsia="Arial" w:hAnsi="Arial" w:cs="Arial"/>
              </w:rPr>
              <w:t>-</w:t>
            </w:r>
            <w:r w:rsidR="4F8D268A" w:rsidRPr="005C6ADB">
              <w:rPr>
                <w:rFonts w:ascii="Arial" w:eastAsia="Arial" w:hAnsi="Arial" w:cs="Arial"/>
              </w:rPr>
              <w:t xml:space="preserve">specific </w:t>
            </w:r>
            <w:r w:rsidR="62021E64" w:rsidRPr="005C6ADB">
              <w:rPr>
                <w:rFonts w:ascii="Arial" w:eastAsia="Arial" w:hAnsi="Arial" w:cs="Arial"/>
              </w:rPr>
              <w:t>history, physical</w:t>
            </w:r>
            <w:r w:rsidR="47774C21" w:rsidRPr="005C6ADB">
              <w:rPr>
                <w:rFonts w:ascii="Arial" w:eastAsia="Arial" w:hAnsi="Arial" w:cs="Arial"/>
              </w:rPr>
              <w:t xml:space="preserve"> exam</w:t>
            </w:r>
            <w:r w:rsidR="62021E64" w:rsidRPr="005C6ADB">
              <w:rPr>
                <w:rFonts w:ascii="Arial" w:eastAsia="Arial" w:hAnsi="Arial" w:cs="Arial"/>
              </w:rPr>
              <w:t xml:space="preserve">, </w:t>
            </w:r>
            <w:r w:rsidR="63F2C8B8" w:rsidRPr="005C6ADB">
              <w:rPr>
                <w:rFonts w:ascii="Arial" w:eastAsia="Arial" w:hAnsi="Arial" w:cs="Arial"/>
              </w:rPr>
              <w:t xml:space="preserve">and testing </w:t>
            </w:r>
            <w:r w:rsidR="0466202F" w:rsidRPr="005C6ADB">
              <w:rPr>
                <w:rFonts w:ascii="Arial" w:eastAsia="Arial" w:hAnsi="Arial" w:cs="Arial"/>
              </w:rPr>
              <w:t xml:space="preserve">with the anatomy and hemodynamics </w:t>
            </w:r>
            <w:proofErr w:type="gramStart"/>
            <w:r w:rsidR="0466202F" w:rsidRPr="005C6ADB">
              <w:rPr>
                <w:rFonts w:ascii="Arial" w:eastAsia="Arial" w:hAnsi="Arial" w:cs="Arial"/>
              </w:rPr>
              <w:t>in order to</w:t>
            </w:r>
            <w:proofErr w:type="gramEnd"/>
            <w:r w:rsidR="0466202F" w:rsidRPr="005C6ADB">
              <w:rPr>
                <w:rFonts w:ascii="Arial" w:eastAsia="Arial" w:hAnsi="Arial" w:cs="Arial"/>
              </w:rPr>
              <w:t xml:space="preserve"> formulate a disease-</w:t>
            </w:r>
            <w:proofErr w:type="gramStart"/>
            <w:r w:rsidR="0466202F" w:rsidRPr="005C6ADB">
              <w:rPr>
                <w:rFonts w:ascii="Arial" w:eastAsia="Arial" w:hAnsi="Arial" w:cs="Arial"/>
              </w:rPr>
              <w:t>specific,</w:t>
            </w:r>
            <w:proofErr w:type="gramEnd"/>
            <w:r w:rsidR="0466202F" w:rsidRPr="005C6ADB">
              <w:rPr>
                <w:rFonts w:ascii="Arial" w:eastAsia="Arial" w:hAnsi="Arial" w:cs="Arial"/>
              </w:rPr>
              <w:t xml:space="preserve"> </w:t>
            </w:r>
            <w:r w:rsidR="5DCB79C9" w:rsidRPr="005C6ADB">
              <w:rPr>
                <w:rFonts w:ascii="Arial" w:eastAsia="Arial" w:hAnsi="Arial" w:cs="Arial"/>
              </w:rPr>
              <w:t>guideline</w:t>
            </w:r>
            <w:r w:rsidR="0466202F" w:rsidRPr="005C6ADB">
              <w:rPr>
                <w:rFonts w:ascii="Arial" w:eastAsia="Arial" w:hAnsi="Arial" w:cs="Arial"/>
              </w:rPr>
              <w:t xml:space="preserve"> directed assessment and plan for </w:t>
            </w:r>
            <w:r w:rsidR="00BD71BB">
              <w:rPr>
                <w:rFonts w:ascii="Arial" w:eastAsia="Arial" w:hAnsi="Arial" w:cs="Arial"/>
              </w:rPr>
              <w:t>congenital heart disease</w:t>
            </w:r>
            <w:r w:rsidR="00BD71BB" w:rsidRPr="005C6ADB">
              <w:rPr>
                <w:rFonts w:ascii="Arial" w:eastAsia="Arial" w:hAnsi="Arial" w:cs="Arial"/>
              </w:rPr>
              <w:t xml:space="preserve"> </w:t>
            </w:r>
            <w:r w:rsidR="0466202F" w:rsidRPr="005C6ADB">
              <w:rPr>
                <w:rFonts w:ascii="Arial" w:eastAsia="Arial" w:hAnsi="Arial" w:cs="Arial"/>
              </w:rPr>
              <w:t>patients</w:t>
            </w:r>
          </w:p>
        </w:tc>
      </w:tr>
      <w:tr w:rsidR="00300A40" w:rsidRPr="005C6ADB" w14:paraId="4204FC70" w14:textId="77777777" w:rsidTr="02DB6AE4">
        <w:tc>
          <w:tcPr>
            <w:tcW w:w="4950" w:type="dxa"/>
            <w:shd w:val="clear" w:color="auto" w:fill="FAC090"/>
          </w:tcPr>
          <w:p w14:paraId="046ADCC6" w14:textId="77777777" w:rsidR="00910CDE" w:rsidRPr="005C6ADB" w:rsidRDefault="00910CDE"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12A43EAC" w14:textId="77777777" w:rsidR="00910CDE" w:rsidRPr="005C6ADB" w:rsidRDefault="00910CDE" w:rsidP="006E0105">
            <w:pPr>
              <w:spacing w:after="0" w:line="240" w:lineRule="auto"/>
              <w:ind w:left="14" w:hanging="14"/>
              <w:jc w:val="center"/>
              <w:rPr>
                <w:rFonts w:ascii="Arial" w:eastAsia="Arial" w:hAnsi="Arial" w:cs="Arial"/>
                <w:b/>
              </w:rPr>
            </w:pPr>
            <w:r w:rsidRPr="005C6ADB">
              <w:rPr>
                <w:rFonts w:ascii="Arial" w:eastAsia="Arial" w:hAnsi="Arial" w:cs="Arial"/>
                <w:b/>
              </w:rPr>
              <w:t>Examples</w:t>
            </w:r>
          </w:p>
        </w:tc>
      </w:tr>
      <w:tr w:rsidR="001329ED" w:rsidRPr="005C6ADB" w14:paraId="6CFDB1DF" w14:textId="77777777" w:rsidTr="00932F89">
        <w:tc>
          <w:tcPr>
            <w:tcW w:w="4950" w:type="dxa"/>
            <w:tcBorders>
              <w:top w:val="single" w:sz="4" w:space="0" w:color="000000"/>
              <w:bottom w:val="single" w:sz="4" w:space="0" w:color="000000"/>
            </w:tcBorders>
            <w:shd w:val="clear" w:color="auto" w:fill="C9C9C9"/>
          </w:tcPr>
          <w:p w14:paraId="4FFE1714" w14:textId="52B72C82" w:rsidR="00725C72" w:rsidRPr="00725C72" w:rsidRDefault="00910CDE" w:rsidP="00725C72">
            <w:pPr>
              <w:spacing w:after="0" w:line="240" w:lineRule="auto"/>
              <w:rPr>
                <w:rFonts w:ascii="Arial" w:eastAsia="Arial" w:hAnsi="Arial" w:cs="Arial"/>
                <w:i/>
                <w:iCs/>
              </w:rPr>
            </w:pPr>
            <w:r w:rsidRPr="005C6ADB">
              <w:rPr>
                <w:rFonts w:ascii="Arial" w:eastAsia="Arial" w:hAnsi="Arial" w:cs="Arial"/>
                <w:b/>
              </w:rPr>
              <w:t>Level 1</w:t>
            </w:r>
            <w:r w:rsidRPr="005C6ADB">
              <w:rPr>
                <w:rFonts w:ascii="Arial" w:eastAsia="Arial" w:hAnsi="Arial" w:cs="Arial"/>
              </w:rPr>
              <w:t xml:space="preserve"> </w:t>
            </w:r>
            <w:r w:rsidR="00725C72" w:rsidRPr="00725C72">
              <w:rPr>
                <w:rFonts w:ascii="Arial" w:eastAsia="Arial" w:hAnsi="Arial" w:cs="Arial"/>
                <w:i/>
                <w:iCs/>
              </w:rPr>
              <w:t xml:space="preserve">With </w:t>
            </w:r>
            <w:r w:rsidR="007A79A3">
              <w:rPr>
                <w:rFonts w:ascii="Arial" w:eastAsia="Arial" w:hAnsi="Arial" w:cs="Arial"/>
                <w:i/>
                <w:iCs/>
              </w:rPr>
              <w:t>in</w:t>
            </w:r>
            <w:r w:rsidR="00725C72" w:rsidRPr="00725C72">
              <w:rPr>
                <w:rFonts w:ascii="Arial" w:eastAsia="Arial" w:hAnsi="Arial" w:cs="Arial"/>
                <w:i/>
                <w:iCs/>
              </w:rPr>
              <w:t xml:space="preserve">direct supervision, performs a comprehensive </w:t>
            </w:r>
            <w:proofErr w:type="spellStart"/>
            <w:r w:rsidR="00725C72" w:rsidRPr="00725C72">
              <w:rPr>
                <w:rFonts w:ascii="Arial" w:eastAsia="Arial" w:hAnsi="Arial" w:cs="Arial"/>
                <w:i/>
                <w:iCs/>
              </w:rPr>
              <w:t>ACHD</w:t>
            </w:r>
            <w:proofErr w:type="spellEnd"/>
            <w:r w:rsidR="00725C72" w:rsidRPr="00725C72">
              <w:rPr>
                <w:rFonts w:ascii="Arial" w:eastAsia="Arial" w:hAnsi="Arial" w:cs="Arial"/>
                <w:i/>
                <w:iCs/>
              </w:rPr>
              <w:t xml:space="preserve">-specific cardiac history and exam for patients with simple complexity </w:t>
            </w:r>
            <w:proofErr w:type="spellStart"/>
            <w:r w:rsidR="00725C72" w:rsidRPr="00725C72">
              <w:rPr>
                <w:rFonts w:ascii="Arial" w:eastAsia="Arial" w:hAnsi="Arial" w:cs="Arial"/>
                <w:i/>
                <w:iCs/>
              </w:rPr>
              <w:t>ACHD</w:t>
            </w:r>
            <w:proofErr w:type="spellEnd"/>
          </w:p>
          <w:p w14:paraId="61C829C3" w14:textId="77777777" w:rsidR="00725C72" w:rsidRPr="00725C72" w:rsidRDefault="00725C72" w:rsidP="00725C72">
            <w:pPr>
              <w:spacing w:after="0" w:line="240" w:lineRule="auto"/>
              <w:rPr>
                <w:rFonts w:ascii="Arial" w:eastAsia="Arial" w:hAnsi="Arial" w:cs="Arial"/>
                <w:i/>
                <w:iCs/>
              </w:rPr>
            </w:pPr>
          </w:p>
          <w:p w14:paraId="56F71354" w14:textId="42A5D743" w:rsidR="00725C72" w:rsidRPr="00725C72" w:rsidRDefault="00725C72" w:rsidP="00725C72">
            <w:pPr>
              <w:spacing w:after="0" w:line="240" w:lineRule="auto"/>
              <w:rPr>
                <w:rFonts w:ascii="Arial" w:eastAsia="Arial" w:hAnsi="Arial" w:cs="Arial"/>
                <w:i/>
                <w:iCs/>
              </w:rPr>
            </w:pPr>
            <w:r w:rsidRPr="00725C72">
              <w:rPr>
                <w:rFonts w:ascii="Arial" w:eastAsia="Arial" w:hAnsi="Arial" w:cs="Arial"/>
                <w:i/>
                <w:iCs/>
              </w:rPr>
              <w:t xml:space="preserve">With </w:t>
            </w:r>
            <w:r w:rsidR="007A79A3">
              <w:rPr>
                <w:rFonts w:ascii="Arial" w:eastAsia="Arial" w:hAnsi="Arial" w:cs="Arial"/>
                <w:i/>
                <w:iCs/>
              </w:rPr>
              <w:t>in</w:t>
            </w:r>
            <w:r w:rsidRPr="00725C72">
              <w:rPr>
                <w:rFonts w:ascii="Arial" w:eastAsia="Arial" w:hAnsi="Arial" w:cs="Arial"/>
                <w:i/>
                <w:iCs/>
              </w:rPr>
              <w:t xml:space="preserve">direct supervision, reviews and interprets diagnostic tests for patients with simple complexity </w:t>
            </w:r>
            <w:proofErr w:type="spellStart"/>
            <w:r w:rsidRPr="00725C72">
              <w:rPr>
                <w:rFonts w:ascii="Arial" w:eastAsia="Arial" w:hAnsi="Arial" w:cs="Arial"/>
                <w:i/>
                <w:iCs/>
              </w:rPr>
              <w:t>ACHD</w:t>
            </w:r>
            <w:proofErr w:type="spellEnd"/>
          </w:p>
          <w:p w14:paraId="5FAD5029" w14:textId="77777777" w:rsidR="00725C72" w:rsidRPr="00725C72" w:rsidRDefault="00725C72" w:rsidP="00725C72">
            <w:pPr>
              <w:spacing w:after="0" w:line="240" w:lineRule="auto"/>
              <w:rPr>
                <w:rFonts w:ascii="Arial" w:eastAsia="Arial" w:hAnsi="Arial" w:cs="Arial"/>
                <w:i/>
                <w:iCs/>
              </w:rPr>
            </w:pPr>
          </w:p>
          <w:p w14:paraId="16E91C26" w14:textId="61B4FE1B" w:rsidR="00725C72" w:rsidRDefault="00725C72" w:rsidP="00725C72">
            <w:pPr>
              <w:spacing w:after="0" w:line="240" w:lineRule="auto"/>
              <w:rPr>
                <w:rFonts w:ascii="Arial" w:eastAsia="Arial" w:hAnsi="Arial" w:cs="Arial"/>
                <w:i/>
                <w:iCs/>
              </w:rPr>
            </w:pPr>
          </w:p>
          <w:p w14:paraId="77854053" w14:textId="77777777" w:rsidR="00725C72" w:rsidRPr="00725C72" w:rsidRDefault="00725C72" w:rsidP="00725C72">
            <w:pPr>
              <w:spacing w:after="0" w:line="240" w:lineRule="auto"/>
              <w:rPr>
                <w:rFonts w:ascii="Arial" w:eastAsia="Arial" w:hAnsi="Arial" w:cs="Arial"/>
                <w:i/>
                <w:iCs/>
              </w:rPr>
            </w:pPr>
          </w:p>
          <w:p w14:paraId="5F7D32AA" w14:textId="4FD18B02" w:rsidR="00910CDE" w:rsidRPr="005C6ADB" w:rsidRDefault="00725C72" w:rsidP="00725C72">
            <w:pPr>
              <w:spacing w:after="0" w:line="240" w:lineRule="auto"/>
              <w:rPr>
                <w:rFonts w:ascii="Arial" w:eastAsia="Arial" w:hAnsi="Arial" w:cs="Arial"/>
                <w:i/>
                <w:color w:val="000000"/>
              </w:rPr>
            </w:pPr>
            <w:r w:rsidRPr="00725C72">
              <w:rPr>
                <w:rFonts w:ascii="Arial" w:eastAsia="Arial" w:hAnsi="Arial" w:cs="Arial"/>
                <w:i/>
                <w:iCs/>
              </w:rPr>
              <w:t xml:space="preserve">With </w:t>
            </w:r>
            <w:r w:rsidR="007A79A3">
              <w:rPr>
                <w:rFonts w:ascii="Arial" w:eastAsia="Arial" w:hAnsi="Arial" w:cs="Arial"/>
                <w:i/>
                <w:iCs/>
              </w:rPr>
              <w:t>in</w:t>
            </w:r>
            <w:r w:rsidRPr="00725C72">
              <w:rPr>
                <w:rFonts w:ascii="Arial" w:eastAsia="Arial" w:hAnsi="Arial" w:cs="Arial"/>
                <w:i/>
                <w:iCs/>
              </w:rPr>
              <w:t>direct supervision, formulates a disease-specific, guideline-directed assessment and plan for patients with</w:t>
            </w:r>
            <w:r>
              <w:rPr>
                <w:rFonts w:ascii="Arial" w:eastAsia="Arial" w:hAnsi="Arial" w:cs="Arial"/>
                <w:i/>
                <w:iCs/>
              </w:rPr>
              <w:t xml:space="preserve"> simply complexity </w:t>
            </w:r>
            <w:proofErr w:type="spellStart"/>
            <w:r>
              <w:rPr>
                <w:rFonts w:ascii="Arial" w:eastAsia="Arial" w:hAnsi="Arial" w:cs="Arial"/>
                <w:i/>
                <w:iCs/>
              </w:rPr>
              <w:t>ACHD</w:t>
            </w:r>
            <w:proofErr w:type="spellEnd"/>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4405C7" w14:textId="11B31656" w:rsidR="0092654F" w:rsidRPr="005C6ADB" w:rsidRDefault="00E457F1" w:rsidP="0092654F">
            <w:pPr>
              <w:pStyle w:val="ListParagraph"/>
              <w:numPr>
                <w:ilvl w:val="0"/>
                <w:numId w:val="26"/>
              </w:numPr>
              <w:spacing w:after="0" w:line="240" w:lineRule="auto"/>
              <w:ind w:left="180" w:hanging="180"/>
              <w:rPr>
                <w:rFonts w:ascii="Arial" w:hAnsi="Arial" w:cs="Arial"/>
              </w:rPr>
            </w:pPr>
            <w:r>
              <w:rPr>
                <w:rFonts w:ascii="Arial" w:hAnsi="Arial" w:cs="Arial"/>
              </w:rPr>
              <w:t>P</w:t>
            </w:r>
            <w:r w:rsidR="02DB6AE4" w:rsidRPr="02DB6AE4">
              <w:rPr>
                <w:rFonts w:ascii="Arial" w:hAnsi="Arial" w:cs="Arial"/>
              </w:rPr>
              <w:t>erform</w:t>
            </w:r>
            <w:r>
              <w:rPr>
                <w:rFonts w:ascii="Arial" w:hAnsi="Arial" w:cs="Arial"/>
              </w:rPr>
              <w:t>s</w:t>
            </w:r>
            <w:r w:rsidR="02DB6AE4" w:rsidRPr="02DB6AE4">
              <w:rPr>
                <w:rFonts w:ascii="Arial" w:hAnsi="Arial" w:cs="Arial"/>
              </w:rPr>
              <w:t xml:space="preserve"> a history and physical and review</w:t>
            </w:r>
            <w:r>
              <w:rPr>
                <w:rFonts w:ascii="Arial" w:hAnsi="Arial" w:cs="Arial"/>
              </w:rPr>
              <w:t>s</w:t>
            </w:r>
            <w:r w:rsidR="02DB6AE4" w:rsidRPr="02DB6AE4">
              <w:rPr>
                <w:rFonts w:ascii="Arial" w:hAnsi="Arial" w:cs="Arial"/>
              </w:rPr>
              <w:t xml:space="preserve"> data for a patient with a secundum atrial septal defect and right ventricular volume overload without the attending in the room; presents to and receives guidance from the attending, who points out additional relevant physical exam findings.</w:t>
            </w:r>
          </w:p>
          <w:p w14:paraId="6A9813D8" w14:textId="77777777" w:rsidR="0092654F" w:rsidRPr="005C6ADB" w:rsidRDefault="0092654F" w:rsidP="0092654F">
            <w:pPr>
              <w:spacing w:after="0" w:line="240" w:lineRule="auto"/>
              <w:rPr>
                <w:rFonts w:ascii="Arial" w:hAnsi="Arial" w:cs="Arial"/>
              </w:rPr>
            </w:pPr>
          </w:p>
          <w:p w14:paraId="7BD64886" w14:textId="4E72542E" w:rsidR="0092654F" w:rsidRPr="005C6ADB" w:rsidRDefault="02DB6AE4" w:rsidP="0092654F">
            <w:pPr>
              <w:pStyle w:val="ListParagraph"/>
              <w:numPr>
                <w:ilvl w:val="0"/>
                <w:numId w:val="26"/>
              </w:numPr>
              <w:spacing w:after="0" w:line="240" w:lineRule="auto"/>
              <w:ind w:left="180" w:hanging="180"/>
              <w:rPr>
                <w:rFonts w:ascii="Arial" w:hAnsi="Arial" w:cs="Arial"/>
              </w:rPr>
            </w:pPr>
            <w:r w:rsidRPr="02DB6AE4">
              <w:rPr>
                <w:rFonts w:ascii="Arial" w:hAnsi="Arial" w:cs="Arial"/>
              </w:rPr>
              <w:t>For a patient with a secundum atrial septal defect and right ventricular volume overload, interpret</w:t>
            </w:r>
            <w:r w:rsidR="00E457F1">
              <w:rPr>
                <w:rFonts w:ascii="Arial" w:hAnsi="Arial" w:cs="Arial"/>
              </w:rPr>
              <w:t>s</w:t>
            </w:r>
            <w:r w:rsidRPr="02DB6AE4">
              <w:rPr>
                <w:rFonts w:ascii="Arial" w:hAnsi="Arial" w:cs="Arial"/>
              </w:rPr>
              <w:t xml:space="preserve"> the echocardiogram and identify pertinent findings. The fellow requires attending input for interpretation of Cardiopulmonary Exercise Testing (</w:t>
            </w:r>
            <w:proofErr w:type="spellStart"/>
            <w:r w:rsidRPr="02DB6AE4">
              <w:rPr>
                <w:rFonts w:ascii="Arial" w:hAnsi="Arial" w:cs="Arial"/>
              </w:rPr>
              <w:t>CPET</w:t>
            </w:r>
            <w:proofErr w:type="spellEnd"/>
            <w:r w:rsidRPr="02DB6AE4">
              <w:rPr>
                <w:rFonts w:ascii="Arial" w:hAnsi="Arial" w:cs="Arial"/>
              </w:rPr>
              <w:t xml:space="preserve">), computerized tomography (CT), cardiac catheterization, and cardiac magnetic resonance imaging (MRI), and </w:t>
            </w:r>
            <w:proofErr w:type="spellStart"/>
            <w:proofErr w:type="gramStart"/>
            <w:r w:rsidRPr="02DB6AE4">
              <w:rPr>
                <w:rFonts w:ascii="Arial" w:hAnsi="Arial" w:cs="Arial"/>
              </w:rPr>
              <w:t>todetermine</w:t>
            </w:r>
            <w:proofErr w:type="spellEnd"/>
            <w:proofErr w:type="gramEnd"/>
            <w:r w:rsidRPr="02DB6AE4">
              <w:rPr>
                <w:rFonts w:ascii="Arial" w:hAnsi="Arial" w:cs="Arial"/>
              </w:rPr>
              <w:t xml:space="preserve"> the pulmonary </w:t>
            </w:r>
            <w:proofErr w:type="spellStart"/>
            <w:proofErr w:type="gramStart"/>
            <w:r w:rsidRPr="02DB6AE4">
              <w:rPr>
                <w:rFonts w:ascii="Arial" w:hAnsi="Arial" w:cs="Arial"/>
              </w:rPr>
              <w:t>flow:systemic</w:t>
            </w:r>
            <w:proofErr w:type="spellEnd"/>
            <w:proofErr w:type="gramEnd"/>
            <w:r w:rsidRPr="02DB6AE4">
              <w:rPr>
                <w:rFonts w:ascii="Arial" w:hAnsi="Arial" w:cs="Arial"/>
              </w:rPr>
              <w:t xml:space="preserve"> flow (</w:t>
            </w:r>
            <w:proofErr w:type="spellStart"/>
            <w:proofErr w:type="gramStart"/>
            <w:r w:rsidRPr="02DB6AE4">
              <w:rPr>
                <w:rFonts w:ascii="Arial" w:hAnsi="Arial" w:cs="Arial"/>
              </w:rPr>
              <w:t>Qp:Qs</w:t>
            </w:r>
            <w:proofErr w:type="spellEnd"/>
            <w:proofErr w:type="gramEnd"/>
            <w:r w:rsidRPr="02DB6AE4">
              <w:rPr>
                <w:rFonts w:ascii="Arial" w:hAnsi="Arial" w:cs="Arial"/>
              </w:rPr>
              <w:t>).</w:t>
            </w:r>
          </w:p>
          <w:p w14:paraId="06777182" w14:textId="77777777" w:rsidR="0092654F" w:rsidRPr="005C6ADB" w:rsidRDefault="0092654F" w:rsidP="0092654F">
            <w:pPr>
              <w:spacing w:after="0" w:line="240" w:lineRule="auto"/>
              <w:rPr>
                <w:rFonts w:ascii="Arial" w:hAnsi="Arial" w:cs="Arial"/>
              </w:rPr>
            </w:pPr>
          </w:p>
          <w:p w14:paraId="6456B229" w14:textId="5C3D95A3" w:rsidR="00910CDE" w:rsidRPr="001124D9" w:rsidRDefault="00A1604A" w:rsidP="001124D9">
            <w:pPr>
              <w:pStyle w:val="ListParagraph"/>
              <w:numPr>
                <w:ilvl w:val="0"/>
                <w:numId w:val="26"/>
              </w:numPr>
              <w:spacing w:after="0" w:line="240" w:lineRule="auto"/>
              <w:ind w:left="180" w:hanging="180"/>
              <w:rPr>
                <w:rFonts w:ascii="Arial" w:hAnsi="Arial" w:cs="Arial"/>
              </w:rPr>
            </w:pPr>
            <w:r>
              <w:rPr>
                <w:rFonts w:ascii="Arial" w:hAnsi="Arial" w:cs="Arial"/>
              </w:rPr>
              <w:t>F</w:t>
            </w:r>
            <w:r w:rsidR="02DB6AE4" w:rsidRPr="02DB6AE4">
              <w:rPr>
                <w:rFonts w:ascii="Arial" w:hAnsi="Arial" w:cs="Arial"/>
              </w:rPr>
              <w:t>ormulate</w:t>
            </w:r>
            <w:r>
              <w:rPr>
                <w:rFonts w:ascii="Arial" w:hAnsi="Arial" w:cs="Arial"/>
              </w:rPr>
              <w:t>s</w:t>
            </w:r>
            <w:r w:rsidR="02DB6AE4" w:rsidRPr="02DB6AE4">
              <w:rPr>
                <w:rFonts w:ascii="Arial" w:hAnsi="Arial" w:cs="Arial"/>
              </w:rPr>
              <w:t xml:space="preserve"> an assessment and plan for the patient with a secundum atrial septal defect and right ventricular volume overload, but requires attending input to formulate and implement a plan for atrial septal defect closure</w:t>
            </w:r>
          </w:p>
        </w:tc>
      </w:tr>
      <w:tr w:rsidR="001329ED" w:rsidRPr="005C6ADB" w14:paraId="68755733" w14:textId="77777777" w:rsidTr="00932F89">
        <w:tc>
          <w:tcPr>
            <w:tcW w:w="4950" w:type="dxa"/>
            <w:tcBorders>
              <w:top w:val="single" w:sz="4" w:space="0" w:color="000000"/>
              <w:bottom w:val="single" w:sz="4" w:space="0" w:color="000000"/>
            </w:tcBorders>
            <w:shd w:val="clear" w:color="auto" w:fill="C9C9C9"/>
          </w:tcPr>
          <w:p w14:paraId="2B2B9064" w14:textId="653E5FFB" w:rsidR="00725C72" w:rsidRPr="00725C72" w:rsidRDefault="00910CDE" w:rsidP="00725C72">
            <w:pPr>
              <w:spacing w:after="0" w:line="240" w:lineRule="auto"/>
              <w:rPr>
                <w:rFonts w:ascii="Arial" w:eastAsia="Arial" w:hAnsi="Arial" w:cs="Arial"/>
                <w:i/>
                <w:iCs/>
              </w:rPr>
            </w:pPr>
            <w:r w:rsidRPr="005C6ADB">
              <w:rPr>
                <w:rFonts w:ascii="Arial" w:eastAsia="Arial" w:hAnsi="Arial" w:cs="Arial"/>
                <w:b/>
              </w:rPr>
              <w:t>Level 2</w:t>
            </w:r>
            <w:r w:rsidRPr="005C6ADB">
              <w:rPr>
                <w:rFonts w:ascii="Arial" w:eastAsia="Arial" w:hAnsi="Arial" w:cs="Arial"/>
              </w:rPr>
              <w:t xml:space="preserve"> </w:t>
            </w:r>
            <w:r w:rsidR="00725C72" w:rsidRPr="00725C72">
              <w:rPr>
                <w:rFonts w:ascii="Arial" w:eastAsia="Arial" w:hAnsi="Arial" w:cs="Arial"/>
                <w:i/>
                <w:iCs/>
              </w:rPr>
              <w:t xml:space="preserve">With indirect supervision, performs a comprehensive </w:t>
            </w:r>
            <w:proofErr w:type="spellStart"/>
            <w:r w:rsidR="00725C72" w:rsidRPr="00725C72">
              <w:rPr>
                <w:rFonts w:ascii="Arial" w:eastAsia="Arial" w:hAnsi="Arial" w:cs="Arial"/>
                <w:i/>
                <w:iCs/>
              </w:rPr>
              <w:t>ACHD</w:t>
            </w:r>
            <w:proofErr w:type="spellEnd"/>
            <w:r w:rsidR="00725C72" w:rsidRPr="00725C72">
              <w:rPr>
                <w:rFonts w:ascii="Arial" w:eastAsia="Arial" w:hAnsi="Arial" w:cs="Arial"/>
                <w:i/>
                <w:iCs/>
              </w:rPr>
              <w:t xml:space="preserve">-specific history and physical exam for patients with simple </w:t>
            </w:r>
            <w:r w:rsidR="007A79A3">
              <w:rPr>
                <w:rFonts w:ascii="Arial" w:eastAsia="Arial" w:hAnsi="Arial" w:cs="Arial"/>
                <w:i/>
                <w:iCs/>
              </w:rPr>
              <w:t xml:space="preserve">and moderate </w:t>
            </w:r>
            <w:r w:rsidR="00725C72" w:rsidRPr="00725C72">
              <w:rPr>
                <w:rFonts w:ascii="Arial" w:eastAsia="Arial" w:hAnsi="Arial" w:cs="Arial"/>
                <w:i/>
                <w:iCs/>
              </w:rPr>
              <w:t xml:space="preserve">complexity </w:t>
            </w:r>
            <w:proofErr w:type="spellStart"/>
            <w:r w:rsidR="00725C72" w:rsidRPr="00725C72">
              <w:rPr>
                <w:rFonts w:ascii="Arial" w:eastAsia="Arial" w:hAnsi="Arial" w:cs="Arial"/>
                <w:i/>
                <w:iCs/>
              </w:rPr>
              <w:t>ACHD</w:t>
            </w:r>
            <w:proofErr w:type="spellEnd"/>
          </w:p>
          <w:p w14:paraId="414F0FB0" w14:textId="77777777" w:rsidR="00725C72" w:rsidRPr="00725C72" w:rsidRDefault="00725C72" w:rsidP="00725C72">
            <w:pPr>
              <w:spacing w:after="0" w:line="240" w:lineRule="auto"/>
              <w:rPr>
                <w:rFonts w:ascii="Arial" w:eastAsia="Arial" w:hAnsi="Arial" w:cs="Arial"/>
                <w:i/>
                <w:iCs/>
              </w:rPr>
            </w:pPr>
          </w:p>
          <w:p w14:paraId="1119B818" w14:textId="5D7C6AE2" w:rsidR="00725C72" w:rsidRPr="00725C72" w:rsidRDefault="00725C72" w:rsidP="00725C72">
            <w:pPr>
              <w:spacing w:after="0" w:line="240" w:lineRule="auto"/>
              <w:rPr>
                <w:rFonts w:ascii="Arial" w:eastAsia="Arial" w:hAnsi="Arial" w:cs="Arial"/>
                <w:i/>
                <w:iCs/>
              </w:rPr>
            </w:pPr>
            <w:r w:rsidRPr="00725C72">
              <w:rPr>
                <w:rFonts w:ascii="Arial" w:eastAsia="Arial" w:hAnsi="Arial" w:cs="Arial"/>
                <w:i/>
                <w:iCs/>
              </w:rPr>
              <w:t xml:space="preserve">With indirect supervision, reviews and interprets diagnostic tests for patients with simple </w:t>
            </w:r>
            <w:r w:rsidR="007A79A3">
              <w:rPr>
                <w:rFonts w:ascii="Arial" w:eastAsia="Arial" w:hAnsi="Arial" w:cs="Arial"/>
                <w:i/>
                <w:iCs/>
              </w:rPr>
              <w:t xml:space="preserve">and moderate </w:t>
            </w:r>
            <w:r w:rsidRPr="00725C72">
              <w:rPr>
                <w:rFonts w:ascii="Arial" w:eastAsia="Arial" w:hAnsi="Arial" w:cs="Arial"/>
                <w:i/>
                <w:iCs/>
              </w:rPr>
              <w:t xml:space="preserve">complexity </w:t>
            </w:r>
            <w:proofErr w:type="spellStart"/>
            <w:r w:rsidRPr="00725C72">
              <w:rPr>
                <w:rFonts w:ascii="Arial" w:eastAsia="Arial" w:hAnsi="Arial" w:cs="Arial"/>
                <w:i/>
                <w:iCs/>
              </w:rPr>
              <w:t>ACHD</w:t>
            </w:r>
            <w:proofErr w:type="spellEnd"/>
          </w:p>
          <w:p w14:paraId="22B82C70" w14:textId="77777777" w:rsidR="00725C72" w:rsidRPr="00725C72" w:rsidRDefault="00725C72" w:rsidP="00725C72">
            <w:pPr>
              <w:spacing w:after="0" w:line="240" w:lineRule="auto"/>
              <w:rPr>
                <w:rFonts w:ascii="Arial" w:eastAsia="Arial" w:hAnsi="Arial" w:cs="Arial"/>
                <w:i/>
                <w:iCs/>
              </w:rPr>
            </w:pPr>
          </w:p>
          <w:p w14:paraId="0E8D959D" w14:textId="77777777" w:rsidR="00725C72" w:rsidRPr="00725C72" w:rsidRDefault="00725C72" w:rsidP="00725C72">
            <w:pPr>
              <w:spacing w:after="0" w:line="240" w:lineRule="auto"/>
              <w:rPr>
                <w:rFonts w:ascii="Arial" w:eastAsia="Arial" w:hAnsi="Arial" w:cs="Arial"/>
                <w:i/>
                <w:iCs/>
              </w:rPr>
            </w:pPr>
          </w:p>
          <w:p w14:paraId="5D4D6B9D" w14:textId="60E5A0E0" w:rsidR="00910CDE" w:rsidRPr="005C6ADB" w:rsidRDefault="00725C72" w:rsidP="00725C72">
            <w:pPr>
              <w:spacing w:after="0" w:line="240" w:lineRule="auto"/>
              <w:rPr>
                <w:rFonts w:ascii="Arial" w:eastAsia="Arial" w:hAnsi="Arial" w:cs="Arial"/>
              </w:rPr>
            </w:pPr>
            <w:r w:rsidRPr="00725C72">
              <w:rPr>
                <w:rFonts w:ascii="Arial" w:eastAsia="Arial" w:hAnsi="Arial" w:cs="Arial"/>
                <w:i/>
                <w:iCs/>
              </w:rPr>
              <w:t xml:space="preserve">With indirect supervision, formulates an assessment and plan for a patient with simple </w:t>
            </w:r>
            <w:r w:rsidR="007A79A3">
              <w:rPr>
                <w:rFonts w:ascii="Arial" w:eastAsia="Arial" w:hAnsi="Arial" w:cs="Arial"/>
                <w:i/>
                <w:iCs/>
              </w:rPr>
              <w:t xml:space="preserve">and moderate </w:t>
            </w:r>
            <w:r w:rsidRPr="00725C72">
              <w:rPr>
                <w:rFonts w:ascii="Arial" w:eastAsia="Arial" w:hAnsi="Arial" w:cs="Arial"/>
                <w:i/>
                <w:iCs/>
              </w:rPr>
              <w:t xml:space="preserve">complexity </w:t>
            </w:r>
            <w:proofErr w:type="spellStart"/>
            <w:r w:rsidRPr="00725C72">
              <w:rPr>
                <w:rFonts w:ascii="Arial" w:eastAsia="Arial" w:hAnsi="Arial" w:cs="Arial"/>
                <w:i/>
                <w:iCs/>
              </w:rPr>
              <w:t>ACHD</w:t>
            </w:r>
            <w:proofErr w:type="spellEnd"/>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E5DAC3" w14:textId="77777777" w:rsidR="00AF6A82" w:rsidRPr="005C6ADB" w:rsidRDefault="00AF6A82" w:rsidP="00AF6A82">
            <w:pPr>
              <w:pStyle w:val="ListParagraph"/>
              <w:numPr>
                <w:ilvl w:val="0"/>
                <w:numId w:val="26"/>
              </w:numPr>
              <w:spacing w:after="0" w:line="240" w:lineRule="auto"/>
              <w:ind w:left="180" w:hanging="180"/>
              <w:rPr>
                <w:rFonts w:ascii="Arial" w:hAnsi="Arial" w:cs="Arial"/>
              </w:rPr>
            </w:pPr>
            <w:r w:rsidRPr="02DB6AE4">
              <w:rPr>
                <w:rFonts w:ascii="Arial" w:hAnsi="Arial" w:cs="Arial"/>
              </w:rPr>
              <w:t>Performs a history and exam in a patient with repaired tetralogy of Fallot and heart failure without the attending in the room, though requires some input from the attending</w:t>
            </w:r>
          </w:p>
          <w:p w14:paraId="14064415" w14:textId="77777777" w:rsidR="00AF6A82" w:rsidRPr="005C6ADB" w:rsidRDefault="00AF6A82" w:rsidP="00AF6A82">
            <w:pPr>
              <w:spacing w:after="0" w:line="240" w:lineRule="auto"/>
              <w:rPr>
                <w:rFonts w:ascii="Arial" w:hAnsi="Arial" w:cs="Arial"/>
              </w:rPr>
            </w:pPr>
          </w:p>
          <w:p w14:paraId="4F6E99EB" w14:textId="77777777" w:rsidR="00AF6A82" w:rsidRPr="005C6ADB" w:rsidRDefault="00AF6A82" w:rsidP="00AF6A82">
            <w:pPr>
              <w:spacing w:after="0" w:line="240" w:lineRule="auto"/>
              <w:rPr>
                <w:rFonts w:ascii="Arial" w:hAnsi="Arial" w:cs="Arial"/>
              </w:rPr>
            </w:pPr>
          </w:p>
          <w:p w14:paraId="6113A05D" w14:textId="77777777" w:rsidR="00AF6A82" w:rsidRPr="005C6ADB" w:rsidRDefault="00AF6A82" w:rsidP="00AF6A82">
            <w:pPr>
              <w:spacing w:after="0" w:line="240" w:lineRule="auto"/>
              <w:rPr>
                <w:rFonts w:ascii="Arial" w:hAnsi="Arial" w:cs="Arial"/>
              </w:rPr>
            </w:pPr>
          </w:p>
          <w:p w14:paraId="48FC0160" w14:textId="77777777" w:rsidR="00AF6A82" w:rsidRPr="005C6ADB" w:rsidRDefault="00AF6A82" w:rsidP="00AF6A82">
            <w:pPr>
              <w:pStyle w:val="ListParagraph"/>
              <w:numPr>
                <w:ilvl w:val="0"/>
                <w:numId w:val="26"/>
              </w:numPr>
              <w:spacing w:after="0" w:line="240" w:lineRule="auto"/>
              <w:ind w:left="180" w:hanging="180"/>
              <w:rPr>
                <w:rFonts w:ascii="Arial" w:hAnsi="Arial" w:cs="Arial"/>
              </w:rPr>
            </w:pPr>
            <w:r w:rsidRPr="005C6ADB">
              <w:rPr>
                <w:rFonts w:ascii="Arial" w:hAnsi="Arial" w:cs="Arial"/>
              </w:rPr>
              <w:t xml:space="preserve">Reviews and </w:t>
            </w:r>
            <w:proofErr w:type="gramStart"/>
            <w:r w:rsidRPr="005C6ADB">
              <w:rPr>
                <w:rFonts w:ascii="Arial" w:hAnsi="Arial" w:cs="Arial"/>
              </w:rPr>
              <w:t>interprets</w:t>
            </w:r>
            <w:proofErr w:type="gramEnd"/>
            <w:r w:rsidRPr="005C6ADB">
              <w:rPr>
                <w:rFonts w:ascii="Arial" w:hAnsi="Arial" w:cs="Arial"/>
              </w:rPr>
              <w:t xml:space="preserve"> recent testing such as an echocardiogram, </w:t>
            </w:r>
            <w:r>
              <w:rPr>
                <w:rFonts w:ascii="Arial" w:hAnsi="Arial" w:cs="Arial"/>
              </w:rPr>
              <w:t>c</w:t>
            </w:r>
            <w:r w:rsidRPr="00467F94">
              <w:rPr>
                <w:rFonts w:ascii="Arial" w:hAnsi="Arial" w:cs="Arial"/>
              </w:rPr>
              <w:t xml:space="preserve">ardiopulmonary </w:t>
            </w:r>
            <w:r>
              <w:rPr>
                <w:rFonts w:ascii="Arial" w:hAnsi="Arial" w:cs="Arial"/>
              </w:rPr>
              <w:t>e</w:t>
            </w:r>
            <w:r w:rsidRPr="00467F94">
              <w:rPr>
                <w:rFonts w:ascii="Arial" w:hAnsi="Arial" w:cs="Arial"/>
              </w:rPr>
              <w:t xml:space="preserve">xercise </w:t>
            </w:r>
            <w:r>
              <w:rPr>
                <w:rFonts w:ascii="Arial" w:hAnsi="Arial" w:cs="Arial"/>
              </w:rPr>
              <w:t>t</w:t>
            </w:r>
            <w:r w:rsidRPr="00467F94">
              <w:rPr>
                <w:rFonts w:ascii="Arial" w:hAnsi="Arial" w:cs="Arial"/>
              </w:rPr>
              <w:t>esting</w:t>
            </w:r>
            <w:r w:rsidRPr="005C6ADB">
              <w:rPr>
                <w:rFonts w:ascii="Arial" w:hAnsi="Arial" w:cs="Arial"/>
              </w:rPr>
              <w:t xml:space="preserve">, and cardiac magnetic resonance imaging and assesses the degree of pulmonary regurgitation, </w:t>
            </w:r>
            <w:r>
              <w:rPr>
                <w:rFonts w:ascii="Arial" w:hAnsi="Arial" w:cs="Arial"/>
              </w:rPr>
              <w:t>right ventricular</w:t>
            </w:r>
            <w:r w:rsidRPr="005C6ADB">
              <w:rPr>
                <w:rFonts w:ascii="Arial" w:hAnsi="Arial" w:cs="Arial"/>
              </w:rPr>
              <w:t xml:space="preserve"> function, and </w:t>
            </w:r>
            <w:r>
              <w:rPr>
                <w:rFonts w:ascii="Arial" w:hAnsi="Arial" w:cs="Arial"/>
              </w:rPr>
              <w:t>right ventricular</w:t>
            </w:r>
            <w:r w:rsidRPr="005C6ADB">
              <w:rPr>
                <w:rFonts w:ascii="Arial" w:hAnsi="Arial" w:cs="Arial"/>
              </w:rPr>
              <w:t xml:space="preserve"> dilation without the attending present, though requires some input from the attending</w:t>
            </w:r>
          </w:p>
          <w:p w14:paraId="06CDA7CE" w14:textId="77777777" w:rsidR="00AF6A82" w:rsidRPr="005C6ADB" w:rsidRDefault="00AF6A82" w:rsidP="00AF6A82">
            <w:pPr>
              <w:spacing w:after="0" w:line="240" w:lineRule="auto"/>
              <w:rPr>
                <w:rFonts w:ascii="Arial" w:hAnsi="Arial" w:cs="Arial"/>
              </w:rPr>
            </w:pPr>
          </w:p>
          <w:p w14:paraId="1846A003" w14:textId="252DF0D4" w:rsidR="00910CDE" w:rsidRPr="005C6ADB" w:rsidRDefault="00AF6A82" w:rsidP="00AF6A82">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Formulates a plan for pulmonary valve replacement in a patient with repaired tetralogy of Fallot without the attending present, though requires some input from the attending</w:t>
            </w:r>
          </w:p>
        </w:tc>
      </w:tr>
      <w:tr w:rsidR="001329ED" w:rsidRPr="005C6ADB" w14:paraId="0994E5DE" w14:textId="77777777" w:rsidTr="00932F89">
        <w:tc>
          <w:tcPr>
            <w:tcW w:w="4950" w:type="dxa"/>
            <w:tcBorders>
              <w:top w:val="single" w:sz="4" w:space="0" w:color="000000"/>
              <w:bottom w:val="single" w:sz="4" w:space="0" w:color="000000"/>
            </w:tcBorders>
            <w:shd w:val="clear" w:color="auto" w:fill="C9C9C9"/>
          </w:tcPr>
          <w:p w14:paraId="21DC626D" w14:textId="6E7CAEDC" w:rsidR="00725C72" w:rsidRPr="00725C72" w:rsidRDefault="00910CDE" w:rsidP="00725C72">
            <w:pPr>
              <w:spacing w:after="0" w:line="240" w:lineRule="auto"/>
              <w:rPr>
                <w:rFonts w:ascii="Arial" w:eastAsia="Arial" w:hAnsi="Arial" w:cs="Arial"/>
                <w:i/>
                <w:iCs/>
              </w:rPr>
            </w:pPr>
            <w:r w:rsidRPr="005C6ADB">
              <w:rPr>
                <w:rFonts w:ascii="Arial" w:eastAsia="Arial" w:hAnsi="Arial" w:cs="Arial"/>
                <w:b/>
              </w:rPr>
              <w:t>Level 3</w:t>
            </w:r>
            <w:r w:rsidRPr="005C6ADB">
              <w:rPr>
                <w:rFonts w:ascii="Arial" w:eastAsia="Arial" w:hAnsi="Arial" w:cs="Arial"/>
              </w:rPr>
              <w:t xml:space="preserve"> </w:t>
            </w:r>
            <w:r w:rsidR="00725C72" w:rsidRPr="00725C72">
              <w:rPr>
                <w:rFonts w:ascii="Arial" w:eastAsia="Arial" w:hAnsi="Arial" w:cs="Arial"/>
                <w:i/>
                <w:iCs/>
              </w:rPr>
              <w:t xml:space="preserve">With indirect supervision, performs a comprehensive </w:t>
            </w:r>
            <w:proofErr w:type="spellStart"/>
            <w:r w:rsidR="00725C72" w:rsidRPr="00725C72">
              <w:rPr>
                <w:rFonts w:ascii="Arial" w:eastAsia="Arial" w:hAnsi="Arial" w:cs="Arial"/>
                <w:i/>
                <w:iCs/>
              </w:rPr>
              <w:t>ACHD</w:t>
            </w:r>
            <w:proofErr w:type="spellEnd"/>
            <w:r w:rsidR="00725C72" w:rsidRPr="00725C72">
              <w:rPr>
                <w:rFonts w:ascii="Arial" w:eastAsia="Arial" w:hAnsi="Arial" w:cs="Arial"/>
                <w:i/>
                <w:iCs/>
              </w:rPr>
              <w:t xml:space="preserve">-specific history and physical exam for patients with </w:t>
            </w:r>
            <w:r w:rsidR="007A79A3">
              <w:rPr>
                <w:rFonts w:ascii="Arial" w:eastAsia="Arial" w:hAnsi="Arial" w:cs="Arial"/>
                <w:i/>
                <w:iCs/>
              </w:rPr>
              <w:t>high</w:t>
            </w:r>
            <w:r w:rsidR="007A79A3" w:rsidRPr="00725C72">
              <w:rPr>
                <w:rFonts w:ascii="Arial" w:eastAsia="Arial" w:hAnsi="Arial" w:cs="Arial"/>
                <w:i/>
                <w:iCs/>
              </w:rPr>
              <w:t xml:space="preserve"> </w:t>
            </w:r>
            <w:r w:rsidR="00725C72" w:rsidRPr="00725C72">
              <w:rPr>
                <w:rFonts w:ascii="Arial" w:eastAsia="Arial" w:hAnsi="Arial" w:cs="Arial"/>
                <w:i/>
                <w:iCs/>
              </w:rPr>
              <w:t xml:space="preserve">complexity </w:t>
            </w:r>
            <w:proofErr w:type="spellStart"/>
            <w:r w:rsidR="00725C72" w:rsidRPr="00725C72">
              <w:rPr>
                <w:rFonts w:ascii="Arial" w:eastAsia="Arial" w:hAnsi="Arial" w:cs="Arial"/>
                <w:i/>
                <w:iCs/>
              </w:rPr>
              <w:t>ACHD</w:t>
            </w:r>
            <w:proofErr w:type="spellEnd"/>
          </w:p>
          <w:p w14:paraId="1EB8A254" w14:textId="77777777" w:rsidR="00725C72" w:rsidRPr="00725C72" w:rsidRDefault="00725C72" w:rsidP="00725C72">
            <w:pPr>
              <w:spacing w:after="0" w:line="240" w:lineRule="auto"/>
              <w:rPr>
                <w:rFonts w:ascii="Arial" w:eastAsia="Arial" w:hAnsi="Arial" w:cs="Arial"/>
                <w:i/>
                <w:iCs/>
              </w:rPr>
            </w:pPr>
          </w:p>
          <w:p w14:paraId="2C3822DE" w14:textId="404D1074" w:rsidR="00725C72" w:rsidRPr="00725C72" w:rsidRDefault="00725C72" w:rsidP="00725C72">
            <w:pPr>
              <w:spacing w:after="0" w:line="240" w:lineRule="auto"/>
              <w:rPr>
                <w:rFonts w:ascii="Arial" w:eastAsia="Arial" w:hAnsi="Arial" w:cs="Arial"/>
                <w:i/>
                <w:iCs/>
              </w:rPr>
            </w:pPr>
            <w:r w:rsidRPr="00725C72">
              <w:rPr>
                <w:rFonts w:ascii="Arial" w:eastAsia="Arial" w:hAnsi="Arial" w:cs="Arial"/>
                <w:i/>
                <w:iCs/>
              </w:rPr>
              <w:lastRenderedPageBreak/>
              <w:t xml:space="preserve">With indirect supervision, reviews and interprets diagnostic tests for patients with </w:t>
            </w:r>
            <w:r w:rsidR="007A79A3">
              <w:rPr>
                <w:rFonts w:ascii="Arial" w:eastAsia="Arial" w:hAnsi="Arial" w:cs="Arial"/>
                <w:i/>
                <w:iCs/>
              </w:rPr>
              <w:t>high</w:t>
            </w:r>
            <w:r w:rsidR="007A79A3" w:rsidRPr="00725C72">
              <w:rPr>
                <w:rFonts w:ascii="Arial" w:eastAsia="Arial" w:hAnsi="Arial" w:cs="Arial"/>
                <w:i/>
                <w:iCs/>
              </w:rPr>
              <w:t xml:space="preserve"> </w:t>
            </w:r>
            <w:r w:rsidRPr="00725C72">
              <w:rPr>
                <w:rFonts w:ascii="Arial" w:eastAsia="Arial" w:hAnsi="Arial" w:cs="Arial"/>
                <w:i/>
                <w:iCs/>
              </w:rPr>
              <w:t xml:space="preserve">complexity </w:t>
            </w:r>
            <w:proofErr w:type="spellStart"/>
            <w:r w:rsidRPr="00725C72">
              <w:rPr>
                <w:rFonts w:ascii="Arial" w:eastAsia="Arial" w:hAnsi="Arial" w:cs="Arial"/>
                <w:i/>
                <w:iCs/>
              </w:rPr>
              <w:t>ACHD</w:t>
            </w:r>
            <w:proofErr w:type="spellEnd"/>
          </w:p>
          <w:p w14:paraId="009E7AE4" w14:textId="77777777" w:rsidR="00725C72" w:rsidRPr="00725C72" w:rsidRDefault="00725C72" w:rsidP="00725C72">
            <w:pPr>
              <w:spacing w:after="0" w:line="240" w:lineRule="auto"/>
              <w:rPr>
                <w:rFonts w:ascii="Arial" w:eastAsia="Arial" w:hAnsi="Arial" w:cs="Arial"/>
                <w:i/>
                <w:iCs/>
              </w:rPr>
            </w:pPr>
          </w:p>
          <w:p w14:paraId="5ADD20F1" w14:textId="77777777" w:rsidR="00725C72" w:rsidRPr="00725C72" w:rsidRDefault="00725C72" w:rsidP="00725C72">
            <w:pPr>
              <w:spacing w:after="0" w:line="240" w:lineRule="auto"/>
              <w:rPr>
                <w:rFonts w:ascii="Arial" w:eastAsia="Arial" w:hAnsi="Arial" w:cs="Arial"/>
                <w:i/>
                <w:iCs/>
              </w:rPr>
            </w:pPr>
          </w:p>
          <w:p w14:paraId="20EB1252" w14:textId="677D0695" w:rsidR="00910CDE" w:rsidRPr="005C6ADB" w:rsidRDefault="00725C72" w:rsidP="00725C72">
            <w:pPr>
              <w:spacing w:after="0" w:line="240" w:lineRule="auto"/>
              <w:rPr>
                <w:rFonts w:ascii="Arial" w:eastAsia="Arial" w:hAnsi="Arial" w:cs="Arial"/>
                <w:i/>
                <w:iCs/>
              </w:rPr>
            </w:pPr>
            <w:r w:rsidRPr="00725C72">
              <w:rPr>
                <w:rFonts w:ascii="Arial" w:eastAsia="Arial" w:hAnsi="Arial" w:cs="Arial"/>
                <w:i/>
                <w:iCs/>
              </w:rPr>
              <w:t xml:space="preserve">With indirect supervision, formulates an assessment and plan for patients with </w:t>
            </w:r>
            <w:r w:rsidR="007A79A3">
              <w:rPr>
                <w:rFonts w:ascii="Arial" w:eastAsia="Arial" w:hAnsi="Arial" w:cs="Arial"/>
                <w:i/>
                <w:iCs/>
              </w:rPr>
              <w:t>high</w:t>
            </w:r>
            <w:r w:rsidR="007A79A3" w:rsidRPr="00725C72">
              <w:rPr>
                <w:rFonts w:ascii="Arial" w:eastAsia="Arial" w:hAnsi="Arial" w:cs="Arial"/>
                <w:i/>
                <w:iCs/>
              </w:rPr>
              <w:t xml:space="preserve"> </w:t>
            </w:r>
            <w:r w:rsidRPr="00725C72">
              <w:rPr>
                <w:rFonts w:ascii="Arial" w:eastAsia="Arial" w:hAnsi="Arial" w:cs="Arial"/>
                <w:i/>
                <w:iCs/>
              </w:rPr>
              <w:t xml:space="preserve">complexity </w:t>
            </w:r>
            <w:proofErr w:type="spellStart"/>
            <w:r w:rsidRPr="00725C72">
              <w:rPr>
                <w:rFonts w:ascii="Arial" w:eastAsia="Arial" w:hAnsi="Arial" w:cs="Arial"/>
                <w:i/>
                <w:iCs/>
              </w:rPr>
              <w:t>ACHD</w:t>
            </w:r>
            <w:proofErr w:type="spellEnd"/>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1F612B" w14:textId="77777777" w:rsidR="00AF6A82" w:rsidRPr="005C6ADB" w:rsidRDefault="00AF6A82" w:rsidP="00AF6A82">
            <w:pPr>
              <w:pStyle w:val="ListParagraph"/>
              <w:numPr>
                <w:ilvl w:val="0"/>
                <w:numId w:val="26"/>
              </w:numPr>
              <w:spacing w:after="0" w:line="240" w:lineRule="auto"/>
              <w:ind w:left="180" w:hanging="180"/>
              <w:rPr>
                <w:rFonts w:ascii="Arial" w:hAnsi="Arial" w:cs="Arial"/>
              </w:rPr>
            </w:pPr>
            <w:r w:rsidRPr="02DB6AE4">
              <w:rPr>
                <w:rFonts w:ascii="Arial" w:hAnsi="Arial" w:cs="Arial"/>
              </w:rPr>
              <w:lastRenderedPageBreak/>
              <w:t>Performs a history and exam in a patient with a Fontan without the attending in the room, though requires some input from the attending</w:t>
            </w:r>
          </w:p>
          <w:p w14:paraId="20DFAE9A" w14:textId="77777777" w:rsidR="00AF6A82" w:rsidRPr="005C6ADB" w:rsidRDefault="00AF6A82" w:rsidP="00AF6A82">
            <w:pPr>
              <w:spacing w:after="0" w:line="240" w:lineRule="auto"/>
              <w:rPr>
                <w:rFonts w:ascii="Arial" w:hAnsi="Arial" w:cs="Arial"/>
              </w:rPr>
            </w:pPr>
          </w:p>
          <w:p w14:paraId="403A06B6" w14:textId="77777777" w:rsidR="00AF6A82" w:rsidRPr="005C6ADB" w:rsidRDefault="00AF6A82" w:rsidP="00AF6A82">
            <w:pPr>
              <w:spacing w:after="0" w:line="240" w:lineRule="auto"/>
              <w:rPr>
                <w:rFonts w:ascii="Arial" w:hAnsi="Arial" w:cs="Arial"/>
              </w:rPr>
            </w:pPr>
          </w:p>
          <w:p w14:paraId="0D2059E0" w14:textId="77777777" w:rsidR="00AF6A82" w:rsidRPr="005C6ADB" w:rsidRDefault="00AF6A82" w:rsidP="00AF6A82">
            <w:pPr>
              <w:spacing w:after="0" w:line="240" w:lineRule="auto"/>
              <w:rPr>
                <w:rFonts w:ascii="Arial" w:hAnsi="Arial" w:cs="Arial"/>
              </w:rPr>
            </w:pPr>
          </w:p>
          <w:p w14:paraId="2D248D1D" w14:textId="77777777" w:rsidR="00AF6A82" w:rsidRPr="005C6ADB" w:rsidRDefault="00AF6A82" w:rsidP="00AF6A82">
            <w:pPr>
              <w:pStyle w:val="ListParagraph"/>
              <w:numPr>
                <w:ilvl w:val="0"/>
                <w:numId w:val="26"/>
              </w:numPr>
              <w:spacing w:after="0" w:line="240" w:lineRule="auto"/>
              <w:ind w:left="180" w:hanging="180"/>
              <w:rPr>
                <w:rFonts w:ascii="Arial" w:hAnsi="Arial" w:cs="Arial"/>
              </w:rPr>
            </w:pPr>
            <w:r w:rsidRPr="005C6ADB">
              <w:rPr>
                <w:rFonts w:ascii="Arial" w:hAnsi="Arial" w:cs="Arial"/>
              </w:rPr>
              <w:lastRenderedPageBreak/>
              <w:t xml:space="preserve">Reviews and </w:t>
            </w:r>
            <w:proofErr w:type="gramStart"/>
            <w:r w:rsidRPr="005C6ADB">
              <w:rPr>
                <w:rFonts w:ascii="Arial" w:hAnsi="Arial" w:cs="Arial"/>
              </w:rPr>
              <w:t>interprets</w:t>
            </w:r>
            <w:proofErr w:type="gramEnd"/>
            <w:r w:rsidRPr="005C6ADB">
              <w:rPr>
                <w:rFonts w:ascii="Arial" w:hAnsi="Arial" w:cs="Arial"/>
              </w:rPr>
              <w:t xml:space="preserve"> recent testing such as an echocardiogram, </w:t>
            </w:r>
            <w:r>
              <w:rPr>
                <w:rFonts w:ascii="Arial" w:hAnsi="Arial" w:cs="Arial"/>
              </w:rPr>
              <w:t>c</w:t>
            </w:r>
            <w:r w:rsidRPr="00467F94">
              <w:rPr>
                <w:rFonts w:ascii="Arial" w:hAnsi="Arial" w:cs="Arial"/>
              </w:rPr>
              <w:t xml:space="preserve">ardiopulmonary </w:t>
            </w:r>
            <w:r>
              <w:rPr>
                <w:rFonts w:ascii="Arial" w:hAnsi="Arial" w:cs="Arial"/>
              </w:rPr>
              <w:t>e</w:t>
            </w:r>
            <w:r w:rsidRPr="00467F94">
              <w:rPr>
                <w:rFonts w:ascii="Arial" w:hAnsi="Arial" w:cs="Arial"/>
              </w:rPr>
              <w:t xml:space="preserve">xercise </w:t>
            </w:r>
            <w:r>
              <w:rPr>
                <w:rFonts w:ascii="Arial" w:hAnsi="Arial" w:cs="Arial"/>
              </w:rPr>
              <w:t>t</w:t>
            </w:r>
            <w:r w:rsidRPr="00467F94">
              <w:rPr>
                <w:rFonts w:ascii="Arial" w:hAnsi="Arial" w:cs="Arial"/>
              </w:rPr>
              <w:t>esting</w:t>
            </w:r>
            <w:r w:rsidRPr="005C6ADB">
              <w:rPr>
                <w:rFonts w:ascii="Arial" w:hAnsi="Arial" w:cs="Arial"/>
              </w:rPr>
              <w:t xml:space="preserve">, and cardiac </w:t>
            </w:r>
            <w:r>
              <w:rPr>
                <w:rFonts w:ascii="Arial" w:hAnsi="Arial" w:cs="Arial"/>
              </w:rPr>
              <w:t xml:space="preserve">MRI </w:t>
            </w:r>
            <w:r w:rsidRPr="005C6ADB">
              <w:rPr>
                <w:rFonts w:ascii="Arial" w:hAnsi="Arial" w:cs="Arial"/>
              </w:rPr>
              <w:t>and can assess the ventricular function, venous-venous collaterals, Fontan pathway patency, and atrial dilation without the attending present, though requires some input from the attending</w:t>
            </w:r>
          </w:p>
          <w:p w14:paraId="6E4667DA" w14:textId="77777777" w:rsidR="00AF6A82" w:rsidRPr="005C6ADB" w:rsidRDefault="00AF6A82" w:rsidP="00AF6A82">
            <w:pPr>
              <w:spacing w:after="0" w:line="240" w:lineRule="auto"/>
              <w:rPr>
                <w:rFonts w:ascii="Arial" w:hAnsi="Arial" w:cs="Arial"/>
              </w:rPr>
            </w:pPr>
          </w:p>
          <w:p w14:paraId="51497185" w14:textId="0DC69A54" w:rsidR="00910CDE" w:rsidRPr="005C6ADB" w:rsidRDefault="00AF6A82"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Formulates a plan for Fontan conversion without the attending present, though requires some input from the attending</w:t>
            </w:r>
          </w:p>
        </w:tc>
      </w:tr>
      <w:tr w:rsidR="001329ED" w:rsidRPr="005C6ADB" w14:paraId="13B507A5" w14:textId="77777777" w:rsidTr="00932F89">
        <w:tc>
          <w:tcPr>
            <w:tcW w:w="4950" w:type="dxa"/>
            <w:tcBorders>
              <w:top w:val="single" w:sz="4" w:space="0" w:color="000000"/>
              <w:bottom w:val="single" w:sz="4" w:space="0" w:color="000000"/>
            </w:tcBorders>
            <w:shd w:val="clear" w:color="auto" w:fill="C9C9C9"/>
          </w:tcPr>
          <w:p w14:paraId="126AF056" w14:textId="1CC35036" w:rsidR="00725C72" w:rsidRPr="00725C72" w:rsidRDefault="00910CDE" w:rsidP="00725C72">
            <w:pPr>
              <w:spacing w:after="0" w:line="240" w:lineRule="auto"/>
              <w:rPr>
                <w:rFonts w:ascii="Arial" w:eastAsia="Arial" w:hAnsi="Arial" w:cs="Arial"/>
                <w:i/>
                <w:iCs/>
              </w:rPr>
            </w:pPr>
            <w:r w:rsidRPr="005C6ADB">
              <w:rPr>
                <w:rFonts w:ascii="Arial" w:eastAsia="Arial" w:hAnsi="Arial" w:cs="Arial"/>
                <w:b/>
              </w:rPr>
              <w:lastRenderedPageBreak/>
              <w:t>Level 4</w:t>
            </w:r>
            <w:r w:rsidRPr="005C6ADB">
              <w:rPr>
                <w:rFonts w:ascii="Arial" w:eastAsia="Arial" w:hAnsi="Arial" w:cs="Arial"/>
              </w:rPr>
              <w:t xml:space="preserve"> </w:t>
            </w:r>
            <w:r w:rsidR="007A79A3">
              <w:rPr>
                <w:rFonts w:ascii="Arial" w:eastAsia="Arial" w:hAnsi="Arial" w:cs="Arial"/>
                <w:i/>
                <w:iCs/>
              </w:rPr>
              <w:t>Independently</w:t>
            </w:r>
            <w:r w:rsidR="00725C72" w:rsidRPr="00725C72">
              <w:rPr>
                <w:rFonts w:ascii="Arial" w:eastAsia="Arial" w:hAnsi="Arial" w:cs="Arial"/>
                <w:i/>
                <w:iCs/>
              </w:rPr>
              <w:t xml:space="preserve"> performs a comprehensive </w:t>
            </w:r>
            <w:proofErr w:type="spellStart"/>
            <w:r w:rsidR="00725C72" w:rsidRPr="00725C72">
              <w:rPr>
                <w:rFonts w:ascii="Arial" w:eastAsia="Arial" w:hAnsi="Arial" w:cs="Arial"/>
                <w:i/>
                <w:iCs/>
              </w:rPr>
              <w:t>ACHD</w:t>
            </w:r>
            <w:proofErr w:type="spellEnd"/>
            <w:r w:rsidR="00725C72" w:rsidRPr="00725C72">
              <w:rPr>
                <w:rFonts w:ascii="Arial" w:eastAsia="Arial" w:hAnsi="Arial" w:cs="Arial"/>
                <w:i/>
                <w:iCs/>
              </w:rPr>
              <w:t xml:space="preserve">-specific history and physical exam for patients with </w:t>
            </w:r>
            <w:r w:rsidR="004E5C1D">
              <w:rPr>
                <w:rFonts w:ascii="Arial" w:eastAsia="Arial" w:hAnsi="Arial" w:cs="Arial"/>
                <w:i/>
                <w:iCs/>
              </w:rPr>
              <w:t>any level of</w:t>
            </w:r>
            <w:r w:rsidR="004E5C1D" w:rsidRPr="00725C72">
              <w:rPr>
                <w:rFonts w:ascii="Arial" w:eastAsia="Arial" w:hAnsi="Arial" w:cs="Arial"/>
                <w:i/>
                <w:iCs/>
              </w:rPr>
              <w:t xml:space="preserve"> </w:t>
            </w:r>
            <w:proofErr w:type="spellStart"/>
            <w:r w:rsidR="00895114" w:rsidRPr="00725C72">
              <w:rPr>
                <w:rFonts w:ascii="Arial" w:eastAsia="Arial" w:hAnsi="Arial" w:cs="Arial"/>
                <w:i/>
                <w:iCs/>
              </w:rPr>
              <w:t>ACHD</w:t>
            </w:r>
            <w:proofErr w:type="spellEnd"/>
            <w:r w:rsidR="00895114" w:rsidRPr="00725C72">
              <w:rPr>
                <w:rFonts w:ascii="Arial" w:eastAsia="Arial" w:hAnsi="Arial" w:cs="Arial"/>
                <w:i/>
                <w:iCs/>
              </w:rPr>
              <w:t xml:space="preserve"> </w:t>
            </w:r>
            <w:r w:rsidR="00725C72" w:rsidRPr="00725C72">
              <w:rPr>
                <w:rFonts w:ascii="Arial" w:eastAsia="Arial" w:hAnsi="Arial" w:cs="Arial"/>
                <w:i/>
                <w:iCs/>
              </w:rPr>
              <w:t xml:space="preserve">complexity </w:t>
            </w:r>
          </w:p>
          <w:p w14:paraId="2B92C1A0" w14:textId="77777777" w:rsidR="00725C72" w:rsidRPr="00725C72" w:rsidRDefault="00725C72" w:rsidP="00725C72">
            <w:pPr>
              <w:spacing w:after="0" w:line="240" w:lineRule="auto"/>
              <w:rPr>
                <w:rFonts w:ascii="Arial" w:eastAsia="Arial" w:hAnsi="Arial" w:cs="Arial"/>
                <w:i/>
                <w:iCs/>
              </w:rPr>
            </w:pPr>
          </w:p>
          <w:p w14:paraId="381ADB50" w14:textId="5A43A437" w:rsidR="00725C72" w:rsidRPr="00725C72" w:rsidRDefault="007A79A3" w:rsidP="00725C72">
            <w:pPr>
              <w:spacing w:after="0" w:line="240" w:lineRule="auto"/>
              <w:rPr>
                <w:rFonts w:ascii="Arial" w:eastAsia="Arial" w:hAnsi="Arial" w:cs="Arial"/>
                <w:i/>
                <w:iCs/>
              </w:rPr>
            </w:pPr>
            <w:r>
              <w:rPr>
                <w:rFonts w:ascii="Arial" w:eastAsia="Arial" w:hAnsi="Arial" w:cs="Arial"/>
                <w:i/>
                <w:iCs/>
              </w:rPr>
              <w:t>Independently</w:t>
            </w:r>
            <w:r w:rsidR="00725C72" w:rsidRPr="00725C72">
              <w:rPr>
                <w:rFonts w:ascii="Arial" w:eastAsia="Arial" w:hAnsi="Arial" w:cs="Arial"/>
                <w:i/>
                <w:iCs/>
              </w:rPr>
              <w:t xml:space="preserve"> reviews and interprets diagnostic tests for patients with </w:t>
            </w:r>
            <w:r w:rsidR="004E5C1D">
              <w:rPr>
                <w:rFonts w:ascii="Arial" w:eastAsia="Arial" w:hAnsi="Arial" w:cs="Arial"/>
                <w:i/>
                <w:iCs/>
              </w:rPr>
              <w:t>any level of</w:t>
            </w:r>
            <w:r w:rsidR="004E5C1D" w:rsidRPr="00725C72">
              <w:rPr>
                <w:rFonts w:ascii="Arial" w:eastAsia="Arial" w:hAnsi="Arial" w:cs="Arial"/>
                <w:i/>
                <w:iCs/>
              </w:rPr>
              <w:t xml:space="preserve"> </w:t>
            </w:r>
            <w:proofErr w:type="spellStart"/>
            <w:r w:rsidR="00895114" w:rsidRPr="00725C72">
              <w:rPr>
                <w:rFonts w:ascii="Arial" w:eastAsia="Arial" w:hAnsi="Arial" w:cs="Arial"/>
                <w:i/>
                <w:iCs/>
              </w:rPr>
              <w:t>ACHD</w:t>
            </w:r>
            <w:proofErr w:type="spellEnd"/>
            <w:r w:rsidR="00895114" w:rsidRPr="00725C72">
              <w:rPr>
                <w:rFonts w:ascii="Arial" w:eastAsia="Arial" w:hAnsi="Arial" w:cs="Arial"/>
                <w:i/>
                <w:iCs/>
              </w:rPr>
              <w:t xml:space="preserve"> </w:t>
            </w:r>
            <w:r w:rsidR="00725C72" w:rsidRPr="00725C72">
              <w:rPr>
                <w:rFonts w:ascii="Arial" w:eastAsia="Arial" w:hAnsi="Arial" w:cs="Arial"/>
                <w:i/>
                <w:iCs/>
              </w:rPr>
              <w:t xml:space="preserve">complexity </w:t>
            </w:r>
          </w:p>
          <w:p w14:paraId="795C4AC6" w14:textId="27CBDE6E" w:rsidR="00725C72" w:rsidRDefault="00725C72" w:rsidP="00725C72">
            <w:pPr>
              <w:spacing w:after="0" w:line="240" w:lineRule="auto"/>
              <w:rPr>
                <w:rFonts w:ascii="Arial" w:eastAsia="Arial" w:hAnsi="Arial" w:cs="Arial"/>
                <w:i/>
                <w:iCs/>
              </w:rPr>
            </w:pPr>
          </w:p>
          <w:p w14:paraId="7BB68BD2" w14:textId="424C3C79" w:rsidR="00910CDE" w:rsidRPr="005C6ADB" w:rsidRDefault="007A79A3" w:rsidP="00725C72">
            <w:pPr>
              <w:spacing w:after="0" w:line="240" w:lineRule="auto"/>
              <w:rPr>
                <w:rFonts w:ascii="Arial" w:eastAsia="Arial" w:hAnsi="Arial" w:cs="Arial"/>
                <w:i/>
              </w:rPr>
            </w:pPr>
            <w:r>
              <w:rPr>
                <w:rFonts w:ascii="Arial" w:eastAsia="Arial" w:hAnsi="Arial" w:cs="Arial"/>
                <w:i/>
                <w:iCs/>
              </w:rPr>
              <w:t>Independently</w:t>
            </w:r>
            <w:r w:rsidR="00725C72" w:rsidRPr="00725C72">
              <w:rPr>
                <w:rFonts w:ascii="Arial" w:eastAsia="Arial" w:hAnsi="Arial" w:cs="Arial"/>
                <w:i/>
                <w:iCs/>
              </w:rPr>
              <w:t xml:space="preserve"> formulates an assessment and plan for patients with any level of </w:t>
            </w:r>
            <w:proofErr w:type="spellStart"/>
            <w:r w:rsidR="00895114" w:rsidRPr="00725C72">
              <w:rPr>
                <w:rFonts w:ascii="Arial" w:eastAsia="Arial" w:hAnsi="Arial" w:cs="Arial"/>
                <w:i/>
                <w:iCs/>
              </w:rPr>
              <w:t>ACHD</w:t>
            </w:r>
            <w:proofErr w:type="spellEnd"/>
            <w:r w:rsidR="00895114" w:rsidRPr="00725C72">
              <w:rPr>
                <w:rFonts w:ascii="Arial" w:eastAsia="Arial" w:hAnsi="Arial" w:cs="Arial"/>
                <w:i/>
                <w:iCs/>
              </w:rPr>
              <w:t xml:space="preserve"> </w:t>
            </w:r>
            <w:r w:rsidR="00725C72" w:rsidRPr="00725C72">
              <w:rPr>
                <w:rFonts w:ascii="Arial" w:eastAsia="Arial" w:hAnsi="Arial" w:cs="Arial"/>
                <w:i/>
                <w:iCs/>
              </w:rPr>
              <w:t xml:space="preserve">complexity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55185E" w14:textId="77777777" w:rsidR="00F82284" w:rsidRPr="005C6ADB" w:rsidRDefault="00F82284" w:rsidP="00F82284">
            <w:pPr>
              <w:pStyle w:val="ListParagraph"/>
              <w:numPr>
                <w:ilvl w:val="0"/>
                <w:numId w:val="26"/>
              </w:numPr>
              <w:spacing w:after="0" w:line="240" w:lineRule="auto"/>
              <w:ind w:left="180" w:hanging="180"/>
              <w:rPr>
                <w:rFonts w:ascii="Arial" w:hAnsi="Arial" w:cs="Arial"/>
              </w:rPr>
            </w:pPr>
            <w:r w:rsidRPr="02DB6AE4">
              <w:rPr>
                <w:rFonts w:ascii="Arial" w:hAnsi="Arial" w:cs="Arial"/>
              </w:rPr>
              <w:t>Independently performs a history, physical, review testing, and formulates a treatment plan for a patient with single ventricle physiology (Fontan), and attending input is not required</w:t>
            </w:r>
          </w:p>
          <w:p w14:paraId="251EEC1B" w14:textId="7254115F" w:rsidR="00910CDE" w:rsidRPr="005C6ADB" w:rsidRDefault="00910CDE" w:rsidP="00932F89">
            <w:pPr>
              <w:pStyle w:val="ListParagraph"/>
              <w:spacing w:after="0" w:line="240" w:lineRule="auto"/>
              <w:ind w:left="180"/>
              <w:rPr>
                <w:rFonts w:ascii="Arial" w:hAnsi="Arial" w:cs="Arial"/>
              </w:rPr>
            </w:pPr>
          </w:p>
        </w:tc>
      </w:tr>
      <w:tr w:rsidR="001329ED" w:rsidRPr="005C6ADB" w14:paraId="3452BF7F" w14:textId="77777777" w:rsidTr="00932F89">
        <w:tc>
          <w:tcPr>
            <w:tcW w:w="4950" w:type="dxa"/>
            <w:tcBorders>
              <w:top w:val="single" w:sz="4" w:space="0" w:color="000000"/>
              <w:bottom w:val="single" w:sz="4" w:space="0" w:color="000000"/>
            </w:tcBorders>
            <w:shd w:val="clear" w:color="auto" w:fill="C9C9C9"/>
          </w:tcPr>
          <w:p w14:paraId="27F9DAB9" w14:textId="13145476" w:rsidR="007A79A3" w:rsidRDefault="00910CDE" w:rsidP="00725C72">
            <w:pPr>
              <w:spacing w:after="0" w:line="240" w:lineRule="auto"/>
              <w:rPr>
                <w:rFonts w:ascii="Arial" w:eastAsia="Arial" w:hAnsi="Arial" w:cs="Arial"/>
                <w:i/>
                <w:iCs/>
              </w:rPr>
            </w:pPr>
            <w:r w:rsidRPr="005C6ADB">
              <w:rPr>
                <w:rFonts w:ascii="Arial" w:eastAsia="Arial" w:hAnsi="Arial" w:cs="Arial"/>
                <w:b/>
              </w:rPr>
              <w:t>Level 5</w:t>
            </w:r>
            <w:r w:rsidRPr="005C6ADB">
              <w:rPr>
                <w:rFonts w:ascii="Arial" w:eastAsia="Arial" w:hAnsi="Arial" w:cs="Arial"/>
              </w:rPr>
              <w:t xml:space="preserve"> </w:t>
            </w:r>
            <w:r w:rsidR="00853AD0">
              <w:rPr>
                <w:rFonts w:ascii="Arial" w:eastAsia="Arial" w:hAnsi="Arial" w:cs="Arial"/>
              </w:rPr>
              <w:t>P</w:t>
            </w:r>
            <w:r w:rsidR="007A79A3">
              <w:rPr>
                <w:rFonts w:ascii="Arial" w:eastAsia="Arial" w:hAnsi="Arial" w:cs="Arial"/>
                <w:i/>
                <w:iCs/>
              </w:rPr>
              <w:t>resents and integrates comprehensive patient data and leads a multidisciplinary patient care conference for challenging outpatient cases</w:t>
            </w:r>
          </w:p>
          <w:p w14:paraId="1EF34C22" w14:textId="5ED40B46" w:rsidR="00910CDE" w:rsidRPr="005C6ADB" w:rsidRDefault="00910CDE" w:rsidP="00725C72">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94A389" w14:textId="6861DF8B" w:rsidR="00910CDE" w:rsidRPr="00F82284" w:rsidRDefault="00F82284" w:rsidP="02DB6AE4">
            <w:pPr>
              <w:pStyle w:val="ListParagraph"/>
              <w:numPr>
                <w:ilvl w:val="0"/>
                <w:numId w:val="26"/>
              </w:numPr>
              <w:spacing w:after="0" w:line="240" w:lineRule="auto"/>
              <w:ind w:left="180" w:hanging="180"/>
              <w:rPr>
                <w:rFonts w:ascii="Arial" w:hAnsi="Arial" w:cs="Arial"/>
              </w:rPr>
            </w:pPr>
            <w:r w:rsidRPr="00F82284">
              <w:rPr>
                <w:rFonts w:ascii="Arial" w:hAnsi="Arial" w:cs="Arial"/>
              </w:rPr>
              <w:t xml:space="preserve">For a patient with D-transposition of the great arteries status post atrial switch operation, baffle leak, and tricuspid </w:t>
            </w:r>
            <w:r w:rsidR="00DC20D7" w:rsidRPr="00F82284">
              <w:rPr>
                <w:rFonts w:ascii="Arial" w:hAnsi="Arial" w:cs="Arial"/>
              </w:rPr>
              <w:t>regurgitation</w:t>
            </w:r>
            <w:r w:rsidRPr="00F82284">
              <w:rPr>
                <w:rFonts w:ascii="Arial" w:hAnsi="Arial" w:cs="Arial"/>
              </w:rPr>
              <w:t>, synthesizes clinical data, imaging</w:t>
            </w:r>
            <w:r w:rsidR="00A2556C">
              <w:rPr>
                <w:rFonts w:ascii="Arial" w:hAnsi="Arial" w:cs="Arial"/>
              </w:rPr>
              <w:t>,</w:t>
            </w:r>
            <w:r w:rsidRPr="00F82284">
              <w:rPr>
                <w:rFonts w:ascii="Arial" w:hAnsi="Arial" w:cs="Arial"/>
              </w:rPr>
              <w:t xml:space="preserve"> and catheterization findings, and present</w:t>
            </w:r>
            <w:r w:rsidR="00DC20D7">
              <w:rPr>
                <w:rFonts w:ascii="Arial" w:hAnsi="Arial" w:cs="Arial"/>
              </w:rPr>
              <w:t>s</w:t>
            </w:r>
            <w:r w:rsidRPr="00F82284">
              <w:rPr>
                <w:rFonts w:ascii="Arial" w:hAnsi="Arial" w:cs="Arial"/>
              </w:rPr>
              <w:t xml:space="preserve"> the patient data in a multidisciplinary conference and </w:t>
            </w:r>
            <w:proofErr w:type="gramStart"/>
            <w:r w:rsidRPr="00F82284">
              <w:rPr>
                <w:rFonts w:ascii="Arial" w:hAnsi="Arial" w:cs="Arial"/>
              </w:rPr>
              <w:t>lead</w:t>
            </w:r>
            <w:proofErr w:type="gramEnd"/>
            <w:r w:rsidRPr="00F82284">
              <w:rPr>
                <w:rFonts w:ascii="Arial" w:hAnsi="Arial" w:cs="Arial"/>
              </w:rPr>
              <w:t xml:space="preserve"> the discussion</w:t>
            </w:r>
          </w:p>
        </w:tc>
      </w:tr>
      <w:tr w:rsidR="00300A40" w:rsidRPr="005C6ADB" w14:paraId="07DB83AB" w14:textId="77777777" w:rsidTr="02DB6AE4">
        <w:tc>
          <w:tcPr>
            <w:tcW w:w="4950" w:type="dxa"/>
            <w:shd w:val="clear" w:color="auto" w:fill="FFD965"/>
          </w:tcPr>
          <w:p w14:paraId="6589475F" w14:textId="77777777" w:rsidR="00910CDE" w:rsidRPr="005C6ADB" w:rsidRDefault="00910CDE"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5DA578EF" w14:textId="77777777" w:rsidR="0092654F" w:rsidRPr="005C6ADB" w:rsidRDefault="00BC57B2"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Direct observation</w:t>
            </w:r>
          </w:p>
          <w:p w14:paraId="08035D34" w14:textId="77777777" w:rsidR="0092654F" w:rsidRPr="005C6ADB" w:rsidRDefault="00BC57B2"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Medical record (chart) review</w:t>
            </w:r>
          </w:p>
          <w:p w14:paraId="5E83F85A" w14:textId="7598F531" w:rsidR="00910CDE" w:rsidRPr="005C6ADB" w:rsidRDefault="00BC57B2"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Multisource feedback</w:t>
            </w:r>
          </w:p>
        </w:tc>
      </w:tr>
      <w:tr w:rsidR="00300A40" w:rsidRPr="005C6ADB" w14:paraId="14CCC576" w14:textId="77777777" w:rsidTr="02DB6AE4">
        <w:tc>
          <w:tcPr>
            <w:tcW w:w="4950" w:type="dxa"/>
            <w:shd w:val="clear" w:color="auto" w:fill="8DB3E2" w:themeFill="text2" w:themeFillTint="66"/>
          </w:tcPr>
          <w:p w14:paraId="0B56EAFA" w14:textId="77777777" w:rsidR="00910CDE" w:rsidRPr="005C6ADB" w:rsidRDefault="00910CDE" w:rsidP="006E0105">
            <w:pPr>
              <w:spacing w:after="0" w:line="240" w:lineRule="auto"/>
              <w:rPr>
                <w:rFonts w:ascii="Arial" w:eastAsia="Arial" w:hAnsi="Arial" w:cs="Arial"/>
              </w:rPr>
            </w:pPr>
            <w:r w:rsidRPr="005C6ADB">
              <w:rPr>
                <w:rFonts w:ascii="Arial" w:eastAsia="Arial" w:hAnsi="Arial" w:cs="Arial"/>
              </w:rPr>
              <w:t xml:space="preserve">Curriculum Mapping </w:t>
            </w:r>
          </w:p>
        </w:tc>
        <w:tc>
          <w:tcPr>
            <w:tcW w:w="9175" w:type="dxa"/>
            <w:shd w:val="clear" w:color="auto" w:fill="8DB3E2" w:themeFill="text2" w:themeFillTint="66"/>
          </w:tcPr>
          <w:p w14:paraId="2081209C" w14:textId="0D289CD3" w:rsidR="00910CDE" w:rsidRPr="005C6ADB" w:rsidRDefault="00910CDE" w:rsidP="0092654F">
            <w:pPr>
              <w:pStyle w:val="ListParagraph"/>
              <w:numPr>
                <w:ilvl w:val="0"/>
                <w:numId w:val="26"/>
              </w:numPr>
              <w:spacing w:after="0" w:line="240" w:lineRule="auto"/>
              <w:ind w:left="180" w:hanging="180"/>
              <w:rPr>
                <w:rFonts w:ascii="Arial" w:hAnsi="Arial" w:cs="Arial"/>
              </w:rPr>
            </w:pPr>
          </w:p>
        </w:tc>
      </w:tr>
      <w:tr w:rsidR="00300A40" w:rsidRPr="005C6ADB" w14:paraId="6818CF2E" w14:textId="77777777" w:rsidTr="02DB6AE4">
        <w:trPr>
          <w:trHeight w:val="80"/>
        </w:trPr>
        <w:tc>
          <w:tcPr>
            <w:tcW w:w="4950" w:type="dxa"/>
            <w:shd w:val="clear" w:color="auto" w:fill="A8D08D"/>
          </w:tcPr>
          <w:p w14:paraId="0EBFE99B" w14:textId="77777777" w:rsidR="00910CDE" w:rsidRPr="005C6ADB" w:rsidRDefault="00910CDE"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shd w:val="clear" w:color="auto" w:fill="A8D08D"/>
          </w:tcPr>
          <w:p w14:paraId="144E9A85" w14:textId="5DA92D2C" w:rsidR="00236E5A" w:rsidRPr="005C6ADB" w:rsidRDefault="00236E5A"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For level of AP classification:</w:t>
            </w:r>
          </w:p>
          <w:p w14:paraId="28FC493F" w14:textId="77777777" w:rsidR="00D859EE" w:rsidRPr="005C6ADB" w:rsidRDefault="00236E5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 xml:space="preserve">Simple = I </w:t>
            </w:r>
            <w:proofErr w:type="gramStart"/>
            <w:r w:rsidRPr="005C6ADB">
              <w:rPr>
                <w:rFonts w:ascii="Arial" w:eastAsia="Arial" w:hAnsi="Arial" w:cs="Arial"/>
              </w:rPr>
              <w:t>A</w:t>
            </w:r>
            <w:proofErr w:type="gramEnd"/>
            <w:r w:rsidRPr="005C6ADB">
              <w:rPr>
                <w:rFonts w:ascii="Arial" w:eastAsia="Arial" w:hAnsi="Arial" w:cs="Arial"/>
              </w:rPr>
              <w:t>-B</w:t>
            </w:r>
          </w:p>
          <w:p w14:paraId="7249BC6E" w14:textId="77777777" w:rsidR="00D859EE" w:rsidRPr="005C6ADB" w:rsidRDefault="00236E5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Moderate = I-C, IIA-C</w:t>
            </w:r>
          </w:p>
          <w:p w14:paraId="429BA023" w14:textId="608BE7D5" w:rsidR="00236E5A" w:rsidRPr="005C6ADB" w:rsidRDefault="00236E5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Complex = I-II D, III A-D</w:t>
            </w:r>
          </w:p>
          <w:p w14:paraId="73719973" w14:textId="4759B2C8" w:rsidR="00910CDE" w:rsidRPr="005C6ADB" w:rsidRDefault="006C4532"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Stout KK, Daniels CJ, Aboulhosn JA, et al. Correction </w:t>
            </w:r>
            <w:proofErr w:type="gramStart"/>
            <w:r w:rsidRPr="005C6ADB">
              <w:rPr>
                <w:rFonts w:ascii="Arial" w:eastAsia="Arial" w:hAnsi="Arial" w:cs="Arial"/>
              </w:rPr>
              <w:t>to:</w:t>
            </w:r>
            <w:proofErr w:type="gramEnd"/>
            <w:r w:rsidRPr="005C6ADB">
              <w:rPr>
                <w:rFonts w:ascii="Arial" w:eastAsia="Arial" w:hAnsi="Arial" w:cs="Arial"/>
              </w:rPr>
              <w:t xml:space="preserve"> 2018 AHA/ACC guideline for the management of adults with congenital heart disease: A report of the American College of Cardiology/American Heart Association Task Force on Clinical Practice Guidelines. </w:t>
            </w:r>
            <w:r w:rsidRPr="005C6ADB">
              <w:rPr>
                <w:rFonts w:ascii="Arial" w:eastAsia="Arial" w:hAnsi="Arial" w:cs="Arial"/>
                <w:i/>
                <w:iCs/>
              </w:rPr>
              <w:t>Circulation.</w:t>
            </w:r>
            <w:r w:rsidRPr="005C6ADB">
              <w:rPr>
                <w:rFonts w:ascii="Arial" w:eastAsia="Arial" w:hAnsi="Arial" w:cs="Arial"/>
              </w:rPr>
              <w:t xml:space="preserve"> 2019;139(14</w:t>
            </w:r>
            <w:proofErr w:type="gramStart"/>
            <w:r w:rsidRPr="005C6ADB">
              <w:rPr>
                <w:rFonts w:ascii="Arial" w:eastAsia="Arial" w:hAnsi="Arial" w:cs="Arial"/>
              </w:rPr>
              <w:t>):e</w:t>
            </w:r>
            <w:proofErr w:type="gramEnd"/>
            <w:r w:rsidRPr="005C6ADB">
              <w:rPr>
                <w:rFonts w:ascii="Arial" w:eastAsia="Arial" w:hAnsi="Arial" w:cs="Arial"/>
              </w:rPr>
              <w:t xml:space="preserve">833-e834. </w:t>
            </w:r>
            <w:hyperlink r:id="rId15" w:history="1">
              <w:r w:rsidRPr="005C6ADB">
                <w:rPr>
                  <w:rStyle w:val="Hyperlink"/>
                  <w:rFonts w:ascii="Arial" w:eastAsia="Arial" w:hAnsi="Arial" w:cs="Arial"/>
                </w:rPr>
                <w:t>https://www.ahajournals.org/doi/10.1161/CIR.0000000000000683</w:t>
              </w:r>
            </w:hyperlink>
            <w:r w:rsidRPr="005C6ADB">
              <w:rPr>
                <w:rFonts w:ascii="Arial" w:eastAsia="Arial" w:hAnsi="Arial" w:cs="Arial"/>
              </w:rPr>
              <w:t>. 2021.</w:t>
            </w:r>
          </w:p>
        </w:tc>
      </w:tr>
    </w:tbl>
    <w:p w14:paraId="1F421DE7" w14:textId="0DF8EDFD" w:rsidR="007B32BA" w:rsidRDefault="007B32BA" w:rsidP="006E0105">
      <w:pPr>
        <w:spacing w:after="0" w:line="240" w:lineRule="auto"/>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B32BA" w:rsidRPr="005C6ADB" w14:paraId="0FC8D84F" w14:textId="77777777" w:rsidTr="172FE961">
        <w:trPr>
          <w:trHeight w:val="760"/>
        </w:trPr>
        <w:tc>
          <w:tcPr>
            <w:tcW w:w="14125" w:type="dxa"/>
            <w:gridSpan w:val="2"/>
            <w:shd w:val="clear" w:color="auto" w:fill="9CC3E5"/>
          </w:tcPr>
          <w:p w14:paraId="4681E495" w14:textId="77777777" w:rsidR="007B32BA" w:rsidRPr="005C6ADB" w:rsidRDefault="007B32BA" w:rsidP="006E0105">
            <w:pPr>
              <w:keepNext/>
              <w:pBdr>
                <w:top w:val="nil"/>
                <w:left w:val="nil"/>
                <w:bottom w:val="nil"/>
                <w:right w:val="nil"/>
                <w:between w:val="nil"/>
              </w:pBdr>
              <w:spacing w:after="0" w:line="240" w:lineRule="auto"/>
              <w:jc w:val="center"/>
              <w:rPr>
                <w:rFonts w:ascii="Arial" w:eastAsia="Arial" w:hAnsi="Arial" w:cs="Arial"/>
                <w:b/>
                <w:bCs/>
                <w:color w:val="000000"/>
              </w:rPr>
            </w:pPr>
            <w:r w:rsidRPr="005C6ADB">
              <w:rPr>
                <w:rFonts w:ascii="Arial" w:eastAsia="Arial" w:hAnsi="Arial" w:cs="Arial"/>
                <w:b/>
                <w:bCs/>
              </w:rPr>
              <w:t>Patient Care 3: Heart Failure Management for Patients with Adult Congenital Heart Disease</w:t>
            </w:r>
          </w:p>
          <w:p w14:paraId="002B14C7" w14:textId="63C4B672" w:rsidR="007B32BA" w:rsidRPr="005C6ADB" w:rsidRDefault="007B32BA" w:rsidP="006E0105">
            <w:pPr>
              <w:spacing w:after="0" w:line="240" w:lineRule="auto"/>
              <w:ind w:left="187"/>
              <w:rPr>
                <w:rFonts w:ascii="Arial" w:eastAsia="Arial" w:hAnsi="Arial" w:cs="Arial"/>
                <w:b/>
                <w:color w:val="000000"/>
              </w:rPr>
            </w:pPr>
            <w:r w:rsidRPr="005C6ADB">
              <w:rPr>
                <w:rFonts w:ascii="Arial" w:eastAsia="Arial" w:hAnsi="Arial" w:cs="Arial"/>
                <w:b/>
              </w:rPr>
              <w:t>Overall Intent:</w:t>
            </w:r>
            <w:r w:rsidRPr="005C6ADB">
              <w:rPr>
                <w:rFonts w:ascii="Arial" w:eastAsia="Arial" w:hAnsi="Arial" w:cs="Arial"/>
              </w:rPr>
              <w:t xml:space="preserve"> To provide care for patients in the inpatient and outpatient setting</w:t>
            </w:r>
          </w:p>
        </w:tc>
      </w:tr>
      <w:tr w:rsidR="007B32BA" w:rsidRPr="005C6ADB" w14:paraId="0E160B02" w14:textId="77777777" w:rsidTr="172FE961">
        <w:tc>
          <w:tcPr>
            <w:tcW w:w="4950" w:type="dxa"/>
            <w:shd w:val="clear" w:color="auto" w:fill="FAC090"/>
          </w:tcPr>
          <w:p w14:paraId="271F0327" w14:textId="77777777" w:rsidR="007B32BA" w:rsidRPr="005C6ADB" w:rsidRDefault="007B32BA"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6BC8B6B4" w14:textId="77777777" w:rsidR="007B32BA" w:rsidRPr="005C6ADB" w:rsidRDefault="007B32BA" w:rsidP="006E0105">
            <w:pPr>
              <w:spacing w:after="0" w:line="240" w:lineRule="auto"/>
              <w:ind w:left="14" w:hanging="14"/>
              <w:jc w:val="center"/>
              <w:rPr>
                <w:rFonts w:ascii="Arial" w:eastAsia="Arial" w:hAnsi="Arial" w:cs="Arial"/>
                <w:b/>
              </w:rPr>
            </w:pPr>
            <w:r w:rsidRPr="005C6ADB">
              <w:rPr>
                <w:rFonts w:ascii="Arial" w:eastAsia="Arial" w:hAnsi="Arial" w:cs="Arial"/>
                <w:b/>
              </w:rPr>
              <w:t>Examples</w:t>
            </w:r>
          </w:p>
        </w:tc>
      </w:tr>
      <w:tr w:rsidR="007B32BA" w:rsidRPr="005C6ADB" w14:paraId="3584398C" w14:textId="77777777" w:rsidTr="00932F89">
        <w:tc>
          <w:tcPr>
            <w:tcW w:w="4950" w:type="dxa"/>
            <w:tcBorders>
              <w:top w:val="single" w:sz="4" w:space="0" w:color="000000"/>
              <w:bottom w:val="single" w:sz="4" w:space="0" w:color="000000"/>
            </w:tcBorders>
            <w:shd w:val="clear" w:color="auto" w:fill="C9C9C9"/>
          </w:tcPr>
          <w:p w14:paraId="7EB109B0" w14:textId="72D86E0F" w:rsidR="007B32BA" w:rsidRPr="005C6ADB" w:rsidRDefault="007B32BA" w:rsidP="006E0105">
            <w:pPr>
              <w:spacing w:after="0" w:line="240" w:lineRule="auto"/>
              <w:rPr>
                <w:rFonts w:ascii="Arial" w:eastAsia="Arial" w:hAnsi="Arial" w:cs="Arial"/>
                <w:i/>
                <w:iCs/>
                <w:color w:val="000000"/>
              </w:rPr>
            </w:pPr>
            <w:r w:rsidRPr="005C6ADB">
              <w:rPr>
                <w:rFonts w:ascii="Arial" w:eastAsia="Arial" w:hAnsi="Arial" w:cs="Arial"/>
                <w:b/>
                <w:bCs/>
              </w:rPr>
              <w:t>Level 1</w:t>
            </w:r>
            <w:r w:rsidRPr="005C6ADB">
              <w:rPr>
                <w:rFonts w:ascii="Arial" w:eastAsia="Arial" w:hAnsi="Arial" w:cs="Arial"/>
              </w:rPr>
              <w:t xml:space="preserve"> </w:t>
            </w:r>
            <w:r w:rsidR="00AB52B1" w:rsidRPr="00AB52B1">
              <w:rPr>
                <w:rFonts w:ascii="Arial" w:eastAsia="Arial" w:hAnsi="Arial" w:cs="Arial"/>
                <w:i/>
                <w:iCs/>
              </w:rPr>
              <w:t xml:space="preserve">With </w:t>
            </w:r>
            <w:r w:rsidR="007328B5">
              <w:rPr>
                <w:rFonts w:ascii="Arial" w:eastAsia="Arial" w:hAnsi="Arial" w:cs="Arial"/>
                <w:i/>
                <w:iCs/>
              </w:rPr>
              <w:t>in</w:t>
            </w:r>
            <w:r w:rsidR="00AB52B1" w:rsidRPr="00AB52B1">
              <w:rPr>
                <w:rFonts w:ascii="Arial" w:eastAsia="Arial" w:hAnsi="Arial" w:cs="Arial"/>
                <w:i/>
                <w:iCs/>
              </w:rPr>
              <w:t xml:space="preserve">direct supervision, provides heart failure inpatient and outpatient care for patients with simple complexity </w:t>
            </w:r>
            <w:proofErr w:type="spellStart"/>
            <w:r w:rsidR="00AB52B1" w:rsidRPr="00AB52B1">
              <w:rPr>
                <w:rFonts w:ascii="Arial" w:eastAsia="Arial" w:hAnsi="Arial" w:cs="Arial"/>
                <w:i/>
                <w:iCs/>
              </w:rPr>
              <w:t>ACHD</w:t>
            </w:r>
            <w:proofErr w:type="spellEnd"/>
            <w:r w:rsidR="00AB52B1" w:rsidRPr="00AB52B1">
              <w:rPr>
                <w:rFonts w:ascii="Arial" w:eastAsia="Arial" w:hAnsi="Arial" w:cs="Arial"/>
                <w:i/>
                <w:iCs/>
              </w:rPr>
              <w:t>, including clinical history taking, physical examination, and establishment of a treatment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CDAD74" w14:textId="21CEC274" w:rsidR="007B32BA" w:rsidRPr="005C6ADB" w:rsidRDefault="172FE961" w:rsidP="0092654F">
            <w:pPr>
              <w:pStyle w:val="ListParagraph"/>
              <w:numPr>
                <w:ilvl w:val="0"/>
                <w:numId w:val="26"/>
              </w:numPr>
              <w:spacing w:after="0" w:line="240" w:lineRule="auto"/>
              <w:ind w:left="180" w:hanging="180"/>
              <w:rPr>
                <w:rFonts w:ascii="Arial" w:hAnsi="Arial" w:cs="Arial"/>
              </w:rPr>
            </w:pPr>
            <w:r w:rsidRPr="172FE961">
              <w:rPr>
                <w:rFonts w:ascii="Arial" w:hAnsi="Arial" w:cs="Arial"/>
              </w:rPr>
              <w:t>Performs an accurate and complete history and exam in a patient with an atrial septal defect in heart failure and formulates an assessment and treatment plan without the presence of an</w:t>
            </w:r>
            <w:r w:rsidR="00263C19">
              <w:rPr>
                <w:rFonts w:ascii="Arial" w:hAnsi="Arial" w:cs="Arial"/>
              </w:rPr>
              <w:t xml:space="preserve"> </w:t>
            </w:r>
            <w:r w:rsidRPr="172FE961">
              <w:rPr>
                <w:rFonts w:ascii="Arial" w:hAnsi="Arial" w:cs="Arial"/>
              </w:rPr>
              <w:t xml:space="preserve">attending </w:t>
            </w:r>
            <w:proofErr w:type="spellStart"/>
            <w:r w:rsidRPr="172FE961">
              <w:rPr>
                <w:rFonts w:ascii="Arial" w:hAnsi="Arial" w:cs="Arial"/>
              </w:rPr>
              <w:t>ACHD</w:t>
            </w:r>
            <w:proofErr w:type="spellEnd"/>
            <w:r w:rsidRPr="172FE961">
              <w:rPr>
                <w:rFonts w:ascii="Arial" w:hAnsi="Arial" w:cs="Arial"/>
              </w:rPr>
              <w:t xml:space="preserve"> physician</w:t>
            </w:r>
            <w:r w:rsidR="00263C19">
              <w:rPr>
                <w:rFonts w:ascii="Arial" w:hAnsi="Arial" w:cs="Arial"/>
              </w:rPr>
              <w:t>;</w:t>
            </w:r>
            <w:r w:rsidRPr="172FE961">
              <w:rPr>
                <w:rFonts w:ascii="Arial" w:hAnsi="Arial" w:cs="Arial"/>
              </w:rPr>
              <w:t xml:space="preserve"> </w:t>
            </w:r>
            <w:r w:rsidR="00263C19">
              <w:rPr>
                <w:rFonts w:ascii="Arial" w:hAnsi="Arial" w:cs="Arial"/>
              </w:rPr>
              <w:t>p</w:t>
            </w:r>
            <w:r w:rsidRPr="172FE961">
              <w:rPr>
                <w:rFonts w:ascii="Arial" w:hAnsi="Arial" w:cs="Arial"/>
              </w:rPr>
              <w:t>resents to and receives guidance from the attending, who then confirms the findings and plan with the patient</w:t>
            </w:r>
          </w:p>
        </w:tc>
      </w:tr>
      <w:tr w:rsidR="007B32BA" w:rsidRPr="005C6ADB" w14:paraId="6A7F9F73" w14:textId="77777777" w:rsidTr="00932F89">
        <w:tc>
          <w:tcPr>
            <w:tcW w:w="4950" w:type="dxa"/>
            <w:tcBorders>
              <w:top w:val="single" w:sz="4" w:space="0" w:color="000000"/>
              <w:bottom w:val="single" w:sz="4" w:space="0" w:color="000000"/>
            </w:tcBorders>
            <w:shd w:val="clear" w:color="auto" w:fill="C9C9C9"/>
          </w:tcPr>
          <w:p w14:paraId="2CA073BF" w14:textId="278905CA" w:rsidR="007B32BA" w:rsidRPr="005C6ADB" w:rsidRDefault="007B32BA" w:rsidP="006E0105">
            <w:pPr>
              <w:spacing w:after="0" w:line="240" w:lineRule="auto"/>
              <w:rPr>
                <w:rFonts w:ascii="Arial" w:eastAsia="Arial" w:hAnsi="Arial" w:cs="Arial"/>
                <w:i/>
                <w:iCs/>
              </w:rPr>
            </w:pPr>
            <w:r w:rsidRPr="005C6ADB">
              <w:rPr>
                <w:rFonts w:ascii="Arial" w:eastAsia="Arial" w:hAnsi="Arial" w:cs="Arial"/>
                <w:b/>
                <w:bCs/>
              </w:rPr>
              <w:t>Level 2</w:t>
            </w:r>
            <w:r w:rsidRPr="005C6ADB">
              <w:rPr>
                <w:rFonts w:ascii="Arial" w:eastAsia="Arial" w:hAnsi="Arial" w:cs="Arial"/>
              </w:rPr>
              <w:t xml:space="preserve"> </w:t>
            </w:r>
            <w:r w:rsidR="00AB52B1" w:rsidRPr="00AB52B1">
              <w:rPr>
                <w:rFonts w:ascii="Arial" w:eastAsia="Arial" w:hAnsi="Arial" w:cs="Arial"/>
                <w:i/>
                <w:iCs/>
              </w:rPr>
              <w:t xml:space="preserve">With indirect supervision, provides heart failure inpatient and outpatient care for patients with simple </w:t>
            </w:r>
            <w:r w:rsidR="007328B5">
              <w:rPr>
                <w:rFonts w:ascii="Arial" w:eastAsia="Arial" w:hAnsi="Arial" w:cs="Arial"/>
                <w:i/>
                <w:iCs/>
              </w:rPr>
              <w:t xml:space="preserve">and moderate </w:t>
            </w:r>
            <w:r w:rsidR="00AB52B1" w:rsidRPr="00AB52B1">
              <w:rPr>
                <w:rFonts w:ascii="Arial" w:eastAsia="Arial" w:hAnsi="Arial" w:cs="Arial"/>
                <w:i/>
                <w:iCs/>
              </w:rPr>
              <w:t xml:space="preserve">complexity </w:t>
            </w:r>
            <w:proofErr w:type="spellStart"/>
            <w:r w:rsidR="00AB52B1" w:rsidRPr="00AB52B1">
              <w:rPr>
                <w:rFonts w:ascii="Arial" w:eastAsia="Arial" w:hAnsi="Arial" w:cs="Arial"/>
                <w:i/>
                <w:iCs/>
              </w:rPr>
              <w:t>ACHD</w:t>
            </w:r>
            <w:proofErr w:type="spellEnd"/>
            <w:r w:rsidR="00AB52B1" w:rsidRPr="00AB52B1">
              <w:rPr>
                <w:rFonts w:ascii="Arial" w:eastAsia="Arial" w:hAnsi="Arial" w:cs="Arial"/>
                <w:i/>
                <w:iCs/>
              </w:rPr>
              <w:t>, including clinical history taking, physical examination, and establishment of a treatment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852F98" w14:textId="140690D1" w:rsidR="007B32BA" w:rsidRPr="005C6ADB" w:rsidRDefault="172FE961" w:rsidP="0092654F">
            <w:pPr>
              <w:pStyle w:val="ListParagraph"/>
              <w:numPr>
                <w:ilvl w:val="0"/>
                <w:numId w:val="26"/>
              </w:numPr>
              <w:spacing w:after="0" w:line="240" w:lineRule="auto"/>
              <w:ind w:left="180" w:hanging="180"/>
              <w:rPr>
                <w:rFonts w:ascii="Arial" w:hAnsi="Arial" w:cs="Arial"/>
              </w:rPr>
            </w:pPr>
            <w:r w:rsidRPr="172FE961">
              <w:rPr>
                <w:rFonts w:ascii="Arial" w:hAnsi="Arial" w:cs="Arial"/>
              </w:rPr>
              <w:t xml:space="preserve">Performs a history and exam in a patient with tetralogy of Fallot and heart failure, and formulates an assessment and plan without the attending in the room; presents to and receives guidance from the attending, who then confirms the findings and plan with the patient </w:t>
            </w:r>
          </w:p>
        </w:tc>
      </w:tr>
      <w:tr w:rsidR="007B32BA" w:rsidRPr="005C6ADB" w14:paraId="40BA5022" w14:textId="77777777" w:rsidTr="00932F89">
        <w:tc>
          <w:tcPr>
            <w:tcW w:w="4950" w:type="dxa"/>
            <w:tcBorders>
              <w:top w:val="single" w:sz="4" w:space="0" w:color="000000"/>
              <w:bottom w:val="single" w:sz="4" w:space="0" w:color="000000"/>
            </w:tcBorders>
            <w:shd w:val="clear" w:color="auto" w:fill="C9C9C9"/>
          </w:tcPr>
          <w:p w14:paraId="3D14F8B0" w14:textId="73695BB0" w:rsidR="007B32BA" w:rsidRPr="005C6ADB" w:rsidRDefault="007B32BA" w:rsidP="006E0105">
            <w:pPr>
              <w:spacing w:after="0" w:line="240" w:lineRule="auto"/>
              <w:rPr>
                <w:rFonts w:ascii="Arial" w:eastAsia="Arial" w:hAnsi="Arial" w:cs="Arial"/>
                <w:i/>
                <w:iCs/>
                <w:color w:val="000000"/>
              </w:rPr>
            </w:pPr>
            <w:r w:rsidRPr="005C6ADB">
              <w:rPr>
                <w:rFonts w:ascii="Arial" w:eastAsia="Arial" w:hAnsi="Arial" w:cs="Arial"/>
                <w:b/>
                <w:bCs/>
              </w:rPr>
              <w:t>Level 3</w:t>
            </w:r>
            <w:r w:rsidRPr="005C6ADB">
              <w:rPr>
                <w:rFonts w:ascii="Arial" w:eastAsia="Arial" w:hAnsi="Arial" w:cs="Arial"/>
              </w:rPr>
              <w:t xml:space="preserve"> </w:t>
            </w:r>
            <w:r w:rsidR="00AB52B1" w:rsidRPr="00AB52B1">
              <w:rPr>
                <w:rFonts w:ascii="Arial" w:eastAsia="Arial" w:hAnsi="Arial" w:cs="Arial"/>
                <w:i/>
                <w:iCs/>
              </w:rPr>
              <w:t>With indirect supervision</w:t>
            </w:r>
            <w:proofErr w:type="gramStart"/>
            <w:r w:rsidR="00AB52B1" w:rsidRPr="00AB52B1">
              <w:rPr>
                <w:rFonts w:ascii="Arial" w:eastAsia="Arial" w:hAnsi="Arial" w:cs="Arial"/>
                <w:i/>
                <w:iCs/>
              </w:rPr>
              <w:t>, provides</w:t>
            </w:r>
            <w:proofErr w:type="gramEnd"/>
            <w:r w:rsidR="00AB52B1" w:rsidRPr="00AB52B1">
              <w:rPr>
                <w:rFonts w:ascii="Arial" w:eastAsia="Arial" w:hAnsi="Arial" w:cs="Arial"/>
                <w:i/>
                <w:iCs/>
              </w:rPr>
              <w:t xml:space="preserve"> heart failure inpatient and outpatient care for patients with </w:t>
            </w:r>
            <w:r w:rsidR="007328B5">
              <w:rPr>
                <w:rFonts w:ascii="Arial" w:eastAsia="Arial" w:hAnsi="Arial" w:cs="Arial"/>
                <w:i/>
                <w:iCs/>
              </w:rPr>
              <w:t>high</w:t>
            </w:r>
            <w:r w:rsidR="007328B5" w:rsidRPr="00AB52B1">
              <w:rPr>
                <w:rFonts w:ascii="Arial" w:eastAsia="Arial" w:hAnsi="Arial" w:cs="Arial"/>
                <w:i/>
                <w:iCs/>
              </w:rPr>
              <w:t xml:space="preserve"> </w:t>
            </w:r>
            <w:r w:rsidR="00AB52B1" w:rsidRPr="00AB52B1">
              <w:rPr>
                <w:rFonts w:ascii="Arial" w:eastAsia="Arial" w:hAnsi="Arial" w:cs="Arial"/>
                <w:i/>
                <w:iCs/>
              </w:rPr>
              <w:t xml:space="preserve">complexity </w:t>
            </w:r>
            <w:proofErr w:type="spellStart"/>
            <w:r w:rsidR="00AB52B1" w:rsidRPr="00AB52B1">
              <w:rPr>
                <w:rFonts w:ascii="Arial" w:eastAsia="Arial" w:hAnsi="Arial" w:cs="Arial"/>
                <w:i/>
                <w:iCs/>
              </w:rPr>
              <w:t>ACHD</w:t>
            </w:r>
            <w:proofErr w:type="spellEnd"/>
            <w:r w:rsidR="00AB52B1" w:rsidRPr="00AB52B1">
              <w:rPr>
                <w:rFonts w:ascii="Arial" w:eastAsia="Arial" w:hAnsi="Arial" w:cs="Arial"/>
                <w:i/>
                <w:iCs/>
              </w:rPr>
              <w:t>, including clinical history taking, physical examination, and establishment of a treatment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953FB7" w14:textId="5AEE7000" w:rsidR="007B32BA" w:rsidRPr="005C6ADB" w:rsidRDefault="172FE961" w:rsidP="0092654F">
            <w:pPr>
              <w:pStyle w:val="ListParagraph"/>
              <w:numPr>
                <w:ilvl w:val="0"/>
                <w:numId w:val="26"/>
              </w:numPr>
              <w:spacing w:after="0" w:line="240" w:lineRule="auto"/>
              <w:ind w:left="180" w:hanging="180"/>
              <w:rPr>
                <w:rFonts w:ascii="Arial" w:hAnsi="Arial" w:cs="Arial"/>
              </w:rPr>
            </w:pPr>
            <w:r w:rsidRPr="172FE961">
              <w:rPr>
                <w:rFonts w:ascii="Arial" w:hAnsi="Arial" w:cs="Arial"/>
              </w:rPr>
              <w:t xml:space="preserve">Performs a history and exam in a patient with a systemic right ventricle and heart failure, and formulates an assessment and plan without the </w:t>
            </w:r>
            <w:proofErr w:type="gramStart"/>
            <w:r w:rsidRPr="172FE961">
              <w:rPr>
                <w:rFonts w:ascii="Arial" w:hAnsi="Arial" w:cs="Arial"/>
              </w:rPr>
              <w:t>attending</w:t>
            </w:r>
            <w:proofErr w:type="gramEnd"/>
            <w:r w:rsidRPr="172FE961">
              <w:rPr>
                <w:rFonts w:ascii="Arial" w:hAnsi="Arial" w:cs="Arial"/>
              </w:rPr>
              <w:t xml:space="preserve"> in the room; presents to and receives guidance from the attending, who then confirms the findings and plan with the patient</w:t>
            </w:r>
          </w:p>
        </w:tc>
      </w:tr>
      <w:tr w:rsidR="007B32BA" w:rsidRPr="005C6ADB" w14:paraId="1D18633D" w14:textId="77777777" w:rsidTr="00932F89">
        <w:tc>
          <w:tcPr>
            <w:tcW w:w="4950" w:type="dxa"/>
            <w:tcBorders>
              <w:top w:val="single" w:sz="4" w:space="0" w:color="000000"/>
              <w:bottom w:val="single" w:sz="4" w:space="0" w:color="000000"/>
            </w:tcBorders>
            <w:shd w:val="clear" w:color="auto" w:fill="C9C9C9"/>
          </w:tcPr>
          <w:p w14:paraId="46A0FD78" w14:textId="23C7B856" w:rsidR="007B32BA" w:rsidRPr="005C6ADB" w:rsidRDefault="007B32BA" w:rsidP="006E0105">
            <w:pPr>
              <w:spacing w:after="0" w:line="240" w:lineRule="auto"/>
              <w:rPr>
                <w:rFonts w:ascii="Arial" w:eastAsia="Arial" w:hAnsi="Arial" w:cs="Arial"/>
                <w:i/>
                <w:iCs/>
              </w:rPr>
            </w:pPr>
            <w:r w:rsidRPr="005C6ADB">
              <w:rPr>
                <w:rFonts w:ascii="Arial" w:eastAsia="Arial" w:hAnsi="Arial" w:cs="Arial"/>
                <w:b/>
                <w:bCs/>
              </w:rPr>
              <w:t>Level 4</w:t>
            </w:r>
            <w:r w:rsidRPr="005C6ADB">
              <w:rPr>
                <w:rFonts w:ascii="Arial" w:eastAsia="Arial" w:hAnsi="Arial" w:cs="Arial"/>
              </w:rPr>
              <w:t xml:space="preserve"> </w:t>
            </w:r>
            <w:r w:rsidR="00BE6F95">
              <w:rPr>
                <w:rFonts w:ascii="Arial" w:eastAsia="Arial" w:hAnsi="Arial" w:cs="Arial"/>
                <w:i/>
                <w:iCs/>
              </w:rPr>
              <w:t>Independently</w:t>
            </w:r>
            <w:r w:rsidR="00AB52B1" w:rsidRPr="00AB52B1">
              <w:rPr>
                <w:rFonts w:ascii="Arial" w:eastAsia="Arial" w:hAnsi="Arial" w:cs="Arial"/>
                <w:i/>
                <w:iCs/>
              </w:rPr>
              <w:t xml:space="preserve"> provides heart failure inpatient and outpatient care for patients with </w:t>
            </w:r>
            <w:r w:rsidR="00BE6F95">
              <w:rPr>
                <w:rFonts w:ascii="Arial" w:eastAsia="Arial" w:hAnsi="Arial" w:cs="Arial"/>
                <w:i/>
                <w:iCs/>
              </w:rPr>
              <w:t>any</w:t>
            </w:r>
            <w:r w:rsidR="00BE6F95" w:rsidRPr="00AB52B1">
              <w:rPr>
                <w:rFonts w:ascii="Arial" w:eastAsia="Arial" w:hAnsi="Arial" w:cs="Arial"/>
                <w:i/>
                <w:iCs/>
              </w:rPr>
              <w:t xml:space="preserve"> </w:t>
            </w:r>
            <w:r w:rsidR="00AB52B1" w:rsidRPr="00AB52B1">
              <w:rPr>
                <w:rFonts w:ascii="Arial" w:eastAsia="Arial" w:hAnsi="Arial" w:cs="Arial"/>
                <w:i/>
                <w:iCs/>
              </w:rPr>
              <w:t xml:space="preserve">level of </w:t>
            </w:r>
            <w:proofErr w:type="spellStart"/>
            <w:r w:rsidR="00AB52B1" w:rsidRPr="00AB52B1">
              <w:rPr>
                <w:rFonts w:ascii="Arial" w:eastAsia="Arial" w:hAnsi="Arial" w:cs="Arial"/>
                <w:i/>
                <w:iCs/>
              </w:rPr>
              <w:t>ACHD</w:t>
            </w:r>
            <w:proofErr w:type="spellEnd"/>
            <w:r w:rsidR="00AB52B1" w:rsidRPr="00AB52B1">
              <w:rPr>
                <w:rFonts w:ascii="Arial" w:eastAsia="Arial" w:hAnsi="Arial" w:cs="Arial"/>
                <w:i/>
                <w:iCs/>
              </w:rPr>
              <w:t xml:space="preserve"> complexity, including clinical history taking, physical examination, and establishment of a treatment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28CB9F" w14:textId="1A459699" w:rsidR="007B32BA" w:rsidRPr="005C6ADB" w:rsidRDefault="172FE961" w:rsidP="0092654F">
            <w:pPr>
              <w:pStyle w:val="ListParagraph"/>
              <w:numPr>
                <w:ilvl w:val="0"/>
                <w:numId w:val="26"/>
              </w:numPr>
              <w:spacing w:after="0" w:line="240" w:lineRule="auto"/>
              <w:ind w:left="180" w:hanging="180"/>
              <w:rPr>
                <w:rFonts w:ascii="Arial" w:hAnsi="Arial" w:cs="Arial"/>
              </w:rPr>
            </w:pPr>
            <w:r w:rsidRPr="172FE961">
              <w:rPr>
                <w:rFonts w:ascii="Arial" w:hAnsi="Arial" w:cs="Arial"/>
              </w:rPr>
              <w:t>Performs a history and exam in patients with any type of congenital heart disease and heart failure, and formulates an assessment and plan without the assistance of an attending in the room; attending gives minimal or no additional input for simple to moderate complexity patients (e.g., unrepaired partial anomalous pulmonary venous return with heart failure), but sometimes gives input on the most complex patients (e.g., failing Fontan patients)</w:t>
            </w:r>
          </w:p>
        </w:tc>
      </w:tr>
      <w:tr w:rsidR="007B32BA" w:rsidRPr="005C6ADB" w14:paraId="1B2A8144" w14:textId="77777777" w:rsidTr="00932F89">
        <w:tc>
          <w:tcPr>
            <w:tcW w:w="4950" w:type="dxa"/>
            <w:tcBorders>
              <w:top w:val="single" w:sz="4" w:space="0" w:color="000000"/>
              <w:bottom w:val="single" w:sz="4" w:space="0" w:color="000000"/>
            </w:tcBorders>
            <w:shd w:val="clear" w:color="auto" w:fill="C9C9C9"/>
          </w:tcPr>
          <w:p w14:paraId="4BA3D1C8" w14:textId="52C68636" w:rsidR="007B32BA" w:rsidRPr="005C6ADB" w:rsidRDefault="007B32BA" w:rsidP="00932F89">
            <w:pPr>
              <w:spacing w:after="0" w:line="240" w:lineRule="auto"/>
              <w:rPr>
                <w:rFonts w:ascii="Arial" w:eastAsia="Arial" w:hAnsi="Arial" w:cs="Arial"/>
                <w:i/>
              </w:rPr>
            </w:pPr>
            <w:r w:rsidRPr="005C6ADB">
              <w:rPr>
                <w:rFonts w:ascii="Arial" w:eastAsia="Arial" w:hAnsi="Arial" w:cs="Arial"/>
                <w:b/>
              </w:rPr>
              <w:t>Level 5</w:t>
            </w:r>
            <w:r w:rsidRPr="005C6ADB">
              <w:rPr>
                <w:rFonts w:ascii="Arial" w:eastAsia="Arial" w:hAnsi="Arial" w:cs="Arial"/>
              </w:rPr>
              <w:t xml:space="preserve"> </w:t>
            </w:r>
            <w:r w:rsidR="00853AD0" w:rsidRPr="00932F89">
              <w:rPr>
                <w:rFonts w:ascii="Arial" w:eastAsia="Arial" w:hAnsi="Arial" w:cs="Arial"/>
                <w:i/>
                <w:iCs/>
              </w:rPr>
              <w:t>P</w:t>
            </w:r>
            <w:r w:rsidR="007328B5">
              <w:rPr>
                <w:rFonts w:ascii="Arial" w:eastAsia="Arial" w:hAnsi="Arial" w:cs="Arial"/>
                <w:i/>
                <w:iCs/>
              </w:rPr>
              <w:t xml:space="preserve">resents and integrates comprehensive patient data and leads a multidisciplinary patient care conference for challenging </w:t>
            </w:r>
            <w:r w:rsidR="0087241A">
              <w:rPr>
                <w:rFonts w:ascii="Arial" w:eastAsia="Arial" w:hAnsi="Arial" w:cs="Arial"/>
                <w:i/>
                <w:iCs/>
              </w:rPr>
              <w:t>heart patient</w:t>
            </w:r>
            <w:r w:rsidR="007328B5">
              <w:rPr>
                <w:rFonts w:ascii="Arial" w:eastAsia="Arial" w:hAnsi="Arial" w:cs="Arial"/>
                <w:i/>
                <w:iCs/>
              </w:rPr>
              <w:t xml:space="preserve"> cases</w:t>
            </w:r>
            <w:r w:rsidR="007328B5" w:rsidRPr="00725C72">
              <w:rPr>
                <w:rFonts w:ascii="Arial" w:eastAsia="Arial" w:hAnsi="Arial" w:cs="Arial"/>
                <w:i/>
                <w:iCs/>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B3CF74" w14:textId="2B897126" w:rsidR="007B32BA" w:rsidRPr="005C6ADB" w:rsidRDefault="172FE961" w:rsidP="0092654F">
            <w:pPr>
              <w:pStyle w:val="ListParagraph"/>
              <w:numPr>
                <w:ilvl w:val="0"/>
                <w:numId w:val="26"/>
              </w:numPr>
              <w:spacing w:after="0" w:line="240" w:lineRule="auto"/>
              <w:ind w:left="180" w:hanging="180"/>
              <w:rPr>
                <w:rFonts w:ascii="Arial" w:hAnsi="Arial" w:cs="Arial"/>
              </w:rPr>
            </w:pPr>
            <w:r w:rsidRPr="172FE961">
              <w:rPr>
                <w:rFonts w:ascii="Arial" w:hAnsi="Arial" w:cs="Arial"/>
              </w:rPr>
              <w:t>Acts as a leader in multidisciplinary heart discussions involving patients with all types of congenital heart disease and advanced heart failure; provides vital input on the relevant anatomic and hemodynamic considerations and potential barriers to advanced therapies, offers solutions tailored for the patient’s specific cardiac lesion</w:t>
            </w:r>
          </w:p>
        </w:tc>
      </w:tr>
      <w:tr w:rsidR="007B32BA" w:rsidRPr="005C6ADB" w14:paraId="5836CC8C" w14:textId="77777777" w:rsidTr="172FE961">
        <w:tc>
          <w:tcPr>
            <w:tcW w:w="4950" w:type="dxa"/>
            <w:shd w:val="clear" w:color="auto" w:fill="FFD965"/>
          </w:tcPr>
          <w:p w14:paraId="48ADC54D" w14:textId="77777777" w:rsidR="007B32BA" w:rsidRPr="005C6ADB" w:rsidRDefault="007B32BA"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5B82C404" w14:textId="77777777" w:rsidR="0092654F" w:rsidRPr="005C6ADB" w:rsidRDefault="007B32BA"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Direct observation</w:t>
            </w:r>
          </w:p>
          <w:p w14:paraId="2078BE08" w14:textId="77777777" w:rsidR="0092654F" w:rsidRPr="005C6ADB" w:rsidRDefault="007B32BA"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Medical record (chart) review</w:t>
            </w:r>
          </w:p>
          <w:p w14:paraId="16CD2CA7" w14:textId="62CAFDD5" w:rsidR="007B32BA" w:rsidRPr="005C6ADB" w:rsidRDefault="007B32BA"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Multisource feedback</w:t>
            </w:r>
          </w:p>
        </w:tc>
      </w:tr>
      <w:tr w:rsidR="007B32BA" w:rsidRPr="005C6ADB" w14:paraId="042C5EF4" w14:textId="77777777" w:rsidTr="172FE961">
        <w:tc>
          <w:tcPr>
            <w:tcW w:w="4950" w:type="dxa"/>
            <w:shd w:val="clear" w:color="auto" w:fill="8DB3E2" w:themeFill="text2" w:themeFillTint="66"/>
          </w:tcPr>
          <w:p w14:paraId="4951F472" w14:textId="77777777" w:rsidR="007B32BA" w:rsidRPr="005C6ADB" w:rsidRDefault="007B32BA" w:rsidP="006E0105">
            <w:pPr>
              <w:spacing w:after="0" w:line="240" w:lineRule="auto"/>
              <w:rPr>
                <w:rFonts w:ascii="Arial" w:eastAsia="Arial" w:hAnsi="Arial" w:cs="Arial"/>
              </w:rPr>
            </w:pPr>
            <w:r w:rsidRPr="005C6ADB">
              <w:rPr>
                <w:rFonts w:ascii="Arial" w:eastAsia="Arial" w:hAnsi="Arial" w:cs="Arial"/>
              </w:rPr>
              <w:t xml:space="preserve">Curriculum Mapping </w:t>
            </w:r>
          </w:p>
        </w:tc>
        <w:tc>
          <w:tcPr>
            <w:tcW w:w="9175" w:type="dxa"/>
            <w:shd w:val="clear" w:color="auto" w:fill="8DB3E2" w:themeFill="text2" w:themeFillTint="66"/>
          </w:tcPr>
          <w:p w14:paraId="681B8E3B" w14:textId="3EC04199" w:rsidR="007B32BA" w:rsidRPr="005C6ADB" w:rsidRDefault="007B32BA" w:rsidP="0092654F">
            <w:pPr>
              <w:pStyle w:val="ListParagraph"/>
              <w:numPr>
                <w:ilvl w:val="0"/>
                <w:numId w:val="26"/>
              </w:numPr>
              <w:spacing w:after="0" w:line="240" w:lineRule="auto"/>
              <w:ind w:left="180" w:hanging="180"/>
              <w:rPr>
                <w:rFonts w:ascii="Arial" w:hAnsi="Arial" w:cs="Arial"/>
              </w:rPr>
            </w:pPr>
          </w:p>
        </w:tc>
      </w:tr>
      <w:tr w:rsidR="007B32BA" w:rsidRPr="005C6ADB" w14:paraId="5BEA13D9" w14:textId="77777777" w:rsidTr="172FE961">
        <w:trPr>
          <w:trHeight w:val="80"/>
        </w:trPr>
        <w:tc>
          <w:tcPr>
            <w:tcW w:w="4950" w:type="dxa"/>
            <w:shd w:val="clear" w:color="auto" w:fill="A8D08D"/>
          </w:tcPr>
          <w:p w14:paraId="3543713C" w14:textId="77777777" w:rsidR="007B32BA" w:rsidRPr="005C6ADB" w:rsidRDefault="007B32BA"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shd w:val="clear" w:color="auto" w:fill="A8D08D"/>
          </w:tcPr>
          <w:p w14:paraId="775BE648" w14:textId="36ED3168" w:rsidR="007B32BA" w:rsidRPr="005C6ADB" w:rsidRDefault="007B32BA"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For level of AP classification:</w:t>
            </w:r>
          </w:p>
          <w:p w14:paraId="5CBA7A78" w14:textId="77777777" w:rsidR="00D859EE" w:rsidRPr="005C6ADB" w:rsidRDefault="007B32B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 xml:space="preserve">Simple = I </w:t>
            </w:r>
            <w:proofErr w:type="gramStart"/>
            <w:r w:rsidRPr="005C6ADB">
              <w:rPr>
                <w:rFonts w:ascii="Arial" w:eastAsia="Arial" w:hAnsi="Arial" w:cs="Arial"/>
              </w:rPr>
              <w:t>A</w:t>
            </w:r>
            <w:proofErr w:type="gramEnd"/>
            <w:r w:rsidRPr="005C6ADB">
              <w:rPr>
                <w:rFonts w:ascii="Arial" w:eastAsia="Arial" w:hAnsi="Arial" w:cs="Arial"/>
              </w:rPr>
              <w:t>-B</w:t>
            </w:r>
          </w:p>
          <w:p w14:paraId="7FA79ABF" w14:textId="77777777" w:rsidR="00D859EE" w:rsidRPr="005C6ADB" w:rsidRDefault="007B32B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lastRenderedPageBreak/>
              <w:t>Moderate = I-C, IIA-C</w:t>
            </w:r>
          </w:p>
          <w:p w14:paraId="547FEF3E" w14:textId="3BC4957C" w:rsidR="007B32BA" w:rsidRPr="005C6ADB" w:rsidRDefault="007B32B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Complex = I-II D, III A-D</w:t>
            </w:r>
          </w:p>
          <w:p w14:paraId="4B0A0EE4" w14:textId="5F18CF2D" w:rsidR="007B32BA" w:rsidRPr="005C6ADB" w:rsidRDefault="006C4532"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Stout KK, Daniels CJ, Aboulhosn JA, et al. Correction </w:t>
            </w:r>
            <w:proofErr w:type="gramStart"/>
            <w:r w:rsidRPr="005C6ADB">
              <w:rPr>
                <w:rFonts w:ascii="Arial" w:eastAsia="Arial" w:hAnsi="Arial" w:cs="Arial"/>
              </w:rPr>
              <w:t>to:</w:t>
            </w:r>
            <w:proofErr w:type="gramEnd"/>
            <w:r w:rsidRPr="005C6ADB">
              <w:rPr>
                <w:rFonts w:ascii="Arial" w:eastAsia="Arial" w:hAnsi="Arial" w:cs="Arial"/>
              </w:rPr>
              <w:t xml:space="preserve"> 2018 AHA/ACC guideline for the management of adults with congenital heart disease: A report of the American College of Cardiology/American Heart Association Task Force on Clinical Practice Guidelines. </w:t>
            </w:r>
            <w:r w:rsidRPr="005C6ADB">
              <w:rPr>
                <w:rFonts w:ascii="Arial" w:eastAsia="Arial" w:hAnsi="Arial" w:cs="Arial"/>
                <w:i/>
                <w:iCs/>
              </w:rPr>
              <w:t>Circulation.</w:t>
            </w:r>
            <w:r w:rsidRPr="005C6ADB">
              <w:rPr>
                <w:rFonts w:ascii="Arial" w:eastAsia="Arial" w:hAnsi="Arial" w:cs="Arial"/>
              </w:rPr>
              <w:t xml:space="preserve"> 2019;139(14</w:t>
            </w:r>
            <w:proofErr w:type="gramStart"/>
            <w:r w:rsidRPr="005C6ADB">
              <w:rPr>
                <w:rFonts w:ascii="Arial" w:eastAsia="Arial" w:hAnsi="Arial" w:cs="Arial"/>
              </w:rPr>
              <w:t>):e</w:t>
            </w:r>
            <w:proofErr w:type="gramEnd"/>
            <w:r w:rsidRPr="005C6ADB">
              <w:rPr>
                <w:rFonts w:ascii="Arial" w:eastAsia="Arial" w:hAnsi="Arial" w:cs="Arial"/>
              </w:rPr>
              <w:t xml:space="preserve">833-e834. </w:t>
            </w:r>
            <w:hyperlink r:id="rId16" w:history="1">
              <w:r w:rsidRPr="005C6ADB">
                <w:rPr>
                  <w:rStyle w:val="Hyperlink"/>
                  <w:rFonts w:ascii="Arial" w:eastAsia="Arial" w:hAnsi="Arial" w:cs="Arial"/>
                </w:rPr>
                <w:t>https://www.ahajournals.org/doi/10.1161/CIR.0000000000000683</w:t>
              </w:r>
            </w:hyperlink>
            <w:r w:rsidRPr="005C6ADB">
              <w:rPr>
                <w:rFonts w:ascii="Arial" w:eastAsia="Arial" w:hAnsi="Arial" w:cs="Arial"/>
              </w:rPr>
              <w:t>. 2021.</w:t>
            </w:r>
          </w:p>
        </w:tc>
      </w:tr>
    </w:tbl>
    <w:p w14:paraId="5440E13C" w14:textId="77777777" w:rsidR="00A61603" w:rsidRDefault="00A61603" w:rsidP="006E0105">
      <w:pPr>
        <w:spacing w:after="0" w:line="240" w:lineRule="auto"/>
      </w:pPr>
    </w:p>
    <w:p w14:paraId="723FDF51" w14:textId="77777777" w:rsidR="00A61603" w:rsidRDefault="00A61603" w:rsidP="006E0105">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29ED" w:rsidRPr="005C6ADB" w14:paraId="0F4B801A" w14:textId="77777777" w:rsidTr="6CAF954D">
        <w:trPr>
          <w:trHeight w:val="760"/>
        </w:trPr>
        <w:tc>
          <w:tcPr>
            <w:tcW w:w="14125" w:type="dxa"/>
            <w:gridSpan w:val="2"/>
            <w:shd w:val="clear" w:color="auto" w:fill="9CC3E5"/>
          </w:tcPr>
          <w:p w14:paraId="5D1E0484" w14:textId="43AC2626" w:rsidR="00E4550B" w:rsidRPr="005C6ADB" w:rsidRDefault="00E4550B" w:rsidP="006E0105">
            <w:pPr>
              <w:keepNext/>
              <w:pBdr>
                <w:top w:val="nil"/>
                <w:left w:val="nil"/>
                <w:bottom w:val="nil"/>
                <w:right w:val="nil"/>
                <w:between w:val="nil"/>
              </w:pBdr>
              <w:spacing w:after="0" w:line="240" w:lineRule="auto"/>
              <w:jc w:val="center"/>
              <w:rPr>
                <w:rFonts w:ascii="Arial" w:eastAsia="Arial" w:hAnsi="Arial" w:cs="Arial"/>
                <w:b/>
                <w:color w:val="000000"/>
              </w:rPr>
            </w:pPr>
            <w:r w:rsidRPr="005C6ADB">
              <w:rPr>
                <w:rFonts w:ascii="Arial" w:eastAsia="Arial" w:hAnsi="Arial" w:cs="Arial"/>
                <w:b/>
              </w:rPr>
              <w:lastRenderedPageBreak/>
              <w:t>Patient Care 4: Transplant M</w:t>
            </w:r>
            <w:r w:rsidR="00F90C50">
              <w:rPr>
                <w:rFonts w:ascii="Arial" w:eastAsia="Arial" w:hAnsi="Arial" w:cs="Arial"/>
                <w:b/>
              </w:rPr>
              <w:t xml:space="preserve">echanical </w:t>
            </w:r>
            <w:r w:rsidRPr="005C6ADB">
              <w:rPr>
                <w:rFonts w:ascii="Arial" w:eastAsia="Arial" w:hAnsi="Arial" w:cs="Arial"/>
                <w:b/>
              </w:rPr>
              <w:t>C</w:t>
            </w:r>
            <w:r w:rsidR="00F90C50">
              <w:rPr>
                <w:rFonts w:ascii="Arial" w:eastAsia="Arial" w:hAnsi="Arial" w:cs="Arial"/>
                <w:b/>
              </w:rPr>
              <w:t xml:space="preserve">irculatory </w:t>
            </w:r>
            <w:r w:rsidRPr="005C6ADB">
              <w:rPr>
                <w:rFonts w:ascii="Arial" w:eastAsia="Arial" w:hAnsi="Arial" w:cs="Arial"/>
                <w:b/>
              </w:rPr>
              <w:t>S</w:t>
            </w:r>
            <w:r w:rsidR="00F90C50">
              <w:rPr>
                <w:rFonts w:ascii="Arial" w:eastAsia="Arial" w:hAnsi="Arial" w:cs="Arial"/>
                <w:b/>
              </w:rPr>
              <w:t>upport</w:t>
            </w:r>
            <w:r w:rsidRPr="005C6ADB">
              <w:rPr>
                <w:rFonts w:ascii="Arial" w:eastAsia="Arial" w:hAnsi="Arial" w:cs="Arial"/>
                <w:b/>
              </w:rPr>
              <w:t xml:space="preserve"> Care</w:t>
            </w:r>
          </w:p>
          <w:p w14:paraId="63A014D1" w14:textId="509CE70F" w:rsidR="00E4550B" w:rsidRPr="005C6ADB" w:rsidRDefault="00E4550B" w:rsidP="006E0105">
            <w:pPr>
              <w:spacing w:after="0" w:line="240" w:lineRule="auto"/>
              <w:rPr>
                <w:rFonts w:ascii="Arial" w:eastAsia="Arial" w:hAnsi="Arial" w:cs="Arial"/>
              </w:rPr>
            </w:pPr>
            <w:r w:rsidRPr="005C6ADB">
              <w:rPr>
                <w:rFonts w:ascii="Arial" w:eastAsia="Arial" w:hAnsi="Arial" w:cs="Arial"/>
                <w:b/>
              </w:rPr>
              <w:t>Overall Intent:</w:t>
            </w:r>
            <w:r w:rsidRPr="005C6ADB">
              <w:rPr>
                <w:rFonts w:ascii="Arial" w:eastAsia="Arial" w:hAnsi="Arial" w:cs="Arial"/>
              </w:rPr>
              <w:t xml:space="preserve"> </w:t>
            </w:r>
            <w:r w:rsidR="001C665B" w:rsidRPr="005C6ADB">
              <w:rPr>
                <w:rFonts w:ascii="Arial" w:eastAsia="Arial" w:hAnsi="Arial" w:cs="Arial"/>
              </w:rPr>
              <w:t xml:space="preserve">To care for patients </w:t>
            </w:r>
            <w:r w:rsidR="00F04E33" w:rsidRPr="005C6ADB">
              <w:rPr>
                <w:rFonts w:ascii="Arial" w:eastAsia="Arial" w:hAnsi="Arial" w:cs="Arial"/>
              </w:rPr>
              <w:t>in need of mechanical support and heart transplantation</w:t>
            </w:r>
            <w:r w:rsidR="001C665B" w:rsidRPr="005C6ADB">
              <w:rPr>
                <w:rFonts w:ascii="Arial" w:eastAsia="Arial" w:hAnsi="Arial" w:cs="Arial"/>
              </w:rPr>
              <w:t xml:space="preserve">, including </w:t>
            </w:r>
            <w:r w:rsidR="0026595A" w:rsidRPr="005C6ADB">
              <w:rPr>
                <w:rFonts w:ascii="Arial" w:eastAsia="Arial" w:hAnsi="Arial" w:cs="Arial"/>
              </w:rPr>
              <w:t xml:space="preserve">assessment of </w:t>
            </w:r>
            <w:r w:rsidR="00F04E33" w:rsidRPr="005C6ADB">
              <w:rPr>
                <w:rFonts w:ascii="Arial" w:eastAsia="Arial" w:hAnsi="Arial" w:cs="Arial"/>
              </w:rPr>
              <w:t xml:space="preserve">anatomic and hemodynamic input for patients with complex </w:t>
            </w:r>
            <w:r w:rsidR="00F90C50">
              <w:rPr>
                <w:rFonts w:ascii="Arial" w:eastAsia="Arial" w:hAnsi="Arial" w:cs="Arial"/>
              </w:rPr>
              <w:t>adult</w:t>
            </w:r>
            <w:r w:rsidR="00DE5783">
              <w:rPr>
                <w:rFonts w:ascii="Arial" w:eastAsia="Arial" w:hAnsi="Arial" w:cs="Arial"/>
              </w:rPr>
              <w:t xml:space="preserve"> congenital heart disease</w:t>
            </w:r>
            <w:r w:rsidR="00F90C50" w:rsidRPr="005C6ADB">
              <w:rPr>
                <w:rFonts w:ascii="Arial" w:eastAsia="Arial" w:hAnsi="Arial" w:cs="Arial"/>
              </w:rPr>
              <w:t xml:space="preserve"> </w:t>
            </w:r>
            <w:r w:rsidR="00F04E33" w:rsidRPr="005C6ADB">
              <w:rPr>
                <w:rFonts w:ascii="Arial" w:eastAsia="Arial" w:hAnsi="Arial" w:cs="Arial"/>
              </w:rPr>
              <w:t>lesions on mechanical cardiac support</w:t>
            </w:r>
          </w:p>
        </w:tc>
      </w:tr>
      <w:tr w:rsidR="00300A40" w:rsidRPr="005C6ADB" w14:paraId="2F7FD6A2" w14:textId="77777777" w:rsidTr="6CAF954D">
        <w:tc>
          <w:tcPr>
            <w:tcW w:w="4950" w:type="dxa"/>
            <w:shd w:val="clear" w:color="auto" w:fill="FAC090"/>
          </w:tcPr>
          <w:p w14:paraId="5E7E27AE" w14:textId="77777777" w:rsidR="00E4550B" w:rsidRPr="005C6ADB" w:rsidRDefault="00E4550B"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28C52DEE" w14:textId="77777777" w:rsidR="00E4550B" w:rsidRPr="005C6ADB" w:rsidRDefault="00E4550B" w:rsidP="006E0105">
            <w:pPr>
              <w:spacing w:after="0" w:line="240" w:lineRule="auto"/>
              <w:ind w:left="14" w:hanging="14"/>
              <w:jc w:val="center"/>
              <w:rPr>
                <w:rFonts w:ascii="Arial" w:eastAsia="Arial" w:hAnsi="Arial" w:cs="Arial"/>
                <w:b/>
              </w:rPr>
            </w:pPr>
            <w:r w:rsidRPr="005C6ADB">
              <w:rPr>
                <w:rFonts w:ascii="Arial" w:eastAsia="Arial" w:hAnsi="Arial" w:cs="Arial"/>
                <w:b/>
              </w:rPr>
              <w:t>Examples</w:t>
            </w:r>
          </w:p>
        </w:tc>
      </w:tr>
      <w:tr w:rsidR="001329ED" w:rsidRPr="005C6ADB" w14:paraId="057FD410" w14:textId="77777777" w:rsidTr="00AB52B1">
        <w:tc>
          <w:tcPr>
            <w:tcW w:w="4950" w:type="dxa"/>
            <w:tcBorders>
              <w:top w:val="single" w:sz="4" w:space="0" w:color="000000"/>
              <w:bottom w:val="single" w:sz="4" w:space="0" w:color="000000"/>
            </w:tcBorders>
            <w:shd w:val="clear" w:color="auto" w:fill="C9C9C9"/>
          </w:tcPr>
          <w:p w14:paraId="13FA1F91" w14:textId="7F02DAEC" w:rsidR="00AB52B1" w:rsidRPr="00AB52B1" w:rsidRDefault="00E4550B" w:rsidP="00AB52B1">
            <w:pPr>
              <w:spacing w:after="0" w:line="240" w:lineRule="auto"/>
              <w:rPr>
                <w:rFonts w:ascii="Arial" w:eastAsia="Arial" w:hAnsi="Arial" w:cs="Arial"/>
                <w:i/>
                <w:iCs/>
              </w:rPr>
            </w:pPr>
            <w:r w:rsidRPr="005C6ADB">
              <w:rPr>
                <w:rFonts w:ascii="Arial" w:eastAsia="Arial" w:hAnsi="Arial" w:cs="Arial"/>
                <w:b/>
              </w:rPr>
              <w:t>Level 1</w:t>
            </w:r>
            <w:r w:rsidRPr="005C6ADB">
              <w:rPr>
                <w:rFonts w:ascii="Arial" w:eastAsia="Arial" w:hAnsi="Arial" w:cs="Arial"/>
              </w:rPr>
              <w:t xml:space="preserve"> </w:t>
            </w:r>
            <w:r w:rsidR="00AB52B1" w:rsidRPr="00AB52B1">
              <w:rPr>
                <w:rFonts w:ascii="Arial" w:eastAsia="Arial" w:hAnsi="Arial" w:cs="Arial"/>
                <w:i/>
                <w:iCs/>
              </w:rPr>
              <w:t>Recognizes clinical signs and symptoms associated with end-stage heart failure in various forms of congenital heart disease (e.g., Fontan circulation)</w:t>
            </w:r>
          </w:p>
          <w:p w14:paraId="7D99A6F5" w14:textId="77777777" w:rsidR="00AB52B1" w:rsidRPr="00AB52B1" w:rsidRDefault="00AB52B1" w:rsidP="00AB52B1">
            <w:pPr>
              <w:spacing w:after="0" w:line="240" w:lineRule="auto"/>
              <w:rPr>
                <w:rFonts w:ascii="Arial" w:eastAsia="Arial" w:hAnsi="Arial" w:cs="Arial"/>
                <w:i/>
                <w:iCs/>
              </w:rPr>
            </w:pPr>
          </w:p>
          <w:p w14:paraId="5659D027" w14:textId="0AA7086F" w:rsidR="00E4550B" w:rsidRPr="005C6ADB" w:rsidRDefault="00AB52B1" w:rsidP="00AB52B1">
            <w:pPr>
              <w:spacing w:after="0" w:line="240" w:lineRule="auto"/>
              <w:rPr>
                <w:rFonts w:ascii="Arial" w:eastAsia="Arial" w:hAnsi="Arial" w:cs="Arial"/>
                <w:i/>
                <w:color w:val="000000"/>
              </w:rPr>
            </w:pPr>
            <w:r w:rsidRPr="00AB52B1">
              <w:rPr>
                <w:rFonts w:ascii="Arial" w:eastAsia="Arial" w:hAnsi="Arial" w:cs="Arial"/>
                <w:i/>
                <w:iCs/>
              </w:rPr>
              <w:t>Recognizes the unique anatomic features of various congenital heart lesions and their applicability to advanced treatment options, including mechanical support and heart transplantation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3242DE" w14:textId="2E5907E3" w:rsidR="0092654F" w:rsidRPr="005C6ADB" w:rsidRDefault="1D886B70"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 xml:space="preserve">Recognizes volume overload state and </w:t>
            </w:r>
            <w:r w:rsidR="381F7F95" w:rsidRPr="005C6ADB">
              <w:rPr>
                <w:rFonts w:ascii="Arial" w:hAnsi="Arial" w:cs="Arial"/>
              </w:rPr>
              <w:t xml:space="preserve">the </w:t>
            </w:r>
            <w:r w:rsidRPr="005C6ADB">
              <w:rPr>
                <w:rFonts w:ascii="Arial" w:hAnsi="Arial" w:cs="Arial"/>
              </w:rPr>
              <w:t xml:space="preserve">effects of longstanding high venous pressures on </w:t>
            </w:r>
            <w:r w:rsidR="27373CC3" w:rsidRPr="005C6ADB">
              <w:rPr>
                <w:rFonts w:ascii="Arial" w:hAnsi="Arial" w:cs="Arial"/>
              </w:rPr>
              <w:t>liver morphology and function</w:t>
            </w:r>
            <w:r w:rsidRPr="005C6ADB">
              <w:rPr>
                <w:rFonts w:ascii="Arial" w:hAnsi="Arial" w:cs="Arial"/>
              </w:rPr>
              <w:t xml:space="preserve"> in patients </w:t>
            </w:r>
            <w:r w:rsidR="3CEFBFCA" w:rsidRPr="005C6ADB">
              <w:rPr>
                <w:rFonts w:ascii="Arial" w:hAnsi="Arial" w:cs="Arial"/>
              </w:rPr>
              <w:t>with</w:t>
            </w:r>
            <w:r w:rsidRPr="005C6ADB">
              <w:rPr>
                <w:rFonts w:ascii="Arial" w:hAnsi="Arial" w:cs="Arial"/>
              </w:rPr>
              <w:t xml:space="preserve"> </w:t>
            </w:r>
            <w:proofErr w:type="gramStart"/>
            <w:r w:rsidRPr="005C6ADB">
              <w:rPr>
                <w:rFonts w:ascii="Arial" w:hAnsi="Arial" w:cs="Arial"/>
              </w:rPr>
              <w:t>a Fontan</w:t>
            </w:r>
            <w:proofErr w:type="gramEnd"/>
            <w:r w:rsidRPr="005C6ADB">
              <w:rPr>
                <w:rFonts w:ascii="Arial" w:hAnsi="Arial" w:cs="Arial"/>
              </w:rPr>
              <w:t xml:space="preserve"> circulation</w:t>
            </w:r>
          </w:p>
          <w:p w14:paraId="6F55C49E" w14:textId="069DC12B" w:rsidR="0092654F" w:rsidRPr="005C6ADB" w:rsidRDefault="0092654F" w:rsidP="0092654F">
            <w:pPr>
              <w:spacing w:after="0" w:line="240" w:lineRule="auto"/>
              <w:rPr>
                <w:rFonts w:ascii="Arial" w:hAnsi="Arial" w:cs="Arial"/>
              </w:rPr>
            </w:pPr>
          </w:p>
          <w:p w14:paraId="6D084ED5" w14:textId="77777777" w:rsidR="0092654F" w:rsidRPr="005C6ADB" w:rsidRDefault="0092654F" w:rsidP="0092654F">
            <w:pPr>
              <w:spacing w:after="0" w:line="240" w:lineRule="auto"/>
              <w:rPr>
                <w:rFonts w:ascii="Arial" w:hAnsi="Arial" w:cs="Arial"/>
              </w:rPr>
            </w:pPr>
          </w:p>
          <w:p w14:paraId="615500EF" w14:textId="77777777" w:rsidR="0092654F" w:rsidRPr="005C6ADB" w:rsidRDefault="0092654F" w:rsidP="0092654F">
            <w:pPr>
              <w:spacing w:after="0" w:line="240" w:lineRule="auto"/>
              <w:rPr>
                <w:rFonts w:ascii="Arial" w:hAnsi="Arial" w:cs="Arial"/>
              </w:rPr>
            </w:pPr>
          </w:p>
          <w:p w14:paraId="4E935710" w14:textId="75500BDC" w:rsidR="00E4550B" w:rsidRPr="005C6ADB" w:rsidRDefault="00E02618"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R</w:t>
            </w:r>
            <w:r w:rsidR="1129FA5E" w:rsidRPr="005C6ADB">
              <w:rPr>
                <w:rFonts w:ascii="Arial" w:hAnsi="Arial" w:cs="Arial"/>
              </w:rPr>
              <w:t>ecognize</w:t>
            </w:r>
            <w:r w:rsidRPr="005C6ADB">
              <w:rPr>
                <w:rFonts w:ascii="Arial" w:hAnsi="Arial" w:cs="Arial"/>
              </w:rPr>
              <w:t>s</w:t>
            </w:r>
            <w:r w:rsidR="1129FA5E" w:rsidRPr="005C6ADB">
              <w:rPr>
                <w:rFonts w:ascii="Arial" w:hAnsi="Arial" w:cs="Arial"/>
              </w:rPr>
              <w:t xml:space="preserve"> anatomic barriers associated with </w:t>
            </w:r>
            <w:r w:rsidR="7CA71ACF" w:rsidRPr="005C6ADB">
              <w:rPr>
                <w:rFonts w:ascii="Arial" w:hAnsi="Arial" w:cs="Arial"/>
              </w:rPr>
              <w:t xml:space="preserve">ventricular assist device </w:t>
            </w:r>
            <w:r w:rsidR="69E3FA88" w:rsidRPr="005C6ADB">
              <w:rPr>
                <w:rFonts w:ascii="Arial" w:hAnsi="Arial" w:cs="Arial"/>
              </w:rPr>
              <w:t>implantation in</w:t>
            </w:r>
            <w:r w:rsidR="7CA71ACF" w:rsidRPr="005C6ADB">
              <w:rPr>
                <w:rFonts w:ascii="Arial" w:hAnsi="Arial" w:cs="Arial"/>
              </w:rPr>
              <w:t xml:space="preserve"> patients with</w:t>
            </w:r>
            <w:r w:rsidR="1129FA5E" w:rsidRPr="005C6ADB">
              <w:rPr>
                <w:rFonts w:ascii="Arial" w:hAnsi="Arial" w:cs="Arial"/>
              </w:rPr>
              <w:t xml:space="preserve"> </w:t>
            </w:r>
            <w:r w:rsidR="6E6ABC45" w:rsidRPr="005C6ADB">
              <w:rPr>
                <w:rFonts w:ascii="Arial" w:hAnsi="Arial" w:cs="Arial"/>
              </w:rPr>
              <w:t xml:space="preserve">a </w:t>
            </w:r>
            <w:r w:rsidR="1129FA5E" w:rsidRPr="005C6ADB">
              <w:rPr>
                <w:rFonts w:ascii="Arial" w:hAnsi="Arial" w:cs="Arial"/>
              </w:rPr>
              <w:t>systemic right ventricle</w:t>
            </w:r>
          </w:p>
        </w:tc>
      </w:tr>
      <w:tr w:rsidR="001329ED" w:rsidRPr="005C6ADB" w14:paraId="17C4F992" w14:textId="77777777" w:rsidTr="00AB52B1">
        <w:tc>
          <w:tcPr>
            <w:tcW w:w="4950" w:type="dxa"/>
            <w:tcBorders>
              <w:top w:val="single" w:sz="4" w:space="0" w:color="000000"/>
              <w:bottom w:val="single" w:sz="4" w:space="0" w:color="000000"/>
            </w:tcBorders>
            <w:shd w:val="clear" w:color="auto" w:fill="C9C9C9"/>
          </w:tcPr>
          <w:p w14:paraId="19B57E2A" w14:textId="77777777" w:rsidR="00AB52B1" w:rsidRPr="00AB52B1" w:rsidRDefault="00E4550B" w:rsidP="00AB52B1">
            <w:pPr>
              <w:spacing w:after="0" w:line="240" w:lineRule="auto"/>
              <w:rPr>
                <w:rFonts w:ascii="Arial" w:eastAsia="Arial" w:hAnsi="Arial" w:cs="Arial"/>
                <w:i/>
                <w:iCs/>
              </w:rPr>
            </w:pPr>
            <w:r w:rsidRPr="005C6ADB">
              <w:rPr>
                <w:rFonts w:ascii="Arial" w:eastAsia="Arial" w:hAnsi="Arial" w:cs="Arial"/>
                <w:b/>
                <w:bCs/>
              </w:rPr>
              <w:t>Level 2</w:t>
            </w:r>
            <w:r w:rsidRPr="005C6ADB">
              <w:rPr>
                <w:rFonts w:ascii="Arial" w:eastAsia="Arial" w:hAnsi="Arial" w:cs="Arial"/>
              </w:rPr>
              <w:t xml:space="preserve"> </w:t>
            </w:r>
            <w:r w:rsidR="00AB52B1" w:rsidRPr="00AB52B1">
              <w:rPr>
                <w:rFonts w:ascii="Arial" w:eastAsia="Arial" w:hAnsi="Arial" w:cs="Arial"/>
                <w:i/>
                <w:iCs/>
              </w:rPr>
              <w:t xml:space="preserve">With direct supervision, interprets imaging and laboratory studies and manages patients with </w:t>
            </w:r>
            <w:proofErr w:type="spellStart"/>
            <w:r w:rsidR="00AB52B1" w:rsidRPr="00AB52B1">
              <w:rPr>
                <w:rFonts w:ascii="Arial" w:eastAsia="Arial" w:hAnsi="Arial" w:cs="Arial"/>
                <w:i/>
                <w:iCs/>
              </w:rPr>
              <w:t>ACHD</w:t>
            </w:r>
            <w:proofErr w:type="spellEnd"/>
            <w:r w:rsidR="00AB52B1" w:rsidRPr="00AB52B1">
              <w:rPr>
                <w:rFonts w:ascii="Arial" w:eastAsia="Arial" w:hAnsi="Arial" w:cs="Arial"/>
                <w:i/>
                <w:iCs/>
              </w:rPr>
              <w:t xml:space="preserve"> and advanced heart failure in need of mechanical support and heart transplantation</w:t>
            </w:r>
          </w:p>
          <w:p w14:paraId="75DE28B6" w14:textId="77777777" w:rsidR="00AB52B1" w:rsidRPr="00AB52B1" w:rsidRDefault="00AB52B1" w:rsidP="00AB52B1">
            <w:pPr>
              <w:spacing w:after="0" w:line="240" w:lineRule="auto"/>
              <w:rPr>
                <w:rFonts w:ascii="Arial" w:eastAsia="Arial" w:hAnsi="Arial" w:cs="Arial"/>
                <w:i/>
                <w:iCs/>
              </w:rPr>
            </w:pPr>
          </w:p>
          <w:p w14:paraId="09091E9F" w14:textId="66CCC39A" w:rsidR="00E4550B" w:rsidRPr="005C6ADB" w:rsidRDefault="00AB52B1" w:rsidP="00AB52B1">
            <w:pPr>
              <w:spacing w:after="0" w:line="240" w:lineRule="auto"/>
              <w:rPr>
                <w:rFonts w:ascii="Arial" w:eastAsia="Arial" w:hAnsi="Arial" w:cs="Arial"/>
                <w:i/>
              </w:rPr>
            </w:pPr>
            <w:r w:rsidRPr="00AB52B1">
              <w:rPr>
                <w:rFonts w:ascii="Arial" w:eastAsia="Arial" w:hAnsi="Arial" w:cs="Arial"/>
                <w:i/>
                <w:iCs/>
              </w:rPr>
              <w:t xml:space="preserve">Participates in and provides anatomic and hemodynamic input for patients with complex </w:t>
            </w:r>
            <w:proofErr w:type="spellStart"/>
            <w:r w:rsidRPr="00AB52B1">
              <w:rPr>
                <w:rFonts w:ascii="Arial" w:eastAsia="Arial" w:hAnsi="Arial" w:cs="Arial"/>
                <w:i/>
                <w:iCs/>
              </w:rPr>
              <w:t>ACHD</w:t>
            </w:r>
            <w:proofErr w:type="spellEnd"/>
            <w:r w:rsidRPr="00AB52B1">
              <w:rPr>
                <w:rFonts w:ascii="Arial" w:eastAsia="Arial" w:hAnsi="Arial" w:cs="Arial"/>
                <w:i/>
                <w:iCs/>
              </w:rPr>
              <w:t xml:space="preserve"> lesions at multi-disciplinary heart failure meetings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22E038" w14:textId="721AFB57" w:rsidR="0092654F" w:rsidRPr="005C6ADB" w:rsidRDefault="53CC4F48"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Requires the attending to be present during review of imaging (e</w:t>
            </w:r>
            <w:r w:rsidR="00710C6A" w:rsidRPr="005C6ADB">
              <w:rPr>
                <w:rFonts w:ascii="Arial" w:hAnsi="Arial" w:cs="Arial"/>
              </w:rPr>
              <w:t>.</w:t>
            </w:r>
            <w:r w:rsidRPr="005C6ADB">
              <w:rPr>
                <w:rFonts w:ascii="Arial" w:hAnsi="Arial" w:cs="Arial"/>
              </w:rPr>
              <w:t>g</w:t>
            </w:r>
            <w:r w:rsidR="00710C6A" w:rsidRPr="005C6ADB">
              <w:rPr>
                <w:rFonts w:ascii="Arial" w:hAnsi="Arial" w:cs="Arial"/>
              </w:rPr>
              <w:t>.</w:t>
            </w:r>
            <w:r w:rsidR="00DE5783">
              <w:rPr>
                <w:rFonts w:ascii="Arial" w:hAnsi="Arial" w:cs="Arial"/>
              </w:rPr>
              <w:t>,</w:t>
            </w:r>
            <w:r w:rsidRPr="005C6ADB">
              <w:rPr>
                <w:rFonts w:ascii="Arial" w:hAnsi="Arial" w:cs="Arial"/>
              </w:rPr>
              <w:t xml:space="preserve"> echocardiograms, MRIs) to formulate an assessment of</w:t>
            </w:r>
            <w:r w:rsidR="53631FFA" w:rsidRPr="005C6ADB">
              <w:rPr>
                <w:rFonts w:ascii="Arial" w:hAnsi="Arial" w:cs="Arial"/>
              </w:rPr>
              <w:t xml:space="preserve"> systemic right ventricular function</w:t>
            </w:r>
            <w:r w:rsidR="40C3149C" w:rsidRPr="005C6ADB">
              <w:rPr>
                <w:rFonts w:ascii="Arial" w:hAnsi="Arial" w:cs="Arial"/>
              </w:rPr>
              <w:t xml:space="preserve">, </w:t>
            </w:r>
            <w:r w:rsidR="5F1886AA" w:rsidRPr="005C6ADB">
              <w:rPr>
                <w:rFonts w:ascii="Arial" w:hAnsi="Arial" w:cs="Arial"/>
              </w:rPr>
              <w:t xml:space="preserve">evaluate for </w:t>
            </w:r>
            <w:r w:rsidR="53631FFA" w:rsidRPr="005C6ADB">
              <w:rPr>
                <w:rFonts w:ascii="Arial" w:hAnsi="Arial" w:cs="Arial"/>
              </w:rPr>
              <w:t>baffle stenos</w:t>
            </w:r>
            <w:r w:rsidR="1DE95861" w:rsidRPr="005C6ADB">
              <w:rPr>
                <w:rFonts w:ascii="Arial" w:hAnsi="Arial" w:cs="Arial"/>
              </w:rPr>
              <w:t>e</w:t>
            </w:r>
            <w:r w:rsidR="53631FFA" w:rsidRPr="005C6ADB">
              <w:rPr>
                <w:rFonts w:ascii="Arial" w:hAnsi="Arial" w:cs="Arial"/>
              </w:rPr>
              <w:t>s or leak</w:t>
            </w:r>
            <w:r w:rsidR="00819280" w:rsidRPr="005C6ADB">
              <w:rPr>
                <w:rFonts w:ascii="Arial" w:hAnsi="Arial" w:cs="Arial"/>
              </w:rPr>
              <w:t>s</w:t>
            </w:r>
            <w:r w:rsidR="53631FFA" w:rsidRPr="005C6ADB">
              <w:rPr>
                <w:rFonts w:ascii="Arial" w:hAnsi="Arial" w:cs="Arial"/>
              </w:rPr>
              <w:t xml:space="preserve"> in </w:t>
            </w:r>
            <w:r w:rsidR="04014095" w:rsidRPr="005C6ADB">
              <w:rPr>
                <w:rFonts w:ascii="Arial" w:hAnsi="Arial" w:cs="Arial"/>
              </w:rPr>
              <w:t>patients with D-loop transposition of the great arteries who underwent an atrial switch operation</w:t>
            </w:r>
          </w:p>
          <w:p w14:paraId="7392C26F" w14:textId="77777777" w:rsidR="0092654F" w:rsidRPr="005C6ADB" w:rsidRDefault="0092654F" w:rsidP="0092654F">
            <w:pPr>
              <w:spacing w:after="0" w:line="240" w:lineRule="auto"/>
              <w:rPr>
                <w:rFonts w:ascii="Arial" w:hAnsi="Arial" w:cs="Arial"/>
              </w:rPr>
            </w:pPr>
          </w:p>
          <w:p w14:paraId="2CE18158" w14:textId="77777777" w:rsidR="0092654F" w:rsidRPr="005C6ADB" w:rsidRDefault="0092654F" w:rsidP="0092654F">
            <w:pPr>
              <w:spacing w:after="0" w:line="240" w:lineRule="auto"/>
              <w:rPr>
                <w:rFonts w:ascii="Arial" w:hAnsi="Arial" w:cs="Arial"/>
              </w:rPr>
            </w:pPr>
          </w:p>
          <w:p w14:paraId="3DE86705" w14:textId="28905659" w:rsidR="00E4550B" w:rsidRPr="005C6ADB" w:rsidRDefault="00E02618"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C</w:t>
            </w:r>
            <w:r w:rsidR="523DCFAA" w:rsidRPr="005C6ADB">
              <w:rPr>
                <w:rFonts w:ascii="Arial" w:hAnsi="Arial" w:cs="Arial"/>
              </w:rPr>
              <w:t>learly describe</w:t>
            </w:r>
            <w:r w:rsidRPr="005C6ADB">
              <w:rPr>
                <w:rFonts w:ascii="Arial" w:hAnsi="Arial" w:cs="Arial"/>
              </w:rPr>
              <w:t>s</w:t>
            </w:r>
            <w:r w:rsidR="523DCFAA" w:rsidRPr="005C6ADB">
              <w:rPr>
                <w:rFonts w:ascii="Arial" w:hAnsi="Arial" w:cs="Arial"/>
              </w:rPr>
              <w:t xml:space="preserve"> the invasive hemodynamic data </w:t>
            </w:r>
            <w:r w:rsidR="5ED7D4F1" w:rsidRPr="005C6ADB">
              <w:rPr>
                <w:rFonts w:ascii="Arial" w:hAnsi="Arial" w:cs="Arial"/>
              </w:rPr>
              <w:t>of</w:t>
            </w:r>
            <w:r w:rsidR="523DCFAA" w:rsidRPr="005C6ADB">
              <w:rPr>
                <w:rFonts w:ascii="Arial" w:hAnsi="Arial" w:cs="Arial"/>
              </w:rPr>
              <w:t xml:space="preserve"> patients with a failing Fontan system in multidisciplinary heart failure meetings</w:t>
            </w:r>
          </w:p>
        </w:tc>
      </w:tr>
      <w:tr w:rsidR="001329ED" w:rsidRPr="005C6ADB" w14:paraId="21131131" w14:textId="77777777" w:rsidTr="00AB52B1">
        <w:tc>
          <w:tcPr>
            <w:tcW w:w="4950" w:type="dxa"/>
            <w:tcBorders>
              <w:top w:val="single" w:sz="4" w:space="0" w:color="000000"/>
              <w:bottom w:val="single" w:sz="4" w:space="0" w:color="000000"/>
            </w:tcBorders>
            <w:shd w:val="clear" w:color="auto" w:fill="C9C9C9"/>
          </w:tcPr>
          <w:p w14:paraId="73522D46" w14:textId="77777777" w:rsidR="00AB52B1" w:rsidRPr="00AB52B1" w:rsidRDefault="00E4550B" w:rsidP="00AB52B1">
            <w:pPr>
              <w:spacing w:after="0" w:line="240" w:lineRule="auto"/>
              <w:rPr>
                <w:rFonts w:ascii="Arial" w:eastAsia="Arial" w:hAnsi="Arial" w:cs="Arial"/>
                <w:i/>
                <w:iCs/>
              </w:rPr>
            </w:pPr>
            <w:r w:rsidRPr="005C6ADB">
              <w:rPr>
                <w:rFonts w:ascii="Arial" w:eastAsia="Arial" w:hAnsi="Arial" w:cs="Arial"/>
                <w:b/>
              </w:rPr>
              <w:t>Level 3</w:t>
            </w:r>
            <w:r w:rsidRPr="005C6ADB">
              <w:rPr>
                <w:rFonts w:ascii="Arial" w:eastAsia="Arial" w:hAnsi="Arial" w:cs="Arial"/>
              </w:rPr>
              <w:t xml:space="preserve"> </w:t>
            </w:r>
            <w:r w:rsidR="00AB52B1" w:rsidRPr="00AB52B1">
              <w:rPr>
                <w:rFonts w:ascii="Arial" w:eastAsia="Arial" w:hAnsi="Arial" w:cs="Arial"/>
                <w:i/>
                <w:iCs/>
              </w:rPr>
              <w:t xml:space="preserve">With indirect supervision, </w:t>
            </w:r>
            <w:proofErr w:type="gramStart"/>
            <w:r w:rsidR="00AB52B1" w:rsidRPr="00AB52B1">
              <w:rPr>
                <w:rFonts w:ascii="Arial" w:eastAsia="Arial" w:hAnsi="Arial" w:cs="Arial"/>
                <w:i/>
                <w:iCs/>
              </w:rPr>
              <w:t>interprets</w:t>
            </w:r>
            <w:proofErr w:type="gramEnd"/>
            <w:r w:rsidR="00AB52B1" w:rsidRPr="00AB52B1">
              <w:rPr>
                <w:rFonts w:ascii="Arial" w:eastAsia="Arial" w:hAnsi="Arial" w:cs="Arial"/>
                <w:i/>
                <w:iCs/>
              </w:rPr>
              <w:t xml:space="preserve"> imaging and laboratory studies and manages the care of patients with </w:t>
            </w:r>
            <w:proofErr w:type="spellStart"/>
            <w:r w:rsidR="00AB52B1" w:rsidRPr="00AB52B1">
              <w:rPr>
                <w:rFonts w:ascii="Arial" w:eastAsia="Arial" w:hAnsi="Arial" w:cs="Arial"/>
                <w:i/>
                <w:iCs/>
              </w:rPr>
              <w:t>ACHD</w:t>
            </w:r>
            <w:proofErr w:type="spellEnd"/>
            <w:r w:rsidR="00AB52B1" w:rsidRPr="00AB52B1">
              <w:rPr>
                <w:rFonts w:ascii="Arial" w:eastAsia="Arial" w:hAnsi="Arial" w:cs="Arial"/>
                <w:i/>
                <w:iCs/>
              </w:rPr>
              <w:t xml:space="preserve"> and advanced heart failure in need of mechanical support and heart transplantation</w:t>
            </w:r>
          </w:p>
          <w:p w14:paraId="329FC720" w14:textId="77777777" w:rsidR="00AB52B1" w:rsidRPr="00AB52B1" w:rsidRDefault="00AB52B1" w:rsidP="00AB52B1">
            <w:pPr>
              <w:spacing w:after="0" w:line="240" w:lineRule="auto"/>
              <w:rPr>
                <w:rFonts w:ascii="Arial" w:eastAsia="Arial" w:hAnsi="Arial" w:cs="Arial"/>
                <w:i/>
                <w:iCs/>
              </w:rPr>
            </w:pPr>
          </w:p>
          <w:p w14:paraId="38579A1D" w14:textId="36A6E85F" w:rsidR="00E4550B" w:rsidRPr="005C6ADB" w:rsidRDefault="00AB52B1" w:rsidP="00AB52B1">
            <w:pPr>
              <w:spacing w:after="0" w:line="240" w:lineRule="auto"/>
              <w:rPr>
                <w:rFonts w:ascii="Arial" w:eastAsia="Arial" w:hAnsi="Arial" w:cs="Arial"/>
                <w:i/>
                <w:color w:val="000000"/>
              </w:rPr>
            </w:pPr>
            <w:r w:rsidRPr="00AB52B1">
              <w:rPr>
                <w:rFonts w:ascii="Arial" w:eastAsia="Arial" w:hAnsi="Arial" w:cs="Arial"/>
                <w:i/>
                <w:iCs/>
              </w:rPr>
              <w:t xml:space="preserve">With direct supervision, provides anatomic and hemodynamic input for patients with complex </w:t>
            </w:r>
            <w:proofErr w:type="spellStart"/>
            <w:r w:rsidRPr="00AB52B1">
              <w:rPr>
                <w:rFonts w:ascii="Arial" w:eastAsia="Arial" w:hAnsi="Arial" w:cs="Arial"/>
                <w:i/>
                <w:iCs/>
              </w:rPr>
              <w:t>ACHD</w:t>
            </w:r>
            <w:proofErr w:type="spellEnd"/>
            <w:r w:rsidRPr="00AB52B1">
              <w:rPr>
                <w:rFonts w:ascii="Arial" w:eastAsia="Arial" w:hAnsi="Arial" w:cs="Arial"/>
                <w:i/>
                <w:iCs/>
              </w:rPr>
              <w:t xml:space="preserve"> lesions on mechanical cardiac support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3AADCC" w14:textId="399CDFBC" w:rsidR="0092654F" w:rsidRPr="005C6ADB" w:rsidRDefault="76384135"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 xml:space="preserve">For a patient with </w:t>
            </w:r>
            <w:r w:rsidR="207893A6" w:rsidRPr="005C6ADB">
              <w:rPr>
                <w:rFonts w:ascii="Arial" w:hAnsi="Arial" w:cs="Arial"/>
              </w:rPr>
              <w:t xml:space="preserve">failing Fontan in an intensive care unit setting, </w:t>
            </w:r>
            <w:r w:rsidRPr="005C6ADB">
              <w:rPr>
                <w:rFonts w:ascii="Arial" w:hAnsi="Arial" w:cs="Arial"/>
              </w:rPr>
              <w:t>t</w:t>
            </w:r>
            <w:r w:rsidR="5FCDD645" w:rsidRPr="005C6ADB">
              <w:rPr>
                <w:rFonts w:ascii="Arial" w:hAnsi="Arial" w:cs="Arial"/>
              </w:rPr>
              <w:t xml:space="preserve">he fellow </w:t>
            </w:r>
            <w:r w:rsidR="22E52329" w:rsidRPr="005C6ADB">
              <w:rPr>
                <w:rFonts w:ascii="Arial" w:hAnsi="Arial" w:cs="Arial"/>
              </w:rPr>
              <w:t>perform</w:t>
            </w:r>
            <w:r w:rsidR="00E02618" w:rsidRPr="005C6ADB">
              <w:rPr>
                <w:rFonts w:ascii="Arial" w:hAnsi="Arial" w:cs="Arial"/>
              </w:rPr>
              <w:t>s</w:t>
            </w:r>
            <w:r w:rsidR="22E52329" w:rsidRPr="005C6ADB">
              <w:rPr>
                <w:rFonts w:ascii="Arial" w:hAnsi="Arial" w:cs="Arial"/>
              </w:rPr>
              <w:t xml:space="preserve"> a history and physical exam </w:t>
            </w:r>
            <w:r w:rsidR="58C40C20" w:rsidRPr="005C6ADB">
              <w:rPr>
                <w:rFonts w:ascii="Arial" w:hAnsi="Arial" w:cs="Arial"/>
              </w:rPr>
              <w:t xml:space="preserve">and </w:t>
            </w:r>
            <w:r w:rsidR="22E52329" w:rsidRPr="005C6ADB">
              <w:rPr>
                <w:rFonts w:ascii="Arial" w:hAnsi="Arial" w:cs="Arial"/>
              </w:rPr>
              <w:t>review</w:t>
            </w:r>
            <w:r w:rsidR="0065725F" w:rsidRPr="005C6ADB">
              <w:rPr>
                <w:rFonts w:ascii="Arial" w:hAnsi="Arial" w:cs="Arial"/>
              </w:rPr>
              <w:t>s</w:t>
            </w:r>
            <w:r w:rsidR="22E52329" w:rsidRPr="005C6ADB">
              <w:rPr>
                <w:rFonts w:ascii="Arial" w:hAnsi="Arial" w:cs="Arial"/>
              </w:rPr>
              <w:t xml:space="preserve"> relevant imaging studies and lab results</w:t>
            </w:r>
            <w:r w:rsidR="020E04A2" w:rsidRPr="005C6ADB">
              <w:rPr>
                <w:rFonts w:ascii="Arial" w:hAnsi="Arial" w:cs="Arial"/>
              </w:rPr>
              <w:t xml:space="preserve"> </w:t>
            </w:r>
            <w:r w:rsidR="7F6E09E3" w:rsidRPr="005C6ADB">
              <w:rPr>
                <w:rFonts w:ascii="Arial" w:hAnsi="Arial" w:cs="Arial"/>
              </w:rPr>
              <w:t>without the attending present</w:t>
            </w:r>
            <w:r w:rsidR="78E03DB8" w:rsidRPr="005C6ADB">
              <w:rPr>
                <w:rFonts w:ascii="Arial" w:hAnsi="Arial" w:cs="Arial"/>
              </w:rPr>
              <w:t>, and</w:t>
            </w:r>
            <w:r w:rsidR="7F6E09E3" w:rsidRPr="005C6ADB">
              <w:rPr>
                <w:rFonts w:ascii="Arial" w:hAnsi="Arial" w:cs="Arial"/>
              </w:rPr>
              <w:t xml:space="preserve"> </w:t>
            </w:r>
            <w:r w:rsidR="77F04FDB" w:rsidRPr="005C6ADB">
              <w:rPr>
                <w:rFonts w:ascii="Arial" w:hAnsi="Arial" w:cs="Arial"/>
              </w:rPr>
              <w:t>manages</w:t>
            </w:r>
            <w:r w:rsidR="6A39F3BB" w:rsidRPr="005C6ADB">
              <w:rPr>
                <w:rFonts w:ascii="Arial" w:hAnsi="Arial" w:cs="Arial"/>
              </w:rPr>
              <w:t xml:space="preserve"> inotropic and vasopressor support</w:t>
            </w:r>
            <w:r w:rsidR="26BB4517" w:rsidRPr="005C6ADB">
              <w:rPr>
                <w:rFonts w:ascii="Arial" w:hAnsi="Arial" w:cs="Arial"/>
              </w:rPr>
              <w:t xml:space="preserve"> and mechanical ventilation settings</w:t>
            </w:r>
            <w:r w:rsidR="6FD8DB2F" w:rsidRPr="005C6ADB">
              <w:rPr>
                <w:rFonts w:ascii="Arial" w:hAnsi="Arial" w:cs="Arial"/>
              </w:rPr>
              <w:t xml:space="preserve"> with minimal attending input</w:t>
            </w:r>
          </w:p>
          <w:p w14:paraId="54565371" w14:textId="77777777" w:rsidR="0092654F" w:rsidRPr="005C6ADB" w:rsidRDefault="0092654F" w:rsidP="0092654F">
            <w:pPr>
              <w:spacing w:after="0" w:line="240" w:lineRule="auto"/>
              <w:rPr>
                <w:rFonts w:ascii="Arial" w:hAnsi="Arial" w:cs="Arial"/>
              </w:rPr>
            </w:pPr>
          </w:p>
          <w:p w14:paraId="401AF6DF" w14:textId="77777777" w:rsidR="0092654F" w:rsidRPr="005C6ADB" w:rsidRDefault="0092654F" w:rsidP="0092654F">
            <w:pPr>
              <w:spacing w:after="0" w:line="240" w:lineRule="auto"/>
              <w:rPr>
                <w:rFonts w:ascii="Arial" w:hAnsi="Arial" w:cs="Arial"/>
              </w:rPr>
            </w:pPr>
          </w:p>
          <w:p w14:paraId="4DECC0C9" w14:textId="4C569AE3" w:rsidR="00E4550B" w:rsidRPr="005C6ADB" w:rsidRDefault="396FEECD"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 xml:space="preserve">With </w:t>
            </w:r>
            <w:r w:rsidR="0D0AA322" w:rsidRPr="005C6ADB">
              <w:rPr>
                <w:rFonts w:ascii="Arial" w:hAnsi="Arial" w:cs="Arial"/>
              </w:rPr>
              <w:t xml:space="preserve">the attending present, </w:t>
            </w:r>
            <w:r w:rsidR="7FDF1CAC" w:rsidRPr="005C6ADB">
              <w:rPr>
                <w:rFonts w:ascii="Arial" w:hAnsi="Arial" w:cs="Arial"/>
              </w:rPr>
              <w:t xml:space="preserve">provides </w:t>
            </w:r>
            <w:r w:rsidR="2245164C" w:rsidRPr="005C6ADB">
              <w:rPr>
                <w:rFonts w:ascii="Arial" w:hAnsi="Arial" w:cs="Arial"/>
              </w:rPr>
              <w:t xml:space="preserve">anatomic and </w:t>
            </w:r>
            <w:r w:rsidR="7FDF1CAC" w:rsidRPr="005C6ADB">
              <w:rPr>
                <w:rFonts w:ascii="Arial" w:hAnsi="Arial" w:cs="Arial"/>
              </w:rPr>
              <w:t xml:space="preserve">hemodynamic input </w:t>
            </w:r>
            <w:r w:rsidR="39855845" w:rsidRPr="005C6ADB">
              <w:rPr>
                <w:rFonts w:ascii="Arial" w:hAnsi="Arial" w:cs="Arial"/>
              </w:rPr>
              <w:t xml:space="preserve">to the cardiomyopathy team </w:t>
            </w:r>
            <w:r w:rsidR="3A3B73AF" w:rsidRPr="005C6ADB">
              <w:rPr>
                <w:rFonts w:ascii="Arial" w:hAnsi="Arial" w:cs="Arial"/>
              </w:rPr>
              <w:t>for</w:t>
            </w:r>
            <w:r w:rsidR="6D7F732B" w:rsidRPr="005C6ADB">
              <w:rPr>
                <w:rFonts w:ascii="Arial" w:hAnsi="Arial" w:cs="Arial"/>
              </w:rPr>
              <w:t xml:space="preserve"> </w:t>
            </w:r>
            <w:r w:rsidR="0C2B1DDB" w:rsidRPr="005C6ADB">
              <w:rPr>
                <w:rFonts w:ascii="Arial" w:hAnsi="Arial" w:cs="Arial"/>
              </w:rPr>
              <w:t xml:space="preserve">patients with </w:t>
            </w:r>
            <w:r w:rsidR="004521B0">
              <w:rPr>
                <w:rFonts w:ascii="Arial" w:hAnsi="Arial" w:cs="Arial"/>
              </w:rPr>
              <w:t xml:space="preserve">adult </w:t>
            </w:r>
            <w:r w:rsidR="00725C72">
              <w:rPr>
                <w:rFonts w:ascii="Arial" w:hAnsi="Arial" w:cs="Arial"/>
              </w:rPr>
              <w:t>congenital</w:t>
            </w:r>
            <w:r w:rsidR="004521B0">
              <w:rPr>
                <w:rFonts w:ascii="Arial" w:hAnsi="Arial" w:cs="Arial"/>
              </w:rPr>
              <w:t xml:space="preserve"> heart disease</w:t>
            </w:r>
            <w:r w:rsidR="004521B0" w:rsidRPr="005C6ADB">
              <w:rPr>
                <w:rFonts w:ascii="Arial" w:hAnsi="Arial" w:cs="Arial"/>
              </w:rPr>
              <w:t xml:space="preserve"> </w:t>
            </w:r>
            <w:r w:rsidR="0C2B1DDB" w:rsidRPr="005C6ADB">
              <w:rPr>
                <w:rFonts w:ascii="Arial" w:hAnsi="Arial" w:cs="Arial"/>
              </w:rPr>
              <w:t>and</w:t>
            </w:r>
            <w:r w:rsidR="1843B137" w:rsidRPr="005C6ADB">
              <w:rPr>
                <w:rFonts w:ascii="Arial" w:hAnsi="Arial" w:cs="Arial"/>
              </w:rPr>
              <w:t xml:space="preserve"> </w:t>
            </w:r>
            <w:r w:rsidR="7FDF1CAC" w:rsidRPr="005C6ADB">
              <w:rPr>
                <w:rFonts w:ascii="Arial" w:hAnsi="Arial" w:cs="Arial"/>
              </w:rPr>
              <w:t>right</w:t>
            </w:r>
            <w:r w:rsidR="004521B0">
              <w:rPr>
                <w:rFonts w:ascii="Arial" w:hAnsi="Arial" w:cs="Arial"/>
              </w:rPr>
              <w:t>-</w:t>
            </w:r>
            <w:r w:rsidR="7FDF1CAC" w:rsidRPr="005C6ADB">
              <w:rPr>
                <w:rFonts w:ascii="Arial" w:hAnsi="Arial" w:cs="Arial"/>
              </w:rPr>
              <w:t xml:space="preserve">sided ventricular </w:t>
            </w:r>
            <w:proofErr w:type="gramStart"/>
            <w:r w:rsidR="08BBB5E7" w:rsidRPr="005C6ADB">
              <w:rPr>
                <w:rFonts w:ascii="Arial" w:hAnsi="Arial" w:cs="Arial"/>
              </w:rPr>
              <w:t>assist</w:t>
            </w:r>
            <w:proofErr w:type="gramEnd"/>
            <w:r w:rsidR="08BBB5E7" w:rsidRPr="005C6ADB">
              <w:rPr>
                <w:rFonts w:ascii="Arial" w:hAnsi="Arial" w:cs="Arial"/>
              </w:rPr>
              <w:t xml:space="preserve"> devices</w:t>
            </w:r>
            <w:r w:rsidR="700E57D0" w:rsidRPr="005C6ADB">
              <w:rPr>
                <w:rFonts w:ascii="Arial" w:hAnsi="Arial" w:cs="Arial"/>
              </w:rPr>
              <w:t xml:space="preserve"> due to right ventricular failure</w:t>
            </w:r>
            <w:r w:rsidR="08BBB5E7" w:rsidRPr="005C6ADB">
              <w:rPr>
                <w:rFonts w:ascii="Arial" w:hAnsi="Arial" w:cs="Arial"/>
              </w:rPr>
              <w:t xml:space="preserve"> </w:t>
            </w:r>
            <w:r w:rsidR="047A7373" w:rsidRPr="005C6ADB">
              <w:rPr>
                <w:rFonts w:ascii="Arial" w:hAnsi="Arial" w:cs="Arial"/>
              </w:rPr>
              <w:t>(</w:t>
            </w:r>
            <w:r w:rsidR="4A164F92" w:rsidRPr="005C6ADB">
              <w:rPr>
                <w:rFonts w:ascii="Arial" w:hAnsi="Arial" w:cs="Arial"/>
              </w:rPr>
              <w:t>e.g.</w:t>
            </w:r>
            <w:r w:rsidR="004521B0">
              <w:rPr>
                <w:rFonts w:ascii="Arial" w:hAnsi="Arial" w:cs="Arial"/>
              </w:rPr>
              <w:t>,</w:t>
            </w:r>
            <w:r w:rsidR="047A7373" w:rsidRPr="005C6ADB">
              <w:rPr>
                <w:rFonts w:ascii="Arial" w:hAnsi="Arial" w:cs="Arial"/>
              </w:rPr>
              <w:t xml:space="preserve"> patients with pulmonary atresia and </w:t>
            </w:r>
            <w:r w:rsidR="468F0321" w:rsidRPr="005C6ADB">
              <w:rPr>
                <w:rFonts w:ascii="Arial" w:hAnsi="Arial" w:cs="Arial"/>
              </w:rPr>
              <w:t xml:space="preserve">intact ventricular septum and </w:t>
            </w:r>
            <w:proofErr w:type="gramStart"/>
            <w:r w:rsidR="468F0321" w:rsidRPr="005C6ADB">
              <w:rPr>
                <w:rFonts w:ascii="Arial" w:hAnsi="Arial" w:cs="Arial"/>
              </w:rPr>
              <w:t>a biventricular</w:t>
            </w:r>
            <w:proofErr w:type="gramEnd"/>
            <w:r w:rsidR="468F0321" w:rsidRPr="005C6ADB">
              <w:rPr>
                <w:rFonts w:ascii="Arial" w:hAnsi="Arial" w:cs="Arial"/>
              </w:rPr>
              <w:t xml:space="preserve"> physiology)</w:t>
            </w:r>
          </w:p>
        </w:tc>
      </w:tr>
      <w:tr w:rsidR="001329ED" w:rsidRPr="005C6ADB" w14:paraId="4C9D9226" w14:textId="77777777" w:rsidTr="00AB52B1">
        <w:tc>
          <w:tcPr>
            <w:tcW w:w="4950" w:type="dxa"/>
            <w:tcBorders>
              <w:top w:val="single" w:sz="4" w:space="0" w:color="000000"/>
              <w:bottom w:val="single" w:sz="4" w:space="0" w:color="000000"/>
            </w:tcBorders>
            <w:shd w:val="clear" w:color="auto" w:fill="C9C9C9"/>
          </w:tcPr>
          <w:p w14:paraId="1DBE1B9B" w14:textId="77777777" w:rsidR="00AB52B1" w:rsidRPr="00AB52B1" w:rsidRDefault="00E4550B" w:rsidP="00AB52B1">
            <w:pPr>
              <w:spacing w:after="0" w:line="240" w:lineRule="auto"/>
              <w:rPr>
                <w:rFonts w:ascii="Arial" w:eastAsia="Arial" w:hAnsi="Arial" w:cs="Arial"/>
                <w:i/>
                <w:iCs/>
              </w:rPr>
            </w:pPr>
            <w:r w:rsidRPr="005C6ADB">
              <w:rPr>
                <w:rFonts w:ascii="Arial" w:eastAsia="Arial" w:hAnsi="Arial" w:cs="Arial"/>
                <w:b/>
              </w:rPr>
              <w:t>Level 4</w:t>
            </w:r>
            <w:r w:rsidRPr="005C6ADB">
              <w:rPr>
                <w:rFonts w:ascii="Arial" w:eastAsia="Arial" w:hAnsi="Arial" w:cs="Arial"/>
              </w:rPr>
              <w:t xml:space="preserve"> </w:t>
            </w:r>
            <w:r w:rsidR="00AB52B1" w:rsidRPr="00AB52B1">
              <w:rPr>
                <w:rFonts w:ascii="Arial" w:eastAsia="Arial" w:hAnsi="Arial" w:cs="Arial"/>
                <w:i/>
                <w:iCs/>
              </w:rPr>
              <w:t xml:space="preserve">Independently interprets </w:t>
            </w:r>
            <w:proofErr w:type="gramStart"/>
            <w:r w:rsidR="00AB52B1" w:rsidRPr="00AB52B1">
              <w:rPr>
                <w:rFonts w:ascii="Arial" w:eastAsia="Arial" w:hAnsi="Arial" w:cs="Arial"/>
                <w:i/>
                <w:iCs/>
              </w:rPr>
              <w:t>imaging</w:t>
            </w:r>
            <w:proofErr w:type="gramEnd"/>
            <w:r w:rsidR="00AB52B1" w:rsidRPr="00AB52B1">
              <w:rPr>
                <w:rFonts w:ascii="Arial" w:eastAsia="Arial" w:hAnsi="Arial" w:cs="Arial"/>
                <w:i/>
                <w:iCs/>
              </w:rPr>
              <w:t xml:space="preserve"> and laboratory studies and manages the care of patients with </w:t>
            </w:r>
            <w:proofErr w:type="spellStart"/>
            <w:r w:rsidR="00AB52B1" w:rsidRPr="00AB52B1">
              <w:rPr>
                <w:rFonts w:ascii="Arial" w:eastAsia="Arial" w:hAnsi="Arial" w:cs="Arial"/>
                <w:i/>
                <w:iCs/>
              </w:rPr>
              <w:t>ACHD</w:t>
            </w:r>
            <w:proofErr w:type="spellEnd"/>
            <w:r w:rsidR="00AB52B1" w:rsidRPr="00AB52B1">
              <w:rPr>
                <w:rFonts w:ascii="Arial" w:eastAsia="Arial" w:hAnsi="Arial" w:cs="Arial"/>
                <w:i/>
                <w:iCs/>
              </w:rPr>
              <w:t xml:space="preserve"> and advanced heart failure </w:t>
            </w:r>
            <w:r w:rsidR="00AB52B1" w:rsidRPr="00AB52B1">
              <w:rPr>
                <w:rFonts w:ascii="Arial" w:eastAsia="Arial" w:hAnsi="Arial" w:cs="Arial"/>
                <w:i/>
                <w:iCs/>
              </w:rPr>
              <w:lastRenderedPageBreak/>
              <w:t>in need of mechanical support and heart transplantation</w:t>
            </w:r>
          </w:p>
          <w:p w14:paraId="2135B884" w14:textId="77777777" w:rsidR="00AB52B1" w:rsidRPr="00AB52B1" w:rsidRDefault="00AB52B1" w:rsidP="00AB52B1">
            <w:pPr>
              <w:spacing w:after="0" w:line="240" w:lineRule="auto"/>
              <w:rPr>
                <w:rFonts w:ascii="Arial" w:eastAsia="Arial" w:hAnsi="Arial" w:cs="Arial"/>
                <w:i/>
                <w:iCs/>
              </w:rPr>
            </w:pPr>
          </w:p>
          <w:p w14:paraId="26B49FE3" w14:textId="4EAF97EC" w:rsidR="00E4550B" w:rsidRPr="005C6ADB" w:rsidRDefault="00AB52B1" w:rsidP="00AB52B1">
            <w:pPr>
              <w:spacing w:after="0" w:line="240" w:lineRule="auto"/>
              <w:rPr>
                <w:rFonts w:ascii="Arial" w:eastAsia="Arial" w:hAnsi="Arial" w:cs="Arial"/>
                <w:i/>
              </w:rPr>
            </w:pPr>
            <w:r w:rsidRPr="00AB52B1">
              <w:rPr>
                <w:rFonts w:ascii="Arial" w:eastAsia="Arial" w:hAnsi="Arial" w:cs="Arial"/>
                <w:i/>
                <w:iCs/>
              </w:rPr>
              <w:t xml:space="preserve">With indirect supervision, provides anatomic and hemodynamic input for patients with complex </w:t>
            </w:r>
            <w:proofErr w:type="spellStart"/>
            <w:r w:rsidRPr="00AB52B1">
              <w:rPr>
                <w:rFonts w:ascii="Arial" w:eastAsia="Arial" w:hAnsi="Arial" w:cs="Arial"/>
                <w:i/>
                <w:iCs/>
              </w:rPr>
              <w:t>ACHD</w:t>
            </w:r>
            <w:proofErr w:type="spellEnd"/>
            <w:r w:rsidRPr="00AB52B1">
              <w:rPr>
                <w:rFonts w:ascii="Arial" w:eastAsia="Arial" w:hAnsi="Arial" w:cs="Arial"/>
                <w:i/>
                <w:iCs/>
              </w:rPr>
              <w:t xml:space="preserve"> lesions on mechanical cardiac support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5A2235" w14:textId="2F036738" w:rsidR="0092654F" w:rsidRPr="005C6ADB" w:rsidRDefault="4C00084E"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lastRenderedPageBreak/>
              <w:t>Independently</w:t>
            </w:r>
            <w:r w:rsidR="2009508F" w:rsidRPr="005C6ADB">
              <w:rPr>
                <w:rFonts w:ascii="Arial" w:hAnsi="Arial" w:cs="Arial"/>
              </w:rPr>
              <w:t xml:space="preserve"> </w:t>
            </w:r>
            <w:proofErr w:type="gramStart"/>
            <w:r w:rsidR="6034E392" w:rsidRPr="005C6ADB">
              <w:rPr>
                <w:rFonts w:ascii="Arial" w:hAnsi="Arial" w:cs="Arial"/>
              </w:rPr>
              <w:t>interprets</w:t>
            </w:r>
            <w:proofErr w:type="gramEnd"/>
            <w:r w:rsidR="6034E392" w:rsidRPr="005C6ADB">
              <w:rPr>
                <w:rFonts w:ascii="Arial" w:hAnsi="Arial" w:cs="Arial"/>
              </w:rPr>
              <w:t xml:space="preserve"> </w:t>
            </w:r>
            <w:r w:rsidR="3B05169C" w:rsidRPr="005C6ADB">
              <w:rPr>
                <w:rFonts w:ascii="Arial" w:hAnsi="Arial" w:cs="Arial"/>
              </w:rPr>
              <w:t>th</w:t>
            </w:r>
            <w:r w:rsidR="1658D18B" w:rsidRPr="005C6ADB">
              <w:rPr>
                <w:rFonts w:ascii="Arial" w:hAnsi="Arial" w:cs="Arial"/>
              </w:rPr>
              <w:t xml:space="preserve">e </w:t>
            </w:r>
            <w:r w:rsidR="2B5041B0" w:rsidRPr="005C6ADB">
              <w:rPr>
                <w:rFonts w:ascii="Arial" w:hAnsi="Arial" w:cs="Arial"/>
              </w:rPr>
              <w:t>l</w:t>
            </w:r>
            <w:r w:rsidR="1658D18B" w:rsidRPr="005C6ADB">
              <w:rPr>
                <w:rFonts w:ascii="Arial" w:hAnsi="Arial" w:cs="Arial"/>
              </w:rPr>
              <w:t xml:space="preserve">aboratory </w:t>
            </w:r>
            <w:r w:rsidR="3EC5D273" w:rsidRPr="005C6ADB">
              <w:rPr>
                <w:rFonts w:ascii="Arial" w:hAnsi="Arial" w:cs="Arial"/>
              </w:rPr>
              <w:t>results</w:t>
            </w:r>
            <w:r w:rsidR="1658D18B" w:rsidRPr="005C6ADB">
              <w:rPr>
                <w:rFonts w:ascii="Arial" w:hAnsi="Arial" w:cs="Arial"/>
              </w:rPr>
              <w:t xml:space="preserve"> of patients with Eisenmenger syndrome</w:t>
            </w:r>
            <w:r w:rsidR="6F9E7862" w:rsidRPr="005C6ADB">
              <w:rPr>
                <w:rFonts w:ascii="Arial" w:hAnsi="Arial" w:cs="Arial"/>
              </w:rPr>
              <w:t xml:space="preserve"> waiting for </w:t>
            </w:r>
            <w:r w:rsidR="002A6670" w:rsidRPr="005C6ADB">
              <w:rPr>
                <w:rFonts w:ascii="Arial" w:hAnsi="Arial" w:cs="Arial"/>
              </w:rPr>
              <w:t>combined heart and lung transplantation</w:t>
            </w:r>
            <w:r w:rsidR="6F9E7862" w:rsidRPr="005C6ADB">
              <w:rPr>
                <w:rFonts w:ascii="Arial" w:hAnsi="Arial" w:cs="Arial"/>
              </w:rPr>
              <w:t xml:space="preserve"> while</w:t>
            </w:r>
            <w:r w:rsidR="52A50666" w:rsidRPr="005C6ADB">
              <w:rPr>
                <w:rFonts w:ascii="Arial" w:hAnsi="Arial" w:cs="Arial"/>
              </w:rPr>
              <w:t xml:space="preserve"> correctly </w:t>
            </w:r>
            <w:r w:rsidR="1658D18B" w:rsidRPr="005C6ADB">
              <w:rPr>
                <w:rFonts w:ascii="Arial" w:hAnsi="Arial" w:cs="Arial"/>
              </w:rPr>
              <w:t>identifying relative anemia, coagulopathies</w:t>
            </w:r>
            <w:r w:rsidR="004521B0">
              <w:rPr>
                <w:rFonts w:ascii="Arial" w:hAnsi="Arial" w:cs="Arial"/>
              </w:rPr>
              <w:t>,</w:t>
            </w:r>
            <w:r w:rsidR="2D01E78F" w:rsidRPr="005C6ADB">
              <w:rPr>
                <w:rFonts w:ascii="Arial" w:hAnsi="Arial" w:cs="Arial"/>
              </w:rPr>
              <w:t xml:space="preserve"> and chronic respiratory compensation </w:t>
            </w:r>
            <w:r w:rsidR="5F1C3E9F" w:rsidRPr="005C6ADB">
              <w:rPr>
                <w:rFonts w:ascii="Arial" w:hAnsi="Arial" w:cs="Arial"/>
              </w:rPr>
              <w:t>for chronic hypoxemia</w:t>
            </w:r>
          </w:p>
          <w:p w14:paraId="19A3ED2B" w14:textId="77777777" w:rsidR="0092654F" w:rsidRPr="005C6ADB" w:rsidRDefault="0092654F" w:rsidP="0092654F">
            <w:pPr>
              <w:spacing w:after="0" w:line="240" w:lineRule="auto"/>
              <w:rPr>
                <w:rFonts w:ascii="Arial" w:hAnsi="Arial" w:cs="Arial"/>
              </w:rPr>
            </w:pPr>
          </w:p>
          <w:p w14:paraId="474A478D" w14:textId="77777777" w:rsidR="0092654F" w:rsidRPr="005C6ADB" w:rsidRDefault="0092654F" w:rsidP="0092654F">
            <w:pPr>
              <w:spacing w:after="0" w:line="240" w:lineRule="auto"/>
              <w:rPr>
                <w:rFonts w:ascii="Arial" w:hAnsi="Arial" w:cs="Arial"/>
              </w:rPr>
            </w:pPr>
          </w:p>
          <w:p w14:paraId="49215419" w14:textId="77777777" w:rsidR="0092654F" w:rsidRPr="005C6ADB" w:rsidRDefault="0092654F" w:rsidP="0092654F">
            <w:pPr>
              <w:spacing w:after="0" w:line="240" w:lineRule="auto"/>
              <w:rPr>
                <w:rFonts w:ascii="Arial" w:hAnsi="Arial" w:cs="Arial"/>
              </w:rPr>
            </w:pPr>
          </w:p>
          <w:p w14:paraId="7A669636" w14:textId="3542DE4D" w:rsidR="00E4550B" w:rsidRPr="005C6ADB" w:rsidRDefault="0092654F"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P</w:t>
            </w:r>
            <w:r w:rsidR="09B58FDB" w:rsidRPr="005C6ADB">
              <w:rPr>
                <w:rFonts w:ascii="Arial" w:hAnsi="Arial" w:cs="Arial"/>
              </w:rPr>
              <w:t>rovide</w:t>
            </w:r>
            <w:r w:rsidR="4C3C1611" w:rsidRPr="005C6ADB">
              <w:rPr>
                <w:rFonts w:ascii="Arial" w:hAnsi="Arial" w:cs="Arial"/>
              </w:rPr>
              <w:t>s</w:t>
            </w:r>
            <w:r w:rsidR="09B58FDB" w:rsidRPr="005C6ADB">
              <w:rPr>
                <w:rFonts w:ascii="Arial" w:hAnsi="Arial" w:cs="Arial"/>
              </w:rPr>
              <w:t xml:space="preserve"> </w:t>
            </w:r>
            <w:r w:rsidR="5B107700" w:rsidRPr="005C6ADB">
              <w:rPr>
                <w:rFonts w:ascii="Arial" w:hAnsi="Arial" w:cs="Arial"/>
              </w:rPr>
              <w:t xml:space="preserve">anatomic and </w:t>
            </w:r>
            <w:r w:rsidR="09B58FDB" w:rsidRPr="005C6ADB">
              <w:rPr>
                <w:rFonts w:ascii="Arial" w:hAnsi="Arial" w:cs="Arial"/>
              </w:rPr>
              <w:t>hemodynamic input</w:t>
            </w:r>
            <w:r w:rsidR="2F78260D" w:rsidRPr="005C6ADB">
              <w:rPr>
                <w:rFonts w:ascii="Arial" w:hAnsi="Arial" w:cs="Arial"/>
              </w:rPr>
              <w:t xml:space="preserve"> for </w:t>
            </w:r>
            <w:r w:rsidR="004521B0">
              <w:rPr>
                <w:rFonts w:ascii="Arial" w:hAnsi="Arial" w:cs="Arial"/>
              </w:rPr>
              <w:t>adult congenital heart disease</w:t>
            </w:r>
            <w:r w:rsidR="004521B0" w:rsidRPr="005C6ADB">
              <w:rPr>
                <w:rFonts w:ascii="Arial" w:hAnsi="Arial" w:cs="Arial"/>
              </w:rPr>
              <w:t xml:space="preserve"> </w:t>
            </w:r>
            <w:r w:rsidR="2F78260D" w:rsidRPr="005C6ADB">
              <w:rPr>
                <w:rFonts w:ascii="Arial" w:hAnsi="Arial" w:cs="Arial"/>
              </w:rPr>
              <w:t xml:space="preserve">patients with a systemic right ventricle and cardiogenic shock placed on an </w:t>
            </w:r>
            <w:r w:rsidR="00725C72">
              <w:rPr>
                <w:rFonts w:ascii="Arial" w:hAnsi="Arial" w:cs="Arial"/>
              </w:rPr>
              <w:t>e</w:t>
            </w:r>
            <w:r w:rsidR="00725C72" w:rsidRPr="005C6ADB">
              <w:rPr>
                <w:rFonts w:ascii="Arial" w:hAnsi="Arial" w:cs="Arial"/>
              </w:rPr>
              <w:t>xtracorporeal</w:t>
            </w:r>
            <w:r w:rsidR="60D70E23" w:rsidRPr="005C6ADB">
              <w:rPr>
                <w:rFonts w:ascii="Arial" w:hAnsi="Arial" w:cs="Arial"/>
              </w:rPr>
              <w:t xml:space="preserve"> </w:t>
            </w:r>
            <w:r w:rsidR="00CC4CCB">
              <w:rPr>
                <w:rFonts w:ascii="Arial" w:hAnsi="Arial" w:cs="Arial"/>
              </w:rPr>
              <w:t>m</w:t>
            </w:r>
            <w:r w:rsidR="60D70E23" w:rsidRPr="005C6ADB">
              <w:rPr>
                <w:rFonts w:ascii="Arial" w:hAnsi="Arial" w:cs="Arial"/>
              </w:rPr>
              <w:t xml:space="preserve">embrane </w:t>
            </w:r>
            <w:r w:rsidR="00CC4CCB">
              <w:rPr>
                <w:rFonts w:ascii="Arial" w:hAnsi="Arial" w:cs="Arial"/>
              </w:rPr>
              <w:t>o</w:t>
            </w:r>
            <w:r w:rsidR="60D70E23" w:rsidRPr="005C6ADB">
              <w:rPr>
                <w:rFonts w:ascii="Arial" w:hAnsi="Arial" w:cs="Arial"/>
              </w:rPr>
              <w:t>xygenator (ECMO) machine</w:t>
            </w:r>
            <w:r w:rsidR="1774CBE2" w:rsidRPr="005C6ADB">
              <w:rPr>
                <w:rFonts w:ascii="Arial" w:hAnsi="Arial" w:cs="Arial"/>
              </w:rPr>
              <w:t xml:space="preserve"> without the attending present, though attending input is still required</w:t>
            </w:r>
          </w:p>
        </w:tc>
      </w:tr>
      <w:tr w:rsidR="001329ED" w:rsidRPr="005C6ADB" w14:paraId="29528478" w14:textId="77777777" w:rsidTr="00AB52B1">
        <w:tc>
          <w:tcPr>
            <w:tcW w:w="4950" w:type="dxa"/>
            <w:tcBorders>
              <w:top w:val="single" w:sz="4" w:space="0" w:color="000000"/>
              <w:bottom w:val="single" w:sz="4" w:space="0" w:color="000000"/>
            </w:tcBorders>
            <w:shd w:val="clear" w:color="auto" w:fill="C9C9C9"/>
          </w:tcPr>
          <w:p w14:paraId="1B64B3DC" w14:textId="1906080E" w:rsidR="00E4550B" w:rsidRPr="005C6ADB" w:rsidRDefault="00E4550B" w:rsidP="006E0105">
            <w:pPr>
              <w:spacing w:after="0" w:line="240" w:lineRule="auto"/>
              <w:rPr>
                <w:rFonts w:ascii="Arial" w:eastAsia="Arial" w:hAnsi="Arial" w:cs="Arial"/>
              </w:rPr>
            </w:pPr>
            <w:r w:rsidRPr="005C6ADB">
              <w:rPr>
                <w:rFonts w:ascii="Arial" w:eastAsia="Arial" w:hAnsi="Arial" w:cs="Arial"/>
                <w:b/>
              </w:rPr>
              <w:lastRenderedPageBreak/>
              <w:t>Level 5</w:t>
            </w:r>
            <w:r w:rsidRPr="005C6ADB">
              <w:rPr>
                <w:rFonts w:ascii="Arial" w:eastAsia="Arial" w:hAnsi="Arial" w:cs="Arial"/>
              </w:rPr>
              <w:t xml:space="preserve"> </w:t>
            </w:r>
            <w:r w:rsidR="00940A30" w:rsidRPr="005C6ADB">
              <w:rPr>
                <w:rFonts w:ascii="Arial" w:eastAsia="Arial" w:hAnsi="Arial" w:cs="Arial"/>
                <w:i/>
                <w:iCs/>
              </w:rPr>
              <w:t>I</w:t>
            </w:r>
            <w:r w:rsidR="00AB52B1" w:rsidRPr="00AB52B1">
              <w:rPr>
                <w:rFonts w:ascii="Arial" w:eastAsia="Arial" w:hAnsi="Arial" w:cs="Arial"/>
                <w:i/>
                <w:iCs/>
              </w:rPr>
              <w:t xml:space="preserve">ndependently provides anatomic and hemodynamic input for patients with complex </w:t>
            </w:r>
            <w:proofErr w:type="spellStart"/>
            <w:r w:rsidR="00AB52B1" w:rsidRPr="00AB52B1">
              <w:rPr>
                <w:rFonts w:ascii="Arial" w:eastAsia="Arial" w:hAnsi="Arial" w:cs="Arial"/>
                <w:i/>
                <w:iCs/>
              </w:rPr>
              <w:t>ACHD</w:t>
            </w:r>
            <w:proofErr w:type="spellEnd"/>
            <w:r w:rsidR="00AB52B1" w:rsidRPr="00AB52B1">
              <w:rPr>
                <w:rFonts w:ascii="Arial" w:eastAsia="Arial" w:hAnsi="Arial" w:cs="Arial"/>
                <w:i/>
                <w:iCs/>
              </w:rPr>
              <w:t xml:space="preserve"> lesions on mechanical cardiac support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54B28D" w14:textId="61570756" w:rsidR="00E4550B" w:rsidRPr="005C6ADB" w:rsidRDefault="0092654F"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P</w:t>
            </w:r>
            <w:r w:rsidR="2D18831A" w:rsidRPr="005C6ADB">
              <w:rPr>
                <w:rFonts w:ascii="Arial" w:hAnsi="Arial" w:cs="Arial"/>
              </w:rPr>
              <w:t>rovide</w:t>
            </w:r>
            <w:r w:rsidR="4EA07C7A" w:rsidRPr="005C6ADB">
              <w:rPr>
                <w:rFonts w:ascii="Arial" w:hAnsi="Arial" w:cs="Arial"/>
              </w:rPr>
              <w:t>s</w:t>
            </w:r>
            <w:r w:rsidR="2D18831A" w:rsidRPr="005C6ADB">
              <w:rPr>
                <w:rFonts w:ascii="Arial" w:hAnsi="Arial" w:cs="Arial"/>
              </w:rPr>
              <w:t xml:space="preserve"> </w:t>
            </w:r>
            <w:r w:rsidR="2A15D582" w:rsidRPr="005C6ADB">
              <w:rPr>
                <w:rFonts w:ascii="Arial" w:hAnsi="Arial" w:cs="Arial"/>
              </w:rPr>
              <w:t xml:space="preserve">anatomic and </w:t>
            </w:r>
            <w:r w:rsidR="2D18831A" w:rsidRPr="005C6ADB">
              <w:rPr>
                <w:rFonts w:ascii="Arial" w:hAnsi="Arial" w:cs="Arial"/>
              </w:rPr>
              <w:t xml:space="preserve">hemodynamic input for </w:t>
            </w:r>
            <w:r w:rsidR="00CC4CCB">
              <w:rPr>
                <w:rFonts w:ascii="Arial" w:hAnsi="Arial" w:cs="Arial"/>
              </w:rPr>
              <w:t xml:space="preserve">adult congenital heart disease </w:t>
            </w:r>
            <w:r w:rsidR="2D18831A" w:rsidRPr="005C6ADB">
              <w:rPr>
                <w:rFonts w:ascii="Arial" w:hAnsi="Arial" w:cs="Arial"/>
              </w:rPr>
              <w:t>patients with a systemic right ventricle and cardiogenic shock placed on an ECMO machine</w:t>
            </w:r>
            <w:r w:rsidR="395942BF" w:rsidRPr="005C6ADB">
              <w:rPr>
                <w:rFonts w:ascii="Arial" w:hAnsi="Arial" w:cs="Arial"/>
              </w:rPr>
              <w:t xml:space="preserve"> without attending input</w:t>
            </w:r>
          </w:p>
        </w:tc>
      </w:tr>
      <w:tr w:rsidR="00300A40" w:rsidRPr="005C6ADB" w14:paraId="68FBE8D1" w14:textId="77777777" w:rsidTr="6CAF954D">
        <w:tc>
          <w:tcPr>
            <w:tcW w:w="4950" w:type="dxa"/>
            <w:shd w:val="clear" w:color="auto" w:fill="FFD965"/>
          </w:tcPr>
          <w:p w14:paraId="5DB0C0BE" w14:textId="77777777" w:rsidR="00E4550B" w:rsidRPr="005C6ADB" w:rsidRDefault="00E4550B"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3D49BB98" w14:textId="162C001B" w:rsidR="00E4550B" w:rsidRPr="005C6ADB" w:rsidRDefault="055A05E8" w:rsidP="006E0105">
            <w:pPr>
              <w:numPr>
                <w:ilvl w:val="0"/>
                <w:numId w:val="16"/>
              </w:numPr>
              <w:pBdr>
                <w:top w:val="nil"/>
                <w:left w:val="nil"/>
                <w:bottom w:val="nil"/>
                <w:right w:val="nil"/>
                <w:between w:val="nil"/>
              </w:pBdr>
              <w:spacing w:after="0" w:line="240" w:lineRule="auto"/>
              <w:ind w:left="180" w:hanging="180"/>
              <w:rPr>
                <w:rFonts w:ascii="Arial" w:hAnsi="Arial" w:cs="Arial"/>
              </w:rPr>
            </w:pPr>
            <w:r w:rsidRPr="005C6ADB">
              <w:rPr>
                <w:rFonts w:ascii="Arial" w:hAnsi="Arial" w:cs="Arial"/>
              </w:rPr>
              <w:t>Case log (for imaging studies)</w:t>
            </w:r>
          </w:p>
          <w:p w14:paraId="3EE1ABF8" w14:textId="77777777" w:rsidR="00BC57B2" w:rsidRPr="005C6ADB" w:rsidRDefault="00BC57B2" w:rsidP="006E0105">
            <w:pPr>
              <w:numPr>
                <w:ilvl w:val="0"/>
                <w:numId w:val="16"/>
              </w:numPr>
              <w:pBdr>
                <w:top w:val="nil"/>
                <w:left w:val="nil"/>
                <w:bottom w:val="nil"/>
                <w:right w:val="nil"/>
                <w:between w:val="nil"/>
              </w:pBdr>
              <w:spacing w:after="0" w:line="240" w:lineRule="auto"/>
              <w:ind w:left="180" w:hanging="180"/>
              <w:rPr>
                <w:rFonts w:ascii="Arial" w:hAnsi="Arial" w:cs="Arial"/>
              </w:rPr>
            </w:pPr>
            <w:r w:rsidRPr="005C6ADB">
              <w:rPr>
                <w:rFonts w:ascii="Arial" w:hAnsi="Arial" w:cs="Arial"/>
              </w:rPr>
              <w:t>Direct observation</w:t>
            </w:r>
          </w:p>
          <w:p w14:paraId="728F1FC8" w14:textId="77777777" w:rsidR="00BC57B2" w:rsidRPr="005C6ADB" w:rsidRDefault="00BC57B2" w:rsidP="006E0105">
            <w:pPr>
              <w:numPr>
                <w:ilvl w:val="0"/>
                <w:numId w:val="16"/>
              </w:numPr>
              <w:pBdr>
                <w:top w:val="nil"/>
                <w:left w:val="nil"/>
                <w:bottom w:val="nil"/>
                <w:right w:val="nil"/>
                <w:between w:val="nil"/>
              </w:pBdr>
              <w:spacing w:after="0" w:line="240" w:lineRule="auto"/>
              <w:ind w:left="180" w:hanging="180"/>
              <w:rPr>
                <w:rFonts w:ascii="Arial" w:hAnsi="Arial" w:cs="Arial"/>
              </w:rPr>
            </w:pPr>
            <w:r w:rsidRPr="005C6ADB">
              <w:rPr>
                <w:rFonts w:ascii="Arial" w:hAnsi="Arial" w:cs="Arial"/>
              </w:rPr>
              <w:t>Medical record (chart) review</w:t>
            </w:r>
          </w:p>
          <w:p w14:paraId="60DF137F" w14:textId="3AF9B49C" w:rsidR="00E4550B" w:rsidRPr="005C6ADB" w:rsidRDefault="00BC57B2" w:rsidP="006E0105">
            <w:pPr>
              <w:numPr>
                <w:ilvl w:val="0"/>
                <w:numId w:val="16"/>
              </w:numPr>
              <w:pBdr>
                <w:top w:val="nil"/>
                <w:left w:val="nil"/>
                <w:bottom w:val="nil"/>
                <w:right w:val="nil"/>
                <w:between w:val="nil"/>
              </w:pBdr>
              <w:spacing w:after="0" w:line="240" w:lineRule="auto"/>
              <w:ind w:left="180" w:hanging="180"/>
              <w:rPr>
                <w:rFonts w:ascii="Arial" w:hAnsi="Arial" w:cs="Arial"/>
              </w:rPr>
            </w:pPr>
            <w:r w:rsidRPr="005C6ADB">
              <w:rPr>
                <w:rFonts w:ascii="Arial" w:hAnsi="Arial" w:cs="Arial"/>
              </w:rPr>
              <w:t>Multisource feedback</w:t>
            </w:r>
          </w:p>
        </w:tc>
      </w:tr>
      <w:tr w:rsidR="00300A40" w:rsidRPr="005C6ADB" w14:paraId="6FDA9EA8" w14:textId="77777777" w:rsidTr="6CAF954D">
        <w:tc>
          <w:tcPr>
            <w:tcW w:w="4950" w:type="dxa"/>
            <w:shd w:val="clear" w:color="auto" w:fill="8DB3E2" w:themeFill="text2" w:themeFillTint="66"/>
          </w:tcPr>
          <w:p w14:paraId="231F9988" w14:textId="77777777" w:rsidR="00E4550B" w:rsidRPr="005C6ADB" w:rsidRDefault="00E4550B" w:rsidP="006E0105">
            <w:pPr>
              <w:spacing w:after="0" w:line="240" w:lineRule="auto"/>
              <w:rPr>
                <w:rFonts w:ascii="Arial" w:eastAsia="Arial" w:hAnsi="Arial" w:cs="Arial"/>
              </w:rPr>
            </w:pPr>
            <w:r w:rsidRPr="005C6ADB">
              <w:rPr>
                <w:rFonts w:ascii="Arial" w:eastAsia="Arial" w:hAnsi="Arial" w:cs="Arial"/>
              </w:rPr>
              <w:t xml:space="preserve">Curriculum Mapping </w:t>
            </w:r>
          </w:p>
        </w:tc>
        <w:tc>
          <w:tcPr>
            <w:tcW w:w="9175" w:type="dxa"/>
            <w:shd w:val="clear" w:color="auto" w:fill="8DB3E2" w:themeFill="text2" w:themeFillTint="66"/>
          </w:tcPr>
          <w:p w14:paraId="0E51B6B3" w14:textId="77777777" w:rsidR="00E4550B" w:rsidRPr="005C6ADB" w:rsidRDefault="00E4550B" w:rsidP="006E0105">
            <w:pPr>
              <w:numPr>
                <w:ilvl w:val="0"/>
                <w:numId w:val="16"/>
              </w:numPr>
              <w:pBdr>
                <w:top w:val="nil"/>
                <w:left w:val="nil"/>
                <w:bottom w:val="nil"/>
                <w:right w:val="nil"/>
                <w:between w:val="nil"/>
              </w:pBdr>
              <w:spacing w:after="0" w:line="240" w:lineRule="auto"/>
              <w:ind w:left="180" w:hanging="180"/>
              <w:rPr>
                <w:rFonts w:ascii="Arial" w:hAnsi="Arial" w:cs="Arial"/>
              </w:rPr>
            </w:pPr>
          </w:p>
        </w:tc>
      </w:tr>
      <w:tr w:rsidR="00300A40" w:rsidRPr="005C6ADB" w14:paraId="7709CA4D" w14:textId="77777777" w:rsidTr="6CAF954D">
        <w:trPr>
          <w:trHeight w:val="80"/>
        </w:trPr>
        <w:tc>
          <w:tcPr>
            <w:tcW w:w="4950" w:type="dxa"/>
            <w:shd w:val="clear" w:color="auto" w:fill="A8D08D"/>
          </w:tcPr>
          <w:p w14:paraId="310584A0" w14:textId="77777777" w:rsidR="00E4550B" w:rsidRPr="005C6ADB" w:rsidRDefault="00E4550B"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shd w:val="clear" w:color="auto" w:fill="A8D08D"/>
          </w:tcPr>
          <w:p w14:paraId="76C037AC" w14:textId="5D8847F2" w:rsidR="00236E5A" w:rsidRPr="005C6ADB" w:rsidRDefault="00236E5A"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For level of AP classification:</w:t>
            </w:r>
          </w:p>
          <w:p w14:paraId="3BC1BC71" w14:textId="77777777" w:rsidR="00D859EE" w:rsidRPr="005C6ADB" w:rsidRDefault="00236E5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 xml:space="preserve">Simple = I </w:t>
            </w:r>
            <w:proofErr w:type="gramStart"/>
            <w:r w:rsidRPr="005C6ADB">
              <w:rPr>
                <w:rFonts w:ascii="Arial" w:eastAsia="Arial" w:hAnsi="Arial" w:cs="Arial"/>
              </w:rPr>
              <w:t>A</w:t>
            </w:r>
            <w:proofErr w:type="gramEnd"/>
            <w:r w:rsidRPr="005C6ADB">
              <w:rPr>
                <w:rFonts w:ascii="Arial" w:eastAsia="Arial" w:hAnsi="Arial" w:cs="Arial"/>
              </w:rPr>
              <w:t>-B</w:t>
            </w:r>
          </w:p>
          <w:p w14:paraId="6871599C" w14:textId="77777777" w:rsidR="00D859EE" w:rsidRPr="005C6ADB" w:rsidRDefault="00236E5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Moderate = I-C, IIA-C</w:t>
            </w:r>
          </w:p>
          <w:p w14:paraId="4F3C7198" w14:textId="3F2ACFC4" w:rsidR="00236E5A" w:rsidRPr="005C6ADB" w:rsidRDefault="00236E5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Complex = I-II D, III A-D</w:t>
            </w:r>
          </w:p>
          <w:p w14:paraId="4C5CEBFD" w14:textId="77777777" w:rsidR="00710C6A" w:rsidRPr="005C6ADB" w:rsidRDefault="00710C6A" w:rsidP="00710C6A">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Lui </w:t>
            </w:r>
            <w:proofErr w:type="spellStart"/>
            <w:r w:rsidRPr="005C6ADB">
              <w:rPr>
                <w:rFonts w:ascii="Arial" w:eastAsia="Arial" w:hAnsi="Arial" w:cs="Arial"/>
              </w:rPr>
              <w:t>GK</w:t>
            </w:r>
            <w:proofErr w:type="spellEnd"/>
            <w:r w:rsidRPr="005C6ADB">
              <w:rPr>
                <w:rFonts w:ascii="Arial" w:eastAsia="Arial" w:hAnsi="Arial" w:cs="Arial"/>
              </w:rPr>
              <w:t xml:space="preserve">, Saidi A, Bhatt AB, et al. Diagnosis and management of noncardiac complications in adults with congenital heart disease: A scientific statement from the American Heart Association. </w:t>
            </w:r>
            <w:r w:rsidRPr="005C6ADB">
              <w:rPr>
                <w:rFonts w:ascii="Arial" w:eastAsia="Arial" w:hAnsi="Arial" w:cs="Arial"/>
                <w:i/>
                <w:iCs/>
              </w:rPr>
              <w:t>Circulation</w:t>
            </w:r>
            <w:r w:rsidRPr="005C6ADB">
              <w:rPr>
                <w:rFonts w:ascii="Arial" w:eastAsia="Arial" w:hAnsi="Arial" w:cs="Arial"/>
              </w:rPr>
              <w:t>. 2017;136(20</w:t>
            </w:r>
            <w:proofErr w:type="gramStart"/>
            <w:r w:rsidRPr="005C6ADB">
              <w:rPr>
                <w:rFonts w:ascii="Arial" w:eastAsia="Arial" w:hAnsi="Arial" w:cs="Arial"/>
              </w:rPr>
              <w:t>):e</w:t>
            </w:r>
            <w:proofErr w:type="gramEnd"/>
            <w:r w:rsidRPr="005C6ADB">
              <w:rPr>
                <w:rFonts w:ascii="Arial" w:eastAsia="Arial" w:hAnsi="Arial" w:cs="Arial"/>
              </w:rPr>
              <w:t xml:space="preserve">348-e392. </w:t>
            </w:r>
            <w:hyperlink r:id="rId17" w:history="1">
              <w:r w:rsidRPr="005C6ADB">
                <w:rPr>
                  <w:rStyle w:val="Hyperlink"/>
                  <w:rFonts w:ascii="Arial" w:eastAsia="Arial" w:hAnsi="Arial" w:cs="Arial"/>
                </w:rPr>
                <w:t>https://www.ahajournals.org/doi/10.1161/CIR.0000000000000535?url_ver=Z39.88-2003&amp;rfr_id=ori:rid:crossref.org&amp;rfr_dat=cr_pub%20%200pubmed</w:t>
              </w:r>
            </w:hyperlink>
            <w:r w:rsidRPr="005C6ADB">
              <w:rPr>
                <w:rFonts w:ascii="Arial" w:eastAsia="Arial" w:hAnsi="Arial" w:cs="Arial"/>
              </w:rPr>
              <w:t>. 2021.</w:t>
            </w:r>
          </w:p>
          <w:p w14:paraId="056F46F8" w14:textId="77777777" w:rsidR="00710C6A" w:rsidRPr="005C6ADB" w:rsidRDefault="00710C6A" w:rsidP="00710C6A">
            <w:pPr>
              <w:pStyle w:val="ListParagraph"/>
              <w:numPr>
                <w:ilvl w:val="0"/>
                <w:numId w:val="26"/>
              </w:numPr>
              <w:spacing w:after="0" w:line="240" w:lineRule="auto"/>
              <w:ind w:left="180" w:hanging="180"/>
              <w:rPr>
                <w:rFonts w:ascii="Arial" w:eastAsia="Arial" w:hAnsi="Arial" w:cs="Arial"/>
              </w:rPr>
            </w:pPr>
            <w:proofErr w:type="spellStart"/>
            <w:r w:rsidRPr="005C6ADB">
              <w:rPr>
                <w:rFonts w:ascii="Arial" w:eastAsia="Arial" w:hAnsi="Arial" w:cs="Arial"/>
              </w:rPr>
              <w:t>Rychik</w:t>
            </w:r>
            <w:proofErr w:type="spellEnd"/>
            <w:r w:rsidRPr="005C6ADB">
              <w:rPr>
                <w:rFonts w:ascii="Arial" w:eastAsia="Arial" w:hAnsi="Arial" w:cs="Arial"/>
              </w:rPr>
              <w:t xml:space="preserve"> J, Atz AM, </w:t>
            </w:r>
            <w:proofErr w:type="spellStart"/>
            <w:r w:rsidRPr="005C6ADB">
              <w:rPr>
                <w:rFonts w:ascii="Arial" w:eastAsia="Arial" w:hAnsi="Arial" w:cs="Arial"/>
              </w:rPr>
              <w:t>Celermajer</w:t>
            </w:r>
            <w:proofErr w:type="spellEnd"/>
            <w:r w:rsidRPr="005C6ADB">
              <w:rPr>
                <w:rFonts w:ascii="Arial" w:eastAsia="Arial" w:hAnsi="Arial" w:cs="Arial"/>
              </w:rPr>
              <w:t xml:space="preserve"> DS, et al. Evaluation and management of the child and adult with </w:t>
            </w:r>
            <w:proofErr w:type="spellStart"/>
            <w:r w:rsidRPr="005C6ADB">
              <w:rPr>
                <w:rFonts w:ascii="Arial" w:eastAsia="Arial" w:hAnsi="Arial" w:cs="Arial"/>
              </w:rPr>
              <w:t>fontan</w:t>
            </w:r>
            <w:proofErr w:type="spellEnd"/>
            <w:r w:rsidRPr="005C6ADB">
              <w:rPr>
                <w:rFonts w:ascii="Arial" w:eastAsia="Arial" w:hAnsi="Arial" w:cs="Arial"/>
              </w:rPr>
              <w:t xml:space="preserve"> circulation: A scientific statement from the American Heart Association. </w:t>
            </w:r>
            <w:r w:rsidRPr="005C6ADB">
              <w:rPr>
                <w:rFonts w:ascii="Arial" w:eastAsia="Arial" w:hAnsi="Arial" w:cs="Arial"/>
                <w:i/>
                <w:iCs/>
              </w:rPr>
              <w:t>Circulation</w:t>
            </w:r>
            <w:r w:rsidRPr="005C6ADB">
              <w:rPr>
                <w:rFonts w:ascii="Arial" w:eastAsia="Arial" w:hAnsi="Arial" w:cs="Arial"/>
              </w:rPr>
              <w:t>. 2019;</w:t>
            </w:r>
            <w:proofErr w:type="gramStart"/>
            <w:r w:rsidRPr="005C6ADB">
              <w:rPr>
                <w:rFonts w:ascii="Arial" w:eastAsia="Arial" w:hAnsi="Arial" w:cs="Arial"/>
              </w:rPr>
              <w:t>140:e</w:t>
            </w:r>
            <w:proofErr w:type="gramEnd"/>
            <w:r w:rsidRPr="005C6ADB">
              <w:rPr>
                <w:rFonts w:ascii="Arial" w:eastAsia="Arial" w:hAnsi="Arial" w:cs="Arial"/>
              </w:rPr>
              <w:t xml:space="preserve">234-e284. </w:t>
            </w:r>
            <w:hyperlink r:id="rId18" w:history="1">
              <w:r w:rsidRPr="005C6ADB">
                <w:rPr>
                  <w:rStyle w:val="Hyperlink"/>
                  <w:rFonts w:ascii="Arial" w:eastAsia="Arial" w:hAnsi="Arial" w:cs="Arial"/>
                </w:rPr>
                <w:t>https://www.ahajournals.org/doi/10.1161/CIR.0000000000000696</w:t>
              </w:r>
            </w:hyperlink>
            <w:r w:rsidRPr="005C6ADB">
              <w:rPr>
                <w:rFonts w:ascii="Arial" w:eastAsia="Arial" w:hAnsi="Arial" w:cs="Arial"/>
              </w:rPr>
              <w:t>. 2021.</w:t>
            </w:r>
          </w:p>
          <w:p w14:paraId="3BBDAFB0" w14:textId="49281491" w:rsidR="00710C6A" w:rsidRPr="005C6ADB" w:rsidRDefault="006C4532" w:rsidP="00710C6A">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Stout KK, Daniels CJ, Aboulhosn JA, et al. Correction </w:t>
            </w:r>
            <w:proofErr w:type="gramStart"/>
            <w:r w:rsidRPr="005C6ADB">
              <w:rPr>
                <w:rFonts w:ascii="Arial" w:eastAsia="Arial" w:hAnsi="Arial" w:cs="Arial"/>
              </w:rPr>
              <w:t>to:</w:t>
            </w:r>
            <w:proofErr w:type="gramEnd"/>
            <w:r w:rsidRPr="005C6ADB">
              <w:rPr>
                <w:rFonts w:ascii="Arial" w:eastAsia="Arial" w:hAnsi="Arial" w:cs="Arial"/>
              </w:rPr>
              <w:t xml:space="preserve"> 2018 AHA/ACC guideline for the management of adults with congenital heart disease: A report of the American College of Cardiology/American Heart Association Task Force on Clinical Practice Guidelines. </w:t>
            </w:r>
            <w:r w:rsidRPr="005C6ADB">
              <w:rPr>
                <w:rFonts w:ascii="Arial" w:eastAsia="Arial" w:hAnsi="Arial" w:cs="Arial"/>
                <w:i/>
                <w:iCs/>
              </w:rPr>
              <w:t>Circulation.</w:t>
            </w:r>
            <w:r w:rsidRPr="005C6ADB">
              <w:rPr>
                <w:rFonts w:ascii="Arial" w:eastAsia="Arial" w:hAnsi="Arial" w:cs="Arial"/>
              </w:rPr>
              <w:t xml:space="preserve"> 2019;139(14</w:t>
            </w:r>
            <w:proofErr w:type="gramStart"/>
            <w:r w:rsidRPr="005C6ADB">
              <w:rPr>
                <w:rFonts w:ascii="Arial" w:eastAsia="Arial" w:hAnsi="Arial" w:cs="Arial"/>
              </w:rPr>
              <w:t>):e</w:t>
            </w:r>
            <w:proofErr w:type="gramEnd"/>
            <w:r w:rsidRPr="005C6ADB">
              <w:rPr>
                <w:rFonts w:ascii="Arial" w:eastAsia="Arial" w:hAnsi="Arial" w:cs="Arial"/>
              </w:rPr>
              <w:t xml:space="preserve">833-e834. </w:t>
            </w:r>
            <w:hyperlink r:id="rId19" w:history="1">
              <w:r w:rsidRPr="005C6ADB">
                <w:rPr>
                  <w:rStyle w:val="Hyperlink"/>
                  <w:rFonts w:ascii="Arial" w:eastAsia="Arial" w:hAnsi="Arial" w:cs="Arial"/>
                </w:rPr>
                <w:t>https://www.ahajournals.org/doi/10.1161/CIR.0000000000000683</w:t>
              </w:r>
            </w:hyperlink>
            <w:r w:rsidRPr="005C6ADB">
              <w:rPr>
                <w:rFonts w:ascii="Arial" w:eastAsia="Arial" w:hAnsi="Arial" w:cs="Arial"/>
              </w:rPr>
              <w:t>. 2021.</w:t>
            </w:r>
          </w:p>
        </w:tc>
      </w:tr>
    </w:tbl>
    <w:p w14:paraId="59D6DECA" w14:textId="77777777" w:rsidR="00E4550B" w:rsidRDefault="00E4550B" w:rsidP="006E010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29ED" w:rsidRPr="00976C1B" w14:paraId="128906BD" w14:textId="77777777" w:rsidTr="146C7F13">
        <w:trPr>
          <w:trHeight w:val="760"/>
        </w:trPr>
        <w:tc>
          <w:tcPr>
            <w:tcW w:w="14125" w:type="dxa"/>
            <w:gridSpan w:val="2"/>
            <w:shd w:val="clear" w:color="auto" w:fill="9CC3E5"/>
          </w:tcPr>
          <w:p w14:paraId="2AC204B0" w14:textId="574E7459" w:rsidR="0045331C" w:rsidRPr="005C6ADB" w:rsidRDefault="0045331C" w:rsidP="006E0105">
            <w:pPr>
              <w:keepNext/>
              <w:pBdr>
                <w:top w:val="nil"/>
                <w:left w:val="nil"/>
                <w:bottom w:val="nil"/>
                <w:right w:val="nil"/>
                <w:between w:val="nil"/>
              </w:pBdr>
              <w:spacing w:after="0" w:line="240" w:lineRule="auto"/>
              <w:jc w:val="center"/>
              <w:rPr>
                <w:rFonts w:ascii="Arial" w:eastAsia="Arial" w:hAnsi="Arial" w:cs="Arial"/>
                <w:b/>
                <w:color w:val="000000"/>
              </w:rPr>
            </w:pPr>
            <w:r w:rsidRPr="005C6ADB">
              <w:rPr>
                <w:rFonts w:ascii="Arial" w:eastAsia="Arial" w:hAnsi="Arial" w:cs="Arial"/>
                <w:b/>
              </w:rPr>
              <w:lastRenderedPageBreak/>
              <w:t xml:space="preserve">Patient Care </w:t>
            </w:r>
            <w:r w:rsidR="00930251" w:rsidRPr="005C6ADB">
              <w:rPr>
                <w:rFonts w:ascii="Arial" w:eastAsia="Arial" w:hAnsi="Arial" w:cs="Arial"/>
                <w:b/>
              </w:rPr>
              <w:t>5</w:t>
            </w:r>
            <w:r w:rsidRPr="005C6ADB">
              <w:rPr>
                <w:rFonts w:ascii="Arial" w:eastAsia="Arial" w:hAnsi="Arial" w:cs="Arial"/>
                <w:b/>
              </w:rPr>
              <w:t>: Pregnancy/Contraception</w:t>
            </w:r>
          </w:p>
          <w:p w14:paraId="703A9592" w14:textId="4D40F432" w:rsidR="0045331C" w:rsidRPr="005C6ADB" w:rsidRDefault="0045331C" w:rsidP="006E0105">
            <w:pPr>
              <w:spacing w:after="0" w:line="240" w:lineRule="auto"/>
              <w:ind w:left="187"/>
              <w:rPr>
                <w:rFonts w:ascii="Arial" w:eastAsia="Arial" w:hAnsi="Arial" w:cs="Arial"/>
                <w:b/>
                <w:color w:val="000000"/>
              </w:rPr>
            </w:pPr>
            <w:r w:rsidRPr="005C6ADB">
              <w:rPr>
                <w:rFonts w:ascii="Arial" w:eastAsia="Arial" w:hAnsi="Arial" w:cs="Arial"/>
                <w:b/>
              </w:rPr>
              <w:t>Overall Intent:</w:t>
            </w:r>
            <w:r w:rsidRPr="005C6ADB">
              <w:rPr>
                <w:rFonts w:ascii="Arial" w:eastAsia="Arial" w:hAnsi="Arial" w:cs="Arial"/>
              </w:rPr>
              <w:t xml:space="preserve"> </w:t>
            </w:r>
            <w:r w:rsidR="006D4892" w:rsidRPr="005C6ADB">
              <w:rPr>
                <w:rFonts w:ascii="Arial" w:eastAsia="Arial" w:hAnsi="Arial" w:cs="Arial"/>
              </w:rPr>
              <w:t>To provide disease-specific recommendations</w:t>
            </w:r>
            <w:r w:rsidR="00C05096" w:rsidRPr="005C6ADB">
              <w:rPr>
                <w:rFonts w:ascii="Arial" w:eastAsia="Arial" w:hAnsi="Arial" w:cs="Arial"/>
              </w:rPr>
              <w:t xml:space="preserve"> for pregnancy and contraception </w:t>
            </w:r>
            <w:r w:rsidR="009A069B" w:rsidRPr="005C6ADB">
              <w:rPr>
                <w:rFonts w:ascii="Arial" w:eastAsia="Arial" w:hAnsi="Arial" w:cs="Arial"/>
              </w:rPr>
              <w:t xml:space="preserve">and to formulate </w:t>
            </w:r>
            <w:r w:rsidR="00714507" w:rsidRPr="005C6ADB">
              <w:rPr>
                <w:rFonts w:ascii="Arial" w:eastAsia="Arial" w:hAnsi="Arial" w:cs="Arial"/>
              </w:rPr>
              <w:t>management plans before, during</w:t>
            </w:r>
            <w:r w:rsidR="00635D72">
              <w:rPr>
                <w:rFonts w:ascii="Arial" w:eastAsia="Arial" w:hAnsi="Arial" w:cs="Arial"/>
              </w:rPr>
              <w:t>,</w:t>
            </w:r>
            <w:r w:rsidR="00714507" w:rsidRPr="005C6ADB">
              <w:rPr>
                <w:rFonts w:ascii="Arial" w:eastAsia="Arial" w:hAnsi="Arial" w:cs="Arial"/>
              </w:rPr>
              <w:t xml:space="preserve"> and after delivery</w:t>
            </w:r>
          </w:p>
        </w:tc>
      </w:tr>
      <w:tr w:rsidR="00300A40" w:rsidRPr="00976C1B" w14:paraId="31DDECDE" w14:textId="77777777" w:rsidTr="146C7F13">
        <w:tc>
          <w:tcPr>
            <w:tcW w:w="4950" w:type="dxa"/>
            <w:shd w:val="clear" w:color="auto" w:fill="FAC090"/>
          </w:tcPr>
          <w:p w14:paraId="2DD44E83" w14:textId="77777777" w:rsidR="0045331C" w:rsidRPr="005C6ADB" w:rsidRDefault="0045331C"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44D4C6DD" w14:textId="77777777" w:rsidR="0045331C" w:rsidRPr="005C6ADB" w:rsidRDefault="0045331C" w:rsidP="006E0105">
            <w:pPr>
              <w:spacing w:after="0" w:line="240" w:lineRule="auto"/>
              <w:ind w:left="14" w:hanging="14"/>
              <w:jc w:val="center"/>
              <w:rPr>
                <w:rFonts w:ascii="Arial" w:eastAsia="Arial" w:hAnsi="Arial" w:cs="Arial"/>
                <w:b/>
              </w:rPr>
            </w:pPr>
            <w:r w:rsidRPr="005C6ADB">
              <w:rPr>
                <w:rFonts w:ascii="Arial" w:eastAsia="Arial" w:hAnsi="Arial" w:cs="Arial"/>
                <w:b/>
              </w:rPr>
              <w:t>Examples</w:t>
            </w:r>
          </w:p>
        </w:tc>
      </w:tr>
      <w:tr w:rsidR="001329ED" w:rsidRPr="00976C1B" w14:paraId="007FEC7A" w14:textId="77777777" w:rsidTr="00AB52B1">
        <w:tc>
          <w:tcPr>
            <w:tcW w:w="4950" w:type="dxa"/>
            <w:tcBorders>
              <w:top w:val="single" w:sz="4" w:space="0" w:color="000000"/>
              <w:bottom w:val="single" w:sz="4" w:space="0" w:color="000000"/>
            </w:tcBorders>
            <w:shd w:val="clear" w:color="auto" w:fill="C9C9C9"/>
          </w:tcPr>
          <w:p w14:paraId="3BAEE32D" w14:textId="77777777" w:rsidR="00AB52B1" w:rsidRPr="00AB52B1" w:rsidRDefault="0045331C" w:rsidP="00AB52B1">
            <w:pPr>
              <w:spacing w:after="0" w:line="240" w:lineRule="auto"/>
              <w:rPr>
                <w:rFonts w:ascii="Arial" w:eastAsia="Arial" w:hAnsi="Arial" w:cs="Arial"/>
                <w:i/>
                <w:iCs/>
              </w:rPr>
            </w:pPr>
            <w:r w:rsidRPr="005C6ADB">
              <w:rPr>
                <w:rFonts w:ascii="Arial" w:eastAsia="Arial" w:hAnsi="Arial" w:cs="Arial"/>
                <w:b/>
              </w:rPr>
              <w:t>Level 1</w:t>
            </w:r>
            <w:r w:rsidRPr="005C6ADB">
              <w:rPr>
                <w:rFonts w:ascii="Arial" w:eastAsia="Arial" w:hAnsi="Arial" w:cs="Arial"/>
              </w:rPr>
              <w:t xml:space="preserve"> </w:t>
            </w:r>
            <w:r w:rsidR="00AB52B1" w:rsidRPr="00AB52B1">
              <w:rPr>
                <w:rFonts w:ascii="Arial" w:eastAsia="Arial" w:hAnsi="Arial" w:cs="Arial"/>
                <w:i/>
                <w:iCs/>
              </w:rPr>
              <w:t xml:space="preserve">Recognizes risks/benefits of different contraception methods, and provides general family planning and contraception education to patients with </w:t>
            </w:r>
            <w:proofErr w:type="spellStart"/>
            <w:r w:rsidR="00AB52B1" w:rsidRPr="00AB52B1">
              <w:rPr>
                <w:rFonts w:ascii="Arial" w:eastAsia="Arial" w:hAnsi="Arial" w:cs="Arial"/>
                <w:i/>
                <w:iCs/>
              </w:rPr>
              <w:t>ACHD</w:t>
            </w:r>
            <w:proofErr w:type="spellEnd"/>
          </w:p>
          <w:p w14:paraId="2CEF210C" w14:textId="77777777" w:rsidR="00AB52B1" w:rsidRPr="00AB52B1" w:rsidRDefault="00AB52B1" w:rsidP="00AB52B1">
            <w:pPr>
              <w:spacing w:after="0" w:line="240" w:lineRule="auto"/>
              <w:rPr>
                <w:rFonts w:ascii="Arial" w:eastAsia="Arial" w:hAnsi="Arial" w:cs="Arial"/>
                <w:i/>
                <w:iCs/>
              </w:rPr>
            </w:pPr>
          </w:p>
          <w:p w14:paraId="6CD395DC" w14:textId="56059B5B" w:rsidR="00AB52B1" w:rsidRDefault="00AB52B1" w:rsidP="00AB52B1">
            <w:pPr>
              <w:spacing w:after="0" w:line="240" w:lineRule="auto"/>
              <w:rPr>
                <w:rFonts w:ascii="Arial" w:eastAsia="Arial" w:hAnsi="Arial" w:cs="Arial"/>
                <w:i/>
                <w:iCs/>
              </w:rPr>
            </w:pPr>
            <w:r w:rsidRPr="00AB52B1">
              <w:rPr>
                <w:rFonts w:ascii="Arial" w:eastAsia="Arial" w:hAnsi="Arial" w:cs="Arial"/>
                <w:i/>
                <w:iCs/>
              </w:rPr>
              <w:t xml:space="preserve">Applies </w:t>
            </w:r>
            <w:proofErr w:type="spellStart"/>
            <w:r w:rsidRPr="00AB52B1">
              <w:rPr>
                <w:rFonts w:ascii="Arial" w:eastAsia="Arial" w:hAnsi="Arial" w:cs="Arial"/>
                <w:i/>
                <w:iCs/>
              </w:rPr>
              <w:t>ACHD</w:t>
            </w:r>
            <w:proofErr w:type="spellEnd"/>
            <w:r w:rsidRPr="00AB52B1">
              <w:rPr>
                <w:rFonts w:ascii="Arial" w:eastAsia="Arial" w:hAnsi="Arial" w:cs="Arial"/>
                <w:i/>
                <w:iCs/>
              </w:rPr>
              <w:t xml:space="preserve"> complexity and pregnancy risk-stratification models in evaluation of pregnancy risk</w:t>
            </w:r>
          </w:p>
          <w:p w14:paraId="3025D6B0" w14:textId="36A9F59B" w:rsidR="00AB52B1" w:rsidRDefault="00AB52B1" w:rsidP="00AB52B1">
            <w:pPr>
              <w:spacing w:after="0" w:line="240" w:lineRule="auto"/>
              <w:rPr>
                <w:rFonts w:ascii="Arial" w:eastAsia="Arial" w:hAnsi="Arial" w:cs="Arial"/>
                <w:i/>
                <w:iCs/>
              </w:rPr>
            </w:pPr>
          </w:p>
          <w:p w14:paraId="314002B7" w14:textId="77777777" w:rsidR="00AB52B1" w:rsidRPr="00AB52B1" w:rsidRDefault="00AB52B1" w:rsidP="00AB52B1">
            <w:pPr>
              <w:spacing w:after="0" w:line="240" w:lineRule="auto"/>
              <w:rPr>
                <w:rFonts w:ascii="Arial" w:eastAsia="Arial" w:hAnsi="Arial" w:cs="Arial"/>
                <w:i/>
                <w:iCs/>
              </w:rPr>
            </w:pPr>
          </w:p>
          <w:p w14:paraId="0C290439" w14:textId="77777777" w:rsidR="00AB52B1" w:rsidRPr="00AB52B1" w:rsidRDefault="00AB52B1" w:rsidP="00AB52B1">
            <w:pPr>
              <w:spacing w:after="0" w:line="240" w:lineRule="auto"/>
              <w:rPr>
                <w:rFonts w:ascii="Arial" w:eastAsia="Arial" w:hAnsi="Arial" w:cs="Arial"/>
                <w:i/>
                <w:iCs/>
              </w:rPr>
            </w:pPr>
          </w:p>
          <w:p w14:paraId="29D4DFA9" w14:textId="5A3C3306" w:rsidR="0045331C" w:rsidRPr="005C6ADB" w:rsidRDefault="00AB52B1" w:rsidP="00AB52B1">
            <w:pPr>
              <w:spacing w:after="0" w:line="240" w:lineRule="auto"/>
              <w:rPr>
                <w:rFonts w:ascii="Arial" w:eastAsia="Arial" w:hAnsi="Arial" w:cs="Arial"/>
                <w:i/>
                <w:color w:val="000000"/>
              </w:rPr>
            </w:pPr>
            <w:r w:rsidRPr="00AB52B1">
              <w:rPr>
                <w:rFonts w:ascii="Arial" w:eastAsia="Arial" w:hAnsi="Arial" w:cs="Arial"/>
                <w:i/>
                <w:iCs/>
              </w:rPr>
              <w:t>Formulates plans for surveillance of cardiac disease during pregnancy, formulates delivery plans, and participates in peri</w:t>
            </w:r>
            <w:r w:rsidR="003D11AE">
              <w:rPr>
                <w:rFonts w:ascii="Arial" w:eastAsia="Arial" w:hAnsi="Arial" w:cs="Arial"/>
                <w:i/>
                <w:iCs/>
              </w:rPr>
              <w:t>-</w:t>
            </w:r>
            <w:r w:rsidRPr="00AB52B1">
              <w:rPr>
                <w:rFonts w:ascii="Arial" w:eastAsia="Arial" w:hAnsi="Arial" w:cs="Arial"/>
                <w:i/>
                <w:iCs/>
              </w:rPr>
              <w:t xml:space="preserve"> and postpartum cardiovascular care,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58DC88" w14:textId="20D22AF3" w:rsidR="0092654F" w:rsidRPr="005C6ADB" w:rsidRDefault="008A0EA6"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R</w:t>
            </w:r>
            <w:r w:rsidR="78E96A53" w:rsidRPr="005C6ADB">
              <w:rPr>
                <w:rFonts w:ascii="Arial" w:hAnsi="Arial" w:cs="Arial"/>
              </w:rPr>
              <w:t>ecognizes which methods of contraception contain estrogen and the potential side effe</w:t>
            </w:r>
            <w:r w:rsidR="124496E9" w:rsidRPr="005C6ADB">
              <w:rPr>
                <w:rFonts w:ascii="Arial" w:hAnsi="Arial" w:cs="Arial"/>
              </w:rPr>
              <w:t>cts of estrogen</w:t>
            </w:r>
            <w:r w:rsidRPr="005C6ADB">
              <w:rPr>
                <w:rFonts w:ascii="Arial" w:hAnsi="Arial" w:cs="Arial"/>
              </w:rPr>
              <w:t xml:space="preserve">; </w:t>
            </w:r>
            <w:r w:rsidR="124496E9" w:rsidRPr="005C6ADB">
              <w:rPr>
                <w:rFonts w:ascii="Arial" w:hAnsi="Arial" w:cs="Arial"/>
              </w:rPr>
              <w:t>provide</w:t>
            </w:r>
            <w:r w:rsidR="00677CD1" w:rsidRPr="005C6ADB">
              <w:rPr>
                <w:rFonts w:ascii="Arial" w:hAnsi="Arial" w:cs="Arial"/>
              </w:rPr>
              <w:t>s</w:t>
            </w:r>
            <w:r w:rsidR="124496E9" w:rsidRPr="005C6ADB">
              <w:rPr>
                <w:rFonts w:ascii="Arial" w:hAnsi="Arial" w:cs="Arial"/>
              </w:rPr>
              <w:t xml:space="preserve"> general </w:t>
            </w:r>
            <w:r w:rsidR="402E19C2" w:rsidRPr="005C6ADB">
              <w:rPr>
                <w:rFonts w:ascii="Arial" w:hAnsi="Arial" w:cs="Arial"/>
              </w:rPr>
              <w:t xml:space="preserve">counseling about contraception and education at the level of an internist, but is not yet able to tailor counseling towards individual patients based on their </w:t>
            </w:r>
            <w:r w:rsidR="00635D72">
              <w:rPr>
                <w:rFonts w:ascii="Arial" w:hAnsi="Arial" w:cs="Arial"/>
              </w:rPr>
              <w:t>adult congenital heart disease</w:t>
            </w:r>
            <w:r w:rsidR="00635D72" w:rsidRPr="005C6ADB">
              <w:rPr>
                <w:rFonts w:ascii="Arial" w:hAnsi="Arial" w:cs="Arial"/>
              </w:rPr>
              <w:t xml:space="preserve"> </w:t>
            </w:r>
            <w:r w:rsidR="06EE970F" w:rsidRPr="005C6ADB">
              <w:rPr>
                <w:rFonts w:ascii="Arial" w:hAnsi="Arial" w:cs="Arial"/>
              </w:rPr>
              <w:t>risks</w:t>
            </w:r>
          </w:p>
          <w:p w14:paraId="73A055A6" w14:textId="77777777" w:rsidR="0092654F" w:rsidRPr="005C6ADB" w:rsidRDefault="0092654F" w:rsidP="0092654F">
            <w:pPr>
              <w:spacing w:after="0" w:line="240" w:lineRule="auto"/>
              <w:rPr>
                <w:rFonts w:ascii="Arial" w:hAnsi="Arial" w:cs="Arial"/>
              </w:rPr>
            </w:pPr>
          </w:p>
          <w:p w14:paraId="175D20CE" w14:textId="2517A36E" w:rsidR="0092654F" w:rsidRPr="005C6ADB" w:rsidRDefault="008A0EA6"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Is</w:t>
            </w:r>
            <w:r w:rsidR="0DF124FE" w:rsidRPr="005C6ADB">
              <w:rPr>
                <w:rFonts w:ascii="Arial" w:hAnsi="Arial" w:cs="Arial"/>
              </w:rPr>
              <w:t xml:space="preserve"> familiar with the </w:t>
            </w:r>
            <w:r w:rsidR="00635D72">
              <w:rPr>
                <w:rFonts w:ascii="Arial" w:hAnsi="Arial" w:cs="Arial"/>
              </w:rPr>
              <w:t xml:space="preserve">adult </w:t>
            </w:r>
            <w:r w:rsidR="00635D72">
              <w:rPr>
                <w:rFonts w:ascii="Arial" w:eastAsia="Arial" w:hAnsi="Arial" w:cs="Arial"/>
              </w:rPr>
              <w:t>c</w:t>
            </w:r>
            <w:r w:rsidR="00635D72" w:rsidRPr="002A5542">
              <w:rPr>
                <w:rFonts w:ascii="Arial" w:eastAsia="Arial" w:hAnsi="Arial" w:cs="Arial"/>
              </w:rPr>
              <w:t xml:space="preserve">ongenital </w:t>
            </w:r>
            <w:r w:rsidR="00635D72">
              <w:rPr>
                <w:rFonts w:ascii="Arial" w:eastAsia="Arial" w:hAnsi="Arial" w:cs="Arial"/>
              </w:rPr>
              <w:t>h</w:t>
            </w:r>
            <w:r w:rsidR="00635D72" w:rsidRPr="002A5542">
              <w:rPr>
                <w:rFonts w:ascii="Arial" w:eastAsia="Arial" w:hAnsi="Arial" w:cs="Arial"/>
              </w:rPr>
              <w:t xml:space="preserve">eart </w:t>
            </w:r>
            <w:r w:rsidR="00635D72">
              <w:rPr>
                <w:rFonts w:ascii="Arial" w:eastAsia="Arial" w:hAnsi="Arial" w:cs="Arial"/>
              </w:rPr>
              <w:t>d</w:t>
            </w:r>
            <w:r w:rsidR="00635D72" w:rsidRPr="002A5542">
              <w:rPr>
                <w:rFonts w:ascii="Arial" w:eastAsia="Arial" w:hAnsi="Arial" w:cs="Arial"/>
              </w:rPr>
              <w:t xml:space="preserve">isease </w:t>
            </w:r>
            <w:r w:rsidR="00635D72">
              <w:rPr>
                <w:rFonts w:ascii="Arial" w:eastAsia="Arial" w:hAnsi="Arial" w:cs="Arial"/>
              </w:rPr>
              <w:t>a</w:t>
            </w:r>
            <w:r w:rsidR="00635D72" w:rsidRPr="002A5542">
              <w:rPr>
                <w:rFonts w:ascii="Arial" w:eastAsia="Arial" w:hAnsi="Arial" w:cs="Arial"/>
              </w:rPr>
              <w:t xml:space="preserve">natomic and </w:t>
            </w:r>
            <w:r w:rsidR="00635D72">
              <w:rPr>
                <w:rFonts w:ascii="Arial" w:eastAsia="Arial" w:hAnsi="Arial" w:cs="Arial"/>
              </w:rPr>
              <w:t>p</w:t>
            </w:r>
            <w:r w:rsidR="00635D72" w:rsidRPr="002A5542">
              <w:rPr>
                <w:rFonts w:ascii="Arial" w:eastAsia="Arial" w:hAnsi="Arial" w:cs="Arial"/>
              </w:rPr>
              <w:t xml:space="preserve">hysiological </w:t>
            </w:r>
            <w:r w:rsidR="0DF124FE" w:rsidRPr="005C6ADB">
              <w:rPr>
                <w:rFonts w:ascii="Arial" w:hAnsi="Arial" w:cs="Arial"/>
              </w:rPr>
              <w:t xml:space="preserve">classification, and </w:t>
            </w:r>
            <w:r w:rsidR="00710C6A" w:rsidRPr="005C6ADB">
              <w:rPr>
                <w:rFonts w:ascii="Arial" w:hAnsi="Arial" w:cs="Arial"/>
              </w:rPr>
              <w:t>applies</w:t>
            </w:r>
            <w:r w:rsidR="0DF124FE" w:rsidRPr="005C6ADB">
              <w:rPr>
                <w:rFonts w:ascii="Arial" w:hAnsi="Arial" w:cs="Arial"/>
              </w:rPr>
              <w:t xml:space="preserve"> </w:t>
            </w:r>
            <w:r w:rsidR="00635D72" w:rsidRPr="00635D72">
              <w:rPr>
                <w:rFonts w:ascii="Arial" w:hAnsi="Arial" w:cs="Arial"/>
              </w:rPr>
              <w:t>Cardiac Disease in Pregnancy Study</w:t>
            </w:r>
            <w:r w:rsidR="00635D72">
              <w:rPr>
                <w:rFonts w:ascii="Arial" w:hAnsi="Arial" w:cs="Arial"/>
              </w:rPr>
              <w:t xml:space="preserve"> (i.e., </w:t>
            </w:r>
            <w:proofErr w:type="spellStart"/>
            <w:r w:rsidR="0DF124FE" w:rsidRPr="005C6ADB">
              <w:rPr>
                <w:rFonts w:ascii="Arial" w:hAnsi="Arial" w:cs="Arial"/>
              </w:rPr>
              <w:t>CARPREG</w:t>
            </w:r>
            <w:proofErr w:type="spellEnd"/>
            <w:r w:rsidR="00635D72">
              <w:rPr>
                <w:rFonts w:ascii="Arial" w:hAnsi="Arial" w:cs="Arial"/>
              </w:rPr>
              <w:t>)</w:t>
            </w:r>
            <w:r w:rsidR="0DF124FE" w:rsidRPr="005C6ADB">
              <w:rPr>
                <w:rFonts w:ascii="Arial" w:hAnsi="Arial" w:cs="Arial"/>
              </w:rPr>
              <w:t xml:space="preserve">, </w:t>
            </w:r>
            <w:proofErr w:type="spellStart"/>
            <w:r w:rsidR="00725C72" w:rsidRPr="00725C72">
              <w:rPr>
                <w:rFonts w:ascii="Arial" w:hAnsi="Arial" w:cs="Arial"/>
              </w:rPr>
              <w:t>Zwangerschap</w:t>
            </w:r>
            <w:proofErr w:type="spellEnd"/>
            <w:r w:rsidR="00725C72" w:rsidRPr="00725C72">
              <w:rPr>
                <w:rFonts w:ascii="Arial" w:hAnsi="Arial" w:cs="Arial"/>
              </w:rPr>
              <w:t xml:space="preserve"> </w:t>
            </w:r>
            <w:proofErr w:type="spellStart"/>
            <w:r w:rsidR="00725C72" w:rsidRPr="00725C72">
              <w:rPr>
                <w:rFonts w:ascii="Arial" w:hAnsi="Arial" w:cs="Arial"/>
              </w:rPr>
              <w:t>bij</w:t>
            </w:r>
            <w:proofErr w:type="spellEnd"/>
            <w:r w:rsidR="00725C72" w:rsidRPr="00725C72">
              <w:rPr>
                <w:rFonts w:ascii="Arial" w:hAnsi="Arial" w:cs="Arial"/>
              </w:rPr>
              <w:t xml:space="preserve"> </w:t>
            </w:r>
            <w:proofErr w:type="spellStart"/>
            <w:r w:rsidR="00725C72" w:rsidRPr="00725C72">
              <w:rPr>
                <w:rFonts w:ascii="Arial" w:hAnsi="Arial" w:cs="Arial"/>
              </w:rPr>
              <w:t>Aangeboren</w:t>
            </w:r>
            <w:proofErr w:type="spellEnd"/>
            <w:r w:rsidR="00725C72" w:rsidRPr="00725C72">
              <w:rPr>
                <w:rFonts w:ascii="Arial" w:hAnsi="Arial" w:cs="Arial"/>
              </w:rPr>
              <w:t xml:space="preserve"> </w:t>
            </w:r>
            <w:proofErr w:type="spellStart"/>
            <w:r w:rsidR="00725C72" w:rsidRPr="00725C72">
              <w:rPr>
                <w:rFonts w:ascii="Arial" w:hAnsi="Arial" w:cs="Arial"/>
              </w:rPr>
              <w:t>HARtAfwijking</w:t>
            </w:r>
            <w:proofErr w:type="spellEnd"/>
            <w:r w:rsidR="00725C72" w:rsidRPr="005C6ADB">
              <w:rPr>
                <w:rFonts w:ascii="Arial" w:hAnsi="Arial" w:cs="Arial"/>
              </w:rPr>
              <w:t xml:space="preserve"> </w:t>
            </w:r>
            <w:r w:rsidR="00725C72">
              <w:rPr>
                <w:rFonts w:ascii="Arial" w:hAnsi="Arial" w:cs="Arial"/>
              </w:rPr>
              <w:t>(</w:t>
            </w:r>
            <w:r w:rsidR="00725C72" w:rsidRPr="005C6ADB">
              <w:rPr>
                <w:rFonts w:ascii="Arial" w:hAnsi="Arial" w:cs="Arial"/>
              </w:rPr>
              <w:t>ZAHARA</w:t>
            </w:r>
            <w:r w:rsidR="00725C72">
              <w:rPr>
                <w:rFonts w:ascii="Arial" w:hAnsi="Arial" w:cs="Arial"/>
              </w:rPr>
              <w:t>)</w:t>
            </w:r>
            <w:r w:rsidR="0DF124FE" w:rsidRPr="005C6ADB">
              <w:rPr>
                <w:rFonts w:ascii="Arial" w:hAnsi="Arial" w:cs="Arial"/>
              </w:rPr>
              <w:t>, and/or modified W</w:t>
            </w:r>
            <w:r w:rsidR="00B96FD4">
              <w:rPr>
                <w:rFonts w:ascii="Arial" w:hAnsi="Arial" w:cs="Arial"/>
              </w:rPr>
              <w:t xml:space="preserve">orld </w:t>
            </w:r>
            <w:r w:rsidR="0DF124FE" w:rsidRPr="005C6ADB">
              <w:rPr>
                <w:rFonts w:ascii="Arial" w:hAnsi="Arial" w:cs="Arial"/>
              </w:rPr>
              <w:t>H</w:t>
            </w:r>
            <w:r w:rsidR="00B96FD4">
              <w:rPr>
                <w:rFonts w:ascii="Arial" w:hAnsi="Arial" w:cs="Arial"/>
              </w:rPr>
              <w:t xml:space="preserve">ealth </w:t>
            </w:r>
            <w:r w:rsidR="0DF124FE" w:rsidRPr="005C6ADB">
              <w:rPr>
                <w:rFonts w:ascii="Arial" w:hAnsi="Arial" w:cs="Arial"/>
              </w:rPr>
              <w:t>O</w:t>
            </w:r>
            <w:r w:rsidR="00B96FD4">
              <w:rPr>
                <w:rFonts w:ascii="Arial" w:hAnsi="Arial" w:cs="Arial"/>
              </w:rPr>
              <w:t>rganization (i.e., WHO)</w:t>
            </w:r>
            <w:r w:rsidR="0DF124FE" w:rsidRPr="005C6ADB">
              <w:rPr>
                <w:rFonts w:ascii="Arial" w:hAnsi="Arial" w:cs="Arial"/>
              </w:rPr>
              <w:t xml:space="preserve"> risk stratification models to </w:t>
            </w:r>
            <w:r w:rsidR="533E4A76" w:rsidRPr="005C6ADB">
              <w:rPr>
                <w:rFonts w:ascii="Arial" w:hAnsi="Arial" w:cs="Arial"/>
              </w:rPr>
              <w:t>a patient with Fontan palliation</w:t>
            </w:r>
            <w:r w:rsidR="733434F2" w:rsidRPr="005C6ADB">
              <w:rPr>
                <w:rFonts w:ascii="Arial" w:hAnsi="Arial" w:cs="Arial"/>
              </w:rPr>
              <w:t xml:space="preserve">, but is not yet able to provide counseling to </w:t>
            </w:r>
            <w:r w:rsidR="01C50D73" w:rsidRPr="005C6ADB">
              <w:rPr>
                <w:rFonts w:ascii="Arial" w:hAnsi="Arial" w:cs="Arial"/>
              </w:rPr>
              <w:t xml:space="preserve">the </w:t>
            </w:r>
            <w:r w:rsidR="733434F2" w:rsidRPr="005C6ADB">
              <w:rPr>
                <w:rFonts w:ascii="Arial" w:hAnsi="Arial" w:cs="Arial"/>
              </w:rPr>
              <w:t>patient</w:t>
            </w:r>
          </w:p>
          <w:p w14:paraId="6AC04B43" w14:textId="77777777" w:rsidR="0092654F" w:rsidRPr="005C6ADB" w:rsidRDefault="0092654F" w:rsidP="0092654F">
            <w:pPr>
              <w:pStyle w:val="ListParagraph"/>
              <w:rPr>
                <w:rFonts w:ascii="Arial" w:hAnsi="Arial" w:cs="Arial"/>
              </w:rPr>
            </w:pPr>
          </w:p>
          <w:p w14:paraId="66951628" w14:textId="22FB5AA2" w:rsidR="0045331C" w:rsidRPr="00B96FD4" w:rsidRDefault="008A0EA6" w:rsidP="00B96FD4">
            <w:pPr>
              <w:pStyle w:val="ListParagraph"/>
              <w:numPr>
                <w:ilvl w:val="0"/>
                <w:numId w:val="26"/>
              </w:numPr>
              <w:spacing w:after="0" w:line="240" w:lineRule="auto"/>
              <w:ind w:left="180" w:hanging="180"/>
              <w:rPr>
                <w:rFonts w:ascii="Arial" w:hAnsi="Arial" w:cs="Arial"/>
              </w:rPr>
            </w:pPr>
            <w:r w:rsidRPr="005C6ADB">
              <w:rPr>
                <w:rFonts w:ascii="Arial" w:hAnsi="Arial" w:cs="Arial"/>
              </w:rPr>
              <w:t>R</w:t>
            </w:r>
            <w:r w:rsidR="49336D6C" w:rsidRPr="005C6ADB">
              <w:rPr>
                <w:rFonts w:ascii="Arial" w:hAnsi="Arial" w:cs="Arial"/>
              </w:rPr>
              <w:t xml:space="preserve">equires significant attending </w:t>
            </w:r>
            <w:r w:rsidR="50A14AA6" w:rsidRPr="005C6ADB">
              <w:rPr>
                <w:rFonts w:ascii="Arial" w:hAnsi="Arial" w:cs="Arial"/>
              </w:rPr>
              <w:t xml:space="preserve">guidance </w:t>
            </w:r>
            <w:r w:rsidR="49336D6C" w:rsidRPr="005C6ADB">
              <w:rPr>
                <w:rFonts w:ascii="Arial" w:hAnsi="Arial" w:cs="Arial"/>
              </w:rPr>
              <w:t xml:space="preserve">to determine a cardiology-focused delivery plan for </w:t>
            </w:r>
            <w:r w:rsidR="3B6BDF2D" w:rsidRPr="005C6ADB">
              <w:rPr>
                <w:rFonts w:ascii="Arial" w:hAnsi="Arial" w:cs="Arial"/>
              </w:rPr>
              <w:t xml:space="preserve">a pregnant </w:t>
            </w:r>
            <w:r w:rsidR="49336D6C" w:rsidRPr="005C6ADB">
              <w:rPr>
                <w:rFonts w:ascii="Arial" w:hAnsi="Arial" w:cs="Arial"/>
              </w:rPr>
              <w:t>patient</w:t>
            </w:r>
            <w:r w:rsidR="66B32377" w:rsidRPr="005C6ADB">
              <w:rPr>
                <w:rFonts w:ascii="Arial" w:hAnsi="Arial" w:cs="Arial"/>
              </w:rPr>
              <w:t xml:space="preserve"> with Fontan palliation</w:t>
            </w:r>
          </w:p>
        </w:tc>
      </w:tr>
      <w:tr w:rsidR="001329ED" w:rsidRPr="00976C1B" w14:paraId="00628554" w14:textId="77777777" w:rsidTr="00AB52B1">
        <w:tc>
          <w:tcPr>
            <w:tcW w:w="4950" w:type="dxa"/>
            <w:tcBorders>
              <w:top w:val="single" w:sz="4" w:space="0" w:color="000000"/>
              <w:bottom w:val="single" w:sz="4" w:space="0" w:color="000000"/>
            </w:tcBorders>
            <w:shd w:val="clear" w:color="auto" w:fill="C9C9C9"/>
          </w:tcPr>
          <w:p w14:paraId="164B0FBE" w14:textId="77777777" w:rsidR="00AB52B1" w:rsidRPr="00AB52B1" w:rsidRDefault="0045331C" w:rsidP="00AB52B1">
            <w:pPr>
              <w:spacing w:after="0" w:line="240" w:lineRule="auto"/>
              <w:rPr>
                <w:rFonts w:ascii="Arial" w:eastAsia="Arial" w:hAnsi="Arial" w:cs="Arial"/>
                <w:i/>
                <w:iCs/>
              </w:rPr>
            </w:pPr>
            <w:r w:rsidRPr="005C6ADB">
              <w:rPr>
                <w:rFonts w:ascii="Arial" w:eastAsia="Arial" w:hAnsi="Arial" w:cs="Arial"/>
                <w:b/>
              </w:rPr>
              <w:t>Level 2</w:t>
            </w:r>
            <w:r w:rsidRPr="005C6ADB">
              <w:rPr>
                <w:rFonts w:ascii="Arial" w:eastAsia="Arial" w:hAnsi="Arial" w:cs="Arial"/>
              </w:rPr>
              <w:t xml:space="preserve"> </w:t>
            </w:r>
            <w:r w:rsidR="00AB52B1" w:rsidRPr="00AB52B1">
              <w:rPr>
                <w:rFonts w:ascii="Arial" w:eastAsia="Arial" w:hAnsi="Arial" w:cs="Arial"/>
                <w:i/>
                <w:iCs/>
              </w:rPr>
              <w:t xml:space="preserve">With direct supervision, provides disease-specific counseling on methods of contraception, including discussion of risks/benefits for patients with simple complexity </w:t>
            </w:r>
            <w:proofErr w:type="spellStart"/>
            <w:r w:rsidR="00AB52B1" w:rsidRPr="00AB52B1">
              <w:rPr>
                <w:rFonts w:ascii="Arial" w:eastAsia="Arial" w:hAnsi="Arial" w:cs="Arial"/>
                <w:i/>
                <w:iCs/>
              </w:rPr>
              <w:t>ACHD</w:t>
            </w:r>
            <w:proofErr w:type="spellEnd"/>
          </w:p>
          <w:p w14:paraId="58A7A6FE" w14:textId="77777777" w:rsidR="00AB52B1" w:rsidRPr="00AB52B1" w:rsidRDefault="00AB52B1" w:rsidP="00AB52B1">
            <w:pPr>
              <w:spacing w:after="0" w:line="240" w:lineRule="auto"/>
              <w:rPr>
                <w:rFonts w:ascii="Arial" w:eastAsia="Arial" w:hAnsi="Arial" w:cs="Arial"/>
                <w:i/>
                <w:iCs/>
              </w:rPr>
            </w:pPr>
          </w:p>
          <w:p w14:paraId="32BE363E" w14:textId="77777777" w:rsidR="00AB52B1" w:rsidRPr="00AB52B1" w:rsidRDefault="00AB52B1" w:rsidP="00AB52B1">
            <w:pPr>
              <w:spacing w:after="0" w:line="240" w:lineRule="auto"/>
              <w:rPr>
                <w:rFonts w:ascii="Arial" w:eastAsia="Arial" w:hAnsi="Arial" w:cs="Arial"/>
                <w:i/>
                <w:iCs/>
              </w:rPr>
            </w:pPr>
            <w:r w:rsidRPr="00AB52B1">
              <w:rPr>
                <w:rFonts w:ascii="Arial" w:eastAsia="Arial" w:hAnsi="Arial" w:cs="Arial"/>
                <w:i/>
                <w:iCs/>
              </w:rPr>
              <w:t xml:space="preserve">With direct supervision, provides individualized counseling about maternal risk and fetal outcomes to patients with </w:t>
            </w:r>
            <w:proofErr w:type="spellStart"/>
            <w:r w:rsidRPr="00AB52B1">
              <w:rPr>
                <w:rFonts w:ascii="Arial" w:eastAsia="Arial" w:hAnsi="Arial" w:cs="Arial"/>
                <w:i/>
                <w:iCs/>
              </w:rPr>
              <w:t>ACHD</w:t>
            </w:r>
            <w:proofErr w:type="spellEnd"/>
          </w:p>
          <w:p w14:paraId="4633A571" w14:textId="77777777" w:rsidR="00AB52B1" w:rsidRPr="00AB52B1" w:rsidRDefault="00AB52B1" w:rsidP="00AB52B1">
            <w:pPr>
              <w:spacing w:after="0" w:line="240" w:lineRule="auto"/>
              <w:rPr>
                <w:rFonts w:ascii="Arial" w:eastAsia="Arial" w:hAnsi="Arial" w:cs="Arial"/>
                <w:i/>
                <w:iCs/>
              </w:rPr>
            </w:pPr>
          </w:p>
          <w:p w14:paraId="522BD044" w14:textId="407A33C0" w:rsidR="0045331C" w:rsidRPr="005C6ADB" w:rsidRDefault="00AB52B1" w:rsidP="00AB52B1">
            <w:pPr>
              <w:spacing w:after="0" w:line="240" w:lineRule="auto"/>
              <w:rPr>
                <w:rFonts w:ascii="Arial" w:eastAsia="Arial" w:hAnsi="Arial" w:cs="Arial"/>
                <w:i/>
              </w:rPr>
            </w:pPr>
            <w:r w:rsidRPr="00AB52B1">
              <w:rPr>
                <w:rFonts w:ascii="Arial" w:eastAsia="Arial" w:hAnsi="Arial" w:cs="Arial"/>
                <w:i/>
                <w:iCs/>
              </w:rPr>
              <w:t xml:space="preserve">With direct supervision, formulates care plans for low complexity pregnant patients with </w:t>
            </w:r>
            <w:proofErr w:type="spellStart"/>
            <w:r w:rsidRPr="00AB52B1">
              <w:rPr>
                <w:rFonts w:ascii="Arial" w:eastAsia="Arial" w:hAnsi="Arial" w:cs="Arial"/>
                <w:i/>
                <w:iCs/>
              </w:rPr>
              <w:t>ACHD</w:t>
            </w:r>
            <w:proofErr w:type="spellEnd"/>
            <w:r w:rsidRPr="00AB52B1">
              <w:rPr>
                <w:rFonts w:ascii="Arial" w:eastAsia="Arial" w:hAnsi="Arial" w:cs="Arial"/>
                <w:i/>
                <w:iCs/>
              </w:rPr>
              <w:t>, formulates a delivery plan, and participates in peri</w:t>
            </w:r>
            <w:r w:rsidR="003D11AE">
              <w:rPr>
                <w:rFonts w:ascii="Arial" w:eastAsia="Arial" w:hAnsi="Arial" w:cs="Arial"/>
                <w:i/>
                <w:iCs/>
              </w:rPr>
              <w:t>-</w:t>
            </w:r>
            <w:r w:rsidRPr="00AB52B1">
              <w:rPr>
                <w:rFonts w:ascii="Arial" w:eastAsia="Arial" w:hAnsi="Arial" w:cs="Arial"/>
                <w:i/>
                <w:iCs/>
              </w:rPr>
              <w:t xml:space="preserve"> and postpartum cardiovascular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E7132F" w14:textId="0B2EB6F6" w:rsidR="0092654F" w:rsidRPr="005C6ADB" w:rsidRDefault="008A0EA6"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P</w:t>
            </w:r>
            <w:r w:rsidR="322914A9" w:rsidRPr="005C6ADB">
              <w:rPr>
                <w:rFonts w:ascii="Arial" w:hAnsi="Arial" w:cs="Arial"/>
              </w:rPr>
              <w:t>rovide</w:t>
            </w:r>
            <w:r w:rsidR="006B244A" w:rsidRPr="005C6ADB">
              <w:rPr>
                <w:rFonts w:ascii="Arial" w:hAnsi="Arial" w:cs="Arial"/>
              </w:rPr>
              <w:t>s</w:t>
            </w:r>
            <w:r w:rsidR="322914A9" w:rsidRPr="005C6ADB">
              <w:rPr>
                <w:rFonts w:ascii="Arial" w:hAnsi="Arial" w:cs="Arial"/>
              </w:rPr>
              <w:t xml:space="preserve"> counseling on contraception and family planning for a patient with an isolated small </w:t>
            </w:r>
            <w:r w:rsidR="00B96FD4">
              <w:rPr>
                <w:rFonts w:ascii="Arial" w:hAnsi="Arial" w:cs="Arial"/>
              </w:rPr>
              <w:t>atrial septal defect</w:t>
            </w:r>
            <w:r w:rsidR="322914A9" w:rsidRPr="005C6ADB">
              <w:rPr>
                <w:rFonts w:ascii="Arial" w:hAnsi="Arial" w:cs="Arial"/>
              </w:rPr>
              <w:t>, with the attending present in the</w:t>
            </w:r>
            <w:r w:rsidR="206C7E6B" w:rsidRPr="005C6ADB">
              <w:rPr>
                <w:rFonts w:ascii="Arial" w:hAnsi="Arial" w:cs="Arial"/>
              </w:rPr>
              <w:t xml:space="preserve"> exam</w:t>
            </w:r>
            <w:r w:rsidR="322914A9" w:rsidRPr="005C6ADB">
              <w:rPr>
                <w:rFonts w:ascii="Arial" w:hAnsi="Arial" w:cs="Arial"/>
              </w:rPr>
              <w:t xml:space="preserve"> r</w:t>
            </w:r>
            <w:r w:rsidR="13B4BB1B" w:rsidRPr="005C6ADB">
              <w:rPr>
                <w:rFonts w:ascii="Arial" w:hAnsi="Arial" w:cs="Arial"/>
              </w:rPr>
              <w:t>oom</w:t>
            </w:r>
          </w:p>
          <w:p w14:paraId="7399D1E3" w14:textId="77777777" w:rsidR="0092654F" w:rsidRPr="005C6ADB" w:rsidRDefault="0092654F" w:rsidP="0092654F">
            <w:pPr>
              <w:spacing w:after="0" w:line="240" w:lineRule="auto"/>
              <w:rPr>
                <w:rFonts w:ascii="Arial" w:hAnsi="Arial" w:cs="Arial"/>
              </w:rPr>
            </w:pPr>
          </w:p>
          <w:p w14:paraId="381B9C7D" w14:textId="33D0C814" w:rsidR="0092654F" w:rsidRPr="005C6ADB" w:rsidRDefault="0092654F" w:rsidP="0092654F">
            <w:pPr>
              <w:spacing w:after="0" w:line="240" w:lineRule="auto"/>
              <w:rPr>
                <w:rFonts w:ascii="Arial" w:hAnsi="Arial" w:cs="Arial"/>
              </w:rPr>
            </w:pPr>
          </w:p>
          <w:p w14:paraId="6B988154" w14:textId="54A65A17" w:rsidR="0092654F" w:rsidRPr="005C6ADB" w:rsidRDefault="0092654F" w:rsidP="0092654F">
            <w:pPr>
              <w:spacing w:after="0" w:line="240" w:lineRule="auto"/>
              <w:rPr>
                <w:rFonts w:ascii="Arial" w:hAnsi="Arial" w:cs="Arial"/>
              </w:rPr>
            </w:pPr>
          </w:p>
          <w:p w14:paraId="0CDB17D3" w14:textId="77777777" w:rsidR="0092654F" w:rsidRPr="005C6ADB" w:rsidRDefault="0092654F" w:rsidP="0092654F">
            <w:pPr>
              <w:spacing w:after="0" w:line="240" w:lineRule="auto"/>
              <w:rPr>
                <w:rFonts w:ascii="Arial" w:hAnsi="Arial" w:cs="Arial"/>
              </w:rPr>
            </w:pPr>
          </w:p>
          <w:p w14:paraId="65C66858" w14:textId="77777777" w:rsidR="0092654F" w:rsidRPr="005C6ADB" w:rsidRDefault="008A0EA6"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P</w:t>
            </w:r>
            <w:r w:rsidR="73A2FD9C" w:rsidRPr="005C6ADB">
              <w:rPr>
                <w:rFonts w:ascii="Arial" w:hAnsi="Arial" w:cs="Arial"/>
              </w:rPr>
              <w:t>rovide</w:t>
            </w:r>
            <w:r w:rsidR="006B244A" w:rsidRPr="005C6ADB">
              <w:rPr>
                <w:rFonts w:ascii="Arial" w:hAnsi="Arial" w:cs="Arial"/>
              </w:rPr>
              <w:t>s</w:t>
            </w:r>
            <w:r w:rsidR="73A2FD9C" w:rsidRPr="005C6ADB">
              <w:rPr>
                <w:rFonts w:ascii="Arial" w:hAnsi="Arial" w:cs="Arial"/>
              </w:rPr>
              <w:t xml:space="preserve"> </w:t>
            </w:r>
            <w:r w:rsidR="4E972D69" w:rsidRPr="005C6ADB">
              <w:rPr>
                <w:rFonts w:ascii="Arial" w:hAnsi="Arial" w:cs="Arial"/>
              </w:rPr>
              <w:t xml:space="preserve">individualized </w:t>
            </w:r>
            <w:r w:rsidR="73A2FD9C" w:rsidRPr="005C6ADB">
              <w:rPr>
                <w:rFonts w:ascii="Arial" w:hAnsi="Arial" w:cs="Arial"/>
              </w:rPr>
              <w:t xml:space="preserve">counseling about risk of pregnancy to </w:t>
            </w:r>
            <w:r w:rsidR="46C1DF07" w:rsidRPr="005C6ADB">
              <w:rPr>
                <w:rFonts w:ascii="Arial" w:hAnsi="Arial" w:cs="Arial"/>
              </w:rPr>
              <w:t>a patient with repaired Tetralogy of Fallot</w:t>
            </w:r>
            <w:r w:rsidR="73A2FD9C" w:rsidRPr="005C6ADB">
              <w:rPr>
                <w:rFonts w:ascii="Arial" w:hAnsi="Arial" w:cs="Arial"/>
              </w:rPr>
              <w:t>, with the attending present in the exam room</w:t>
            </w:r>
          </w:p>
          <w:p w14:paraId="5071F6BC" w14:textId="77777777" w:rsidR="0092654F" w:rsidRPr="005C6ADB" w:rsidRDefault="0092654F" w:rsidP="0092654F">
            <w:pPr>
              <w:spacing w:after="0" w:line="240" w:lineRule="auto"/>
              <w:rPr>
                <w:rFonts w:ascii="Arial" w:hAnsi="Arial" w:cs="Arial"/>
              </w:rPr>
            </w:pPr>
          </w:p>
          <w:p w14:paraId="68D26368" w14:textId="77777777" w:rsidR="0092654F" w:rsidRPr="005C6ADB" w:rsidRDefault="0092654F" w:rsidP="0092654F">
            <w:pPr>
              <w:spacing w:after="0" w:line="240" w:lineRule="auto"/>
              <w:rPr>
                <w:rFonts w:ascii="Arial" w:hAnsi="Arial" w:cs="Arial"/>
              </w:rPr>
            </w:pPr>
          </w:p>
          <w:p w14:paraId="29641ABD" w14:textId="7EFD1625" w:rsidR="0045331C" w:rsidRPr="005C6ADB" w:rsidRDefault="734FE525"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F</w:t>
            </w:r>
            <w:r w:rsidR="1D664E49" w:rsidRPr="005C6ADB">
              <w:rPr>
                <w:rFonts w:ascii="Arial" w:hAnsi="Arial" w:cs="Arial"/>
              </w:rPr>
              <w:t>ormulate</w:t>
            </w:r>
            <w:r w:rsidR="006B244A" w:rsidRPr="005C6ADB">
              <w:rPr>
                <w:rFonts w:ascii="Arial" w:hAnsi="Arial" w:cs="Arial"/>
              </w:rPr>
              <w:t>s</w:t>
            </w:r>
            <w:r w:rsidRPr="005C6ADB">
              <w:rPr>
                <w:rFonts w:ascii="Arial" w:hAnsi="Arial" w:cs="Arial"/>
              </w:rPr>
              <w:t xml:space="preserve"> a cardiology-focused delivery plan for </w:t>
            </w:r>
            <w:r w:rsidR="2D587958" w:rsidRPr="005C6ADB">
              <w:rPr>
                <w:rFonts w:ascii="Arial" w:hAnsi="Arial" w:cs="Arial"/>
              </w:rPr>
              <w:t xml:space="preserve">a patient with an isolated small </w:t>
            </w:r>
            <w:r w:rsidR="00B96FD4">
              <w:rPr>
                <w:rFonts w:ascii="Arial" w:hAnsi="Arial" w:cs="Arial"/>
              </w:rPr>
              <w:t>atrial septal defect</w:t>
            </w:r>
            <w:r w:rsidRPr="005C6ADB">
              <w:rPr>
                <w:rFonts w:ascii="Arial" w:hAnsi="Arial" w:cs="Arial"/>
              </w:rPr>
              <w:t xml:space="preserve">, though requires input from the attending </w:t>
            </w:r>
          </w:p>
        </w:tc>
      </w:tr>
      <w:tr w:rsidR="001329ED" w:rsidRPr="00976C1B" w14:paraId="7DAA7062" w14:textId="77777777" w:rsidTr="00AB52B1">
        <w:tc>
          <w:tcPr>
            <w:tcW w:w="4950" w:type="dxa"/>
            <w:tcBorders>
              <w:top w:val="single" w:sz="4" w:space="0" w:color="000000"/>
              <w:bottom w:val="single" w:sz="4" w:space="0" w:color="000000"/>
            </w:tcBorders>
            <w:shd w:val="clear" w:color="auto" w:fill="C9C9C9"/>
          </w:tcPr>
          <w:p w14:paraId="53AED518" w14:textId="77777777" w:rsidR="00AB52B1" w:rsidRPr="00AB52B1" w:rsidRDefault="0045331C" w:rsidP="00AB52B1">
            <w:pPr>
              <w:spacing w:after="0" w:line="240" w:lineRule="auto"/>
              <w:rPr>
                <w:rFonts w:ascii="Arial" w:eastAsia="Arial" w:hAnsi="Arial" w:cs="Arial"/>
                <w:i/>
                <w:iCs/>
              </w:rPr>
            </w:pPr>
            <w:r w:rsidRPr="005C6ADB">
              <w:rPr>
                <w:rFonts w:ascii="Arial" w:eastAsia="Arial" w:hAnsi="Arial" w:cs="Arial"/>
                <w:b/>
              </w:rPr>
              <w:t>Level 3</w:t>
            </w:r>
            <w:r w:rsidRPr="005C6ADB">
              <w:rPr>
                <w:rFonts w:ascii="Arial" w:eastAsia="Arial" w:hAnsi="Arial" w:cs="Arial"/>
              </w:rPr>
              <w:t xml:space="preserve"> </w:t>
            </w:r>
            <w:r w:rsidR="00AB52B1" w:rsidRPr="00AB52B1">
              <w:rPr>
                <w:rFonts w:ascii="Arial" w:eastAsia="Arial" w:hAnsi="Arial" w:cs="Arial"/>
                <w:i/>
                <w:iCs/>
              </w:rPr>
              <w:t xml:space="preserve">With indirect supervision, provides disease-specific counseling on methods of contraception, including discussion of </w:t>
            </w:r>
            <w:r w:rsidR="00AB52B1" w:rsidRPr="00AB52B1">
              <w:rPr>
                <w:rFonts w:ascii="Arial" w:eastAsia="Arial" w:hAnsi="Arial" w:cs="Arial"/>
                <w:i/>
                <w:iCs/>
              </w:rPr>
              <w:lastRenderedPageBreak/>
              <w:t xml:space="preserve">risks/benefits for patients with moderate complexity </w:t>
            </w:r>
            <w:proofErr w:type="spellStart"/>
            <w:r w:rsidR="00AB52B1" w:rsidRPr="00AB52B1">
              <w:rPr>
                <w:rFonts w:ascii="Arial" w:eastAsia="Arial" w:hAnsi="Arial" w:cs="Arial"/>
                <w:i/>
                <w:iCs/>
              </w:rPr>
              <w:t>ACHD</w:t>
            </w:r>
            <w:proofErr w:type="spellEnd"/>
          </w:p>
          <w:p w14:paraId="7531DB57" w14:textId="77777777" w:rsidR="00AB52B1" w:rsidRPr="00AB52B1" w:rsidRDefault="00AB52B1" w:rsidP="00AB52B1">
            <w:pPr>
              <w:spacing w:after="0" w:line="240" w:lineRule="auto"/>
              <w:rPr>
                <w:rFonts w:ascii="Arial" w:eastAsia="Arial" w:hAnsi="Arial" w:cs="Arial"/>
                <w:i/>
                <w:iCs/>
              </w:rPr>
            </w:pPr>
          </w:p>
          <w:p w14:paraId="14B87D2A" w14:textId="77777777" w:rsidR="00AB52B1" w:rsidRPr="00AB52B1" w:rsidRDefault="00AB52B1" w:rsidP="00AB52B1">
            <w:pPr>
              <w:spacing w:after="0" w:line="240" w:lineRule="auto"/>
              <w:rPr>
                <w:rFonts w:ascii="Arial" w:eastAsia="Arial" w:hAnsi="Arial" w:cs="Arial"/>
                <w:i/>
                <w:iCs/>
              </w:rPr>
            </w:pPr>
            <w:r w:rsidRPr="00AB52B1">
              <w:rPr>
                <w:rFonts w:ascii="Arial" w:eastAsia="Arial" w:hAnsi="Arial" w:cs="Arial"/>
                <w:i/>
                <w:iCs/>
              </w:rPr>
              <w:t xml:space="preserve">With indirect supervision, provides individualized counseling about maternal risk and fetal outcomes to patients with </w:t>
            </w:r>
            <w:proofErr w:type="spellStart"/>
            <w:r w:rsidRPr="00AB52B1">
              <w:rPr>
                <w:rFonts w:ascii="Arial" w:eastAsia="Arial" w:hAnsi="Arial" w:cs="Arial"/>
                <w:i/>
                <w:iCs/>
              </w:rPr>
              <w:t>ACHD</w:t>
            </w:r>
            <w:proofErr w:type="spellEnd"/>
          </w:p>
          <w:p w14:paraId="04A65EBF" w14:textId="77777777" w:rsidR="00AB52B1" w:rsidRPr="00AB52B1" w:rsidRDefault="00AB52B1" w:rsidP="00AB52B1">
            <w:pPr>
              <w:spacing w:after="0" w:line="240" w:lineRule="auto"/>
              <w:rPr>
                <w:rFonts w:ascii="Arial" w:eastAsia="Arial" w:hAnsi="Arial" w:cs="Arial"/>
                <w:i/>
                <w:iCs/>
              </w:rPr>
            </w:pPr>
          </w:p>
          <w:p w14:paraId="6B9950AA" w14:textId="217FB2F4" w:rsidR="0045331C" w:rsidRPr="005C6ADB" w:rsidRDefault="00AB52B1" w:rsidP="00AB52B1">
            <w:pPr>
              <w:spacing w:after="0" w:line="240" w:lineRule="auto"/>
              <w:rPr>
                <w:rFonts w:ascii="Arial" w:eastAsia="Arial" w:hAnsi="Arial" w:cs="Arial"/>
                <w:i/>
                <w:color w:val="000000"/>
              </w:rPr>
            </w:pPr>
            <w:r w:rsidRPr="00AB52B1">
              <w:rPr>
                <w:rFonts w:ascii="Arial" w:eastAsia="Arial" w:hAnsi="Arial" w:cs="Arial"/>
                <w:i/>
                <w:iCs/>
              </w:rPr>
              <w:t xml:space="preserve">With indirect supervision, formulates care plans for pregnant patients with moderate </w:t>
            </w:r>
            <w:proofErr w:type="gramStart"/>
            <w:r w:rsidRPr="00AB52B1">
              <w:rPr>
                <w:rFonts w:ascii="Arial" w:eastAsia="Arial" w:hAnsi="Arial" w:cs="Arial"/>
                <w:i/>
                <w:iCs/>
              </w:rPr>
              <w:t>complexity</w:t>
            </w:r>
            <w:proofErr w:type="gramEnd"/>
            <w:r w:rsidRPr="00AB52B1">
              <w:rPr>
                <w:rFonts w:ascii="Arial" w:eastAsia="Arial" w:hAnsi="Arial" w:cs="Arial"/>
                <w:i/>
                <w:iCs/>
              </w:rPr>
              <w:t xml:space="preserve"> </w:t>
            </w:r>
            <w:proofErr w:type="spellStart"/>
            <w:r w:rsidRPr="00AB52B1">
              <w:rPr>
                <w:rFonts w:ascii="Arial" w:eastAsia="Arial" w:hAnsi="Arial" w:cs="Arial"/>
                <w:i/>
                <w:iCs/>
              </w:rPr>
              <w:t>ACHD</w:t>
            </w:r>
            <w:proofErr w:type="spellEnd"/>
            <w:r w:rsidRPr="00AB52B1">
              <w:rPr>
                <w:rFonts w:ascii="Arial" w:eastAsia="Arial" w:hAnsi="Arial" w:cs="Arial"/>
                <w:i/>
                <w:iCs/>
              </w:rPr>
              <w:t>, formulates a delivery plan, and participates in peri</w:t>
            </w:r>
            <w:r w:rsidR="003D11AE">
              <w:rPr>
                <w:rFonts w:ascii="Arial" w:eastAsia="Arial" w:hAnsi="Arial" w:cs="Arial"/>
                <w:i/>
                <w:iCs/>
              </w:rPr>
              <w:t>-</w:t>
            </w:r>
            <w:r w:rsidRPr="00AB52B1">
              <w:rPr>
                <w:rFonts w:ascii="Arial" w:eastAsia="Arial" w:hAnsi="Arial" w:cs="Arial"/>
                <w:i/>
                <w:iCs/>
              </w:rPr>
              <w:t xml:space="preserve"> and postpartum cardiovascular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516101" w14:textId="5C311F64" w:rsidR="0092654F" w:rsidRPr="005C6ADB" w:rsidRDefault="008A0EA6"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lastRenderedPageBreak/>
              <w:t>P</w:t>
            </w:r>
            <w:r w:rsidR="6B5A5E42" w:rsidRPr="005C6ADB">
              <w:rPr>
                <w:rFonts w:ascii="Arial" w:hAnsi="Arial" w:cs="Arial"/>
              </w:rPr>
              <w:t>rovide</w:t>
            </w:r>
            <w:r w:rsidR="000A237E" w:rsidRPr="005C6ADB">
              <w:rPr>
                <w:rFonts w:ascii="Arial" w:hAnsi="Arial" w:cs="Arial"/>
              </w:rPr>
              <w:t>s</w:t>
            </w:r>
            <w:r w:rsidR="6B5A5E42" w:rsidRPr="005C6ADB">
              <w:rPr>
                <w:rFonts w:ascii="Arial" w:hAnsi="Arial" w:cs="Arial"/>
              </w:rPr>
              <w:t xml:space="preserve"> counseling on contraception and family planning for a patient with repaired </w:t>
            </w:r>
            <w:r w:rsidR="00467F94" w:rsidRPr="00467F94">
              <w:rPr>
                <w:rFonts w:ascii="Arial" w:hAnsi="Arial" w:cs="Arial"/>
              </w:rPr>
              <w:t>atrioventricular septal defect</w:t>
            </w:r>
            <w:r w:rsidR="00B96FD4">
              <w:rPr>
                <w:rFonts w:ascii="Arial" w:hAnsi="Arial" w:cs="Arial"/>
              </w:rPr>
              <w:t>;</w:t>
            </w:r>
            <w:r w:rsidR="6B5A5E42" w:rsidRPr="005C6ADB">
              <w:rPr>
                <w:rFonts w:ascii="Arial" w:hAnsi="Arial" w:cs="Arial"/>
              </w:rPr>
              <w:t xml:space="preserve"> </w:t>
            </w:r>
            <w:r w:rsidR="00B96FD4">
              <w:rPr>
                <w:rFonts w:ascii="Arial" w:hAnsi="Arial" w:cs="Arial"/>
              </w:rPr>
              <w:t>t</w:t>
            </w:r>
            <w:r w:rsidR="6B5A5E42" w:rsidRPr="005C6ADB">
              <w:rPr>
                <w:rFonts w:ascii="Arial" w:hAnsi="Arial" w:cs="Arial"/>
              </w:rPr>
              <w:t>he attending provides guidance t</w:t>
            </w:r>
            <w:r w:rsidR="44B50321" w:rsidRPr="005C6ADB">
              <w:rPr>
                <w:rFonts w:ascii="Arial" w:hAnsi="Arial" w:cs="Arial"/>
              </w:rPr>
              <w:t>o the fellow outside of the exam room and does not need to be in the exam room for counseling</w:t>
            </w:r>
          </w:p>
          <w:p w14:paraId="187B6628" w14:textId="77777777" w:rsidR="0092654F" w:rsidRPr="005C6ADB" w:rsidRDefault="0092654F" w:rsidP="0092654F">
            <w:pPr>
              <w:spacing w:after="0" w:line="240" w:lineRule="auto"/>
              <w:rPr>
                <w:rFonts w:ascii="Arial" w:hAnsi="Arial" w:cs="Arial"/>
              </w:rPr>
            </w:pPr>
          </w:p>
          <w:p w14:paraId="24CB1A85" w14:textId="7FB5044A" w:rsidR="0092654F" w:rsidRDefault="0092654F" w:rsidP="0092654F">
            <w:pPr>
              <w:spacing w:after="0" w:line="240" w:lineRule="auto"/>
              <w:rPr>
                <w:rFonts w:ascii="Arial" w:hAnsi="Arial" w:cs="Arial"/>
              </w:rPr>
            </w:pPr>
          </w:p>
          <w:p w14:paraId="5E72749B" w14:textId="67F04389" w:rsidR="00AB52B1" w:rsidRDefault="00AB52B1" w:rsidP="0092654F">
            <w:pPr>
              <w:spacing w:after="0" w:line="240" w:lineRule="auto"/>
              <w:rPr>
                <w:rFonts w:ascii="Arial" w:hAnsi="Arial" w:cs="Arial"/>
              </w:rPr>
            </w:pPr>
          </w:p>
          <w:p w14:paraId="075BC7D3" w14:textId="77777777" w:rsidR="00AB52B1" w:rsidRPr="005C6ADB" w:rsidRDefault="00AB52B1" w:rsidP="0092654F">
            <w:pPr>
              <w:spacing w:after="0" w:line="240" w:lineRule="auto"/>
              <w:rPr>
                <w:rFonts w:ascii="Arial" w:hAnsi="Arial" w:cs="Arial"/>
              </w:rPr>
            </w:pPr>
          </w:p>
          <w:p w14:paraId="7EA30DE2" w14:textId="73555E7D" w:rsidR="0092654F" w:rsidRPr="005C6ADB" w:rsidRDefault="008A0EA6"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P</w:t>
            </w:r>
            <w:r w:rsidR="38946CC1" w:rsidRPr="005C6ADB">
              <w:rPr>
                <w:rFonts w:ascii="Arial" w:hAnsi="Arial" w:cs="Arial"/>
              </w:rPr>
              <w:t>rovide</w:t>
            </w:r>
            <w:r w:rsidR="000A237E" w:rsidRPr="005C6ADB">
              <w:rPr>
                <w:rFonts w:ascii="Arial" w:hAnsi="Arial" w:cs="Arial"/>
              </w:rPr>
              <w:t>s</w:t>
            </w:r>
            <w:r w:rsidR="38946CC1" w:rsidRPr="005C6ADB">
              <w:rPr>
                <w:rFonts w:ascii="Arial" w:hAnsi="Arial" w:cs="Arial"/>
              </w:rPr>
              <w:t xml:space="preserve"> counseling about risk of pregnancy</w:t>
            </w:r>
            <w:r w:rsidR="001D52BD" w:rsidRPr="005C6ADB">
              <w:rPr>
                <w:rFonts w:ascii="Arial" w:hAnsi="Arial" w:cs="Arial"/>
              </w:rPr>
              <w:t xml:space="preserve"> and inheritability </w:t>
            </w:r>
            <w:r w:rsidR="38946CC1" w:rsidRPr="005C6ADB">
              <w:rPr>
                <w:rFonts w:ascii="Arial" w:hAnsi="Arial" w:cs="Arial"/>
              </w:rPr>
              <w:t xml:space="preserve">for a patient with repaired </w:t>
            </w:r>
            <w:r w:rsidR="00B96FD4" w:rsidRPr="00467F94">
              <w:rPr>
                <w:rFonts w:ascii="Arial" w:hAnsi="Arial" w:cs="Arial"/>
              </w:rPr>
              <w:t>atrioventricular septal defect</w:t>
            </w:r>
            <w:r w:rsidR="00B96FD4">
              <w:rPr>
                <w:rFonts w:ascii="Arial" w:hAnsi="Arial" w:cs="Arial"/>
              </w:rPr>
              <w:t>;</w:t>
            </w:r>
            <w:r w:rsidR="38946CC1" w:rsidRPr="005C6ADB">
              <w:rPr>
                <w:rFonts w:ascii="Arial" w:hAnsi="Arial" w:cs="Arial"/>
              </w:rPr>
              <w:t xml:space="preserve"> </w:t>
            </w:r>
            <w:r w:rsidR="00B96FD4">
              <w:rPr>
                <w:rFonts w:ascii="Arial" w:hAnsi="Arial" w:cs="Arial"/>
              </w:rPr>
              <w:t>t</w:t>
            </w:r>
            <w:r w:rsidR="38946CC1" w:rsidRPr="005C6ADB">
              <w:rPr>
                <w:rFonts w:ascii="Arial" w:hAnsi="Arial" w:cs="Arial"/>
              </w:rPr>
              <w:t xml:space="preserve">he </w:t>
            </w:r>
            <w:proofErr w:type="gramStart"/>
            <w:r w:rsidR="38946CC1" w:rsidRPr="005C6ADB">
              <w:rPr>
                <w:rFonts w:ascii="Arial" w:hAnsi="Arial" w:cs="Arial"/>
              </w:rPr>
              <w:t>attending</w:t>
            </w:r>
            <w:proofErr w:type="gramEnd"/>
            <w:r w:rsidR="38946CC1" w:rsidRPr="005C6ADB">
              <w:rPr>
                <w:rFonts w:ascii="Arial" w:hAnsi="Arial" w:cs="Arial"/>
              </w:rPr>
              <w:t xml:space="preserve"> provides guidance to the fellow outside of the exam room and does not nee</w:t>
            </w:r>
            <w:r w:rsidR="703C9B4B" w:rsidRPr="005C6ADB">
              <w:rPr>
                <w:rFonts w:ascii="Arial" w:hAnsi="Arial" w:cs="Arial"/>
              </w:rPr>
              <w:t>d</w:t>
            </w:r>
            <w:r w:rsidR="38946CC1" w:rsidRPr="005C6ADB">
              <w:rPr>
                <w:rFonts w:ascii="Arial" w:hAnsi="Arial" w:cs="Arial"/>
              </w:rPr>
              <w:t xml:space="preserve"> to be in the exam room for counseling</w:t>
            </w:r>
          </w:p>
          <w:p w14:paraId="72581594" w14:textId="77777777" w:rsidR="0092654F" w:rsidRPr="005C6ADB" w:rsidRDefault="0092654F" w:rsidP="0092654F">
            <w:pPr>
              <w:spacing w:after="0" w:line="240" w:lineRule="auto"/>
              <w:rPr>
                <w:rFonts w:ascii="Arial" w:hAnsi="Arial" w:cs="Arial"/>
              </w:rPr>
            </w:pPr>
          </w:p>
          <w:p w14:paraId="33451E5C" w14:textId="2D16D806" w:rsidR="0045331C" w:rsidRPr="005C6ADB" w:rsidRDefault="008A0EA6"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D</w:t>
            </w:r>
            <w:r w:rsidR="44B50321" w:rsidRPr="005C6ADB">
              <w:rPr>
                <w:rFonts w:ascii="Arial" w:hAnsi="Arial" w:cs="Arial"/>
              </w:rPr>
              <w:t>etermine</w:t>
            </w:r>
            <w:r w:rsidR="000A237E" w:rsidRPr="005C6ADB">
              <w:rPr>
                <w:rFonts w:ascii="Arial" w:hAnsi="Arial" w:cs="Arial"/>
              </w:rPr>
              <w:t>s</w:t>
            </w:r>
            <w:r w:rsidR="44B50321" w:rsidRPr="005C6ADB">
              <w:rPr>
                <w:rFonts w:ascii="Arial" w:hAnsi="Arial" w:cs="Arial"/>
              </w:rPr>
              <w:t xml:space="preserve"> </w:t>
            </w:r>
            <w:r w:rsidR="37184FAA" w:rsidRPr="005C6ADB">
              <w:rPr>
                <w:rFonts w:ascii="Arial" w:hAnsi="Arial" w:cs="Arial"/>
              </w:rPr>
              <w:t xml:space="preserve">a </w:t>
            </w:r>
            <w:r w:rsidR="44B50321" w:rsidRPr="005C6ADB">
              <w:rPr>
                <w:rFonts w:ascii="Arial" w:hAnsi="Arial" w:cs="Arial"/>
              </w:rPr>
              <w:t xml:space="preserve">cardiology-focused delivery plan for a patient with repaired </w:t>
            </w:r>
            <w:r w:rsidR="00B96FD4" w:rsidRPr="00467F94">
              <w:rPr>
                <w:rFonts w:ascii="Arial" w:hAnsi="Arial" w:cs="Arial"/>
              </w:rPr>
              <w:t>atrioventricular septal defect</w:t>
            </w:r>
            <w:r w:rsidR="44B50321" w:rsidRPr="005C6ADB">
              <w:rPr>
                <w:rFonts w:ascii="Arial" w:hAnsi="Arial" w:cs="Arial"/>
              </w:rPr>
              <w:t>, with minimal input from the attending</w:t>
            </w:r>
          </w:p>
        </w:tc>
      </w:tr>
      <w:tr w:rsidR="001329ED" w:rsidRPr="00976C1B" w14:paraId="2B9DD8AC" w14:textId="77777777" w:rsidTr="00AB52B1">
        <w:tc>
          <w:tcPr>
            <w:tcW w:w="4950" w:type="dxa"/>
            <w:tcBorders>
              <w:top w:val="single" w:sz="4" w:space="0" w:color="000000"/>
              <w:bottom w:val="single" w:sz="4" w:space="0" w:color="000000"/>
            </w:tcBorders>
            <w:shd w:val="clear" w:color="auto" w:fill="C9C9C9"/>
          </w:tcPr>
          <w:p w14:paraId="68DD287E" w14:textId="77777777" w:rsidR="00AB52B1" w:rsidRPr="00AB52B1" w:rsidRDefault="0045331C" w:rsidP="00AB52B1">
            <w:pPr>
              <w:spacing w:after="0" w:line="240" w:lineRule="auto"/>
              <w:rPr>
                <w:rFonts w:ascii="Arial" w:eastAsia="Arial" w:hAnsi="Arial" w:cs="Arial"/>
                <w:i/>
                <w:iCs/>
              </w:rPr>
            </w:pPr>
            <w:r w:rsidRPr="005C6ADB">
              <w:rPr>
                <w:rFonts w:ascii="Arial" w:eastAsia="Arial" w:hAnsi="Arial" w:cs="Arial"/>
                <w:b/>
              </w:rPr>
              <w:lastRenderedPageBreak/>
              <w:t>Level 4</w:t>
            </w:r>
            <w:r w:rsidRPr="005C6ADB">
              <w:rPr>
                <w:rFonts w:ascii="Arial" w:eastAsia="Arial" w:hAnsi="Arial" w:cs="Arial"/>
              </w:rPr>
              <w:t xml:space="preserve"> </w:t>
            </w:r>
            <w:r w:rsidR="00AB52B1" w:rsidRPr="00AB52B1">
              <w:rPr>
                <w:rFonts w:ascii="Arial" w:eastAsia="Arial" w:hAnsi="Arial" w:cs="Arial"/>
                <w:i/>
                <w:iCs/>
              </w:rPr>
              <w:t xml:space="preserve">Independently provides disease-specific counseling on methods of contraception, including discussion of risks/benefits for patients with all levels of </w:t>
            </w:r>
            <w:proofErr w:type="spellStart"/>
            <w:r w:rsidR="00AB52B1" w:rsidRPr="00AB52B1">
              <w:rPr>
                <w:rFonts w:ascii="Arial" w:eastAsia="Arial" w:hAnsi="Arial" w:cs="Arial"/>
                <w:i/>
                <w:iCs/>
              </w:rPr>
              <w:t>ACHD</w:t>
            </w:r>
            <w:proofErr w:type="spellEnd"/>
            <w:r w:rsidR="00AB52B1" w:rsidRPr="00AB52B1">
              <w:rPr>
                <w:rFonts w:ascii="Arial" w:eastAsia="Arial" w:hAnsi="Arial" w:cs="Arial"/>
                <w:i/>
                <w:iCs/>
              </w:rPr>
              <w:t xml:space="preserve"> complexity</w:t>
            </w:r>
          </w:p>
          <w:p w14:paraId="07675B72" w14:textId="77777777" w:rsidR="00AB52B1" w:rsidRPr="00AB52B1" w:rsidRDefault="00AB52B1" w:rsidP="00AB52B1">
            <w:pPr>
              <w:spacing w:after="0" w:line="240" w:lineRule="auto"/>
              <w:rPr>
                <w:rFonts w:ascii="Arial" w:eastAsia="Arial" w:hAnsi="Arial" w:cs="Arial"/>
                <w:i/>
                <w:iCs/>
              </w:rPr>
            </w:pPr>
          </w:p>
          <w:p w14:paraId="232BC695" w14:textId="77777777" w:rsidR="00AB52B1" w:rsidRPr="00AB52B1" w:rsidRDefault="00AB52B1" w:rsidP="00AB52B1">
            <w:pPr>
              <w:spacing w:after="0" w:line="240" w:lineRule="auto"/>
              <w:rPr>
                <w:rFonts w:ascii="Arial" w:eastAsia="Arial" w:hAnsi="Arial" w:cs="Arial"/>
                <w:i/>
                <w:iCs/>
              </w:rPr>
            </w:pPr>
            <w:r w:rsidRPr="00AB52B1">
              <w:rPr>
                <w:rFonts w:ascii="Arial" w:eastAsia="Arial" w:hAnsi="Arial" w:cs="Arial"/>
                <w:i/>
                <w:iCs/>
              </w:rPr>
              <w:t xml:space="preserve">Independently provides individualized counseling about maternal risk and fetal outcomes to patients with </w:t>
            </w:r>
            <w:proofErr w:type="spellStart"/>
            <w:r w:rsidRPr="00AB52B1">
              <w:rPr>
                <w:rFonts w:ascii="Arial" w:eastAsia="Arial" w:hAnsi="Arial" w:cs="Arial"/>
                <w:i/>
                <w:iCs/>
              </w:rPr>
              <w:t>ACHD</w:t>
            </w:r>
            <w:proofErr w:type="spellEnd"/>
          </w:p>
          <w:p w14:paraId="616E155F" w14:textId="77777777" w:rsidR="00AB52B1" w:rsidRPr="00AB52B1" w:rsidRDefault="00AB52B1" w:rsidP="00AB52B1">
            <w:pPr>
              <w:spacing w:after="0" w:line="240" w:lineRule="auto"/>
              <w:rPr>
                <w:rFonts w:ascii="Arial" w:eastAsia="Arial" w:hAnsi="Arial" w:cs="Arial"/>
                <w:i/>
                <w:iCs/>
              </w:rPr>
            </w:pPr>
          </w:p>
          <w:p w14:paraId="082D0427" w14:textId="76D6C008" w:rsidR="0045331C" w:rsidRPr="005C6ADB" w:rsidRDefault="00AB52B1" w:rsidP="00AB52B1">
            <w:pPr>
              <w:spacing w:after="0" w:line="240" w:lineRule="auto"/>
              <w:rPr>
                <w:rFonts w:ascii="Arial" w:eastAsia="Arial" w:hAnsi="Arial" w:cs="Arial"/>
                <w:i/>
              </w:rPr>
            </w:pPr>
            <w:r w:rsidRPr="00AB52B1">
              <w:rPr>
                <w:rFonts w:ascii="Arial" w:eastAsia="Arial" w:hAnsi="Arial" w:cs="Arial"/>
                <w:i/>
                <w:iCs/>
              </w:rPr>
              <w:t xml:space="preserve">For pregnant patients with all levels of </w:t>
            </w:r>
            <w:proofErr w:type="spellStart"/>
            <w:r w:rsidRPr="00AB52B1">
              <w:rPr>
                <w:rFonts w:ascii="Arial" w:eastAsia="Arial" w:hAnsi="Arial" w:cs="Arial"/>
                <w:i/>
                <w:iCs/>
              </w:rPr>
              <w:t>ACHD</w:t>
            </w:r>
            <w:proofErr w:type="spellEnd"/>
            <w:r w:rsidRPr="00AB52B1">
              <w:rPr>
                <w:rFonts w:ascii="Arial" w:eastAsia="Arial" w:hAnsi="Arial" w:cs="Arial"/>
                <w:i/>
                <w:iCs/>
              </w:rPr>
              <w:t xml:space="preserve"> complexity, independently formulates care plans, formulates delivery plans, and participates in peri</w:t>
            </w:r>
            <w:r w:rsidR="003D11AE">
              <w:rPr>
                <w:rFonts w:ascii="Arial" w:eastAsia="Arial" w:hAnsi="Arial" w:cs="Arial"/>
                <w:i/>
                <w:iCs/>
              </w:rPr>
              <w:t>-</w:t>
            </w:r>
            <w:r w:rsidRPr="00AB52B1">
              <w:rPr>
                <w:rFonts w:ascii="Arial" w:eastAsia="Arial" w:hAnsi="Arial" w:cs="Arial"/>
                <w:i/>
                <w:iCs/>
              </w:rPr>
              <w:t xml:space="preserve"> and postpartum cardiovascular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43C6E9" w14:textId="77777777" w:rsidR="0092654F" w:rsidRPr="005C6ADB" w:rsidRDefault="008A0EA6"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P</w:t>
            </w:r>
            <w:r w:rsidR="5E9461D8" w:rsidRPr="005C6ADB">
              <w:rPr>
                <w:rFonts w:ascii="Arial" w:hAnsi="Arial" w:cs="Arial"/>
              </w:rPr>
              <w:t>rovide</w:t>
            </w:r>
            <w:r w:rsidR="000A237E" w:rsidRPr="005C6ADB">
              <w:rPr>
                <w:rFonts w:ascii="Arial" w:hAnsi="Arial" w:cs="Arial"/>
              </w:rPr>
              <w:t>s</w:t>
            </w:r>
            <w:r w:rsidR="5E9461D8" w:rsidRPr="005C6ADB">
              <w:rPr>
                <w:rFonts w:ascii="Arial" w:hAnsi="Arial" w:cs="Arial"/>
              </w:rPr>
              <w:t xml:space="preserve"> counseling on contraception and family planning for a </w:t>
            </w:r>
            <w:r w:rsidR="000B275D" w:rsidRPr="005C6ADB">
              <w:rPr>
                <w:rFonts w:ascii="Arial" w:hAnsi="Arial" w:cs="Arial"/>
              </w:rPr>
              <w:t xml:space="preserve">patient with </w:t>
            </w:r>
            <w:r w:rsidR="5E9461D8" w:rsidRPr="005C6ADB">
              <w:rPr>
                <w:rFonts w:ascii="Arial" w:hAnsi="Arial" w:cs="Arial"/>
              </w:rPr>
              <w:t xml:space="preserve">Fontan </w:t>
            </w:r>
            <w:r w:rsidR="30B1B946" w:rsidRPr="005C6ADB">
              <w:rPr>
                <w:rFonts w:ascii="Arial" w:hAnsi="Arial" w:cs="Arial"/>
              </w:rPr>
              <w:t>without</w:t>
            </w:r>
            <w:r w:rsidR="2DB8303C" w:rsidRPr="005C6ADB">
              <w:rPr>
                <w:rFonts w:ascii="Arial" w:hAnsi="Arial" w:cs="Arial"/>
              </w:rPr>
              <w:t xml:space="preserve"> requiring additional</w:t>
            </w:r>
            <w:r w:rsidR="30B1B946" w:rsidRPr="005C6ADB">
              <w:rPr>
                <w:rFonts w:ascii="Arial" w:hAnsi="Arial" w:cs="Arial"/>
              </w:rPr>
              <w:t xml:space="preserve"> input from the attending</w:t>
            </w:r>
          </w:p>
          <w:p w14:paraId="71D61B1E" w14:textId="77777777" w:rsidR="0092654F" w:rsidRPr="005C6ADB" w:rsidRDefault="0092654F" w:rsidP="0092654F">
            <w:pPr>
              <w:spacing w:after="0" w:line="240" w:lineRule="auto"/>
              <w:rPr>
                <w:rFonts w:ascii="Arial" w:hAnsi="Arial" w:cs="Arial"/>
              </w:rPr>
            </w:pPr>
          </w:p>
          <w:p w14:paraId="219AC9D5" w14:textId="77777777" w:rsidR="0092654F" w:rsidRPr="005C6ADB" w:rsidRDefault="0092654F" w:rsidP="0092654F">
            <w:pPr>
              <w:spacing w:after="0" w:line="240" w:lineRule="auto"/>
              <w:rPr>
                <w:rFonts w:ascii="Arial" w:hAnsi="Arial" w:cs="Arial"/>
              </w:rPr>
            </w:pPr>
          </w:p>
          <w:p w14:paraId="3BEEA145" w14:textId="77777777" w:rsidR="0092654F" w:rsidRPr="005C6ADB" w:rsidRDefault="0092654F" w:rsidP="0092654F">
            <w:pPr>
              <w:spacing w:after="0" w:line="240" w:lineRule="auto"/>
              <w:rPr>
                <w:rFonts w:ascii="Arial" w:hAnsi="Arial" w:cs="Arial"/>
              </w:rPr>
            </w:pPr>
          </w:p>
          <w:p w14:paraId="33A4ECD6" w14:textId="606A2655" w:rsidR="0092654F" w:rsidRPr="005C6ADB" w:rsidRDefault="008A0EA6"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P</w:t>
            </w:r>
            <w:r w:rsidR="5E9461D8" w:rsidRPr="005C6ADB">
              <w:rPr>
                <w:rFonts w:ascii="Arial" w:hAnsi="Arial" w:cs="Arial"/>
              </w:rPr>
              <w:t>rovide</w:t>
            </w:r>
            <w:r w:rsidR="000A237E" w:rsidRPr="005C6ADB">
              <w:rPr>
                <w:rFonts w:ascii="Arial" w:hAnsi="Arial" w:cs="Arial"/>
              </w:rPr>
              <w:t>s</w:t>
            </w:r>
            <w:r w:rsidR="5E9461D8" w:rsidRPr="005C6ADB">
              <w:rPr>
                <w:rFonts w:ascii="Arial" w:hAnsi="Arial" w:cs="Arial"/>
              </w:rPr>
              <w:t xml:space="preserve"> </w:t>
            </w:r>
            <w:r w:rsidR="345AE9AF" w:rsidRPr="005C6ADB">
              <w:rPr>
                <w:rFonts w:ascii="Arial" w:hAnsi="Arial" w:cs="Arial"/>
              </w:rPr>
              <w:t>individualized</w:t>
            </w:r>
            <w:r w:rsidR="002C2FC9" w:rsidRPr="005C6ADB">
              <w:rPr>
                <w:rFonts w:ascii="Arial" w:hAnsi="Arial" w:cs="Arial"/>
              </w:rPr>
              <w:t xml:space="preserve"> </w:t>
            </w:r>
            <w:r w:rsidR="5E9461D8" w:rsidRPr="005C6ADB">
              <w:rPr>
                <w:rFonts w:ascii="Arial" w:hAnsi="Arial" w:cs="Arial"/>
              </w:rPr>
              <w:t xml:space="preserve">counseling about risk of pregnancy for a </w:t>
            </w:r>
            <w:r w:rsidR="000B275D" w:rsidRPr="005C6ADB">
              <w:rPr>
                <w:rFonts w:ascii="Arial" w:hAnsi="Arial" w:cs="Arial"/>
              </w:rPr>
              <w:t xml:space="preserve">patient with </w:t>
            </w:r>
            <w:r w:rsidR="5E9461D8" w:rsidRPr="005C6ADB">
              <w:rPr>
                <w:rFonts w:ascii="Arial" w:hAnsi="Arial" w:cs="Arial"/>
              </w:rPr>
              <w:t>Fontan</w:t>
            </w:r>
            <w:r w:rsidR="7099B615" w:rsidRPr="005C6ADB">
              <w:rPr>
                <w:rFonts w:ascii="Arial" w:hAnsi="Arial" w:cs="Arial"/>
              </w:rPr>
              <w:t>, including potential long</w:t>
            </w:r>
            <w:r w:rsidR="00B96FD4">
              <w:rPr>
                <w:rFonts w:ascii="Arial" w:hAnsi="Arial" w:cs="Arial"/>
              </w:rPr>
              <w:t>-</w:t>
            </w:r>
            <w:r w:rsidR="7099B615" w:rsidRPr="005C6ADB">
              <w:rPr>
                <w:rFonts w:ascii="Arial" w:hAnsi="Arial" w:cs="Arial"/>
              </w:rPr>
              <w:t>term risks such as the risk of sensitization</w:t>
            </w:r>
            <w:r w:rsidR="2C4F78AD" w:rsidRPr="005C6ADB">
              <w:rPr>
                <w:rFonts w:ascii="Arial" w:hAnsi="Arial" w:cs="Arial"/>
              </w:rPr>
              <w:t>, without</w:t>
            </w:r>
            <w:r w:rsidR="5519E0C0" w:rsidRPr="005C6ADB">
              <w:rPr>
                <w:rFonts w:ascii="Arial" w:hAnsi="Arial" w:cs="Arial"/>
              </w:rPr>
              <w:t xml:space="preserve"> requiring additional</w:t>
            </w:r>
            <w:r w:rsidR="2C4F78AD" w:rsidRPr="005C6ADB">
              <w:rPr>
                <w:rFonts w:ascii="Arial" w:hAnsi="Arial" w:cs="Arial"/>
              </w:rPr>
              <w:t xml:space="preserve"> input </w:t>
            </w:r>
            <w:r w:rsidR="58B40D38" w:rsidRPr="005C6ADB">
              <w:rPr>
                <w:rFonts w:ascii="Arial" w:hAnsi="Arial" w:cs="Arial"/>
              </w:rPr>
              <w:t>from the attending</w:t>
            </w:r>
          </w:p>
          <w:p w14:paraId="093DA33A" w14:textId="77777777" w:rsidR="0092654F" w:rsidRPr="005C6ADB" w:rsidRDefault="0092654F" w:rsidP="0092654F">
            <w:pPr>
              <w:spacing w:after="0" w:line="240" w:lineRule="auto"/>
              <w:rPr>
                <w:rFonts w:ascii="Arial" w:hAnsi="Arial" w:cs="Arial"/>
              </w:rPr>
            </w:pPr>
          </w:p>
          <w:p w14:paraId="0504FE56" w14:textId="634D8802" w:rsidR="0045331C" w:rsidRPr="005C6ADB" w:rsidRDefault="008A0EA6"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C</w:t>
            </w:r>
            <w:r w:rsidR="6F7225D4" w:rsidRPr="005C6ADB">
              <w:rPr>
                <w:rFonts w:ascii="Arial" w:hAnsi="Arial" w:cs="Arial"/>
              </w:rPr>
              <w:t>reate</w:t>
            </w:r>
            <w:r w:rsidR="000A237E" w:rsidRPr="005C6ADB">
              <w:rPr>
                <w:rFonts w:ascii="Arial" w:hAnsi="Arial" w:cs="Arial"/>
              </w:rPr>
              <w:t>s</w:t>
            </w:r>
            <w:r w:rsidR="6F7225D4" w:rsidRPr="005C6ADB">
              <w:rPr>
                <w:rFonts w:ascii="Arial" w:hAnsi="Arial" w:cs="Arial"/>
              </w:rPr>
              <w:t xml:space="preserve"> an individualized care plan for </w:t>
            </w:r>
            <w:r w:rsidR="4DC6EBF1" w:rsidRPr="005C6ADB">
              <w:rPr>
                <w:rFonts w:ascii="Arial" w:hAnsi="Arial" w:cs="Arial"/>
              </w:rPr>
              <w:t xml:space="preserve">a </w:t>
            </w:r>
            <w:r w:rsidR="6F7225D4" w:rsidRPr="005C6ADB">
              <w:rPr>
                <w:rFonts w:ascii="Arial" w:hAnsi="Arial" w:cs="Arial"/>
              </w:rPr>
              <w:t xml:space="preserve">pregnant </w:t>
            </w:r>
            <w:r w:rsidR="000B275D" w:rsidRPr="005C6ADB">
              <w:rPr>
                <w:rFonts w:ascii="Arial" w:hAnsi="Arial" w:cs="Arial"/>
              </w:rPr>
              <w:t xml:space="preserve">patient with </w:t>
            </w:r>
            <w:r w:rsidR="6F7225D4" w:rsidRPr="005C6ADB">
              <w:rPr>
                <w:rFonts w:ascii="Arial" w:hAnsi="Arial" w:cs="Arial"/>
              </w:rPr>
              <w:t xml:space="preserve">Fontan throughout pregnancy, peripartum, and postpartum, </w:t>
            </w:r>
            <w:r w:rsidR="0D14F209" w:rsidRPr="005C6ADB">
              <w:rPr>
                <w:rFonts w:ascii="Arial" w:hAnsi="Arial" w:cs="Arial"/>
              </w:rPr>
              <w:t xml:space="preserve">with minimal </w:t>
            </w:r>
            <w:r w:rsidR="6F7225D4" w:rsidRPr="005C6ADB">
              <w:rPr>
                <w:rFonts w:ascii="Arial" w:hAnsi="Arial" w:cs="Arial"/>
              </w:rPr>
              <w:t>addi</w:t>
            </w:r>
            <w:r w:rsidR="0A909047" w:rsidRPr="005C6ADB">
              <w:rPr>
                <w:rFonts w:ascii="Arial" w:hAnsi="Arial" w:cs="Arial"/>
              </w:rPr>
              <w:t>tional input from the attending</w:t>
            </w:r>
          </w:p>
        </w:tc>
      </w:tr>
      <w:tr w:rsidR="001329ED" w:rsidRPr="00976C1B" w14:paraId="0D161AFF" w14:textId="77777777" w:rsidTr="00AB52B1">
        <w:tc>
          <w:tcPr>
            <w:tcW w:w="4950" w:type="dxa"/>
            <w:tcBorders>
              <w:top w:val="single" w:sz="4" w:space="0" w:color="000000"/>
              <w:bottom w:val="single" w:sz="4" w:space="0" w:color="000000"/>
            </w:tcBorders>
            <w:shd w:val="clear" w:color="auto" w:fill="C9C9C9"/>
          </w:tcPr>
          <w:p w14:paraId="32FAA7CA" w14:textId="77777777" w:rsidR="00AB52B1" w:rsidRPr="00AB52B1" w:rsidRDefault="0045331C" w:rsidP="00AB52B1">
            <w:pPr>
              <w:spacing w:after="0" w:line="240" w:lineRule="auto"/>
              <w:rPr>
                <w:rFonts w:ascii="Arial" w:eastAsia="Arial" w:hAnsi="Arial" w:cs="Arial"/>
                <w:i/>
                <w:iCs/>
              </w:rPr>
            </w:pPr>
            <w:r w:rsidRPr="005C6ADB">
              <w:rPr>
                <w:rFonts w:ascii="Arial" w:eastAsia="Arial" w:hAnsi="Arial" w:cs="Arial"/>
                <w:b/>
              </w:rPr>
              <w:t>Level 5</w:t>
            </w:r>
            <w:r w:rsidRPr="005C6ADB">
              <w:rPr>
                <w:rFonts w:ascii="Arial" w:eastAsia="Arial" w:hAnsi="Arial" w:cs="Arial"/>
              </w:rPr>
              <w:t xml:space="preserve"> </w:t>
            </w:r>
            <w:r w:rsidR="00AB52B1" w:rsidRPr="00AB52B1">
              <w:rPr>
                <w:rFonts w:ascii="Arial" w:eastAsia="Arial" w:hAnsi="Arial" w:cs="Arial"/>
                <w:i/>
                <w:iCs/>
              </w:rPr>
              <w:t>Leads patients in shared decision-making conversations about family planning and methods of contraception, including discussion of risks/benefits</w:t>
            </w:r>
          </w:p>
          <w:p w14:paraId="09B1A994" w14:textId="77777777" w:rsidR="00AB52B1" w:rsidRPr="00AB52B1" w:rsidRDefault="00AB52B1" w:rsidP="00AB52B1">
            <w:pPr>
              <w:spacing w:after="0" w:line="240" w:lineRule="auto"/>
              <w:rPr>
                <w:rFonts w:ascii="Arial" w:eastAsia="Arial" w:hAnsi="Arial" w:cs="Arial"/>
                <w:i/>
                <w:iCs/>
              </w:rPr>
            </w:pPr>
          </w:p>
          <w:p w14:paraId="7FC34125" w14:textId="77777777" w:rsidR="00AB52B1" w:rsidRPr="00AB52B1" w:rsidRDefault="00AB52B1" w:rsidP="00AB52B1">
            <w:pPr>
              <w:spacing w:after="0" w:line="240" w:lineRule="auto"/>
              <w:rPr>
                <w:rFonts w:ascii="Arial" w:eastAsia="Arial" w:hAnsi="Arial" w:cs="Arial"/>
                <w:i/>
                <w:iCs/>
              </w:rPr>
            </w:pPr>
            <w:r w:rsidRPr="00AB52B1">
              <w:rPr>
                <w:rFonts w:ascii="Arial" w:eastAsia="Arial" w:hAnsi="Arial" w:cs="Arial"/>
                <w:i/>
                <w:iCs/>
              </w:rPr>
              <w:t>Leads patients/families in shared decision-making conversations about pregnancy risk</w:t>
            </w:r>
          </w:p>
          <w:p w14:paraId="00A712FE" w14:textId="77777777" w:rsidR="00AB52B1" w:rsidRPr="00AB52B1" w:rsidRDefault="00AB52B1" w:rsidP="00AB52B1">
            <w:pPr>
              <w:spacing w:after="0" w:line="240" w:lineRule="auto"/>
              <w:rPr>
                <w:rFonts w:ascii="Arial" w:eastAsia="Arial" w:hAnsi="Arial" w:cs="Arial"/>
                <w:i/>
                <w:iCs/>
              </w:rPr>
            </w:pPr>
          </w:p>
          <w:p w14:paraId="23285B40" w14:textId="4A165FAD" w:rsidR="0045331C" w:rsidRPr="005C6ADB" w:rsidRDefault="00AB52B1" w:rsidP="00AB52B1">
            <w:pPr>
              <w:spacing w:after="0" w:line="240" w:lineRule="auto"/>
              <w:rPr>
                <w:rFonts w:ascii="Arial" w:eastAsia="Arial" w:hAnsi="Arial" w:cs="Arial"/>
                <w:i/>
              </w:rPr>
            </w:pPr>
            <w:r w:rsidRPr="00AB52B1">
              <w:rPr>
                <w:rFonts w:ascii="Arial" w:eastAsia="Arial" w:hAnsi="Arial" w:cs="Arial"/>
                <w:i/>
                <w:iCs/>
              </w:rPr>
              <w:t xml:space="preserve">For all pregnant patients with </w:t>
            </w:r>
            <w:proofErr w:type="spellStart"/>
            <w:r w:rsidRPr="00AB52B1">
              <w:rPr>
                <w:rFonts w:ascii="Arial" w:eastAsia="Arial" w:hAnsi="Arial" w:cs="Arial"/>
                <w:i/>
                <w:iCs/>
              </w:rPr>
              <w:t>ACHD</w:t>
            </w:r>
            <w:proofErr w:type="spellEnd"/>
            <w:r w:rsidRPr="00AB52B1">
              <w:rPr>
                <w:rFonts w:ascii="Arial" w:eastAsia="Arial" w:hAnsi="Arial" w:cs="Arial"/>
                <w:i/>
                <w:iCs/>
              </w:rPr>
              <w:t xml:space="preserve">, including high complexity patients, independently formulates care plans, formulates delivery plans, </w:t>
            </w:r>
            <w:r w:rsidRPr="00AB52B1">
              <w:rPr>
                <w:rFonts w:ascii="Arial" w:eastAsia="Arial" w:hAnsi="Arial" w:cs="Arial"/>
                <w:i/>
                <w:iCs/>
              </w:rPr>
              <w:lastRenderedPageBreak/>
              <w:t>and participates in peri</w:t>
            </w:r>
            <w:r w:rsidR="003D11AE">
              <w:rPr>
                <w:rFonts w:ascii="Arial" w:eastAsia="Arial" w:hAnsi="Arial" w:cs="Arial"/>
                <w:i/>
                <w:iCs/>
              </w:rPr>
              <w:t>-</w:t>
            </w:r>
            <w:r w:rsidRPr="00AB52B1">
              <w:rPr>
                <w:rFonts w:ascii="Arial" w:eastAsia="Arial" w:hAnsi="Arial" w:cs="Arial"/>
                <w:i/>
                <w:iCs/>
              </w:rPr>
              <w:t xml:space="preserve"> and postpartum cardiovascular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E64BA2" w14:textId="11C94BD9" w:rsidR="0092654F" w:rsidRPr="005C6ADB" w:rsidRDefault="001124D9" w:rsidP="0092654F">
            <w:pPr>
              <w:pStyle w:val="ListParagraph"/>
              <w:numPr>
                <w:ilvl w:val="0"/>
                <w:numId w:val="26"/>
              </w:numPr>
              <w:spacing w:after="0" w:line="240" w:lineRule="auto"/>
              <w:ind w:left="180" w:hanging="180"/>
              <w:rPr>
                <w:rFonts w:ascii="Arial" w:hAnsi="Arial" w:cs="Arial"/>
              </w:rPr>
            </w:pPr>
            <w:r>
              <w:rPr>
                <w:rFonts w:ascii="Arial" w:hAnsi="Arial" w:cs="Arial"/>
              </w:rPr>
              <w:lastRenderedPageBreak/>
              <w:t>Skillfully leads</w:t>
            </w:r>
            <w:r w:rsidR="122C3DEF" w:rsidRPr="005C6ADB">
              <w:rPr>
                <w:rFonts w:ascii="Arial" w:hAnsi="Arial" w:cs="Arial"/>
              </w:rPr>
              <w:t xml:space="preserve"> shared </w:t>
            </w:r>
            <w:proofErr w:type="gramStart"/>
            <w:r w:rsidR="122C3DEF" w:rsidRPr="005C6ADB">
              <w:rPr>
                <w:rFonts w:ascii="Arial" w:hAnsi="Arial" w:cs="Arial"/>
              </w:rPr>
              <w:t>decision</w:t>
            </w:r>
            <w:r>
              <w:rPr>
                <w:rFonts w:ascii="Arial" w:hAnsi="Arial" w:cs="Arial"/>
              </w:rPr>
              <w:t xml:space="preserve"> </w:t>
            </w:r>
            <w:r w:rsidR="008D5BAF" w:rsidRPr="005C6ADB">
              <w:rPr>
                <w:rFonts w:ascii="Arial" w:hAnsi="Arial" w:cs="Arial"/>
              </w:rPr>
              <w:t>m</w:t>
            </w:r>
            <w:r w:rsidR="122C3DEF" w:rsidRPr="005C6ADB">
              <w:rPr>
                <w:rFonts w:ascii="Arial" w:hAnsi="Arial" w:cs="Arial"/>
              </w:rPr>
              <w:t>aking</w:t>
            </w:r>
            <w:proofErr w:type="gramEnd"/>
            <w:r w:rsidR="122C3DEF" w:rsidRPr="005C6ADB">
              <w:rPr>
                <w:rFonts w:ascii="Arial" w:hAnsi="Arial" w:cs="Arial"/>
              </w:rPr>
              <w:t xml:space="preserve"> conversations with patients </w:t>
            </w:r>
            <w:r w:rsidR="000B275D" w:rsidRPr="005C6ADB">
              <w:rPr>
                <w:rFonts w:ascii="Arial" w:hAnsi="Arial" w:cs="Arial"/>
              </w:rPr>
              <w:t xml:space="preserve">with Marfan </w:t>
            </w:r>
            <w:r w:rsidR="008D4C10" w:rsidRPr="005C6ADB">
              <w:rPr>
                <w:rFonts w:ascii="Arial" w:hAnsi="Arial" w:cs="Arial"/>
              </w:rPr>
              <w:t xml:space="preserve">syndrome </w:t>
            </w:r>
            <w:r w:rsidR="122C3DEF" w:rsidRPr="005C6ADB">
              <w:rPr>
                <w:rFonts w:ascii="Arial" w:hAnsi="Arial" w:cs="Arial"/>
              </w:rPr>
              <w:t>about family planning</w:t>
            </w:r>
            <w:r w:rsidR="74798A3C" w:rsidRPr="005C6ADB">
              <w:rPr>
                <w:rFonts w:ascii="Arial" w:hAnsi="Arial" w:cs="Arial"/>
              </w:rPr>
              <w:t xml:space="preserve"> and</w:t>
            </w:r>
            <w:r w:rsidR="122C3DEF" w:rsidRPr="005C6ADB">
              <w:rPr>
                <w:rFonts w:ascii="Arial" w:hAnsi="Arial" w:cs="Arial"/>
              </w:rPr>
              <w:t xml:space="preserve"> pregnancy ris</w:t>
            </w:r>
            <w:r w:rsidR="11613178" w:rsidRPr="005C6ADB">
              <w:rPr>
                <w:rFonts w:ascii="Arial" w:hAnsi="Arial" w:cs="Arial"/>
              </w:rPr>
              <w:t>k</w:t>
            </w:r>
          </w:p>
          <w:p w14:paraId="36191A16" w14:textId="77777777" w:rsidR="0092654F" w:rsidRPr="005C6ADB" w:rsidRDefault="0092654F" w:rsidP="0092654F">
            <w:pPr>
              <w:spacing w:after="0" w:line="240" w:lineRule="auto"/>
              <w:rPr>
                <w:rFonts w:ascii="Arial" w:hAnsi="Arial" w:cs="Arial"/>
              </w:rPr>
            </w:pPr>
          </w:p>
          <w:p w14:paraId="3D7DF768" w14:textId="77777777" w:rsidR="0092654F" w:rsidRPr="005C6ADB" w:rsidRDefault="0092654F" w:rsidP="0092654F">
            <w:pPr>
              <w:spacing w:after="0" w:line="240" w:lineRule="auto"/>
              <w:rPr>
                <w:rFonts w:ascii="Arial" w:hAnsi="Arial" w:cs="Arial"/>
              </w:rPr>
            </w:pPr>
          </w:p>
          <w:p w14:paraId="3A100BA5" w14:textId="77777777" w:rsidR="0092654F" w:rsidRPr="005C6ADB" w:rsidRDefault="0092654F" w:rsidP="0092654F">
            <w:pPr>
              <w:spacing w:after="0" w:line="240" w:lineRule="auto"/>
              <w:rPr>
                <w:rFonts w:ascii="Arial" w:hAnsi="Arial" w:cs="Arial"/>
              </w:rPr>
            </w:pPr>
          </w:p>
          <w:p w14:paraId="05EB8C09" w14:textId="3AF5CFB7" w:rsidR="0092654F" w:rsidRPr="005C6ADB" w:rsidRDefault="008A0EA6"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L</w:t>
            </w:r>
            <w:r w:rsidR="00A82971" w:rsidRPr="005C6ADB">
              <w:rPr>
                <w:rFonts w:ascii="Arial" w:hAnsi="Arial" w:cs="Arial"/>
              </w:rPr>
              <w:t>eads shared deci</w:t>
            </w:r>
            <w:r w:rsidR="00644352" w:rsidRPr="005C6ADB">
              <w:rPr>
                <w:rFonts w:ascii="Arial" w:hAnsi="Arial" w:cs="Arial"/>
              </w:rPr>
              <w:t>si</w:t>
            </w:r>
            <w:r w:rsidR="00A82971" w:rsidRPr="005C6ADB">
              <w:rPr>
                <w:rFonts w:ascii="Arial" w:hAnsi="Arial" w:cs="Arial"/>
              </w:rPr>
              <w:t>on</w:t>
            </w:r>
            <w:r w:rsidR="001124D9">
              <w:rPr>
                <w:rFonts w:ascii="Arial" w:hAnsi="Arial" w:cs="Arial"/>
              </w:rPr>
              <w:t>-</w:t>
            </w:r>
            <w:r w:rsidR="00A82971" w:rsidRPr="005C6ADB">
              <w:rPr>
                <w:rFonts w:ascii="Arial" w:hAnsi="Arial" w:cs="Arial"/>
              </w:rPr>
              <w:t>making conversations</w:t>
            </w:r>
            <w:r w:rsidR="00A71F11" w:rsidRPr="005C6ADB">
              <w:rPr>
                <w:rFonts w:ascii="Arial" w:hAnsi="Arial" w:cs="Arial"/>
              </w:rPr>
              <w:t xml:space="preserve"> about pregnancy risk</w:t>
            </w:r>
            <w:r w:rsidR="00A82971" w:rsidRPr="005C6ADB">
              <w:rPr>
                <w:rFonts w:ascii="Arial" w:hAnsi="Arial" w:cs="Arial"/>
              </w:rPr>
              <w:t xml:space="preserve"> </w:t>
            </w:r>
            <w:r w:rsidR="00644352" w:rsidRPr="005C6ADB">
              <w:rPr>
                <w:rFonts w:ascii="Arial" w:hAnsi="Arial" w:cs="Arial"/>
              </w:rPr>
              <w:t xml:space="preserve">with a patient with </w:t>
            </w:r>
            <w:r w:rsidR="008D4C10" w:rsidRPr="005C6ADB">
              <w:rPr>
                <w:rFonts w:ascii="Arial" w:hAnsi="Arial" w:cs="Arial"/>
              </w:rPr>
              <w:t xml:space="preserve">Marfan syndrome and </w:t>
            </w:r>
            <w:r w:rsidR="00644352" w:rsidRPr="005C6ADB">
              <w:rPr>
                <w:rFonts w:ascii="Arial" w:hAnsi="Arial" w:cs="Arial"/>
              </w:rPr>
              <w:t>a dilated aorta</w:t>
            </w:r>
            <w:r w:rsidR="00B0158E" w:rsidRPr="005C6ADB">
              <w:rPr>
                <w:rFonts w:ascii="Arial" w:hAnsi="Arial" w:cs="Arial"/>
              </w:rPr>
              <w:t xml:space="preserve"> without requiring additional input from the attending</w:t>
            </w:r>
          </w:p>
          <w:p w14:paraId="056158AD" w14:textId="77777777" w:rsidR="0092654F" w:rsidRPr="005C6ADB" w:rsidRDefault="0092654F" w:rsidP="0092654F">
            <w:pPr>
              <w:spacing w:after="0" w:line="240" w:lineRule="auto"/>
              <w:rPr>
                <w:rFonts w:ascii="Arial" w:hAnsi="Arial" w:cs="Arial"/>
              </w:rPr>
            </w:pPr>
          </w:p>
          <w:p w14:paraId="57A48E06" w14:textId="2702A6B5" w:rsidR="0045331C" w:rsidRPr="005C6ADB" w:rsidRDefault="002C2FC9"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C</w:t>
            </w:r>
            <w:r w:rsidR="2136CAD9" w:rsidRPr="005C6ADB">
              <w:rPr>
                <w:rFonts w:ascii="Arial" w:hAnsi="Arial" w:cs="Arial"/>
              </w:rPr>
              <w:t>reate</w:t>
            </w:r>
            <w:r w:rsidRPr="005C6ADB">
              <w:rPr>
                <w:rFonts w:ascii="Arial" w:hAnsi="Arial" w:cs="Arial"/>
              </w:rPr>
              <w:t>s</w:t>
            </w:r>
            <w:r w:rsidR="2136CAD9" w:rsidRPr="005C6ADB">
              <w:rPr>
                <w:rFonts w:ascii="Arial" w:hAnsi="Arial" w:cs="Arial"/>
              </w:rPr>
              <w:t xml:space="preserve"> an individualized care plan </w:t>
            </w:r>
            <w:r w:rsidR="073D05D4" w:rsidRPr="005C6ADB">
              <w:rPr>
                <w:rFonts w:ascii="Arial" w:hAnsi="Arial" w:cs="Arial"/>
              </w:rPr>
              <w:t xml:space="preserve">for a pregnant patient </w:t>
            </w:r>
            <w:r w:rsidR="00C722FE" w:rsidRPr="005C6ADB">
              <w:rPr>
                <w:rFonts w:ascii="Arial" w:hAnsi="Arial" w:cs="Arial"/>
              </w:rPr>
              <w:t xml:space="preserve">with </w:t>
            </w:r>
            <w:r w:rsidR="00053781" w:rsidRPr="005C6ADB">
              <w:rPr>
                <w:rFonts w:ascii="Arial" w:hAnsi="Arial" w:cs="Arial"/>
              </w:rPr>
              <w:t xml:space="preserve">Marfan syndrome and </w:t>
            </w:r>
            <w:r w:rsidR="00C722FE" w:rsidRPr="005C6ADB">
              <w:rPr>
                <w:rFonts w:ascii="Arial" w:hAnsi="Arial" w:cs="Arial"/>
              </w:rPr>
              <w:t xml:space="preserve">a dilated aorta </w:t>
            </w:r>
            <w:r w:rsidR="073D05D4" w:rsidRPr="005C6ADB">
              <w:rPr>
                <w:rFonts w:ascii="Arial" w:hAnsi="Arial" w:cs="Arial"/>
              </w:rPr>
              <w:t>throughout pregnancy, peripartum, and postpartum, without additional input from the attending</w:t>
            </w:r>
          </w:p>
        </w:tc>
      </w:tr>
      <w:tr w:rsidR="00300A40" w:rsidRPr="00976C1B" w14:paraId="23B196A7" w14:textId="77777777" w:rsidTr="146C7F13">
        <w:tc>
          <w:tcPr>
            <w:tcW w:w="4950" w:type="dxa"/>
            <w:shd w:val="clear" w:color="auto" w:fill="FFD965"/>
          </w:tcPr>
          <w:p w14:paraId="24164E67" w14:textId="77777777" w:rsidR="0045331C" w:rsidRPr="005C6ADB" w:rsidRDefault="0045331C"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769C6BB8" w14:textId="77777777" w:rsidR="0092654F" w:rsidRPr="005C6ADB" w:rsidRDefault="00BC57B2"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Direct observation</w:t>
            </w:r>
          </w:p>
          <w:p w14:paraId="266B9179" w14:textId="77777777" w:rsidR="0092654F" w:rsidRPr="005C6ADB" w:rsidRDefault="00BC57B2"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Medical record (chart) review</w:t>
            </w:r>
          </w:p>
          <w:p w14:paraId="06CA8DE1" w14:textId="4318B885" w:rsidR="0045331C" w:rsidRPr="005C6ADB" w:rsidRDefault="00BC57B2"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Multisource feedback</w:t>
            </w:r>
          </w:p>
        </w:tc>
      </w:tr>
      <w:tr w:rsidR="00300A40" w:rsidRPr="00976C1B" w14:paraId="6950B3F9" w14:textId="77777777" w:rsidTr="146C7F13">
        <w:tc>
          <w:tcPr>
            <w:tcW w:w="4950" w:type="dxa"/>
            <w:shd w:val="clear" w:color="auto" w:fill="8DB3E2" w:themeFill="text2" w:themeFillTint="66"/>
          </w:tcPr>
          <w:p w14:paraId="6EED5B0F" w14:textId="77777777" w:rsidR="0045331C" w:rsidRPr="005C6ADB" w:rsidRDefault="0045331C" w:rsidP="006E0105">
            <w:pPr>
              <w:spacing w:after="0" w:line="240" w:lineRule="auto"/>
              <w:rPr>
                <w:rFonts w:ascii="Arial" w:eastAsia="Arial" w:hAnsi="Arial" w:cs="Arial"/>
              </w:rPr>
            </w:pPr>
            <w:r w:rsidRPr="005C6ADB">
              <w:rPr>
                <w:rFonts w:ascii="Arial" w:eastAsia="Arial" w:hAnsi="Arial" w:cs="Arial"/>
              </w:rPr>
              <w:t xml:space="preserve">Curriculum Mapping </w:t>
            </w:r>
          </w:p>
        </w:tc>
        <w:tc>
          <w:tcPr>
            <w:tcW w:w="9175" w:type="dxa"/>
            <w:shd w:val="clear" w:color="auto" w:fill="8DB3E2" w:themeFill="text2" w:themeFillTint="66"/>
          </w:tcPr>
          <w:p w14:paraId="22CB38D9" w14:textId="2F6FD1B9" w:rsidR="0045331C" w:rsidRPr="005C6ADB" w:rsidRDefault="0045331C" w:rsidP="0092654F">
            <w:pPr>
              <w:pStyle w:val="ListParagraph"/>
              <w:numPr>
                <w:ilvl w:val="0"/>
                <w:numId w:val="26"/>
              </w:numPr>
              <w:spacing w:after="0" w:line="240" w:lineRule="auto"/>
              <w:ind w:left="180" w:hanging="180"/>
              <w:rPr>
                <w:rFonts w:ascii="Arial" w:hAnsi="Arial" w:cs="Arial"/>
              </w:rPr>
            </w:pPr>
          </w:p>
        </w:tc>
      </w:tr>
      <w:tr w:rsidR="00300A40" w:rsidRPr="00976C1B" w14:paraId="1C7FE5AA" w14:textId="77777777" w:rsidTr="146C7F13">
        <w:trPr>
          <w:trHeight w:val="80"/>
        </w:trPr>
        <w:tc>
          <w:tcPr>
            <w:tcW w:w="4950" w:type="dxa"/>
            <w:shd w:val="clear" w:color="auto" w:fill="A8D08D"/>
          </w:tcPr>
          <w:p w14:paraId="58153AD0" w14:textId="77777777" w:rsidR="0045331C" w:rsidRPr="005C6ADB" w:rsidRDefault="0045331C"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shd w:val="clear" w:color="auto" w:fill="A8D08D"/>
          </w:tcPr>
          <w:p w14:paraId="11725630" w14:textId="6F2C3ED2" w:rsidR="003D382E" w:rsidRPr="005C6ADB" w:rsidRDefault="00E23E7C"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For level of </w:t>
            </w:r>
            <w:r w:rsidR="003D382E" w:rsidRPr="005C6ADB">
              <w:rPr>
                <w:rFonts w:ascii="Arial" w:eastAsia="Arial" w:hAnsi="Arial" w:cs="Arial"/>
              </w:rPr>
              <w:t>AP classification:</w:t>
            </w:r>
          </w:p>
          <w:p w14:paraId="31042FD9" w14:textId="77777777" w:rsidR="00D859EE" w:rsidRPr="005C6ADB" w:rsidRDefault="003D382E"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S</w:t>
            </w:r>
            <w:r w:rsidR="00E23E7C" w:rsidRPr="005C6ADB">
              <w:rPr>
                <w:rFonts w:ascii="Arial" w:eastAsia="Arial" w:hAnsi="Arial" w:cs="Arial"/>
              </w:rPr>
              <w:t xml:space="preserve">imple = I </w:t>
            </w:r>
            <w:proofErr w:type="gramStart"/>
            <w:r w:rsidR="00E23E7C" w:rsidRPr="005C6ADB">
              <w:rPr>
                <w:rFonts w:ascii="Arial" w:eastAsia="Arial" w:hAnsi="Arial" w:cs="Arial"/>
              </w:rPr>
              <w:t>A</w:t>
            </w:r>
            <w:proofErr w:type="gramEnd"/>
            <w:r w:rsidR="00E23E7C" w:rsidRPr="005C6ADB">
              <w:rPr>
                <w:rFonts w:ascii="Arial" w:eastAsia="Arial" w:hAnsi="Arial" w:cs="Arial"/>
              </w:rPr>
              <w:t>-B</w:t>
            </w:r>
          </w:p>
          <w:p w14:paraId="5E430C81" w14:textId="77777777" w:rsidR="00D859EE" w:rsidRPr="005C6ADB" w:rsidRDefault="00E23E7C"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Moderate = I-C, IIA-C</w:t>
            </w:r>
          </w:p>
          <w:p w14:paraId="1CFBD07D" w14:textId="7E09EFD7" w:rsidR="00E23E7C" w:rsidRPr="005C6ADB" w:rsidRDefault="00E23E7C"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Complex = I-II D, III A-D</w:t>
            </w:r>
          </w:p>
          <w:p w14:paraId="417E11DB" w14:textId="6C927AA9" w:rsidR="0045331C" w:rsidRPr="005C6ADB" w:rsidRDefault="32A41862" w:rsidP="0092654F">
            <w:pPr>
              <w:pStyle w:val="ListParagraph"/>
              <w:numPr>
                <w:ilvl w:val="0"/>
                <w:numId w:val="26"/>
              </w:numPr>
              <w:spacing w:after="0" w:line="240" w:lineRule="auto"/>
              <w:ind w:left="180" w:hanging="180"/>
              <w:rPr>
                <w:rFonts w:ascii="Arial" w:hAnsi="Arial" w:cs="Arial"/>
              </w:rPr>
            </w:pPr>
            <w:proofErr w:type="spellStart"/>
            <w:r w:rsidRPr="005C6ADB">
              <w:rPr>
                <w:rFonts w:ascii="Arial" w:hAnsi="Arial" w:cs="Arial"/>
              </w:rPr>
              <w:t>Canobbio</w:t>
            </w:r>
            <w:proofErr w:type="spellEnd"/>
            <w:r w:rsidRPr="005C6ADB">
              <w:rPr>
                <w:rFonts w:ascii="Arial" w:hAnsi="Arial" w:cs="Arial"/>
              </w:rPr>
              <w:t xml:space="preserve"> MM, Warnes CA, Aboulhosn J, et al. Management of </w:t>
            </w:r>
            <w:r w:rsidR="006C4532" w:rsidRPr="005C6ADB">
              <w:rPr>
                <w:rFonts w:ascii="Arial" w:hAnsi="Arial" w:cs="Arial"/>
              </w:rPr>
              <w:t>p</w:t>
            </w:r>
            <w:r w:rsidRPr="005C6ADB">
              <w:rPr>
                <w:rFonts w:ascii="Arial" w:hAnsi="Arial" w:cs="Arial"/>
              </w:rPr>
              <w:t xml:space="preserve">regnancy in </w:t>
            </w:r>
            <w:r w:rsidR="006C4532" w:rsidRPr="005C6ADB">
              <w:rPr>
                <w:rFonts w:ascii="Arial" w:hAnsi="Arial" w:cs="Arial"/>
              </w:rPr>
              <w:t>p</w:t>
            </w:r>
            <w:r w:rsidRPr="005C6ADB">
              <w:rPr>
                <w:rFonts w:ascii="Arial" w:hAnsi="Arial" w:cs="Arial"/>
              </w:rPr>
              <w:t xml:space="preserve">atients </w:t>
            </w:r>
            <w:r w:rsidR="006C4532" w:rsidRPr="005C6ADB">
              <w:rPr>
                <w:rFonts w:ascii="Arial" w:hAnsi="Arial" w:cs="Arial"/>
              </w:rPr>
              <w:t>w</w:t>
            </w:r>
            <w:r w:rsidRPr="005C6ADB">
              <w:rPr>
                <w:rFonts w:ascii="Arial" w:hAnsi="Arial" w:cs="Arial"/>
              </w:rPr>
              <w:t xml:space="preserve">ith </w:t>
            </w:r>
            <w:r w:rsidR="006C4532" w:rsidRPr="005C6ADB">
              <w:rPr>
                <w:rFonts w:ascii="Arial" w:hAnsi="Arial" w:cs="Arial"/>
              </w:rPr>
              <w:t>c</w:t>
            </w:r>
            <w:r w:rsidRPr="005C6ADB">
              <w:rPr>
                <w:rFonts w:ascii="Arial" w:hAnsi="Arial" w:cs="Arial"/>
              </w:rPr>
              <w:t xml:space="preserve">omplex </w:t>
            </w:r>
            <w:r w:rsidR="006C4532" w:rsidRPr="005C6ADB">
              <w:rPr>
                <w:rFonts w:ascii="Arial" w:hAnsi="Arial" w:cs="Arial"/>
              </w:rPr>
              <w:t>c</w:t>
            </w:r>
            <w:r w:rsidRPr="005C6ADB">
              <w:rPr>
                <w:rFonts w:ascii="Arial" w:hAnsi="Arial" w:cs="Arial"/>
              </w:rPr>
              <w:t xml:space="preserve">ongenital </w:t>
            </w:r>
            <w:r w:rsidR="006C4532" w:rsidRPr="005C6ADB">
              <w:rPr>
                <w:rFonts w:ascii="Arial" w:hAnsi="Arial" w:cs="Arial"/>
              </w:rPr>
              <w:t>h</w:t>
            </w:r>
            <w:r w:rsidRPr="005C6ADB">
              <w:rPr>
                <w:rFonts w:ascii="Arial" w:hAnsi="Arial" w:cs="Arial"/>
              </w:rPr>
              <w:t xml:space="preserve">eart </w:t>
            </w:r>
            <w:r w:rsidR="006C4532" w:rsidRPr="005C6ADB">
              <w:rPr>
                <w:rFonts w:ascii="Arial" w:hAnsi="Arial" w:cs="Arial"/>
              </w:rPr>
              <w:t>d</w:t>
            </w:r>
            <w:r w:rsidRPr="005C6ADB">
              <w:rPr>
                <w:rFonts w:ascii="Arial" w:hAnsi="Arial" w:cs="Arial"/>
              </w:rPr>
              <w:t xml:space="preserve">isease: A </w:t>
            </w:r>
            <w:r w:rsidR="006C4532" w:rsidRPr="005C6ADB">
              <w:rPr>
                <w:rFonts w:ascii="Arial" w:hAnsi="Arial" w:cs="Arial"/>
              </w:rPr>
              <w:t>s</w:t>
            </w:r>
            <w:r w:rsidRPr="005C6ADB">
              <w:rPr>
                <w:rFonts w:ascii="Arial" w:hAnsi="Arial" w:cs="Arial"/>
              </w:rPr>
              <w:t xml:space="preserve">cientific </w:t>
            </w:r>
            <w:r w:rsidR="006C4532" w:rsidRPr="005C6ADB">
              <w:rPr>
                <w:rFonts w:ascii="Arial" w:hAnsi="Arial" w:cs="Arial"/>
              </w:rPr>
              <w:t>s</w:t>
            </w:r>
            <w:r w:rsidRPr="005C6ADB">
              <w:rPr>
                <w:rFonts w:ascii="Arial" w:hAnsi="Arial" w:cs="Arial"/>
              </w:rPr>
              <w:t xml:space="preserve">tatement for </w:t>
            </w:r>
            <w:r w:rsidR="006C4532" w:rsidRPr="005C6ADB">
              <w:rPr>
                <w:rFonts w:ascii="Arial" w:hAnsi="Arial" w:cs="Arial"/>
              </w:rPr>
              <w:t>h</w:t>
            </w:r>
            <w:r w:rsidRPr="005C6ADB">
              <w:rPr>
                <w:rFonts w:ascii="Arial" w:hAnsi="Arial" w:cs="Arial"/>
              </w:rPr>
              <w:t xml:space="preserve">ealthcare </w:t>
            </w:r>
            <w:r w:rsidR="006C4532" w:rsidRPr="005C6ADB">
              <w:rPr>
                <w:rFonts w:ascii="Arial" w:hAnsi="Arial" w:cs="Arial"/>
              </w:rPr>
              <w:t>p</w:t>
            </w:r>
            <w:r w:rsidRPr="005C6ADB">
              <w:rPr>
                <w:rFonts w:ascii="Arial" w:hAnsi="Arial" w:cs="Arial"/>
              </w:rPr>
              <w:t xml:space="preserve">rofessionals </w:t>
            </w:r>
            <w:r w:rsidR="006C4532" w:rsidRPr="005C6ADB">
              <w:rPr>
                <w:rFonts w:ascii="Arial" w:hAnsi="Arial" w:cs="Arial"/>
              </w:rPr>
              <w:t>f</w:t>
            </w:r>
            <w:r w:rsidRPr="005C6ADB">
              <w:rPr>
                <w:rFonts w:ascii="Arial" w:hAnsi="Arial" w:cs="Arial"/>
              </w:rPr>
              <w:t xml:space="preserve">rom the American Heart Association. </w:t>
            </w:r>
            <w:r w:rsidRPr="005C6ADB">
              <w:rPr>
                <w:rFonts w:ascii="Arial" w:hAnsi="Arial" w:cs="Arial"/>
                <w:i/>
                <w:iCs/>
              </w:rPr>
              <w:t>Circulation</w:t>
            </w:r>
            <w:r w:rsidRPr="005C6ADB">
              <w:rPr>
                <w:rFonts w:ascii="Arial" w:hAnsi="Arial" w:cs="Arial"/>
              </w:rPr>
              <w:t>. 2017;135(8</w:t>
            </w:r>
            <w:proofErr w:type="gramStart"/>
            <w:r w:rsidRPr="005C6ADB">
              <w:rPr>
                <w:rFonts w:ascii="Arial" w:hAnsi="Arial" w:cs="Arial"/>
              </w:rPr>
              <w:t>):e</w:t>
            </w:r>
            <w:proofErr w:type="gramEnd"/>
            <w:r w:rsidRPr="005C6ADB">
              <w:rPr>
                <w:rFonts w:ascii="Arial" w:hAnsi="Arial" w:cs="Arial"/>
              </w:rPr>
              <w:t>50-e87.</w:t>
            </w:r>
            <w:r w:rsidR="006C4532" w:rsidRPr="005C6ADB">
              <w:rPr>
                <w:rFonts w:ascii="Arial" w:hAnsi="Arial" w:cs="Arial"/>
              </w:rPr>
              <w:t xml:space="preserve"> </w:t>
            </w:r>
            <w:hyperlink r:id="rId20" w:history="1">
              <w:r w:rsidR="006C4532" w:rsidRPr="005C6ADB">
                <w:rPr>
                  <w:rStyle w:val="Hyperlink"/>
                  <w:rFonts w:ascii="Arial" w:hAnsi="Arial" w:cs="Arial"/>
                </w:rPr>
                <w:t>https://www.ahajournals.org/doi/10.1161/CIR.0000000000000458?url_ver=Z39.88-2003&amp;rfr_id=ori:rid:crossref.org&amp;rfr_dat=cr_pub%20%200pubmed</w:t>
              </w:r>
            </w:hyperlink>
            <w:r w:rsidR="006C4532" w:rsidRPr="005C6ADB">
              <w:rPr>
                <w:rFonts w:ascii="Arial" w:hAnsi="Arial" w:cs="Arial"/>
              </w:rPr>
              <w:t>. 2021.</w:t>
            </w:r>
          </w:p>
        </w:tc>
      </w:tr>
    </w:tbl>
    <w:p w14:paraId="20D0FEC1" w14:textId="65F4646D" w:rsidR="00786C69" w:rsidRDefault="00786C69" w:rsidP="006E0105">
      <w:pPr>
        <w:spacing w:after="0" w:line="240" w:lineRule="auto"/>
      </w:pPr>
    </w:p>
    <w:p w14:paraId="5BD3C333" w14:textId="552E9EB5" w:rsidR="00B66726" w:rsidRDefault="00786C69" w:rsidP="006E0105">
      <w:pPr>
        <w:spacing w:after="0" w:line="240" w:lineRule="auto"/>
      </w:pPr>
      <w: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1329ED" w:rsidRPr="006B06C5" w14:paraId="72D57573" w14:textId="77777777" w:rsidTr="2D2101FF">
        <w:trPr>
          <w:trHeight w:val="760"/>
        </w:trPr>
        <w:tc>
          <w:tcPr>
            <w:tcW w:w="14125" w:type="dxa"/>
            <w:gridSpan w:val="2"/>
            <w:shd w:val="clear" w:color="auto" w:fill="9CC3E5"/>
          </w:tcPr>
          <w:p w14:paraId="5A5EC49A" w14:textId="0F72DFD9" w:rsidR="0045331C" w:rsidRPr="005C6ADB" w:rsidRDefault="00AF1F9A" w:rsidP="006E0105">
            <w:pPr>
              <w:keepNext/>
              <w:pBdr>
                <w:top w:val="nil"/>
                <w:left w:val="nil"/>
                <w:bottom w:val="nil"/>
                <w:right w:val="nil"/>
                <w:between w:val="nil"/>
              </w:pBdr>
              <w:spacing w:after="0" w:line="240" w:lineRule="auto"/>
              <w:jc w:val="center"/>
              <w:rPr>
                <w:rFonts w:ascii="Arial" w:eastAsia="Arial" w:hAnsi="Arial" w:cs="Arial"/>
                <w:b/>
                <w:color w:val="000000"/>
              </w:rPr>
            </w:pPr>
            <w:r w:rsidRPr="005C6ADB">
              <w:rPr>
                <w:rFonts w:ascii="Arial" w:hAnsi="Arial" w:cs="Arial"/>
              </w:rPr>
              <w:lastRenderedPageBreak/>
              <w:br w:type="page"/>
            </w:r>
            <w:r w:rsidR="009C47F6" w:rsidRPr="005C6ADB">
              <w:rPr>
                <w:rFonts w:ascii="Arial" w:eastAsia="Arial" w:hAnsi="Arial" w:cs="Arial"/>
                <w:b/>
              </w:rPr>
              <w:t xml:space="preserve">Medical Knowledge </w:t>
            </w:r>
            <w:r w:rsidR="0045331C" w:rsidRPr="005C6ADB">
              <w:rPr>
                <w:rFonts w:ascii="Arial" w:eastAsia="Arial" w:hAnsi="Arial" w:cs="Arial"/>
                <w:b/>
              </w:rPr>
              <w:t>1:</w:t>
            </w:r>
            <w:r w:rsidR="009C47F6" w:rsidRPr="005C6ADB">
              <w:rPr>
                <w:rFonts w:ascii="Arial" w:eastAsia="Arial" w:hAnsi="Arial" w:cs="Arial"/>
                <w:b/>
              </w:rPr>
              <w:t xml:space="preserve"> Imaging</w:t>
            </w:r>
          </w:p>
          <w:p w14:paraId="00A91D4B" w14:textId="45024E7D" w:rsidR="0045331C" w:rsidRPr="005C6ADB" w:rsidRDefault="0045331C" w:rsidP="006E0105">
            <w:pPr>
              <w:spacing w:after="0" w:line="240" w:lineRule="auto"/>
              <w:ind w:left="187"/>
              <w:rPr>
                <w:rFonts w:ascii="Arial" w:eastAsia="Arial" w:hAnsi="Arial" w:cs="Arial"/>
              </w:rPr>
            </w:pPr>
            <w:r w:rsidRPr="005C6ADB">
              <w:rPr>
                <w:rFonts w:ascii="Arial" w:eastAsia="Arial" w:hAnsi="Arial" w:cs="Arial"/>
                <w:b/>
                <w:bCs/>
              </w:rPr>
              <w:t>Overall Intent:</w:t>
            </w:r>
            <w:r w:rsidRPr="005C6ADB">
              <w:rPr>
                <w:rFonts w:ascii="Arial" w:eastAsia="Arial" w:hAnsi="Arial" w:cs="Arial"/>
              </w:rPr>
              <w:t xml:space="preserve"> </w:t>
            </w:r>
            <w:r w:rsidR="75A9BBBE" w:rsidRPr="005C6ADB">
              <w:rPr>
                <w:rFonts w:ascii="Arial" w:eastAsia="Arial" w:hAnsi="Arial" w:cs="Arial"/>
              </w:rPr>
              <w:t xml:space="preserve">To understand the </w:t>
            </w:r>
            <w:r w:rsidR="29DAC635" w:rsidRPr="005C6ADB">
              <w:rPr>
                <w:rFonts w:ascii="Arial" w:eastAsia="Arial" w:hAnsi="Arial" w:cs="Arial"/>
              </w:rPr>
              <w:t>indications, limitations, appropriate guideline directed intervals, and results of echocardiogram, cardiac CT, and cardi</w:t>
            </w:r>
            <w:r w:rsidR="181E2FF7" w:rsidRPr="005C6ADB">
              <w:rPr>
                <w:rFonts w:ascii="Arial" w:eastAsia="Arial" w:hAnsi="Arial" w:cs="Arial"/>
              </w:rPr>
              <w:t>a</w:t>
            </w:r>
            <w:r w:rsidR="29DAC635" w:rsidRPr="005C6ADB">
              <w:rPr>
                <w:rFonts w:ascii="Arial" w:eastAsia="Arial" w:hAnsi="Arial" w:cs="Arial"/>
              </w:rPr>
              <w:t xml:space="preserve">c MRI in </w:t>
            </w:r>
            <w:r w:rsidR="001124D9">
              <w:rPr>
                <w:rFonts w:ascii="Arial" w:eastAsia="Arial" w:hAnsi="Arial" w:cs="Arial"/>
              </w:rPr>
              <w:t>congenital heart disease</w:t>
            </w:r>
            <w:r w:rsidR="001124D9" w:rsidRPr="005C6ADB">
              <w:rPr>
                <w:rFonts w:ascii="Arial" w:eastAsia="Arial" w:hAnsi="Arial" w:cs="Arial"/>
              </w:rPr>
              <w:t xml:space="preserve"> </w:t>
            </w:r>
            <w:r w:rsidR="68F928CC" w:rsidRPr="005C6ADB">
              <w:rPr>
                <w:rFonts w:ascii="Arial" w:eastAsia="Arial" w:hAnsi="Arial" w:cs="Arial"/>
              </w:rPr>
              <w:t>patients</w:t>
            </w:r>
            <w:r w:rsidR="76F72529" w:rsidRPr="005C6ADB">
              <w:rPr>
                <w:rFonts w:ascii="Arial" w:eastAsia="Arial" w:hAnsi="Arial" w:cs="Arial"/>
              </w:rPr>
              <w:t xml:space="preserve"> </w:t>
            </w:r>
            <w:r w:rsidR="68F928CC" w:rsidRPr="005C6ADB">
              <w:rPr>
                <w:rFonts w:ascii="Arial" w:eastAsia="Arial" w:hAnsi="Arial" w:cs="Arial"/>
              </w:rPr>
              <w:t>with any level of complexity</w:t>
            </w:r>
          </w:p>
        </w:tc>
      </w:tr>
      <w:tr w:rsidR="00300A40" w:rsidRPr="006B06C5" w14:paraId="20ABD49D" w14:textId="77777777" w:rsidTr="2D2101FF">
        <w:tc>
          <w:tcPr>
            <w:tcW w:w="4950" w:type="dxa"/>
            <w:shd w:val="clear" w:color="auto" w:fill="FAC090"/>
          </w:tcPr>
          <w:p w14:paraId="0207A741" w14:textId="77777777" w:rsidR="0045331C" w:rsidRPr="005C6ADB" w:rsidRDefault="0045331C"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7AA82BF8" w14:textId="77777777" w:rsidR="0045331C" w:rsidRPr="005C6ADB" w:rsidRDefault="0045331C" w:rsidP="006E0105">
            <w:pPr>
              <w:spacing w:after="0" w:line="240" w:lineRule="auto"/>
              <w:ind w:left="14" w:hanging="14"/>
              <w:jc w:val="center"/>
              <w:rPr>
                <w:rFonts w:ascii="Arial" w:eastAsia="Arial" w:hAnsi="Arial" w:cs="Arial"/>
                <w:b/>
              </w:rPr>
            </w:pPr>
            <w:r w:rsidRPr="005C6ADB">
              <w:rPr>
                <w:rFonts w:ascii="Arial" w:eastAsia="Arial" w:hAnsi="Arial" w:cs="Arial"/>
                <w:b/>
              </w:rPr>
              <w:t>Examples</w:t>
            </w:r>
          </w:p>
        </w:tc>
      </w:tr>
      <w:tr w:rsidR="001329ED" w:rsidRPr="006B06C5" w14:paraId="472A3F07" w14:textId="77777777" w:rsidTr="2D2101FF">
        <w:tc>
          <w:tcPr>
            <w:tcW w:w="4950" w:type="dxa"/>
            <w:tcBorders>
              <w:top w:val="single" w:sz="4" w:space="0" w:color="000000" w:themeColor="text1"/>
              <w:bottom w:val="single" w:sz="4" w:space="0" w:color="000000" w:themeColor="text1"/>
            </w:tcBorders>
            <w:shd w:val="clear" w:color="auto" w:fill="C9C9C9"/>
          </w:tcPr>
          <w:p w14:paraId="7B085DD4" w14:textId="4A833D5B" w:rsidR="0045331C" w:rsidRPr="005C6ADB" w:rsidRDefault="0045331C" w:rsidP="006E0105">
            <w:pPr>
              <w:spacing w:after="0" w:line="240" w:lineRule="auto"/>
              <w:rPr>
                <w:rFonts w:ascii="Arial" w:eastAsia="Arial" w:hAnsi="Arial" w:cs="Arial"/>
                <w:i/>
                <w:color w:val="000000"/>
              </w:rPr>
            </w:pPr>
            <w:r w:rsidRPr="005C6ADB">
              <w:rPr>
                <w:rFonts w:ascii="Arial" w:eastAsia="Arial" w:hAnsi="Arial" w:cs="Arial"/>
                <w:b/>
              </w:rPr>
              <w:t>Level 1</w:t>
            </w:r>
            <w:r w:rsidRPr="005C6ADB">
              <w:rPr>
                <w:rFonts w:ascii="Arial" w:eastAsia="Arial" w:hAnsi="Arial" w:cs="Arial"/>
              </w:rPr>
              <w:t xml:space="preserve"> </w:t>
            </w:r>
            <w:r w:rsidR="00AB52B1" w:rsidRPr="00AB52B1">
              <w:rPr>
                <w:rFonts w:ascii="Arial" w:eastAsia="Arial" w:hAnsi="Arial" w:cs="Arial"/>
                <w:i/>
                <w:iCs/>
              </w:rPr>
              <w:t>Recognizes the indications, contraindications, limitations, and appropriate guideline-directed time intervals of imaging studies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295BCAC" w14:textId="0489F645" w:rsidR="0092654F" w:rsidRPr="005C6ADB" w:rsidRDefault="00FB19C7"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Knows when to get a CT v</w:t>
            </w:r>
            <w:r w:rsidR="001124D9">
              <w:rPr>
                <w:rFonts w:ascii="Arial" w:hAnsi="Arial" w:cs="Arial"/>
              </w:rPr>
              <w:t>ersu</w:t>
            </w:r>
            <w:r w:rsidRPr="005C6ADB">
              <w:rPr>
                <w:rFonts w:ascii="Arial" w:hAnsi="Arial" w:cs="Arial"/>
              </w:rPr>
              <w:t>s MRI</w:t>
            </w:r>
            <w:r w:rsidR="005F1580" w:rsidRPr="005C6ADB">
              <w:rPr>
                <w:rFonts w:ascii="Arial" w:hAnsi="Arial" w:cs="Arial"/>
              </w:rPr>
              <w:t xml:space="preserve"> v</w:t>
            </w:r>
            <w:r w:rsidR="004D22BB">
              <w:rPr>
                <w:rFonts w:ascii="Arial" w:hAnsi="Arial" w:cs="Arial"/>
              </w:rPr>
              <w:t>ersu</w:t>
            </w:r>
            <w:r w:rsidR="005F1580" w:rsidRPr="005C6ADB">
              <w:rPr>
                <w:rFonts w:ascii="Arial" w:hAnsi="Arial" w:cs="Arial"/>
              </w:rPr>
              <w:t>s angiography v</w:t>
            </w:r>
            <w:r w:rsidR="004D22BB">
              <w:rPr>
                <w:rFonts w:ascii="Arial" w:hAnsi="Arial" w:cs="Arial"/>
              </w:rPr>
              <w:t>ersu</w:t>
            </w:r>
            <w:r w:rsidR="005F1580" w:rsidRPr="005C6ADB">
              <w:rPr>
                <w:rFonts w:ascii="Arial" w:hAnsi="Arial" w:cs="Arial"/>
              </w:rPr>
              <w:t xml:space="preserve">s </w:t>
            </w:r>
            <w:r w:rsidR="004D22BB">
              <w:rPr>
                <w:rFonts w:ascii="Arial" w:hAnsi="Arial" w:cs="Arial"/>
              </w:rPr>
              <w:t>tr</w:t>
            </w:r>
            <w:r w:rsidR="004D22BB" w:rsidRPr="004D22BB">
              <w:rPr>
                <w:rFonts w:ascii="Arial" w:hAnsi="Arial" w:cs="Arial"/>
              </w:rPr>
              <w:t xml:space="preserve">ansesophageal </w:t>
            </w:r>
            <w:r w:rsidR="004D22BB">
              <w:rPr>
                <w:rFonts w:ascii="Arial" w:hAnsi="Arial" w:cs="Arial"/>
              </w:rPr>
              <w:t>e</w:t>
            </w:r>
            <w:r w:rsidR="004D22BB" w:rsidRPr="004D22BB">
              <w:rPr>
                <w:rFonts w:ascii="Arial" w:hAnsi="Arial" w:cs="Arial"/>
              </w:rPr>
              <w:t>chocardiography</w:t>
            </w:r>
          </w:p>
          <w:p w14:paraId="7A9CC662" w14:textId="77777777" w:rsidR="0092654F" w:rsidRPr="005C6ADB" w:rsidRDefault="008A0EA6"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U</w:t>
            </w:r>
            <w:r w:rsidR="609CF00E" w:rsidRPr="005C6ADB">
              <w:rPr>
                <w:rFonts w:ascii="Arial" w:hAnsi="Arial" w:cs="Arial"/>
              </w:rPr>
              <w:t xml:space="preserve">nderstands </w:t>
            </w:r>
            <w:r w:rsidR="005F1580" w:rsidRPr="005C6ADB">
              <w:rPr>
                <w:rFonts w:ascii="Arial" w:hAnsi="Arial" w:cs="Arial"/>
              </w:rPr>
              <w:t xml:space="preserve">complications of </w:t>
            </w:r>
            <w:r w:rsidR="609CF00E" w:rsidRPr="005C6ADB">
              <w:rPr>
                <w:rFonts w:ascii="Arial" w:hAnsi="Arial" w:cs="Arial"/>
              </w:rPr>
              <w:t xml:space="preserve">contrast including </w:t>
            </w:r>
            <w:r w:rsidR="27682217" w:rsidRPr="005C6ADB">
              <w:rPr>
                <w:rFonts w:ascii="Arial" w:hAnsi="Arial" w:cs="Arial"/>
              </w:rPr>
              <w:t>renal failure</w:t>
            </w:r>
          </w:p>
          <w:p w14:paraId="5EE952DF" w14:textId="1F665923" w:rsidR="009464D3" w:rsidRPr="005C6ADB" w:rsidRDefault="008A0EA6"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K</w:t>
            </w:r>
            <w:r w:rsidR="0B533B87" w:rsidRPr="005C6ADB">
              <w:rPr>
                <w:rFonts w:ascii="Arial" w:hAnsi="Arial" w:cs="Arial"/>
              </w:rPr>
              <w:t xml:space="preserve">nows that time intervals of imaging studies are guided by </w:t>
            </w:r>
            <w:r w:rsidR="00725C72">
              <w:rPr>
                <w:rFonts w:ascii="Arial" w:hAnsi="Arial" w:cs="Arial"/>
              </w:rPr>
              <w:t xml:space="preserve">AP </w:t>
            </w:r>
            <w:r w:rsidR="0B533B87" w:rsidRPr="005C6ADB">
              <w:rPr>
                <w:rFonts w:ascii="Arial" w:hAnsi="Arial" w:cs="Arial"/>
              </w:rPr>
              <w:t>classification</w:t>
            </w:r>
          </w:p>
        </w:tc>
      </w:tr>
      <w:tr w:rsidR="001329ED" w:rsidRPr="006B06C5" w14:paraId="385C539A" w14:textId="77777777" w:rsidTr="2D2101FF">
        <w:tc>
          <w:tcPr>
            <w:tcW w:w="4950" w:type="dxa"/>
            <w:tcBorders>
              <w:top w:val="single" w:sz="4" w:space="0" w:color="000000" w:themeColor="text1"/>
              <w:bottom w:val="single" w:sz="4" w:space="0" w:color="000000" w:themeColor="text1"/>
            </w:tcBorders>
            <w:shd w:val="clear" w:color="auto" w:fill="C9C9C9"/>
          </w:tcPr>
          <w:p w14:paraId="0FB5B4E4" w14:textId="20517916" w:rsidR="0045331C" w:rsidRPr="005C6ADB" w:rsidRDefault="0045331C" w:rsidP="006E0105">
            <w:pPr>
              <w:spacing w:after="0" w:line="240" w:lineRule="auto"/>
              <w:rPr>
                <w:rFonts w:ascii="Arial" w:eastAsia="Arial" w:hAnsi="Arial" w:cs="Arial"/>
                <w:i/>
              </w:rPr>
            </w:pPr>
            <w:r w:rsidRPr="005C6ADB">
              <w:rPr>
                <w:rFonts w:ascii="Arial" w:eastAsia="Arial" w:hAnsi="Arial" w:cs="Arial"/>
                <w:b/>
              </w:rPr>
              <w:t>Level 2</w:t>
            </w:r>
            <w:r w:rsidR="00EE3B55" w:rsidRPr="005C6ADB">
              <w:rPr>
                <w:rFonts w:ascii="Arial" w:eastAsia="Arial" w:hAnsi="Arial" w:cs="Arial"/>
                <w:b/>
              </w:rPr>
              <w:t xml:space="preserve"> </w:t>
            </w:r>
            <w:r w:rsidR="00EE7A1E">
              <w:rPr>
                <w:rFonts w:ascii="Arial" w:eastAsia="Arial" w:hAnsi="Arial" w:cs="Arial"/>
                <w:i/>
                <w:iCs/>
              </w:rPr>
              <w:t>I</w:t>
            </w:r>
            <w:r w:rsidR="00AB52B1" w:rsidRPr="00AB52B1">
              <w:rPr>
                <w:rFonts w:ascii="Arial" w:eastAsia="Arial" w:hAnsi="Arial" w:cs="Arial"/>
                <w:i/>
                <w:iCs/>
              </w:rPr>
              <w:t xml:space="preserve">dentifies native and post-surgical anatomy and understands hemodynamic implications of various imaging studies for patients with simple complexity </w:t>
            </w:r>
            <w:proofErr w:type="spellStart"/>
            <w:r w:rsidR="00AB52B1" w:rsidRPr="00AB52B1">
              <w:rPr>
                <w:rFonts w:ascii="Arial" w:eastAsia="Arial" w:hAnsi="Arial" w:cs="Arial"/>
                <w:i/>
                <w:iCs/>
              </w:rPr>
              <w:t>ACHD</w:t>
            </w:r>
            <w:proofErr w:type="spellEnd"/>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E9472D" w14:textId="6E479157" w:rsidR="0045331C" w:rsidRPr="005C6ADB" w:rsidRDefault="00180734" w:rsidP="0092654F">
            <w:pPr>
              <w:pStyle w:val="ListParagraph"/>
              <w:numPr>
                <w:ilvl w:val="0"/>
                <w:numId w:val="26"/>
              </w:numPr>
              <w:spacing w:after="0" w:line="240" w:lineRule="auto"/>
              <w:ind w:left="180" w:hanging="180"/>
              <w:rPr>
                <w:rFonts w:ascii="Arial" w:hAnsi="Arial" w:cs="Arial"/>
              </w:rPr>
            </w:pPr>
            <w:r>
              <w:rPr>
                <w:rFonts w:ascii="Arial" w:hAnsi="Arial" w:cs="Arial"/>
              </w:rPr>
              <w:t>I</w:t>
            </w:r>
            <w:r w:rsidR="27070974" w:rsidRPr="005C6ADB">
              <w:rPr>
                <w:rFonts w:ascii="Arial" w:hAnsi="Arial" w:cs="Arial"/>
              </w:rPr>
              <w:t>dentif</w:t>
            </w:r>
            <w:r w:rsidR="00053781" w:rsidRPr="005C6ADB">
              <w:rPr>
                <w:rFonts w:ascii="Arial" w:hAnsi="Arial" w:cs="Arial"/>
              </w:rPr>
              <w:t>ies</w:t>
            </w:r>
            <w:r w:rsidR="31231055" w:rsidRPr="005C6ADB">
              <w:rPr>
                <w:rFonts w:ascii="Arial" w:hAnsi="Arial" w:cs="Arial"/>
              </w:rPr>
              <w:t xml:space="preserve"> device position, residual shunt, </w:t>
            </w:r>
            <w:r w:rsidR="00B96FD4">
              <w:rPr>
                <w:rFonts w:ascii="Arial" w:hAnsi="Arial" w:cs="Arial"/>
              </w:rPr>
              <w:t>right ventric</w:t>
            </w:r>
            <w:r w:rsidR="001124D9">
              <w:rPr>
                <w:rFonts w:ascii="Arial" w:hAnsi="Arial" w:cs="Arial"/>
              </w:rPr>
              <w:t>u</w:t>
            </w:r>
            <w:r w:rsidR="00B96FD4">
              <w:rPr>
                <w:rFonts w:ascii="Arial" w:hAnsi="Arial" w:cs="Arial"/>
              </w:rPr>
              <w:t>l</w:t>
            </w:r>
            <w:r w:rsidR="001124D9">
              <w:rPr>
                <w:rFonts w:ascii="Arial" w:hAnsi="Arial" w:cs="Arial"/>
              </w:rPr>
              <w:t>ar</w:t>
            </w:r>
            <w:r w:rsidR="00B96FD4" w:rsidRPr="005C6ADB">
              <w:rPr>
                <w:rFonts w:ascii="Arial" w:hAnsi="Arial" w:cs="Arial"/>
              </w:rPr>
              <w:t xml:space="preserve"> </w:t>
            </w:r>
            <w:r w:rsidR="31231055" w:rsidRPr="005C6ADB">
              <w:rPr>
                <w:rFonts w:ascii="Arial" w:hAnsi="Arial" w:cs="Arial"/>
              </w:rPr>
              <w:t>dilation</w:t>
            </w:r>
            <w:r w:rsidR="684D43DD" w:rsidRPr="005C6ADB">
              <w:rPr>
                <w:rFonts w:ascii="Arial" w:hAnsi="Arial" w:cs="Arial"/>
              </w:rPr>
              <w:t xml:space="preserve">, </w:t>
            </w:r>
            <w:proofErr w:type="spellStart"/>
            <w:proofErr w:type="gramStart"/>
            <w:r w:rsidR="684D43DD" w:rsidRPr="005C6ADB">
              <w:rPr>
                <w:rFonts w:ascii="Arial" w:hAnsi="Arial" w:cs="Arial"/>
              </w:rPr>
              <w:t>Qp:Qs</w:t>
            </w:r>
            <w:proofErr w:type="spellEnd"/>
            <w:proofErr w:type="gramEnd"/>
            <w:r w:rsidR="005F1580" w:rsidRPr="005C6ADB">
              <w:rPr>
                <w:rFonts w:ascii="Arial" w:hAnsi="Arial" w:cs="Arial"/>
              </w:rPr>
              <w:t xml:space="preserve"> in a patient with an </w:t>
            </w:r>
            <w:r w:rsidR="00B96FD4">
              <w:rPr>
                <w:rFonts w:ascii="Arial" w:hAnsi="Arial" w:cs="Arial"/>
              </w:rPr>
              <w:t>atrial septal defect</w:t>
            </w:r>
          </w:p>
        </w:tc>
      </w:tr>
      <w:tr w:rsidR="001329ED" w:rsidRPr="006B06C5" w14:paraId="6AFA9C22" w14:textId="77777777" w:rsidTr="2D2101FF">
        <w:tc>
          <w:tcPr>
            <w:tcW w:w="4950" w:type="dxa"/>
            <w:tcBorders>
              <w:top w:val="single" w:sz="4" w:space="0" w:color="000000" w:themeColor="text1"/>
              <w:bottom w:val="single" w:sz="4" w:space="0" w:color="000000" w:themeColor="text1"/>
            </w:tcBorders>
            <w:shd w:val="clear" w:color="auto" w:fill="C9C9C9"/>
          </w:tcPr>
          <w:p w14:paraId="2332D44E" w14:textId="67BA0878" w:rsidR="0045331C" w:rsidRPr="005C6ADB" w:rsidRDefault="0045331C" w:rsidP="006E0105">
            <w:pPr>
              <w:spacing w:after="0" w:line="240" w:lineRule="auto"/>
              <w:rPr>
                <w:rFonts w:ascii="Arial" w:eastAsia="Arial" w:hAnsi="Arial" w:cs="Arial"/>
              </w:rPr>
            </w:pPr>
            <w:r w:rsidRPr="005C6ADB">
              <w:rPr>
                <w:rFonts w:ascii="Arial" w:eastAsia="Arial" w:hAnsi="Arial" w:cs="Arial"/>
                <w:b/>
              </w:rPr>
              <w:t>Level 3</w:t>
            </w:r>
            <w:r w:rsidR="002A16A6" w:rsidRPr="005C6ADB">
              <w:rPr>
                <w:rFonts w:ascii="Arial" w:eastAsia="Arial" w:hAnsi="Arial" w:cs="Arial"/>
              </w:rPr>
              <w:t xml:space="preserve"> </w:t>
            </w:r>
            <w:r w:rsidR="00EE7A1E">
              <w:rPr>
                <w:rFonts w:ascii="Arial" w:eastAsia="Arial" w:hAnsi="Arial" w:cs="Arial"/>
                <w:i/>
                <w:iCs/>
              </w:rPr>
              <w:t>I</w:t>
            </w:r>
            <w:r w:rsidR="00AB52B1" w:rsidRPr="00AB52B1">
              <w:rPr>
                <w:rFonts w:ascii="Arial" w:eastAsia="Arial" w:hAnsi="Arial" w:cs="Arial"/>
                <w:i/>
                <w:iCs/>
              </w:rPr>
              <w:t xml:space="preserve">dentifies native and post-surgical anatomy and understands hemodynamic implications of various imaging studies for patients with </w:t>
            </w:r>
            <w:r w:rsidR="00EE7A1E">
              <w:rPr>
                <w:rFonts w:ascii="Arial" w:eastAsia="Arial" w:hAnsi="Arial" w:cs="Arial"/>
                <w:i/>
                <w:iCs/>
              </w:rPr>
              <w:t>moderate</w:t>
            </w:r>
            <w:r w:rsidR="00EE7A1E" w:rsidRPr="00AB52B1">
              <w:rPr>
                <w:rFonts w:ascii="Arial" w:eastAsia="Arial" w:hAnsi="Arial" w:cs="Arial"/>
                <w:i/>
                <w:iCs/>
              </w:rPr>
              <w:t xml:space="preserve"> </w:t>
            </w:r>
            <w:r w:rsidR="00AB52B1" w:rsidRPr="00AB52B1">
              <w:rPr>
                <w:rFonts w:ascii="Arial" w:eastAsia="Arial" w:hAnsi="Arial" w:cs="Arial"/>
                <w:i/>
                <w:iCs/>
              </w:rPr>
              <w:t xml:space="preserve">complexity </w:t>
            </w:r>
            <w:proofErr w:type="spellStart"/>
            <w:r w:rsidR="00AB52B1" w:rsidRPr="00AB52B1">
              <w:rPr>
                <w:rFonts w:ascii="Arial" w:eastAsia="Arial" w:hAnsi="Arial" w:cs="Arial"/>
                <w:i/>
                <w:iCs/>
              </w:rPr>
              <w:t>ACHD</w:t>
            </w:r>
            <w:proofErr w:type="spellEnd"/>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007815C" w14:textId="522794D5" w:rsidR="0045331C" w:rsidRPr="005C6ADB" w:rsidRDefault="00180734" w:rsidP="0092654F">
            <w:pPr>
              <w:pStyle w:val="ListParagraph"/>
              <w:numPr>
                <w:ilvl w:val="0"/>
                <w:numId w:val="26"/>
              </w:numPr>
              <w:spacing w:after="0" w:line="240" w:lineRule="auto"/>
              <w:ind w:left="180" w:hanging="180"/>
              <w:rPr>
                <w:rFonts w:ascii="Arial" w:hAnsi="Arial" w:cs="Arial"/>
              </w:rPr>
            </w:pPr>
            <w:r>
              <w:rPr>
                <w:rFonts w:ascii="Arial" w:hAnsi="Arial" w:cs="Arial"/>
              </w:rPr>
              <w:t>I</w:t>
            </w:r>
            <w:r w:rsidR="21C2CF20" w:rsidRPr="005C6ADB">
              <w:rPr>
                <w:rFonts w:ascii="Arial" w:hAnsi="Arial" w:cs="Arial"/>
              </w:rPr>
              <w:t>dentif</w:t>
            </w:r>
            <w:r w:rsidR="00053781" w:rsidRPr="005C6ADB">
              <w:rPr>
                <w:rFonts w:ascii="Arial" w:hAnsi="Arial" w:cs="Arial"/>
              </w:rPr>
              <w:t>ies</w:t>
            </w:r>
            <w:r w:rsidR="21C2CF20" w:rsidRPr="005C6ADB">
              <w:rPr>
                <w:rFonts w:ascii="Arial" w:hAnsi="Arial" w:cs="Arial"/>
              </w:rPr>
              <w:t xml:space="preserve"> </w:t>
            </w:r>
            <w:r w:rsidR="005F1580" w:rsidRPr="005C6ADB">
              <w:rPr>
                <w:rFonts w:ascii="Arial" w:hAnsi="Arial" w:cs="Arial"/>
              </w:rPr>
              <w:t xml:space="preserve">Fontan circulation patency, ventricular function, </w:t>
            </w:r>
            <w:r w:rsidR="002244C7" w:rsidRPr="005C6ADB">
              <w:rPr>
                <w:rFonts w:ascii="Arial" w:hAnsi="Arial" w:cs="Arial"/>
              </w:rPr>
              <w:t xml:space="preserve">and </w:t>
            </w:r>
            <w:r w:rsidR="005F1580" w:rsidRPr="005C6ADB">
              <w:rPr>
                <w:rFonts w:ascii="Arial" w:hAnsi="Arial" w:cs="Arial"/>
              </w:rPr>
              <w:t>venous-venous collaterals</w:t>
            </w:r>
            <w:r w:rsidR="798BA316" w:rsidRPr="005C6ADB">
              <w:rPr>
                <w:rFonts w:ascii="Arial" w:hAnsi="Arial" w:cs="Arial"/>
              </w:rPr>
              <w:t xml:space="preserve"> in a patient with single ventricle physiology</w:t>
            </w:r>
          </w:p>
        </w:tc>
      </w:tr>
      <w:tr w:rsidR="001329ED" w:rsidRPr="006B06C5" w14:paraId="459DA9C2" w14:textId="77777777" w:rsidTr="2D2101FF">
        <w:tc>
          <w:tcPr>
            <w:tcW w:w="4950" w:type="dxa"/>
            <w:tcBorders>
              <w:top w:val="single" w:sz="4" w:space="0" w:color="000000" w:themeColor="text1"/>
              <w:bottom w:val="single" w:sz="4" w:space="0" w:color="000000" w:themeColor="text1"/>
            </w:tcBorders>
            <w:shd w:val="clear" w:color="auto" w:fill="C9C9C9"/>
          </w:tcPr>
          <w:p w14:paraId="048677C1" w14:textId="1C36CE10" w:rsidR="0045331C" w:rsidRPr="005C6ADB" w:rsidRDefault="0045331C" w:rsidP="006E0105">
            <w:pPr>
              <w:spacing w:after="0" w:line="240" w:lineRule="auto"/>
              <w:rPr>
                <w:rFonts w:ascii="Arial" w:eastAsia="Arial" w:hAnsi="Arial" w:cs="Arial"/>
                <w:i/>
              </w:rPr>
            </w:pPr>
            <w:r w:rsidRPr="005C6ADB">
              <w:rPr>
                <w:rFonts w:ascii="Arial" w:eastAsia="Arial" w:hAnsi="Arial" w:cs="Arial"/>
                <w:b/>
              </w:rPr>
              <w:t>Level 4</w:t>
            </w:r>
            <w:r w:rsidRPr="005C6ADB">
              <w:rPr>
                <w:rFonts w:ascii="Arial" w:eastAsia="Arial" w:hAnsi="Arial" w:cs="Arial"/>
              </w:rPr>
              <w:t xml:space="preserve"> </w:t>
            </w:r>
            <w:r w:rsidR="00EE7A1E">
              <w:rPr>
                <w:rFonts w:ascii="Arial" w:eastAsia="Arial" w:hAnsi="Arial" w:cs="Arial"/>
                <w:i/>
                <w:iCs/>
              </w:rPr>
              <w:t>I</w:t>
            </w:r>
            <w:r w:rsidR="00AB52B1" w:rsidRPr="00AB52B1">
              <w:rPr>
                <w:rFonts w:ascii="Arial" w:eastAsia="Arial" w:hAnsi="Arial" w:cs="Arial"/>
                <w:i/>
                <w:iCs/>
              </w:rPr>
              <w:t xml:space="preserve">dentifies native and post-surgical anatomy and understands hemodynamic implications of various imaging studies for patients with </w:t>
            </w:r>
            <w:r w:rsidR="00F16887">
              <w:rPr>
                <w:rFonts w:ascii="Arial" w:eastAsia="Arial" w:hAnsi="Arial" w:cs="Arial"/>
                <w:i/>
                <w:iCs/>
              </w:rPr>
              <w:t>any</w:t>
            </w:r>
            <w:r w:rsidR="00F16887" w:rsidRPr="00AB52B1">
              <w:rPr>
                <w:rFonts w:ascii="Arial" w:eastAsia="Arial" w:hAnsi="Arial" w:cs="Arial"/>
                <w:i/>
                <w:iCs/>
              </w:rPr>
              <w:t xml:space="preserve"> </w:t>
            </w:r>
            <w:proofErr w:type="spellStart"/>
            <w:r w:rsidR="00F16887" w:rsidRPr="00AB52B1">
              <w:rPr>
                <w:rFonts w:ascii="Arial" w:eastAsia="Arial" w:hAnsi="Arial" w:cs="Arial"/>
                <w:i/>
                <w:iCs/>
              </w:rPr>
              <w:t>ACHD</w:t>
            </w:r>
            <w:proofErr w:type="spellEnd"/>
            <w:r w:rsidR="00F16887" w:rsidRPr="00AB52B1">
              <w:rPr>
                <w:rFonts w:ascii="Arial" w:eastAsia="Arial" w:hAnsi="Arial" w:cs="Arial"/>
                <w:i/>
                <w:iCs/>
              </w:rPr>
              <w:t xml:space="preserve"> </w:t>
            </w:r>
            <w:r w:rsidR="00AB52B1" w:rsidRPr="00AB52B1">
              <w:rPr>
                <w:rFonts w:ascii="Arial" w:eastAsia="Arial" w:hAnsi="Arial" w:cs="Arial"/>
                <w:i/>
                <w:iCs/>
              </w:rPr>
              <w:t xml:space="preserve">complexity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5ACEA1A" w14:textId="7AEC3E71" w:rsidR="0045331C" w:rsidRPr="005C6ADB" w:rsidRDefault="008A0EA6"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I</w:t>
            </w:r>
            <w:r w:rsidR="340325BD" w:rsidRPr="005C6ADB">
              <w:rPr>
                <w:rFonts w:ascii="Arial" w:hAnsi="Arial" w:cs="Arial"/>
              </w:rPr>
              <w:t>dentif</w:t>
            </w:r>
            <w:r w:rsidR="002244C7" w:rsidRPr="005C6ADB">
              <w:rPr>
                <w:rFonts w:ascii="Arial" w:hAnsi="Arial" w:cs="Arial"/>
              </w:rPr>
              <w:t>ies</w:t>
            </w:r>
            <w:r w:rsidR="340325BD" w:rsidRPr="005C6ADB">
              <w:rPr>
                <w:rFonts w:ascii="Arial" w:hAnsi="Arial" w:cs="Arial"/>
              </w:rPr>
              <w:t xml:space="preserve"> </w:t>
            </w:r>
            <w:r w:rsidR="00B96FD4">
              <w:rPr>
                <w:rFonts w:ascii="Arial" w:hAnsi="Arial" w:cs="Arial"/>
              </w:rPr>
              <w:t>right ventric</w:t>
            </w:r>
            <w:r w:rsidR="001124D9">
              <w:rPr>
                <w:rFonts w:ascii="Arial" w:hAnsi="Arial" w:cs="Arial"/>
              </w:rPr>
              <w:t>u</w:t>
            </w:r>
            <w:r w:rsidR="00B96FD4">
              <w:rPr>
                <w:rFonts w:ascii="Arial" w:hAnsi="Arial" w:cs="Arial"/>
              </w:rPr>
              <w:t>l</w:t>
            </w:r>
            <w:r w:rsidR="001124D9">
              <w:rPr>
                <w:rFonts w:ascii="Arial" w:hAnsi="Arial" w:cs="Arial"/>
              </w:rPr>
              <w:t>ar</w:t>
            </w:r>
            <w:r w:rsidR="00B96FD4" w:rsidRPr="005C6ADB">
              <w:rPr>
                <w:rFonts w:ascii="Arial" w:hAnsi="Arial" w:cs="Arial"/>
              </w:rPr>
              <w:t xml:space="preserve"> </w:t>
            </w:r>
            <w:r w:rsidR="005F1580" w:rsidRPr="005C6ADB">
              <w:rPr>
                <w:rFonts w:ascii="Arial" w:hAnsi="Arial" w:cs="Arial"/>
              </w:rPr>
              <w:t xml:space="preserve">dilation, degree of PR, </w:t>
            </w:r>
            <w:r w:rsidR="002244C7" w:rsidRPr="005C6ADB">
              <w:rPr>
                <w:rFonts w:ascii="Arial" w:hAnsi="Arial" w:cs="Arial"/>
              </w:rPr>
              <w:t>and</w:t>
            </w:r>
            <w:r w:rsidR="005F1580" w:rsidRPr="005C6ADB">
              <w:rPr>
                <w:rFonts w:ascii="Arial" w:hAnsi="Arial" w:cs="Arial"/>
              </w:rPr>
              <w:t xml:space="preserve"> </w:t>
            </w:r>
            <w:r w:rsidR="00B96FD4">
              <w:rPr>
                <w:rFonts w:ascii="Arial" w:hAnsi="Arial" w:cs="Arial"/>
              </w:rPr>
              <w:t>right ventric</w:t>
            </w:r>
            <w:r w:rsidR="001124D9">
              <w:rPr>
                <w:rFonts w:ascii="Arial" w:hAnsi="Arial" w:cs="Arial"/>
              </w:rPr>
              <w:t>u</w:t>
            </w:r>
            <w:r w:rsidR="00B96FD4">
              <w:rPr>
                <w:rFonts w:ascii="Arial" w:hAnsi="Arial" w:cs="Arial"/>
              </w:rPr>
              <w:t>l</w:t>
            </w:r>
            <w:r w:rsidR="001124D9">
              <w:rPr>
                <w:rFonts w:ascii="Arial" w:hAnsi="Arial" w:cs="Arial"/>
              </w:rPr>
              <w:t>ar</w:t>
            </w:r>
            <w:r w:rsidR="00B96FD4" w:rsidRPr="005C6ADB" w:rsidDel="00B96FD4">
              <w:rPr>
                <w:rFonts w:ascii="Arial" w:hAnsi="Arial" w:cs="Arial"/>
              </w:rPr>
              <w:t xml:space="preserve"> </w:t>
            </w:r>
            <w:r w:rsidR="005F1580" w:rsidRPr="005C6ADB">
              <w:rPr>
                <w:rFonts w:ascii="Arial" w:hAnsi="Arial" w:cs="Arial"/>
              </w:rPr>
              <w:t xml:space="preserve">function </w:t>
            </w:r>
            <w:r w:rsidR="340325BD" w:rsidRPr="005C6ADB">
              <w:rPr>
                <w:rFonts w:ascii="Arial" w:hAnsi="Arial" w:cs="Arial"/>
              </w:rPr>
              <w:t xml:space="preserve">of </w:t>
            </w:r>
            <w:r w:rsidR="4C5A9573" w:rsidRPr="005C6ADB">
              <w:rPr>
                <w:rFonts w:ascii="Arial" w:hAnsi="Arial" w:cs="Arial"/>
              </w:rPr>
              <w:t>a</w:t>
            </w:r>
            <w:r w:rsidR="40D05285" w:rsidRPr="005C6ADB">
              <w:rPr>
                <w:rFonts w:ascii="Arial" w:hAnsi="Arial" w:cs="Arial"/>
              </w:rPr>
              <w:t xml:space="preserve"> patient with</w:t>
            </w:r>
            <w:r w:rsidR="4C5A9573" w:rsidRPr="005C6ADB">
              <w:rPr>
                <w:rFonts w:ascii="Arial" w:hAnsi="Arial" w:cs="Arial"/>
              </w:rPr>
              <w:t xml:space="preserve"> </w:t>
            </w:r>
            <w:r w:rsidR="6CA93FD2" w:rsidRPr="005C6ADB">
              <w:rPr>
                <w:rFonts w:ascii="Arial" w:hAnsi="Arial" w:cs="Arial"/>
              </w:rPr>
              <w:t>repaired tetralogy of Fallot</w:t>
            </w:r>
          </w:p>
        </w:tc>
      </w:tr>
      <w:tr w:rsidR="001329ED" w:rsidRPr="006B06C5" w14:paraId="733B506E" w14:textId="77777777" w:rsidTr="2D2101FF">
        <w:tc>
          <w:tcPr>
            <w:tcW w:w="4950" w:type="dxa"/>
            <w:tcBorders>
              <w:top w:val="single" w:sz="4" w:space="0" w:color="000000" w:themeColor="text1"/>
              <w:bottom w:val="single" w:sz="4" w:space="0" w:color="000000" w:themeColor="text1"/>
            </w:tcBorders>
            <w:shd w:val="clear" w:color="auto" w:fill="C9C9C9"/>
          </w:tcPr>
          <w:p w14:paraId="567D5285" w14:textId="253D9516" w:rsidR="0045331C" w:rsidRPr="005C6ADB" w:rsidRDefault="0045331C" w:rsidP="00A1602E">
            <w:pPr>
              <w:spacing w:after="0" w:line="240" w:lineRule="auto"/>
              <w:rPr>
                <w:rFonts w:ascii="Arial" w:eastAsia="Arial" w:hAnsi="Arial" w:cs="Arial"/>
                <w:i/>
              </w:rPr>
            </w:pPr>
            <w:r w:rsidRPr="005C6ADB">
              <w:rPr>
                <w:rFonts w:ascii="Arial" w:eastAsia="Arial" w:hAnsi="Arial" w:cs="Arial"/>
                <w:b/>
              </w:rPr>
              <w:t>Level 5</w:t>
            </w:r>
            <w:r w:rsidRPr="005C6ADB">
              <w:rPr>
                <w:rFonts w:ascii="Arial" w:eastAsia="Arial" w:hAnsi="Arial" w:cs="Arial"/>
              </w:rPr>
              <w:t xml:space="preserve"> </w:t>
            </w:r>
            <w:r w:rsidR="00EA6E77">
              <w:rPr>
                <w:rFonts w:ascii="Arial" w:eastAsia="Arial" w:hAnsi="Arial" w:cs="Arial"/>
              </w:rPr>
              <w:t>Identifies</w:t>
            </w:r>
            <w:r w:rsidR="00B374FD">
              <w:rPr>
                <w:rFonts w:ascii="Arial" w:eastAsia="Arial" w:hAnsi="Arial" w:cs="Arial"/>
              </w:rPr>
              <w:t xml:space="preserve">, teaches, and presents knowledge of challenging </w:t>
            </w:r>
            <w:r w:rsidR="00EA6E77">
              <w:rPr>
                <w:rFonts w:ascii="Arial" w:eastAsia="Arial" w:hAnsi="Arial" w:cs="Arial"/>
              </w:rPr>
              <w:t>imaging studies</w:t>
            </w:r>
            <w:r w:rsidR="00B374FD">
              <w:rPr>
                <w:rFonts w:ascii="Arial" w:eastAsia="Arial" w:hAnsi="Arial" w:cs="Arial"/>
              </w:rPr>
              <w:t xml:space="preserve"> of patients with any level of </w:t>
            </w:r>
            <w:proofErr w:type="spellStart"/>
            <w:r w:rsidR="00B374FD">
              <w:rPr>
                <w:rFonts w:ascii="Arial" w:eastAsia="Arial" w:hAnsi="Arial" w:cs="Arial"/>
              </w:rPr>
              <w:t>ACHD</w:t>
            </w:r>
            <w:proofErr w:type="spellEnd"/>
            <w:r w:rsidR="00B374FD">
              <w:rPr>
                <w:rFonts w:ascii="Arial" w:eastAsia="Arial" w:hAnsi="Arial" w:cs="Arial"/>
              </w:rPr>
              <w:t xml:space="preserve"> complexity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0D3AA5C" w14:textId="07DC7EA9" w:rsidR="0045331C" w:rsidRPr="005C6ADB" w:rsidRDefault="0078767E" w:rsidP="0092654F">
            <w:pPr>
              <w:pStyle w:val="ListParagraph"/>
              <w:numPr>
                <w:ilvl w:val="0"/>
                <w:numId w:val="26"/>
              </w:numPr>
              <w:spacing w:after="0" w:line="240" w:lineRule="auto"/>
              <w:ind w:left="180" w:hanging="180"/>
              <w:rPr>
                <w:rFonts w:ascii="Arial" w:hAnsi="Arial" w:cs="Arial"/>
              </w:rPr>
            </w:pPr>
            <w:r>
              <w:rPr>
                <w:rFonts w:ascii="Arial" w:hAnsi="Arial" w:cs="Arial"/>
              </w:rPr>
              <w:t>R</w:t>
            </w:r>
            <w:r w:rsidR="7E053B26" w:rsidRPr="005C6ADB">
              <w:rPr>
                <w:rFonts w:ascii="Arial" w:hAnsi="Arial" w:cs="Arial"/>
              </w:rPr>
              <w:t>eview</w:t>
            </w:r>
            <w:r>
              <w:rPr>
                <w:rFonts w:ascii="Arial" w:hAnsi="Arial" w:cs="Arial"/>
              </w:rPr>
              <w:t>s</w:t>
            </w:r>
            <w:r w:rsidR="7E053B26" w:rsidRPr="005C6ADB">
              <w:rPr>
                <w:rFonts w:ascii="Arial" w:hAnsi="Arial" w:cs="Arial"/>
              </w:rPr>
              <w:t xml:space="preserve"> and </w:t>
            </w:r>
            <w:proofErr w:type="gramStart"/>
            <w:r w:rsidR="7E053B26" w:rsidRPr="005C6ADB">
              <w:rPr>
                <w:rFonts w:ascii="Arial" w:hAnsi="Arial" w:cs="Arial"/>
              </w:rPr>
              <w:t>identif</w:t>
            </w:r>
            <w:r>
              <w:rPr>
                <w:rFonts w:ascii="Arial" w:hAnsi="Arial" w:cs="Arial"/>
              </w:rPr>
              <w:t>ies</w:t>
            </w:r>
            <w:proofErr w:type="gramEnd"/>
            <w:r w:rsidR="7E053B26" w:rsidRPr="005C6ADB">
              <w:rPr>
                <w:rFonts w:ascii="Arial" w:hAnsi="Arial" w:cs="Arial"/>
              </w:rPr>
              <w:t xml:space="preserve"> </w:t>
            </w:r>
            <w:r w:rsidR="005F1580" w:rsidRPr="005C6ADB">
              <w:rPr>
                <w:rFonts w:ascii="Arial" w:eastAsia="Arial" w:hAnsi="Arial" w:cs="Arial"/>
              </w:rPr>
              <w:t xml:space="preserve">systemic venous, pulmonary venous baffle patency, ventricular function, baffle leak </w:t>
            </w:r>
            <w:r w:rsidR="7E053B26" w:rsidRPr="005C6ADB">
              <w:rPr>
                <w:rFonts w:ascii="Arial" w:eastAsia="Arial" w:hAnsi="Arial" w:cs="Arial"/>
              </w:rPr>
              <w:t xml:space="preserve">on </w:t>
            </w:r>
            <w:r w:rsidR="1673993B" w:rsidRPr="005C6ADB">
              <w:rPr>
                <w:rFonts w:ascii="Arial" w:eastAsia="Arial" w:hAnsi="Arial" w:cs="Arial"/>
              </w:rPr>
              <w:t>a</w:t>
            </w:r>
            <w:r w:rsidR="2E4835E1" w:rsidRPr="005C6ADB">
              <w:rPr>
                <w:rFonts w:ascii="Arial" w:eastAsia="Arial" w:hAnsi="Arial" w:cs="Arial"/>
              </w:rPr>
              <w:t xml:space="preserve"> </w:t>
            </w:r>
            <w:r w:rsidR="004D22BB">
              <w:rPr>
                <w:rFonts w:ascii="Arial" w:eastAsia="Arial" w:hAnsi="Arial" w:cs="Arial"/>
              </w:rPr>
              <w:t>d</w:t>
            </w:r>
            <w:r w:rsidR="004D22BB" w:rsidRPr="004D22BB">
              <w:rPr>
                <w:rFonts w:ascii="Arial" w:eastAsia="Arial" w:hAnsi="Arial" w:cs="Arial"/>
              </w:rPr>
              <w:t>extro-</w:t>
            </w:r>
            <w:r w:rsidR="004D22BB">
              <w:rPr>
                <w:rFonts w:ascii="Arial" w:eastAsia="Arial" w:hAnsi="Arial" w:cs="Arial"/>
              </w:rPr>
              <w:t>t</w:t>
            </w:r>
            <w:r w:rsidR="004D22BB" w:rsidRPr="004D22BB">
              <w:rPr>
                <w:rFonts w:ascii="Arial" w:eastAsia="Arial" w:hAnsi="Arial" w:cs="Arial"/>
              </w:rPr>
              <w:t xml:space="preserve">ransposition of the </w:t>
            </w:r>
            <w:r w:rsidR="004D22BB">
              <w:rPr>
                <w:rFonts w:ascii="Arial" w:eastAsia="Arial" w:hAnsi="Arial" w:cs="Arial"/>
              </w:rPr>
              <w:t>g</w:t>
            </w:r>
            <w:r w:rsidR="004D22BB" w:rsidRPr="004D22BB">
              <w:rPr>
                <w:rFonts w:ascii="Arial" w:eastAsia="Arial" w:hAnsi="Arial" w:cs="Arial"/>
              </w:rPr>
              <w:t xml:space="preserve">reat </w:t>
            </w:r>
            <w:r w:rsidR="004D22BB">
              <w:rPr>
                <w:rFonts w:ascii="Arial" w:eastAsia="Arial" w:hAnsi="Arial" w:cs="Arial"/>
              </w:rPr>
              <w:t>a</w:t>
            </w:r>
            <w:r w:rsidR="004D22BB" w:rsidRPr="004D22BB">
              <w:rPr>
                <w:rFonts w:ascii="Arial" w:eastAsia="Arial" w:hAnsi="Arial" w:cs="Arial"/>
              </w:rPr>
              <w:t>rteries</w:t>
            </w:r>
            <w:r w:rsidR="004D22BB" w:rsidRPr="004D22BB" w:rsidDel="004D22BB">
              <w:rPr>
                <w:rFonts w:ascii="Arial" w:eastAsia="Arial" w:hAnsi="Arial" w:cs="Arial"/>
              </w:rPr>
              <w:t xml:space="preserve"> </w:t>
            </w:r>
            <w:r w:rsidR="2E4835E1" w:rsidRPr="005C6ADB">
              <w:rPr>
                <w:rFonts w:ascii="Arial" w:eastAsia="Arial" w:hAnsi="Arial" w:cs="Arial"/>
              </w:rPr>
              <w:t>Mustard</w:t>
            </w:r>
            <w:r w:rsidR="7E053B26" w:rsidRPr="005C6ADB">
              <w:rPr>
                <w:rFonts w:ascii="Arial" w:eastAsia="Arial" w:hAnsi="Arial" w:cs="Arial"/>
              </w:rPr>
              <w:t xml:space="preserve"> patient</w:t>
            </w:r>
          </w:p>
        </w:tc>
      </w:tr>
      <w:tr w:rsidR="00300A40" w:rsidRPr="006B06C5" w14:paraId="02CC758B" w14:textId="77777777" w:rsidTr="2D2101FF">
        <w:tc>
          <w:tcPr>
            <w:tcW w:w="4950" w:type="dxa"/>
            <w:shd w:val="clear" w:color="auto" w:fill="FFD965"/>
          </w:tcPr>
          <w:p w14:paraId="458970F7" w14:textId="77777777" w:rsidR="0045331C" w:rsidRPr="005C6ADB" w:rsidRDefault="0045331C"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0E4E7346" w14:textId="77777777" w:rsidR="0092654F" w:rsidRPr="005C6ADB" w:rsidRDefault="00BC57B2"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Assessment of case-based discussion</w:t>
            </w:r>
          </w:p>
          <w:p w14:paraId="1EB76C7D" w14:textId="4D991E3B" w:rsidR="0092654F" w:rsidRPr="005C6ADB" w:rsidRDefault="5485ED5C"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Case log</w:t>
            </w:r>
          </w:p>
          <w:p w14:paraId="40BAC153" w14:textId="77777777" w:rsidR="0092654F" w:rsidRPr="005C6ADB" w:rsidRDefault="00BC57B2"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Direct observation</w:t>
            </w:r>
          </w:p>
          <w:p w14:paraId="44BF87E0" w14:textId="1B98672C" w:rsidR="0045331C" w:rsidRPr="005C6ADB" w:rsidRDefault="00BC57B2"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Multisource feedback</w:t>
            </w:r>
          </w:p>
        </w:tc>
      </w:tr>
      <w:tr w:rsidR="007A667A" w:rsidRPr="006B06C5" w14:paraId="062CC7EE" w14:textId="77777777" w:rsidTr="2D2101FF">
        <w:trPr>
          <w:trHeight w:val="300"/>
        </w:trPr>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78C60ED0" w14:textId="77777777" w:rsidR="0045331C" w:rsidRPr="005C6ADB" w:rsidRDefault="0045331C" w:rsidP="006E0105">
            <w:pPr>
              <w:spacing w:after="0" w:line="240" w:lineRule="auto"/>
              <w:rPr>
                <w:rFonts w:ascii="Arial" w:eastAsia="Arial" w:hAnsi="Arial" w:cs="Arial"/>
              </w:rPr>
            </w:pPr>
            <w:r w:rsidRPr="005C6ADB">
              <w:rPr>
                <w:rFonts w:ascii="Arial" w:eastAsia="Arial" w:hAnsi="Arial" w:cs="Arial"/>
              </w:rPr>
              <w:t xml:space="preserve">Curriculum Mapping </w:t>
            </w:r>
          </w:p>
        </w:tc>
        <w:tc>
          <w:tcPr>
            <w:tcW w:w="9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6133400B" w14:textId="580597E8" w:rsidR="0045331C" w:rsidRPr="005C6ADB" w:rsidRDefault="0045331C" w:rsidP="0092654F">
            <w:pPr>
              <w:pStyle w:val="ListParagraph"/>
              <w:numPr>
                <w:ilvl w:val="0"/>
                <w:numId w:val="26"/>
              </w:numPr>
              <w:spacing w:after="0" w:line="240" w:lineRule="auto"/>
              <w:ind w:left="180" w:hanging="180"/>
              <w:rPr>
                <w:rFonts w:ascii="Arial" w:hAnsi="Arial" w:cs="Arial"/>
              </w:rPr>
            </w:pPr>
          </w:p>
        </w:tc>
      </w:tr>
      <w:tr w:rsidR="00300A40" w:rsidRPr="006B06C5" w14:paraId="748000C0" w14:textId="77777777" w:rsidTr="2D2101FF">
        <w:trPr>
          <w:trHeight w:val="80"/>
        </w:trPr>
        <w:tc>
          <w:tcPr>
            <w:tcW w:w="4950" w:type="dxa"/>
            <w:shd w:val="clear" w:color="auto" w:fill="A8D08D"/>
          </w:tcPr>
          <w:p w14:paraId="7EFEB871" w14:textId="77777777" w:rsidR="0045331C" w:rsidRPr="005C6ADB" w:rsidRDefault="0045331C"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shd w:val="clear" w:color="auto" w:fill="A8D08D"/>
          </w:tcPr>
          <w:p w14:paraId="6BE4F9E9" w14:textId="111945F6" w:rsidR="00236E5A" w:rsidRPr="005C6ADB" w:rsidRDefault="00236E5A"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For level of AP classification:</w:t>
            </w:r>
          </w:p>
          <w:p w14:paraId="441A15AA" w14:textId="77777777" w:rsidR="00D859EE" w:rsidRPr="005C6ADB" w:rsidRDefault="00236E5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 xml:space="preserve">Simple = I </w:t>
            </w:r>
            <w:proofErr w:type="gramStart"/>
            <w:r w:rsidRPr="005C6ADB">
              <w:rPr>
                <w:rFonts w:ascii="Arial" w:eastAsia="Arial" w:hAnsi="Arial" w:cs="Arial"/>
              </w:rPr>
              <w:t>A</w:t>
            </w:r>
            <w:proofErr w:type="gramEnd"/>
            <w:r w:rsidRPr="005C6ADB">
              <w:rPr>
                <w:rFonts w:ascii="Arial" w:eastAsia="Arial" w:hAnsi="Arial" w:cs="Arial"/>
              </w:rPr>
              <w:t>-B</w:t>
            </w:r>
          </w:p>
          <w:p w14:paraId="3351A0A7" w14:textId="77777777" w:rsidR="00D859EE" w:rsidRPr="005C6ADB" w:rsidRDefault="00236E5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Moderate = I-C, IIA-C</w:t>
            </w:r>
          </w:p>
          <w:p w14:paraId="509CB7A4" w14:textId="204C89DD" w:rsidR="00236E5A" w:rsidRPr="005C6ADB" w:rsidRDefault="00236E5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Complex = I-II D, III A-D</w:t>
            </w:r>
          </w:p>
          <w:p w14:paraId="0F72FDA2" w14:textId="77777777" w:rsidR="00710C6A" w:rsidRPr="005C6ADB" w:rsidRDefault="00710C6A" w:rsidP="00710C6A">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Sachdeva R, Valente AM, Armstrong AK, et al. ACC/AHA/ASE/HRS/</w:t>
            </w:r>
            <w:proofErr w:type="spellStart"/>
            <w:r w:rsidRPr="005C6ADB">
              <w:rPr>
                <w:rFonts w:ascii="Arial" w:eastAsia="Arial" w:hAnsi="Arial" w:cs="Arial"/>
              </w:rPr>
              <w:t>ISACHD</w:t>
            </w:r>
            <w:proofErr w:type="spellEnd"/>
            <w:r w:rsidRPr="005C6ADB">
              <w:rPr>
                <w:rFonts w:ascii="Arial" w:eastAsia="Arial" w:hAnsi="Arial" w:cs="Arial"/>
              </w:rPr>
              <w:t>/</w:t>
            </w:r>
            <w:proofErr w:type="spellStart"/>
            <w:r w:rsidRPr="005C6ADB">
              <w:rPr>
                <w:rFonts w:ascii="Arial" w:eastAsia="Arial" w:hAnsi="Arial" w:cs="Arial"/>
              </w:rPr>
              <w:t>SCAI</w:t>
            </w:r>
            <w:proofErr w:type="spellEnd"/>
            <w:r w:rsidRPr="005C6ADB">
              <w:rPr>
                <w:rFonts w:ascii="Arial" w:eastAsia="Arial" w:hAnsi="Arial" w:cs="Arial"/>
              </w:rPr>
              <w:t>/</w:t>
            </w:r>
            <w:proofErr w:type="spellStart"/>
            <w:r w:rsidRPr="005C6ADB">
              <w:rPr>
                <w:rFonts w:ascii="Arial" w:eastAsia="Arial" w:hAnsi="Arial" w:cs="Arial"/>
              </w:rPr>
              <w:t>SCCT</w:t>
            </w:r>
            <w:proofErr w:type="spellEnd"/>
            <w:r w:rsidRPr="005C6ADB">
              <w:rPr>
                <w:rFonts w:ascii="Arial" w:eastAsia="Arial" w:hAnsi="Arial" w:cs="Arial"/>
              </w:rPr>
              <w:t>/</w:t>
            </w:r>
            <w:proofErr w:type="spellStart"/>
            <w:r w:rsidRPr="005C6ADB">
              <w:rPr>
                <w:rFonts w:ascii="Arial" w:eastAsia="Arial" w:hAnsi="Arial" w:cs="Arial"/>
              </w:rPr>
              <w:t>SCMR</w:t>
            </w:r>
            <w:proofErr w:type="spellEnd"/>
            <w:r w:rsidRPr="005C6ADB">
              <w:rPr>
                <w:rFonts w:ascii="Arial" w:eastAsia="Arial" w:hAnsi="Arial" w:cs="Arial"/>
              </w:rPr>
              <w:t xml:space="preserve">/SOPE 2020 appropriate use criteria for multimodality imaging during the follow-up care of patients with congenital heart disease: A report of the American College of Cardiology Solution Set Oversight Committee and </w:t>
            </w:r>
            <w:r w:rsidRPr="005C6ADB">
              <w:rPr>
                <w:rFonts w:ascii="Arial" w:eastAsia="Arial" w:hAnsi="Arial" w:cs="Arial"/>
              </w:rPr>
              <w:lastRenderedPageBreak/>
              <w:t xml:space="preserve">Appropriate Use Criteria Task Force, American Heart Association, American Society of Echocardiography, Heart Rhythm Society, International Society for Adult Congenital Heart Disease, Society for Cardiovascular Angiography and Interventions, Society of Cardiovascular Computed Tomography, Society for Cardiovascular Magnetic Resonance, and Society of Pediatric Echocardiography. </w:t>
            </w:r>
            <w:r w:rsidRPr="005C6ADB">
              <w:rPr>
                <w:rFonts w:ascii="Arial" w:eastAsia="Arial" w:hAnsi="Arial" w:cs="Arial"/>
                <w:i/>
                <w:iCs/>
              </w:rPr>
              <w:t xml:space="preserve">J Am Coll </w:t>
            </w:r>
            <w:proofErr w:type="spellStart"/>
            <w:r w:rsidRPr="005C6ADB">
              <w:rPr>
                <w:rFonts w:ascii="Arial" w:eastAsia="Arial" w:hAnsi="Arial" w:cs="Arial"/>
                <w:i/>
                <w:iCs/>
              </w:rPr>
              <w:t>Cardiol</w:t>
            </w:r>
            <w:proofErr w:type="spellEnd"/>
            <w:r w:rsidRPr="005C6ADB">
              <w:rPr>
                <w:rFonts w:ascii="Arial" w:eastAsia="Arial" w:hAnsi="Arial" w:cs="Arial"/>
              </w:rPr>
              <w:t xml:space="preserve">. 2020;75(6):657-703. </w:t>
            </w:r>
            <w:hyperlink r:id="rId21" w:history="1">
              <w:r w:rsidRPr="005C6ADB">
                <w:rPr>
                  <w:rStyle w:val="Hyperlink"/>
                  <w:rFonts w:ascii="Arial" w:eastAsia="Arial" w:hAnsi="Arial" w:cs="Arial"/>
                </w:rPr>
                <w:t>https://www.sciencedirect.com/science/article/pii/S073510971937812X?via%3Dihub</w:t>
              </w:r>
            </w:hyperlink>
            <w:r w:rsidRPr="005C6ADB">
              <w:rPr>
                <w:rFonts w:ascii="Arial" w:eastAsia="Arial" w:hAnsi="Arial" w:cs="Arial"/>
                <w:color w:val="212121"/>
              </w:rPr>
              <w:t>. 2021.</w:t>
            </w:r>
          </w:p>
          <w:p w14:paraId="0CF6D618" w14:textId="706B93C9" w:rsidR="00710C6A" w:rsidRPr="005C6ADB" w:rsidRDefault="006C4532" w:rsidP="00710C6A">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Stout KK, Daniels CJ, Aboulhosn JA, et al. Correction </w:t>
            </w:r>
            <w:proofErr w:type="gramStart"/>
            <w:r w:rsidRPr="005C6ADB">
              <w:rPr>
                <w:rFonts w:ascii="Arial" w:eastAsia="Arial" w:hAnsi="Arial" w:cs="Arial"/>
              </w:rPr>
              <w:t>to:</w:t>
            </w:r>
            <w:proofErr w:type="gramEnd"/>
            <w:r w:rsidRPr="005C6ADB">
              <w:rPr>
                <w:rFonts w:ascii="Arial" w:eastAsia="Arial" w:hAnsi="Arial" w:cs="Arial"/>
              </w:rPr>
              <w:t xml:space="preserve"> 2018 AHA/ACC guideline for the management of adults with congenital heart disease: A report of the American College of Cardiology/American Heart Association Task Force on Clinical Practice Guidelines. </w:t>
            </w:r>
            <w:r w:rsidRPr="005C6ADB">
              <w:rPr>
                <w:rFonts w:ascii="Arial" w:eastAsia="Arial" w:hAnsi="Arial" w:cs="Arial"/>
                <w:i/>
                <w:iCs/>
              </w:rPr>
              <w:t>Circulation.</w:t>
            </w:r>
            <w:r w:rsidRPr="005C6ADB">
              <w:rPr>
                <w:rFonts w:ascii="Arial" w:eastAsia="Arial" w:hAnsi="Arial" w:cs="Arial"/>
              </w:rPr>
              <w:t xml:space="preserve"> 2019;139(14</w:t>
            </w:r>
            <w:proofErr w:type="gramStart"/>
            <w:r w:rsidRPr="005C6ADB">
              <w:rPr>
                <w:rFonts w:ascii="Arial" w:eastAsia="Arial" w:hAnsi="Arial" w:cs="Arial"/>
              </w:rPr>
              <w:t>):e</w:t>
            </w:r>
            <w:proofErr w:type="gramEnd"/>
            <w:r w:rsidRPr="005C6ADB">
              <w:rPr>
                <w:rFonts w:ascii="Arial" w:eastAsia="Arial" w:hAnsi="Arial" w:cs="Arial"/>
              </w:rPr>
              <w:t xml:space="preserve">833-e834. </w:t>
            </w:r>
            <w:hyperlink r:id="rId22" w:history="1">
              <w:r w:rsidRPr="005C6ADB">
                <w:rPr>
                  <w:rStyle w:val="Hyperlink"/>
                  <w:rFonts w:ascii="Arial" w:eastAsia="Arial" w:hAnsi="Arial" w:cs="Arial"/>
                </w:rPr>
                <w:t>https://www.ahajournals.org/doi/10.1161/CIR.0000000000000683</w:t>
              </w:r>
            </w:hyperlink>
            <w:r w:rsidRPr="005C6ADB">
              <w:rPr>
                <w:rFonts w:ascii="Arial" w:eastAsia="Arial" w:hAnsi="Arial" w:cs="Arial"/>
              </w:rPr>
              <w:t>. 2021.</w:t>
            </w:r>
          </w:p>
        </w:tc>
      </w:tr>
    </w:tbl>
    <w:p w14:paraId="5DB1DC03" w14:textId="77777777" w:rsidR="007245B9" w:rsidRDefault="007245B9" w:rsidP="006E0105">
      <w:pPr>
        <w:spacing w:after="0" w:line="240" w:lineRule="auto"/>
        <w:rPr>
          <w:rFonts w:ascii="Arial" w:eastAsia="Arial" w:hAnsi="Arial" w:cs="Arial"/>
        </w:rPr>
      </w:pPr>
    </w:p>
    <w:p w14:paraId="0B5255B4" w14:textId="77777777" w:rsidR="00473289" w:rsidRDefault="00473289" w:rsidP="006E0105">
      <w:pPr>
        <w:spacing w:after="0" w:line="240" w:lineRule="auto"/>
        <w:rPr>
          <w:rFonts w:ascii="Arial" w:eastAsia="Arial" w:hAnsi="Arial" w:cs="Arial"/>
        </w:rPr>
      </w:pPr>
    </w:p>
    <w:p w14:paraId="70AEA278" w14:textId="77777777" w:rsidR="00473289" w:rsidRDefault="00473289" w:rsidP="006E0105">
      <w:pPr>
        <w:spacing w:after="0" w:line="240" w:lineRule="auto"/>
        <w:rPr>
          <w:rFonts w:ascii="Arial" w:eastAsia="Arial" w:hAnsi="Arial" w:cs="Arial"/>
        </w:rPr>
      </w:pPr>
    </w:p>
    <w:p w14:paraId="63492064" w14:textId="5C99CDBD" w:rsidR="00473289" w:rsidRDefault="008A0EA6" w:rsidP="0092654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29ED" w:rsidRPr="005C6ADB" w14:paraId="76A1FC63" w14:textId="77777777" w:rsidTr="6D98AF4D">
        <w:trPr>
          <w:trHeight w:val="760"/>
        </w:trPr>
        <w:tc>
          <w:tcPr>
            <w:tcW w:w="14125" w:type="dxa"/>
            <w:gridSpan w:val="2"/>
            <w:shd w:val="clear" w:color="auto" w:fill="9CC3E5"/>
          </w:tcPr>
          <w:p w14:paraId="7825E1F2" w14:textId="119DA6A4" w:rsidR="007245B9" w:rsidRPr="005C6ADB" w:rsidRDefault="00AF1F9A" w:rsidP="006E0105">
            <w:pPr>
              <w:keepNext/>
              <w:pBdr>
                <w:top w:val="nil"/>
                <w:left w:val="nil"/>
                <w:bottom w:val="nil"/>
                <w:right w:val="nil"/>
                <w:between w:val="nil"/>
              </w:pBdr>
              <w:spacing w:after="0" w:line="240" w:lineRule="auto"/>
              <w:jc w:val="center"/>
              <w:rPr>
                <w:rFonts w:ascii="Arial" w:eastAsia="Arial" w:hAnsi="Arial" w:cs="Arial"/>
                <w:b/>
                <w:color w:val="000000"/>
              </w:rPr>
            </w:pPr>
            <w:r w:rsidRPr="005C6ADB">
              <w:rPr>
                <w:rFonts w:ascii="Arial" w:eastAsia="Arial" w:hAnsi="Arial" w:cs="Arial"/>
                <w:b/>
              </w:rPr>
              <w:lastRenderedPageBreak/>
              <w:t>Medical Knowledge 2: Critical Thinking for Diagnosis and Therapy</w:t>
            </w:r>
          </w:p>
          <w:p w14:paraId="6059F893" w14:textId="44070B8E" w:rsidR="007245B9" w:rsidRPr="005C6ADB" w:rsidRDefault="00AF1F9A" w:rsidP="006E0105">
            <w:pPr>
              <w:spacing w:after="0" w:line="240" w:lineRule="auto"/>
              <w:ind w:left="187"/>
              <w:rPr>
                <w:rFonts w:ascii="Arial" w:eastAsia="Arial" w:hAnsi="Arial" w:cs="Arial"/>
                <w:b/>
                <w:color w:val="000000"/>
              </w:rPr>
            </w:pPr>
            <w:r w:rsidRPr="005C6ADB">
              <w:rPr>
                <w:rFonts w:ascii="Arial" w:eastAsia="Arial" w:hAnsi="Arial" w:cs="Arial"/>
                <w:b/>
              </w:rPr>
              <w:t>Overall Intent:</w:t>
            </w:r>
            <w:r w:rsidRPr="005C6ADB">
              <w:rPr>
                <w:rFonts w:ascii="Arial" w:eastAsia="Arial" w:hAnsi="Arial" w:cs="Arial"/>
              </w:rPr>
              <w:t xml:space="preserve"> </w:t>
            </w:r>
            <w:r w:rsidR="003A1947" w:rsidRPr="005C6ADB">
              <w:rPr>
                <w:rFonts w:ascii="Arial" w:eastAsia="Arial" w:hAnsi="Arial" w:cs="Arial"/>
              </w:rPr>
              <w:t>To diagnose rare presentations and disorders and appropriately adapt treatment plans</w:t>
            </w:r>
          </w:p>
        </w:tc>
      </w:tr>
      <w:tr w:rsidR="00300A40" w:rsidRPr="005C6ADB" w14:paraId="12AEB255" w14:textId="77777777" w:rsidTr="6D98AF4D">
        <w:tc>
          <w:tcPr>
            <w:tcW w:w="4950" w:type="dxa"/>
            <w:shd w:val="clear" w:color="auto" w:fill="FAC090"/>
          </w:tcPr>
          <w:p w14:paraId="3F5C4BC4"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52D363F6" w14:textId="77777777" w:rsidR="007245B9" w:rsidRPr="005C6ADB" w:rsidRDefault="00AF1F9A" w:rsidP="006E0105">
            <w:pPr>
              <w:spacing w:after="0" w:line="240" w:lineRule="auto"/>
              <w:ind w:left="14" w:hanging="14"/>
              <w:jc w:val="center"/>
              <w:rPr>
                <w:rFonts w:ascii="Arial" w:eastAsia="Arial" w:hAnsi="Arial" w:cs="Arial"/>
                <w:b/>
              </w:rPr>
            </w:pPr>
            <w:r w:rsidRPr="005C6ADB">
              <w:rPr>
                <w:rFonts w:ascii="Arial" w:eastAsia="Arial" w:hAnsi="Arial" w:cs="Arial"/>
                <w:b/>
              </w:rPr>
              <w:t>Examples</w:t>
            </w:r>
          </w:p>
        </w:tc>
      </w:tr>
      <w:tr w:rsidR="001329ED" w:rsidRPr="005C6ADB" w14:paraId="3D2474EF" w14:textId="77777777" w:rsidTr="00A1602E">
        <w:tc>
          <w:tcPr>
            <w:tcW w:w="4950" w:type="dxa"/>
            <w:tcBorders>
              <w:top w:val="single" w:sz="4" w:space="0" w:color="000000"/>
              <w:bottom w:val="single" w:sz="4" w:space="0" w:color="000000"/>
            </w:tcBorders>
            <w:shd w:val="clear" w:color="auto" w:fill="C9C9C9"/>
          </w:tcPr>
          <w:p w14:paraId="72C445C9" w14:textId="550DB68A" w:rsidR="007245B9" w:rsidRPr="005C6ADB" w:rsidRDefault="00AF1F9A" w:rsidP="006E0105">
            <w:pPr>
              <w:spacing w:after="0" w:line="240" w:lineRule="auto"/>
              <w:rPr>
                <w:rFonts w:ascii="Arial" w:eastAsia="Arial" w:hAnsi="Arial" w:cs="Arial"/>
                <w:i/>
                <w:color w:val="000000"/>
              </w:rPr>
            </w:pPr>
            <w:r w:rsidRPr="005C6ADB">
              <w:rPr>
                <w:rFonts w:ascii="Arial" w:eastAsia="Arial" w:hAnsi="Arial" w:cs="Arial"/>
                <w:b/>
              </w:rPr>
              <w:t>Level 1</w:t>
            </w:r>
            <w:r w:rsidRPr="005C6ADB">
              <w:rPr>
                <w:rFonts w:ascii="Arial" w:eastAsia="Arial" w:hAnsi="Arial" w:cs="Arial"/>
              </w:rPr>
              <w:t xml:space="preserve"> </w:t>
            </w:r>
            <w:r w:rsidR="00AB52B1" w:rsidRPr="00AB52B1">
              <w:rPr>
                <w:rFonts w:ascii="Arial" w:eastAsia="Arial" w:hAnsi="Arial" w:cs="Arial"/>
                <w:i/>
                <w:color w:val="000000"/>
              </w:rPr>
              <w:t xml:space="preserve">Identifies complexities of </w:t>
            </w:r>
            <w:proofErr w:type="spellStart"/>
            <w:r w:rsidR="00AB52B1" w:rsidRPr="00AB52B1">
              <w:rPr>
                <w:rFonts w:ascii="Arial" w:eastAsia="Arial" w:hAnsi="Arial" w:cs="Arial"/>
                <w:i/>
                <w:color w:val="000000"/>
              </w:rPr>
              <w:t>ACHD</w:t>
            </w:r>
            <w:proofErr w:type="spellEnd"/>
            <w:r w:rsidR="00AB52B1" w:rsidRPr="00AB52B1">
              <w:rPr>
                <w:rFonts w:ascii="Arial" w:eastAsia="Arial" w:hAnsi="Arial" w:cs="Arial"/>
                <w:i/>
                <w:color w:val="000000"/>
              </w:rPr>
              <w:t xml:space="preserve"> and implications on differential diagnosis, comorbidities, and diagnostic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74AD2D" w14:textId="14D79079" w:rsidR="007245B9" w:rsidRPr="005C6ADB" w:rsidRDefault="004E7FF7"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I</w:t>
            </w:r>
            <w:r w:rsidR="227A32A8" w:rsidRPr="005C6ADB">
              <w:rPr>
                <w:rFonts w:ascii="Arial" w:hAnsi="Arial" w:cs="Arial"/>
              </w:rPr>
              <w:t>dentif</w:t>
            </w:r>
            <w:r w:rsidR="00005FDA" w:rsidRPr="005C6ADB">
              <w:rPr>
                <w:rFonts w:ascii="Arial" w:hAnsi="Arial" w:cs="Arial"/>
              </w:rPr>
              <w:t>ies</w:t>
            </w:r>
            <w:r w:rsidR="227A32A8" w:rsidRPr="005C6ADB">
              <w:rPr>
                <w:rFonts w:ascii="Arial" w:hAnsi="Arial" w:cs="Arial"/>
              </w:rPr>
              <w:t xml:space="preserve"> some </w:t>
            </w:r>
            <w:r w:rsidR="7545C8A9" w:rsidRPr="005C6ADB">
              <w:rPr>
                <w:rFonts w:ascii="Arial" w:hAnsi="Arial" w:cs="Arial"/>
              </w:rPr>
              <w:t>of the</w:t>
            </w:r>
            <w:r w:rsidR="50BE2420" w:rsidRPr="005C6ADB">
              <w:rPr>
                <w:rFonts w:ascii="Arial" w:hAnsi="Arial" w:cs="Arial"/>
              </w:rPr>
              <w:t xml:space="preserve"> implications of a</w:t>
            </w:r>
            <w:r w:rsidR="2A2E3277" w:rsidRPr="005C6ADB">
              <w:rPr>
                <w:rFonts w:ascii="Arial" w:hAnsi="Arial" w:cs="Arial"/>
              </w:rPr>
              <w:t xml:space="preserve">n </w:t>
            </w:r>
            <w:r w:rsidR="00B96FD4">
              <w:rPr>
                <w:rFonts w:ascii="Arial" w:hAnsi="Arial" w:cs="Arial"/>
              </w:rPr>
              <w:t>atrial septal defect</w:t>
            </w:r>
            <w:r w:rsidR="2A2E3277" w:rsidRPr="005C6ADB">
              <w:rPr>
                <w:rFonts w:ascii="Arial" w:hAnsi="Arial" w:cs="Arial"/>
              </w:rPr>
              <w:t xml:space="preserve"> </w:t>
            </w:r>
            <w:r w:rsidR="50BE2420" w:rsidRPr="005C6ADB">
              <w:rPr>
                <w:rFonts w:ascii="Arial" w:hAnsi="Arial" w:cs="Arial"/>
              </w:rPr>
              <w:t>on differential diagnosis of a patient with potential cardiac symptoms</w:t>
            </w:r>
          </w:p>
        </w:tc>
      </w:tr>
      <w:tr w:rsidR="001329ED" w:rsidRPr="005C6ADB" w14:paraId="0C6272C7" w14:textId="77777777" w:rsidTr="00A1602E">
        <w:tc>
          <w:tcPr>
            <w:tcW w:w="4950" w:type="dxa"/>
            <w:tcBorders>
              <w:top w:val="single" w:sz="4" w:space="0" w:color="000000"/>
              <w:bottom w:val="single" w:sz="4" w:space="0" w:color="000000"/>
            </w:tcBorders>
            <w:shd w:val="clear" w:color="auto" w:fill="C9C9C9"/>
          </w:tcPr>
          <w:p w14:paraId="2FC89BAD" w14:textId="670E5AA9" w:rsidR="000C41E1" w:rsidRPr="005C6ADB" w:rsidRDefault="00AF1F9A" w:rsidP="006E0105">
            <w:pPr>
              <w:spacing w:after="0" w:line="240" w:lineRule="auto"/>
              <w:rPr>
                <w:rFonts w:ascii="Arial" w:eastAsia="Arial" w:hAnsi="Arial" w:cs="Arial"/>
                <w:i/>
              </w:rPr>
            </w:pPr>
            <w:r w:rsidRPr="005C6ADB">
              <w:rPr>
                <w:rFonts w:ascii="Arial" w:eastAsia="Arial" w:hAnsi="Arial" w:cs="Arial"/>
                <w:b/>
              </w:rPr>
              <w:t>Level 2</w:t>
            </w:r>
            <w:r w:rsidR="000C41E1" w:rsidRPr="005C6ADB">
              <w:rPr>
                <w:rFonts w:ascii="Arial" w:eastAsia="Arial" w:hAnsi="Arial" w:cs="Arial"/>
                <w:b/>
              </w:rPr>
              <w:t xml:space="preserve"> </w:t>
            </w:r>
            <w:r w:rsidR="00AB52B1" w:rsidRPr="00AB52B1">
              <w:rPr>
                <w:rFonts w:ascii="Arial" w:eastAsia="Arial" w:hAnsi="Arial" w:cs="Arial"/>
                <w:i/>
              </w:rPr>
              <w:t xml:space="preserve">Diagnoses simple </w:t>
            </w:r>
            <w:proofErr w:type="spellStart"/>
            <w:r w:rsidR="00AB52B1" w:rsidRPr="00AB52B1">
              <w:rPr>
                <w:rFonts w:ascii="Arial" w:eastAsia="Arial" w:hAnsi="Arial" w:cs="Arial"/>
                <w:i/>
              </w:rPr>
              <w:t>ACHD</w:t>
            </w:r>
            <w:proofErr w:type="spellEnd"/>
            <w:r w:rsidR="00AB52B1" w:rsidRPr="00AB52B1">
              <w:rPr>
                <w:rFonts w:ascii="Arial" w:eastAsia="Arial" w:hAnsi="Arial" w:cs="Arial"/>
                <w:i/>
              </w:rPr>
              <w:t xml:space="preserve"> and creates a therapeutic plan based on comorbidities, patient data, and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4E3561" w14:textId="7D592FA7" w:rsidR="007245B9" w:rsidRPr="005C6ADB" w:rsidRDefault="004E7FF7"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U</w:t>
            </w:r>
            <w:r w:rsidR="1056041E" w:rsidRPr="005C6ADB">
              <w:rPr>
                <w:rFonts w:ascii="Arial" w:hAnsi="Arial" w:cs="Arial"/>
              </w:rPr>
              <w:t xml:space="preserve">nderstands physiology and consequences of </w:t>
            </w:r>
            <w:r w:rsidR="00B96FD4">
              <w:rPr>
                <w:rFonts w:ascii="Arial" w:hAnsi="Arial" w:cs="Arial"/>
              </w:rPr>
              <w:t>atrial septal defect</w:t>
            </w:r>
            <w:r w:rsidR="1056041E" w:rsidRPr="005C6ADB">
              <w:rPr>
                <w:rFonts w:ascii="Arial" w:hAnsi="Arial" w:cs="Arial"/>
              </w:rPr>
              <w:t xml:space="preserve">s </w:t>
            </w:r>
            <w:r w:rsidR="5256ACEF" w:rsidRPr="005C6ADB">
              <w:rPr>
                <w:rFonts w:ascii="Arial" w:hAnsi="Arial" w:cs="Arial"/>
              </w:rPr>
              <w:t>and create</w:t>
            </w:r>
            <w:r w:rsidR="000F1E88" w:rsidRPr="005C6ADB">
              <w:rPr>
                <w:rFonts w:ascii="Arial" w:hAnsi="Arial" w:cs="Arial"/>
              </w:rPr>
              <w:t>s</w:t>
            </w:r>
            <w:r w:rsidR="5256ACEF" w:rsidRPr="005C6ADB">
              <w:rPr>
                <w:rFonts w:ascii="Arial" w:hAnsi="Arial" w:cs="Arial"/>
              </w:rPr>
              <w:t xml:space="preserve"> a diagnostic and therapeutic plan for a patient with an </w:t>
            </w:r>
            <w:r w:rsidR="00B96FD4">
              <w:rPr>
                <w:rFonts w:ascii="Arial" w:hAnsi="Arial" w:cs="Arial"/>
              </w:rPr>
              <w:t>atrial septal defect</w:t>
            </w:r>
          </w:p>
        </w:tc>
      </w:tr>
      <w:tr w:rsidR="001329ED" w:rsidRPr="005C6ADB" w14:paraId="309CC19F" w14:textId="77777777" w:rsidTr="00A1602E">
        <w:tc>
          <w:tcPr>
            <w:tcW w:w="4950" w:type="dxa"/>
            <w:tcBorders>
              <w:top w:val="single" w:sz="4" w:space="0" w:color="000000"/>
              <w:bottom w:val="single" w:sz="4" w:space="0" w:color="000000"/>
            </w:tcBorders>
            <w:shd w:val="clear" w:color="auto" w:fill="C9C9C9"/>
          </w:tcPr>
          <w:p w14:paraId="5523C27A" w14:textId="0DD10D79" w:rsidR="000C41E1" w:rsidRPr="005C6ADB" w:rsidRDefault="00AF1F9A" w:rsidP="006E0105">
            <w:pPr>
              <w:spacing w:after="0" w:line="240" w:lineRule="auto"/>
              <w:rPr>
                <w:rFonts w:ascii="Arial" w:eastAsia="Arial" w:hAnsi="Arial" w:cs="Arial"/>
                <w:i/>
                <w:color w:val="000000"/>
              </w:rPr>
            </w:pPr>
            <w:r w:rsidRPr="005C6ADB">
              <w:rPr>
                <w:rFonts w:ascii="Arial" w:eastAsia="Arial" w:hAnsi="Arial" w:cs="Arial"/>
                <w:b/>
              </w:rPr>
              <w:t>Level 3</w:t>
            </w:r>
            <w:r w:rsidRPr="005C6ADB">
              <w:rPr>
                <w:rFonts w:ascii="Arial" w:eastAsia="Arial" w:hAnsi="Arial" w:cs="Arial"/>
              </w:rPr>
              <w:t xml:space="preserve"> </w:t>
            </w:r>
            <w:r w:rsidR="00AB52B1" w:rsidRPr="00AB52B1">
              <w:rPr>
                <w:rFonts w:ascii="Arial" w:eastAsia="Arial" w:hAnsi="Arial" w:cs="Arial"/>
                <w:i/>
              </w:rPr>
              <w:t xml:space="preserve">Diagnoses moderate complexity </w:t>
            </w:r>
            <w:proofErr w:type="spellStart"/>
            <w:r w:rsidR="00AB52B1" w:rsidRPr="00AB52B1">
              <w:rPr>
                <w:rFonts w:ascii="Arial" w:eastAsia="Arial" w:hAnsi="Arial" w:cs="Arial"/>
                <w:i/>
              </w:rPr>
              <w:t>ACHD</w:t>
            </w:r>
            <w:proofErr w:type="spellEnd"/>
            <w:r w:rsidR="00AB52B1" w:rsidRPr="00AB52B1">
              <w:rPr>
                <w:rFonts w:ascii="Arial" w:eastAsia="Arial" w:hAnsi="Arial" w:cs="Arial"/>
                <w:i/>
              </w:rPr>
              <w:t xml:space="preserve"> and creates a therapeutic plan based on comorbidities, patient data, and guidelines</w:t>
            </w:r>
          </w:p>
          <w:p w14:paraId="569FEA92" w14:textId="0B386EBF" w:rsidR="007245B9" w:rsidRPr="005C6ADB" w:rsidRDefault="007245B9" w:rsidP="006E0105">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B22E08" w14:textId="656B004E" w:rsidR="007245B9" w:rsidRPr="005C6ADB" w:rsidRDefault="004E7FF7"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U</w:t>
            </w:r>
            <w:r w:rsidR="1D859946" w:rsidRPr="005C6ADB">
              <w:rPr>
                <w:rFonts w:ascii="Arial" w:hAnsi="Arial" w:cs="Arial"/>
              </w:rPr>
              <w:t>nderstands physiology and consequences of repaired tetralogy of Fallot, and create</w:t>
            </w:r>
            <w:r w:rsidR="000F1E88" w:rsidRPr="005C6ADB">
              <w:rPr>
                <w:rFonts w:ascii="Arial" w:hAnsi="Arial" w:cs="Arial"/>
              </w:rPr>
              <w:t>s</w:t>
            </w:r>
            <w:r w:rsidR="1D859946" w:rsidRPr="005C6ADB">
              <w:rPr>
                <w:rFonts w:ascii="Arial" w:hAnsi="Arial" w:cs="Arial"/>
              </w:rPr>
              <w:t xml:space="preserve"> a diagno</w:t>
            </w:r>
            <w:r w:rsidR="4078BAD0" w:rsidRPr="005C6ADB">
              <w:rPr>
                <w:rFonts w:ascii="Arial" w:hAnsi="Arial" w:cs="Arial"/>
              </w:rPr>
              <w:t>stic and therapeutic plan for a patient with repaired tetralogy of Fallot</w:t>
            </w:r>
          </w:p>
        </w:tc>
      </w:tr>
      <w:tr w:rsidR="001329ED" w:rsidRPr="005C6ADB" w14:paraId="4779F63A" w14:textId="77777777" w:rsidTr="00A1602E">
        <w:tc>
          <w:tcPr>
            <w:tcW w:w="4950" w:type="dxa"/>
            <w:tcBorders>
              <w:top w:val="single" w:sz="4" w:space="0" w:color="000000"/>
              <w:bottom w:val="single" w:sz="4" w:space="0" w:color="000000"/>
            </w:tcBorders>
            <w:shd w:val="clear" w:color="auto" w:fill="C9C9C9"/>
          </w:tcPr>
          <w:p w14:paraId="07568E4B" w14:textId="13410D1D" w:rsidR="00105265" w:rsidRPr="005C6ADB" w:rsidRDefault="00AF1F9A" w:rsidP="006E0105">
            <w:pPr>
              <w:spacing w:after="0" w:line="240" w:lineRule="auto"/>
              <w:rPr>
                <w:rFonts w:ascii="Arial" w:eastAsia="Arial" w:hAnsi="Arial" w:cs="Arial"/>
                <w:i/>
              </w:rPr>
            </w:pPr>
            <w:r w:rsidRPr="005C6ADB">
              <w:rPr>
                <w:rFonts w:ascii="Arial" w:eastAsia="Arial" w:hAnsi="Arial" w:cs="Arial"/>
                <w:b/>
              </w:rPr>
              <w:t>Level 4</w:t>
            </w:r>
            <w:r w:rsidRPr="005C6ADB">
              <w:rPr>
                <w:rFonts w:ascii="Arial" w:eastAsia="Arial" w:hAnsi="Arial" w:cs="Arial"/>
              </w:rPr>
              <w:t xml:space="preserve"> </w:t>
            </w:r>
            <w:r w:rsidR="00AB52B1" w:rsidRPr="00AB52B1">
              <w:rPr>
                <w:rFonts w:ascii="Arial" w:eastAsia="Arial" w:hAnsi="Arial" w:cs="Arial"/>
                <w:i/>
              </w:rPr>
              <w:t xml:space="preserve">Diagnoses </w:t>
            </w:r>
            <w:r w:rsidR="00F02A92">
              <w:rPr>
                <w:rFonts w:ascii="Arial" w:eastAsia="Arial" w:hAnsi="Arial" w:cs="Arial"/>
                <w:i/>
              </w:rPr>
              <w:t>any</w:t>
            </w:r>
            <w:r w:rsidR="00F02A92" w:rsidRPr="00AB52B1">
              <w:rPr>
                <w:rFonts w:ascii="Arial" w:eastAsia="Arial" w:hAnsi="Arial" w:cs="Arial"/>
                <w:i/>
              </w:rPr>
              <w:t xml:space="preserve"> </w:t>
            </w:r>
            <w:proofErr w:type="spellStart"/>
            <w:r w:rsidR="00065855" w:rsidRPr="00AB52B1">
              <w:rPr>
                <w:rFonts w:ascii="Arial" w:eastAsia="Arial" w:hAnsi="Arial" w:cs="Arial"/>
                <w:i/>
              </w:rPr>
              <w:t>ACHD</w:t>
            </w:r>
            <w:proofErr w:type="spellEnd"/>
            <w:r w:rsidR="00065855" w:rsidRPr="00AB52B1">
              <w:rPr>
                <w:rFonts w:ascii="Arial" w:eastAsia="Arial" w:hAnsi="Arial" w:cs="Arial"/>
                <w:i/>
              </w:rPr>
              <w:t xml:space="preserve"> </w:t>
            </w:r>
            <w:r w:rsidR="00AB52B1" w:rsidRPr="00AB52B1">
              <w:rPr>
                <w:rFonts w:ascii="Arial" w:eastAsia="Arial" w:hAnsi="Arial" w:cs="Arial"/>
                <w:i/>
              </w:rPr>
              <w:t>complexity and creates a therapeutic plan based on comorbidities, patient data, and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60FA94" w14:textId="468D24F7" w:rsidR="007245B9" w:rsidRPr="005C6ADB" w:rsidRDefault="6D98AF4D" w:rsidP="0092654F">
            <w:pPr>
              <w:pStyle w:val="ListParagraph"/>
              <w:numPr>
                <w:ilvl w:val="0"/>
                <w:numId w:val="26"/>
              </w:numPr>
              <w:spacing w:after="0" w:line="240" w:lineRule="auto"/>
              <w:ind w:left="180" w:hanging="180"/>
              <w:rPr>
                <w:rFonts w:ascii="Arial" w:hAnsi="Arial" w:cs="Arial"/>
              </w:rPr>
            </w:pPr>
            <w:r w:rsidRPr="6D98AF4D">
              <w:rPr>
                <w:rFonts w:ascii="Arial" w:hAnsi="Arial" w:cs="Arial"/>
              </w:rPr>
              <w:t>Understands physiology and consequences of Fontan palliation and associated comorbidities (e.g.</w:t>
            </w:r>
            <w:r w:rsidR="00A1602E">
              <w:rPr>
                <w:rFonts w:ascii="Arial" w:hAnsi="Arial" w:cs="Arial"/>
              </w:rPr>
              <w:t>,</w:t>
            </w:r>
            <w:r w:rsidRPr="6D98AF4D">
              <w:rPr>
                <w:rFonts w:ascii="Arial" w:hAnsi="Arial" w:cs="Arial"/>
              </w:rPr>
              <w:t xml:space="preserve"> liver disease) and creates a diagnostic and therapeutic plan for a patient with a Fontan palliation</w:t>
            </w:r>
          </w:p>
        </w:tc>
      </w:tr>
      <w:tr w:rsidR="001329ED" w:rsidRPr="005C6ADB" w14:paraId="718A0266" w14:textId="77777777" w:rsidTr="00A1602E">
        <w:tc>
          <w:tcPr>
            <w:tcW w:w="4950" w:type="dxa"/>
            <w:tcBorders>
              <w:top w:val="single" w:sz="4" w:space="0" w:color="000000"/>
              <w:bottom w:val="single" w:sz="4" w:space="0" w:color="000000"/>
            </w:tcBorders>
            <w:shd w:val="clear" w:color="auto" w:fill="C9C9C9"/>
          </w:tcPr>
          <w:p w14:paraId="2CE7EFA8" w14:textId="41A0BCA8" w:rsidR="00A46C6A" w:rsidRPr="005C6ADB" w:rsidRDefault="00AF1F9A" w:rsidP="006E0105">
            <w:pPr>
              <w:spacing w:after="0" w:line="240" w:lineRule="auto"/>
              <w:rPr>
                <w:rFonts w:ascii="Arial" w:eastAsia="Arial" w:hAnsi="Arial" w:cs="Arial"/>
                <w:i/>
              </w:rPr>
            </w:pPr>
            <w:r w:rsidRPr="005C6ADB">
              <w:rPr>
                <w:rFonts w:ascii="Arial" w:eastAsia="Arial" w:hAnsi="Arial" w:cs="Arial"/>
                <w:b/>
              </w:rPr>
              <w:t>Level 5</w:t>
            </w:r>
            <w:r w:rsidRPr="005C6ADB">
              <w:rPr>
                <w:rFonts w:ascii="Arial" w:eastAsia="Arial" w:hAnsi="Arial" w:cs="Arial"/>
              </w:rPr>
              <w:t xml:space="preserve"> </w:t>
            </w:r>
            <w:r w:rsidR="00F02A92">
              <w:rPr>
                <w:rFonts w:ascii="Arial" w:eastAsia="Arial" w:hAnsi="Arial" w:cs="Arial"/>
                <w:i/>
              </w:rPr>
              <w:t>D</w:t>
            </w:r>
            <w:r w:rsidR="00AB52B1" w:rsidRPr="00AB52B1">
              <w:rPr>
                <w:rFonts w:ascii="Arial" w:eastAsia="Arial" w:hAnsi="Arial" w:cs="Arial"/>
                <w:i/>
              </w:rPr>
              <w:t xml:space="preserve">iagnoses, teaches, and presents knowledge of challenging presentations of patients with any level of </w:t>
            </w:r>
            <w:proofErr w:type="spellStart"/>
            <w:r w:rsidR="00AB52B1" w:rsidRPr="00AB52B1">
              <w:rPr>
                <w:rFonts w:ascii="Arial" w:eastAsia="Arial" w:hAnsi="Arial" w:cs="Arial"/>
                <w:i/>
              </w:rPr>
              <w:t>ACHD</w:t>
            </w:r>
            <w:proofErr w:type="spellEnd"/>
            <w:r w:rsidR="00AB52B1" w:rsidRPr="00AB52B1">
              <w:rPr>
                <w:rFonts w:ascii="Arial" w:eastAsia="Arial" w:hAnsi="Arial" w:cs="Arial"/>
                <w:i/>
              </w:rPr>
              <w:t xml:space="preserve"> complexity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76AAF9" w14:textId="629A1442" w:rsidR="007245B9" w:rsidRPr="005C6ADB" w:rsidRDefault="004E7FF7"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H</w:t>
            </w:r>
            <w:r w:rsidR="09F82C28" w:rsidRPr="005C6ADB">
              <w:rPr>
                <w:rFonts w:ascii="Arial" w:hAnsi="Arial" w:cs="Arial"/>
              </w:rPr>
              <w:t xml:space="preserve">as a comprehensive understanding of the spectrum of </w:t>
            </w:r>
            <w:r w:rsidR="00B96FD4">
              <w:rPr>
                <w:rFonts w:ascii="Arial" w:hAnsi="Arial" w:cs="Arial"/>
              </w:rPr>
              <w:t>adult congenital heart disease</w:t>
            </w:r>
            <w:r w:rsidR="09F82C28" w:rsidRPr="005C6ADB">
              <w:rPr>
                <w:rFonts w:ascii="Arial" w:hAnsi="Arial" w:cs="Arial"/>
              </w:rPr>
              <w:t xml:space="preserve">, and </w:t>
            </w:r>
            <w:r w:rsidR="0D8069A3" w:rsidRPr="005C6ADB">
              <w:rPr>
                <w:rFonts w:ascii="Arial" w:hAnsi="Arial" w:cs="Arial"/>
              </w:rPr>
              <w:t>present</w:t>
            </w:r>
            <w:r w:rsidR="000F1E88" w:rsidRPr="005C6ADB">
              <w:rPr>
                <w:rFonts w:ascii="Arial" w:hAnsi="Arial" w:cs="Arial"/>
              </w:rPr>
              <w:t>s</w:t>
            </w:r>
            <w:r w:rsidR="0D8069A3" w:rsidRPr="005C6ADB">
              <w:rPr>
                <w:rFonts w:ascii="Arial" w:hAnsi="Arial" w:cs="Arial"/>
              </w:rPr>
              <w:t>, manage</w:t>
            </w:r>
            <w:r w:rsidR="000F1E88" w:rsidRPr="005C6ADB">
              <w:rPr>
                <w:rFonts w:ascii="Arial" w:hAnsi="Arial" w:cs="Arial"/>
              </w:rPr>
              <w:t>s</w:t>
            </w:r>
            <w:r w:rsidR="0D8069A3" w:rsidRPr="005C6ADB">
              <w:rPr>
                <w:rFonts w:ascii="Arial" w:hAnsi="Arial" w:cs="Arial"/>
              </w:rPr>
              <w:t>, and teach</w:t>
            </w:r>
            <w:r w:rsidR="000F1E88" w:rsidRPr="005C6ADB">
              <w:rPr>
                <w:rFonts w:ascii="Arial" w:hAnsi="Arial" w:cs="Arial"/>
              </w:rPr>
              <w:t>es</w:t>
            </w:r>
            <w:r w:rsidR="0D8069A3" w:rsidRPr="005C6ADB">
              <w:rPr>
                <w:rFonts w:ascii="Arial" w:hAnsi="Arial" w:cs="Arial"/>
              </w:rPr>
              <w:t xml:space="preserve"> about any </w:t>
            </w:r>
            <w:r w:rsidR="00B96FD4">
              <w:rPr>
                <w:rFonts w:ascii="Arial" w:hAnsi="Arial" w:cs="Arial"/>
              </w:rPr>
              <w:t>adult congenital heart disease</w:t>
            </w:r>
            <w:r w:rsidR="00B96FD4" w:rsidRPr="005C6ADB">
              <w:rPr>
                <w:rFonts w:ascii="Arial" w:hAnsi="Arial" w:cs="Arial"/>
              </w:rPr>
              <w:t xml:space="preserve"> </w:t>
            </w:r>
            <w:r w:rsidR="0D8069A3" w:rsidRPr="005C6ADB">
              <w:rPr>
                <w:rFonts w:ascii="Arial" w:hAnsi="Arial" w:cs="Arial"/>
              </w:rPr>
              <w:t>topic</w:t>
            </w:r>
          </w:p>
        </w:tc>
      </w:tr>
      <w:tr w:rsidR="00300A40" w:rsidRPr="005C6ADB" w14:paraId="1C5EF10B" w14:textId="77777777" w:rsidTr="6D98AF4D">
        <w:tc>
          <w:tcPr>
            <w:tcW w:w="4950" w:type="dxa"/>
            <w:shd w:val="clear" w:color="auto" w:fill="FFD965"/>
          </w:tcPr>
          <w:p w14:paraId="568AEB21" w14:textId="77777777" w:rsidR="007245B9" w:rsidRPr="005C6ADB" w:rsidRDefault="00AF1F9A"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41B40D14" w14:textId="77777777" w:rsidR="0092654F" w:rsidRPr="005C6ADB" w:rsidRDefault="00BC57B2"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Assessment of case-based discussion</w:t>
            </w:r>
          </w:p>
          <w:p w14:paraId="1F224DF9" w14:textId="77777777" w:rsidR="0092654F" w:rsidRPr="005C6ADB" w:rsidRDefault="00BC57B2"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Direct observation</w:t>
            </w:r>
          </w:p>
          <w:p w14:paraId="6AAC0C4D" w14:textId="77777777" w:rsidR="0092654F" w:rsidRPr="005C6ADB" w:rsidRDefault="00AF4946"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 xml:space="preserve">End-of-rotation evaluation </w:t>
            </w:r>
          </w:p>
          <w:p w14:paraId="73B370DB" w14:textId="77777777" w:rsidR="0092654F" w:rsidRPr="005C6ADB" w:rsidRDefault="00AF4946"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 xml:space="preserve">Evaluation of conference participation </w:t>
            </w:r>
          </w:p>
          <w:p w14:paraId="311F647E" w14:textId="6E9560E7" w:rsidR="007245B9" w:rsidRPr="005C6ADB" w:rsidRDefault="00BC57B2" w:rsidP="0092654F">
            <w:pPr>
              <w:pStyle w:val="ListParagraph"/>
              <w:numPr>
                <w:ilvl w:val="0"/>
                <w:numId w:val="26"/>
              </w:numPr>
              <w:spacing w:after="0" w:line="240" w:lineRule="auto"/>
              <w:ind w:left="180" w:hanging="180"/>
              <w:rPr>
                <w:rFonts w:ascii="Arial" w:hAnsi="Arial" w:cs="Arial"/>
              </w:rPr>
            </w:pPr>
            <w:r w:rsidRPr="005C6ADB">
              <w:rPr>
                <w:rFonts w:ascii="Arial" w:hAnsi="Arial" w:cs="Arial"/>
              </w:rPr>
              <w:t>Multisource feedback</w:t>
            </w:r>
          </w:p>
        </w:tc>
      </w:tr>
      <w:tr w:rsidR="00300A40" w:rsidRPr="005C6ADB" w14:paraId="21025EF1" w14:textId="77777777" w:rsidTr="6D98AF4D">
        <w:tc>
          <w:tcPr>
            <w:tcW w:w="4950" w:type="dxa"/>
            <w:shd w:val="clear" w:color="auto" w:fill="8DB3E2" w:themeFill="text2" w:themeFillTint="66"/>
          </w:tcPr>
          <w:p w14:paraId="0152007A" w14:textId="77777777" w:rsidR="007245B9" w:rsidRPr="005C6ADB" w:rsidRDefault="00AF1F9A" w:rsidP="006E0105">
            <w:pPr>
              <w:spacing w:after="0" w:line="240" w:lineRule="auto"/>
              <w:rPr>
                <w:rFonts w:ascii="Arial" w:eastAsia="Arial" w:hAnsi="Arial" w:cs="Arial"/>
              </w:rPr>
            </w:pPr>
            <w:r w:rsidRPr="005C6ADB">
              <w:rPr>
                <w:rFonts w:ascii="Arial" w:eastAsia="Arial" w:hAnsi="Arial" w:cs="Arial"/>
              </w:rPr>
              <w:t xml:space="preserve">Curriculum Mapping </w:t>
            </w:r>
          </w:p>
        </w:tc>
        <w:tc>
          <w:tcPr>
            <w:tcW w:w="9175" w:type="dxa"/>
            <w:shd w:val="clear" w:color="auto" w:fill="8DB3E2" w:themeFill="text2" w:themeFillTint="66"/>
          </w:tcPr>
          <w:p w14:paraId="41E8F4C1" w14:textId="4183664D" w:rsidR="007245B9" w:rsidRPr="005C6ADB" w:rsidRDefault="007245B9" w:rsidP="0092654F">
            <w:pPr>
              <w:pStyle w:val="ListParagraph"/>
              <w:numPr>
                <w:ilvl w:val="0"/>
                <w:numId w:val="26"/>
              </w:numPr>
              <w:spacing w:after="0" w:line="240" w:lineRule="auto"/>
              <w:ind w:left="180" w:hanging="180"/>
              <w:rPr>
                <w:rFonts w:ascii="Arial" w:hAnsi="Arial" w:cs="Arial"/>
              </w:rPr>
            </w:pPr>
          </w:p>
        </w:tc>
      </w:tr>
      <w:tr w:rsidR="00300A40" w:rsidRPr="005C6ADB" w14:paraId="4EB11E8D" w14:textId="77777777" w:rsidTr="6D98AF4D">
        <w:trPr>
          <w:trHeight w:val="80"/>
        </w:trPr>
        <w:tc>
          <w:tcPr>
            <w:tcW w:w="4950" w:type="dxa"/>
            <w:shd w:val="clear" w:color="auto" w:fill="A8D08D"/>
          </w:tcPr>
          <w:p w14:paraId="730105C9" w14:textId="77777777" w:rsidR="007245B9" w:rsidRPr="005C6ADB" w:rsidRDefault="00AF1F9A"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shd w:val="clear" w:color="auto" w:fill="A8D08D"/>
          </w:tcPr>
          <w:p w14:paraId="020E1CC8" w14:textId="44FEA9FE" w:rsidR="00236E5A" w:rsidRPr="005C6ADB" w:rsidRDefault="00236E5A"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For level of AP classification:</w:t>
            </w:r>
          </w:p>
          <w:p w14:paraId="659A2E8F" w14:textId="77777777" w:rsidR="00D859EE" w:rsidRPr="005C6ADB" w:rsidRDefault="00236E5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 xml:space="preserve">Simple = I </w:t>
            </w:r>
            <w:proofErr w:type="gramStart"/>
            <w:r w:rsidRPr="005C6ADB">
              <w:rPr>
                <w:rFonts w:ascii="Arial" w:eastAsia="Arial" w:hAnsi="Arial" w:cs="Arial"/>
              </w:rPr>
              <w:t>A</w:t>
            </w:r>
            <w:proofErr w:type="gramEnd"/>
            <w:r w:rsidRPr="005C6ADB">
              <w:rPr>
                <w:rFonts w:ascii="Arial" w:eastAsia="Arial" w:hAnsi="Arial" w:cs="Arial"/>
              </w:rPr>
              <w:t>-B</w:t>
            </w:r>
          </w:p>
          <w:p w14:paraId="6B54F4F7" w14:textId="77777777" w:rsidR="00D859EE" w:rsidRPr="005C6ADB" w:rsidRDefault="00236E5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Moderate = I-C, IIA-C</w:t>
            </w:r>
          </w:p>
          <w:p w14:paraId="31C2AE3F" w14:textId="061EEC1E" w:rsidR="00236E5A" w:rsidRPr="005C6ADB" w:rsidRDefault="00236E5A" w:rsidP="00D859EE">
            <w:pPr>
              <w:pStyle w:val="ListParagraph"/>
              <w:numPr>
                <w:ilvl w:val="1"/>
                <w:numId w:val="26"/>
              </w:numPr>
              <w:spacing w:after="0" w:line="240" w:lineRule="auto"/>
              <w:ind w:left="907" w:hanging="187"/>
              <w:rPr>
                <w:rFonts w:ascii="Arial" w:hAnsi="Arial" w:cs="Arial"/>
              </w:rPr>
            </w:pPr>
            <w:r w:rsidRPr="005C6ADB">
              <w:rPr>
                <w:rFonts w:ascii="Arial" w:eastAsia="Arial" w:hAnsi="Arial" w:cs="Arial"/>
              </w:rPr>
              <w:t>Complex = I-II D, III A-D</w:t>
            </w:r>
          </w:p>
          <w:p w14:paraId="1B500E7B" w14:textId="77777777" w:rsidR="00710C6A" w:rsidRPr="005C6ADB" w:rsidRDefault="00710C6A" w:rsidP="00710C6A">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The Society to Improve Diagnosis in Medicine. Inter-Professional Consensus Curriculum on Diagnosis and Diagnostic Error. </w:t>
            </w:r>
            <w:hyperlink r:id="rId23" w:history="1">
              <w:r w:rsidRPr="005C6ADB">
                <w:rPr>
                  <w:rStyle w:val="Hyperlink"/>
                  <w:rFonts w:ascii="Arial" w:eastAsia="Arial" w:hAnsi="Arial" w:cs="Arial"/>
                </w:rPr>
                <w:t>https://www.improvediagnosis.org/competency-summary-list/</w:t>
              </w:r>
            </w:hyperlink>
            <w:r w:rsidRPr="005C6ADB">
              <w:rPr>
                <w:rFonts w:ascii="Arial" w:hAnsi="Arial" w:cs="Arial"/>
              </w:rPr>
              <w:t>. 2021.</w:t>
            </w:r>
          </w:p>
          <w:p w14:paraId="54883596" w14:textId="77777777" w:rsidR="00710C6A" w:rsidRPr="005C6ADB" w:rsidRDefault="00710C6A" w:rsidP="00710C6A">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The Society to Improve Diagnosis in Medicine. Driver Diagram. </w:t>
            </w:r>
            <w:hyperlink r:id="rId24" w:history="1">
              <w:r w:rsidRPr="005C6ADB">
                <w:rPr>
                  <w:rStyle w:val="Hyperlink"/>
                  <w:rFonts w:ascii="Arial" w:eastAsia="Arial" w:hAnsi="Arial" w:cs="Arial"/>
                </w:rPr>
                <w:t>https://www.improvediagnosis.org/wp-content/uploads/2018/10/Driver_Diagram_-_July_31_-_M.pdf</w:t>
              </w:r>
            </w:hyperlink>
            <w:r w:rsidRPr="005C6ADB">
              <w:rPr>
                <w:rFonts w:ascii="Arial" w:eastAsia="Arial" w:hAnsi="Arial" w:cs="Arial"/>
              </w:rPr>
              <w:t>. 2021.</w:t>
            </w:r>
          </w:p>
          <w:p w14:paraId="4DA58A72" w14:textId="77777777" w:rsidR="00710C6A" w:rsidRPr="005C6ADB" w:rsidRDefault="00710C6A" w:rsidP="00710C6A">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lastRenderedPageBreak/>
              <w:t xml:space="preserve">The Society to Improve Diagnosis in Medicine. Assessment of Reasoning Tool. </w:t>
            </w:r>
            <w:hyperlink r:id="rId25" w:history="1">
              <w:r w:rsidRPr="005C6ADB">
                <w:rPr>
                  <w:rStyle w:val="Hyperlink"/>
                  <w:rFonts w:ascii="Arial" w:eastAsia="Arial" w:hAnsi="Arial" w:cs="Arial"/>
                </w:rPr>
                <w:t>https://www.improvediagnosis.org/art/</w:t>
              </w:r>
            </w:hyperlink>
            <w:r w:rsidRPr="005C6ADB">
              <w:rPr>
                <w:rFonts w:ascii="Arial" w:eastAsia="Arial" w:hAnsi="Arial" w:cs="Arial"/>
              </w:rPr>
              <w:t>. 2021.</w:t>
            </w:r>
          </w:p>
          <w:p w14:paraId="255F28E8" w14:textId="3A1D251C" w:rsidR="00710C6A" w:rsidRPr="005C6ADB" w:rsidRDefault="00731F38" w:rsidP="00710C6A">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Stout KK, Daniels CJ, Aboulhosn JA, et al. Correction </w:t>
            </w:r>
            <w:proofErr w:type="gramStart"/>
            <w:r w:rsidRPr="005C6ADB">
              <w:rPr>
                <w:rFonts w:ascii="Arial" w:eastAsia="Arial" w:hAnsi="Arial" w:cs="Arial"/>
              </w:rPr>
              <w:t>to:</w:t>
            </w:r>
            <w:proofErr w:type="gramEnd"/>
            <w:r w:rsidRPr="005C6ADB">
              <w:rPr>
                <w:rFonts w:ascii="Arial" w:eastAsia="Arial" w:hAnsi="Arial" w:cs="Arial"/>
              </w:rPr>
              <w:t xml:space="preserve"> 2018 AHA/ACC guideline for the management of adults with congenital heart disease: A report of the American College of Cardiology/American Heart Association Task Force on Clinical Practice Guidelines. </w:t>
            </w:r>
            <w:r w:rsidRPr="005C6ADB">
              <w:rPr>
                <w:rFonts w:ascii="Arial" w:eastAsia="Arial" w:hAnsi="Arial" w:cs="Arial"/>
                <w:i/>
                <w:iCs/>
              </w:rPr>
              <w:t>Circulation.</w:t>
            </w:r>
            <w:r w:rsidRPr="005C6ADB">
              <w:rPr>
                <w:rFonts w:ascii="Arial" w:eastAsia="Arial" w:hAnsi="Arial" w:cs="Arial"/>
              </w:rPr>
              <w:t xml:space="preserve"> 2019;139(14</w:t>
            </w:r>
            <w:proofErr w:type="gramStart"/>
            <w:r w:rsidRPr="005C6ADB">
              <w:rPr>
                <w:rFonts w:ascii="Arial" w:eastAsia="Arial" w:hAnsi="Arial" w:cs="Arial"/>
              </w:rPr>
              <w:t>):e</w:t>
            </w:r>
            <w:proofErr w:type="gramEnd"/>
            <w:r w:rsidRPr="005C6ADB">
              <w:rPr>
                <w:rFonts w:ascii="Arial" w:eastAsia="Arial" w:hAnsi="Arial" w:cs="Arial"/>
              </w:rPr>
              <w:t xml:space="preserve">833-e834. </w:t>
            </w:r>
            <w:hyperlink r:id="rId26" w:history="1">
              <w:r w:rsidRPr="005C6ADB">
                <w:rPr>
                  <w:rStyle w:val="Hyperlink"/>
                  <w:rFonts w:ascii="Arial" w:eastAsia="Arial" w:hAnsi="Arial" w:cs="Arial"/>
                </w:rPr>
                <w:t>https://www.ahajournals.org/doi/10.1161/CIR.0000000000000683</w:t>
              </w:r>
            </w:hyperlink>
            <w:r w:rsidRPr="005C6ADB">
              <w:rPr>
                <w:rFonts w:ascii="Arial" w:eastAsia="Arial" w:hAnsi="Arial" w:cs="Arial"/>
              </w:rPr>
              <w:t>. 2021.</w:t>
            </w:r>
          </w:p>
        </w:tc>
      </w:tr>
    </w:tbl>
    <w:p w14:paraId="7BEDF1FE" w14:textId="77777777" w:rsidR="002B30DA" w:rsidRDefault="002B30DA" w:rsidP="006E0105">
      <w:pPr>
        <w:spacing w:after="0" w:line="240" w:lineRule="auto"/>
      </w:pPr>
    </w:p>
    <w:p w14:paraId="72699741" w14:textId="77777777" w:rsidR="00473289" w:rsidRDefault="00473289" w:rsidP="006E0105">
      <w:pPr>
        <w:spacing w:after="0" w:line="240" w:lineRule="auto"/>
      </w:pPr>
    </w:p>
    <w:p w14:paraId="1F1C1386" w14:textId="372FBD46" w:rsidR="00473289" w:rsidRDefault="008A0EA6" w:rsidP="0092654F">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29ED" w:rsidRPr="005C6ADB" w14:paraId="7340359A" w14:textId="77777777">
        <w:trPr>
          <w:trHeight w:val="760"/>
        </w:trPr>
        <w:tc>
          <w:tcPr>
            <w:tcW w:w="14125" w:type="dxa"/>
            <w:gridSpan w:val="2"/>
            <w:shd w:val="clear" w:color="auto" w:fill="9CC3E5"/>
          </w:tcPr>
          <w:p w14:paraId="7F5F31A7" w14:textId="0E4A4732" w:rsidR="007245B9" w:rsidRPr="005C6ADB" w:rsidRDefault="00AF1F9A" w:rsidP="006E0105">
            <w:pPr>
              <w:keepNext/>
              <w:pBdr>
                <w:top w:val="nil"/>
                <w:left w:val="nil"/>
                <w:bottom w:val="nil"/>
                <w:right w:val="nil"/>
                <w:between w:val="nil"/>
              </w:pBdr>
              <w:spacing w:after="0" w:line="240" w:lineRule="auto"/>
              <w:jc w:val="center"/>
              <w:rPr>
                <w:rFonts w:ascii="Arial" w:eastAsia="Arial" w:hAnsi="Arial" w:cs="Arial"/>
                <w:b/>
                <w:color w:val="000000"/>
              </w:rPr>
            </w:pPr>
            <w:r w:rsidRPr="005C6ADB">
              <w:rPr>
                <w:rFonts w:ascii="Arial" w:eastAsia="Arial" w:hAnsi="Arial" w:cs="Arial"/>
                <w:b/>
              </w:rPr>
              <w:lastRenderedPageBreak/>
              <w:t>Systems-</w:t>
            </w:r>
            <w:r w:rsidR="00E16EE8" w:rsidRPr="005C6ADB">
              <w:rPr>
                <w:rFonts w:ascii="Arial" w:eastAsia="Arial" w:hAnsi="Arial" w:cs="Arial"/>
                <w:b/>
              </w:rPr>
              <w:t>B</w:t>
            </w:r>
            <w:r w:rsidRPr="005C6ADB">
              <w:rPr>
                <w:rFonts w:ascii="Arial" w:eastAsia="Arial" w:hAnsi="Arial" w:cs="Arial"/>
                <w:b/>
              </w:rPr>
              <w:t xml:space="preserve">ased Practice 1: Patient Safety and Quality Improvement </w:t>
            </w:r>
            <w:r w:rsidR="00E16EE8" w:rsidRPr="005C6ADB">
              <w:rPr>
                <w:rFonts w:ascii="Arial" w:eastAsia="Arial" w:hAnsi="Arial" w:cs="Arial"/>
                <w:b/>
              </w:rPr>
              <w:t>(QI)</w:t>
            </w:r>
          </w:p>
          <w:p w14:paraId="0200C989" w14:textId="77777777" w:rsidR="007245B9" w:rsidRPr="005C6ADB" w:rsidRDefault="00AF1F9A" w:rsidP="006E0105">
            <w:pPr>
              <w:spacing w:after="0" w:line="240" w:lineRule="auto"/>
              <w:ind w:left="187"/>
              <w:rPr>
                <w:rFonts w:ascii="Arial" w:eastAsia="Arial" w:hAnsi="Arial" w:cs="Arial"/>
                <w:b/>
                <w:color w:val="000000"/>
              </w:rPr>
            </w:pPr>
            <w:r w:rsidRPr="005C6ADB">
              <w:rPr>
                <w:rFonts w:ascii="Arial" w:eastAsia="Arial" w:hAnsi="Arial" w:cs="Arial"/>
                <w:b/>
              </w:rPr>
              <w:t>Overall Intent:</w:t>
            </w:r>
            <w:r w:rsidRPr="005C6ADB">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300A40" w:rsidRPr="005C6ADB" w14:paraId="5FAD9034" w14:textId="77777777">
        <w:tc>
          <w:tcPr>
            <w:tcW w:w="4950" w:type="dxa"/>
            <w:shd w:val="clear" w:color="auto" w:fill="FAC090"/>
          </w:tcPr>
          <w:p w14:paraId="015554EE"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41A7DBF1"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Examples</w:t>
            </w:r>
          </w:p>
        </w:tc>
      </w:tr>
      <w:tr w:rsidR="001329ED" w:rsidRPr="005C6ADB" w14:paraId="6E11642A" w14:textId="77777777" w:rsidTr="004A28C5">
        <w:tc>
          <w:tcPr>
            <w:tcW w:w="4950" w:type="dxa"/>
            <w:tcBorders>
              <w:top w:val="single" w:sz="4" w:space="0" w:color="000000"/>
              <w:bottom w:val="single" w:sz="4" w:space="0" w:color="000000"/>
            </w:tcBorders>
            <w:shd w:val="clear" w:color="auto" w:fill="C9C9C9"/>
          </w:tcPr>
          <w:p w14:paraId="6CBC85EE" w14:textId="77777777" w:rsidR="00AB52B1" w:rsidRPr="00AB52B1" w:rsidRDefault="00A3723B" w:rsidP="00AB52B1">
            <w:pPr>
              <w:spacing w:after="0" w:line="240" w:lineRule="auto"/>
              <w:rPr>
                <w:rFonts w:ascii="Arial" w:eastAsia="Arial" w:hAnsi="Arial" w:cs="Arial"/>
                <w:i/>
              </w:rPr>
            </w:pPr>
            <w:r w:rsidRPr="005C6ADB">
              <w:rPr>
                <w:rFonts w:ascii="Arial" w:eastAsia="Arial" w:hAnsi="Arial" w:cs="Arial"/>
                <w:b/>
              </w:rPr>
              <w:t>Level 1</w:t>
            </w:r>
            <w:r w:rsidRPr="005C6ADB">
              <w:rPr>
                <w:rFonts w:ascii="Arial" w:eastAsia="Arial" w:hAnsi="Arial" w:cs="Arial"/>
              </w:rPr>
              <w:t xml:space="preserve"> </w:t>
            </w:r>
            <w:r w:rsidR="00AB52B1" w:rsidRPr="00AB52B1">
              <w:rPr>
                <w:rFonts w:ascii="Arial" w:eastAsia="Arial" w:hAnsi="Arial" w:cs="Arial"/>
                <w:i/>
              </w:rPr>
              <w:t>Demonstrates knowledge of common patient safety events</w:t>
            </w:r>
          </w:p>
          <w:p w14:paraId="176AE629" w14:textId="77777777" w:rsidR="00AB52B1" w:rsidRPr="00AB52B1" w:rsidRDefault="00AB52B1" w:rsidP="00AB52B1">
            <w:pPr>
              <w:spacing w:after="0" w:line="240" w:lineRule="auto"/>
              <w:rPr>
                <w:rFonts w:ascii="Arial" w:eastAsia="Arial" w:hAnsi="Arial" w:cs="Arial"/>
                <w:i/>
              </w:rPr>
            </w:pPr>
          </w:p>
          <w:p w14:paraId="12710BE1" w14:textId="77777777" w:rsidR="00AB52B1" w:rsidRPr="00AB52B1" w:rsidRDefault="00AB52B1" w:rsidP="00AB52B1">
            <w:pPr>
              <w:spacing w:after="0" w:line="240" w:lineRule="auto"/>
              <w:rPr>
                <w:rFonts w:ascii="Arial" w:eastAsia="Arial" w:hAnsi="Arial" w:cs="Arial"/>
                <w:i/>
              </w:rPr>
            </w:pPr>
            <w:r w:rsidRPr="00AB52B1">
              <w:rPr>
                <w:rFonts w:ascii="Arial" w:eastAsia="Arial" w:hAnsi="Arial" w:cs="Arial"/>
                <w:i/>
              </w:rPr>
              <w:t>Demonstrates knowledge of how to report patient safety events</w:t>
            </w:r>
          </w:p>
          <w:p w14:paraId="15E17754" w14:textId="77777777" w:rsidR="00AB52B1" w:rsidRPr="00AB52B1" w:rsidRDefault="00AB52B1" w:rsidP="00AB52B1">
            <w:pPr>
              <w:spacing w:after="0" w:line="240" w:lineRule="auto"/>
              <w:rPr>
                <w:rFonts w:ascii="Arial" w:eastAsia="Arial" w:hAnsi="Arial" w:cs="Arial"/>
                <w:i/>
              </w:rPr>
            </w:pPr>
          </w:p>
          <w:p w14:paraId="1E1FC3C9" w14:textId="2366EFED" w:rsidR="00A3723B" w:rsidRPr="005C6ADB" w:rsidRDefault="00AB52B1" w:rsidP="00AB52B1">
            <w:pPr>
              <w:spacing w:after="0" w:line="240" w:lineRule="auto"/>
              <w:rPr>
                <w:rFonts w:ascii="Arial" w:eastAsia="Arial" w:hAnsi="Arial" w:cs="Arial"/>
                <w:i/>
                <w:color w:val="000000"/>
              </w:rPr>
            </w:pPr>
            <w:r w:rsidRPr="00AB52B1">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7B657885" w14:textId="77777777" w:rsidR="0092654F" w:rsidRPr="005C6ADB" w:rsidRDefault="00A3723B" w:rsidP="0092654F">
            <w:pPr>
              <w:pStyle w:val="ListParagraph"/>
              <w:numPr>
                <w:ilvl w:val="0"/>
                <w:numId w:val="26"/>
              </w:numPr>
              <w:spacing w:after="0" w:line="240" w:lineRule="auto"/>
              <w:ind w:left="180" w:hanging="180"/>
              <w:rPr>
                <w:rFonts w:ascii="Arial" w:hAnsi="Arial" w:cs="Arial"/>
              </w:rPr>
            </w:pPr>
            <w:bookmarkStart w:id="1" w:name="_30j0zll" w:colFirst="0" w:colLast="0"/>
            <w:bookmarkEnd w:id="1"/>
            <w:r w:rsidRPr="005C6ADB">
              <w:rPr>
                <w:rFonts w:ascii="Arial" w:eastAsia="Arial" w:hAnsi="Arial" w:cs="Arial"/>
                <w:color w:val="000000"/>
              </w:rPr>
              <w:t>Describes an event in which a medication was not given as appropriate</w:t>
            </w:r>
          </w:p>
          <w:p w14:paraId="2E1029AB" w14:textId="77777777" w:rsidR="0092654F" w:rsidRPr="005C6ADB" w:rsidRDefault="0092654F" w:rsidP="0092654F">
            <w:pPr>
              <w:spacing w:after="0" w:line="240" w:lineRule="auto"/>
              <w:rPr>
                <w:rFonts w:ascii="Arial" w:hAnsi="Arial" w:cs="Arial"/>
              </w:rPr>
            </w:pPr>
          </w:p>
          <w:p w14:paraId="5B53B4DA" w14:textId="77777777" w:rsidR="0092654F" w:rsidRPr="005C6ADB" w:rsidRDefault="0092654F" w:rsidP="0092654F">
            <w:pPr>
              <w:spacing w:after="0" w:line="240" w:lineRule="auto"/>
              <w:rPr>
                <w:rFonts w:ascii="Arial" w:hAnsi="Arial" w:cs="Arial"/>
              </w:rPr>
            </w:pPr>
          </w:p>
          <w:p w14:paraId="65031638" w14:textId="77777777" w:rsidR="0092654F"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Demonstrates familiarity with the institutional reporting system</w:t>
            </w:r>
          </w:p>
          <w:p w14:paraId="1CBA6571" w14:textId="77777777" w:rsidR="0092654F" w:rsidRPr="005C6ADB" w:rsidRDefault="0092654F" w:rsidP="0092654F">
            <w:pPr>
              <w:spacing w:after="0" w:line="240" w:lineRule="auto"/>
              <w:rPr>
                <w:rFonts w:ascii="Arial" w:hAnsi="Arial" w:cs="Arial"/>
              </w:rPr>
            </w:pPr>
          </w:p>
          <w:p w14:paraId="64A9A7DF" w14:textId="77777777" w:rsidR="0092654F" w:rsidRPr="005C6ADB" w:rsidRDefault="0092654F" w:rsidP="0092654F">
            <w:pPr>
              <w:spacing w:after="0" w:line="240" w:lineRule="auto"/>
              <w:rPr>
                <w:rFonts w:ascii="Arial" w:hAnsi="Arial" w:cs="Arial"/>
              </w:rPr>
            </w:pPr>
          </w:p>
          <w:p w14:paraId="43A6B8EE" w14:textId="35D26CEE" w:rsidR="00A3723B"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Discusses the steps of a QI protocol</w:t>
            </w:r>
          </w:p>
        </w:tc>
      </w:tr>
      <w:tr w:rsidR="001329ED" w:rsidRPr="005C6ADB" w14:paraId="2FCAE0C8" w14:textId="77777777" w:rsidTr="004A28C5">
        <w:tc>
          <w:tcPr>
            <w:tcW w:w="4950" w:type="dxa"/>
            <w:tcBorders>
              <w:top w:val="single" w:sz="4" w:space="0" w:color="000000"/>
              <w:bottom w:val="single" w:sz="4" w:space="0" w:color="000000"/>
            </w:tcBorders>
            <w:shd w:val="clear" w:color="auto" w:fill="C9C9C9"/>
          </w:tcPr>
          <w:p w14:paraId="64CCDDED" w14:textId="77777777" w:rsidR="00AB52B1" w:rsidRPr="00AB52B1" w:rsidRDefault="00A3723B" w:rsidP="00AB52B1">
            <w:pPr>
              <w:spacing w:after="0" w:line="240" w:lineRule="auto"/>
              <w:rPr>
                <w:rFonts w:ascii="Arial" w:eastAsia="Arial" w:hAnsi="Arial" w:cs="Arial"/>
                <w:i/>
              </w:rPr>
            </w:pPr>
            <w:r w:rsidRPr="005C6ADB">
              <w:rPr>
                <w:rFonts w:ascii="Arial" w:eastAsia="Arial" w:hAnsi="Arial" w:cs="Arial"/>
                <w:b/>
              </w:rPr>
              <w:t>Level 2</w:t>
            </w:r>
            <w:r w:rsidRPr="005C6ADB">
              <w:rPr>
                <w:rFonts w:ascii="Arial" w:eastAsia="Arial" w:hAnsi="Arial" w:cs="Arial"/>
              </w:rPr>
              <w:t xml:space="preserve"> </w:t>
            </w:r>
            <w:r w:rsidR="00AB52B1" w:rsidRPr="00AB52B1">
              <w:rPr>
                <w:rFonts w:ascii="Arial" w:eastAsia="Arial" w:hAnsi="Arial" w:cs="Arial"/>
                <w:i/>
              </w:rPr>
              <w:t>Identifies system factors that lead to patient safety events</w:t>
            </w:r>
          </w:p>
          <w:p w14:paraId="20187B73" w14:textId="77777777" w:rsidR="00AB52B1" w:rsidRPr="00AB52B1" w:rsidRDefault="00AB52B1" w:rsidP="00AB52B1">
            <w:pPr>
              <w:spacing w:after="0" w:line="240" w:lineRule="auto"/>
              <w:rPr>
                <w:rFonts w:ascii="Arial" w:eastAsia="Arial" w:hAnsi="Arial" w:cs="Arial"/>
                <w:i/>
              </w:rPr>
            </w:pPr>
          </w:p>
          <w:p w14:paraId="6644C0DE" w14:textId="77777777" w:rsidR="00AB52B1" w:rsidRPr="00AB52B1" w:rsidRDefault="00AB52B1" w:rsidP="00AB52B1">
            <w:pPr>
              <w:spacing w:after="0" w:line="240" w:lineRule="auto"/>
              <w:rPr>
                <w:rFonts w:ascii="Arial" w:eastAsia="Arial" w:hAnsi="Arial" w:cs="Arial"/>
                <w:i/>
              </w:rPr>
            </w:pPr>
            <w:r w:rsidRPr="00AB52B1">
              <w:rPr>
                <w:rFonts w:ascii="Arial" w:eastAsia="Arial" w:hAnsi="Arial" w:cs="Arial"/>
                <w:i/>
              </w:rPr>
              <w:t>Reports patient safety events through institutional reporting systems (simulated or actual)</w:t>
            </w:r>
          </w:p>
          <w:p w14:paraId="76A7F989" w14:textId="77777777" w:rsidR="00AB52B1" w:rsidRPr="00AB52B1" w:rsidRDefault="00AB52B1" w:rsidP="00AB52B1">
            <w:pPr>
              <w:spacing w:after="0" w:line="240" w:lineRule="auto"/>
              <w:rPr>
                <w:rFonts w:ascii="Arial" w:eastAsia="Arial" w:hAnsi="Arial" w:cs="Arial"/>
                <w:i/>
              </w:rPr>
            </w:pPr>
          </w:p>
          <w:p w14:paraId="01CAB5AC" w14:textId="251CE466" w:rsidR="00A3723B" w:rsidRPr="005C6ADB" w:rsidRDefault="00AB52B1" w:rsidP="00AB52B1">
            <w:pPr>
              <w:spacing w:after="0" w:line="240" w:lineRule="auto"/>
              <w:rPr>
                <w:rFonts w:ascii="Arial" w:eastAsia="Arial" w:hAnsi="Arial" w:cs="Arial"/>
                <w:i/>
              </w:rPr>
            </w:pPr>
            <w:r w:rsidRPr="00AB52B1">
              <w:rPr>
                <w:rFonts w:ascii="Arial" w:eastAsia="Arial" w:hAnsi="Arial" w:cs="Arial"/>
                <w:i/>
              </w:rPr>
              <w:t>Describes quality improvement initiatives at the institutional or departmental level</w:t>
            </w:r>
          </w:p>
        </w:tc>
        <w:tc>
          <w:tcPr>
            <w:tcW w:w="9175" w:type="dxa"/>
            <w:tcBorders>
              <w:top w:val="single" w:sz="4" w:space="0" w:color="000000"/>
              <w:left w:val="nil"/>
              <w:bottom w:val="single" w:sz="4" w:space="0" w:color="000000"/>
              <w:right w:val="single" w:sz="8" w:space="0" w:color="000000"/>
            </w:tcBorders>
            <w:shd w:val="clear" w:color="auto" w:fill="C9C9C9"/>
          </w:tcPr>
          <w:p w14:paraId="7110A257" w14:textId="02863750" w:rsidR="0092654F"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Identifies that computer order entry and team communication are factors for a missed medicatio</w:t>
            </w:r>
            <w:r w:rsidR="0092654F" w:rsidRPr="005C6ADB">
              <w:rPr>
                <w:rFonts w:ascii="Arial" w:eastAsia="Arial" w:hAnsi="Arial" w:cs="Arial"/>
              </w:rPr>
              <w:t>n</w:t>
            </w:r>
          </w:p>
          <w:p w14:paraId="71E590FB" w14:textId="77777777" w:rsidR="0092654F" w:rsidRPr="005C6ADB" w:rsidRDefault="0092654F" w:rsidP="0092654F">
            <w:pPr>
              <w:spacing w:after="0" w:line="240" w:lineRule="auto"/>
              <w:rPr>
                <w:rFonts w:ascii="Arial" w:hAnsi="Arial" w:cs="Arial"/>
              </w:rPr>
            </w:pPr>
          </w:p>
          <w:p w14:paraId="6C51679C" w14:textId="77777777" w:rsidR="0092654F"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Reports </w:t>
            </w:r>
            <w:proofErr w:type="gramStart"/>
            <w:r w:rsidRPr="005C6ADB">
              <w:rPr>
                <w:rFonts w:ascii="Arial" w:eastAsia="Arial" w:hAnsi="Arial" w:cs="Arial"/>
              </w:rPr>
              <w:t>missed</w:t>
            </w:r>
            <w:proofErr w:type="gramEnd"/>
            <w:r w:rsidRPr="005C6ADB">
              <w:rPr>
                <w:rFonts w:ascii="Arial" w:eastAsia="Arial" w:hAnsi="Arial" w:cs="Arial"/>
              </w:rPr>
              <w:t xml:space="preserve"> medication in the institutional reporting system</w:t>
            </w:r>
          </w:p>
          <w:p w14:paraId="0A00BDB7" w14:textId="77777777" w:rsidR="0092654F" w:rsidRPr="005C6ADB" w:rsidRDefault="0092654F" w:rsidP="0092654F">
            <w:pPr>
              <w:pStyle w:val="ListParagraph"/>
              <w:rPr>
                <w:rFonts w:ascii="Arial" w:eastAsia="Arial" w:hAnsi="Arial" w:cs="Arial"/>
              </w:rPr>
            </w:pPr>
          </w:p>
          <w:p w14:paraId="422CABA5" w14:textId="77777777" w:rsidR="0092654F" w:rsidRPr="005C6ADB" w:rsidRDefault="0092654F" w:rsidP="0092654F">
            <w:pPr>
              <w:spacing w:after="0" w:line="240" w:lineRule="auto"/>
              <w:rPr>
                <w:rFonts w:ascii="Arial" w:hAnsi="Arial" w:cs="Arial"/>
              </w:rPr>
            </w:pPr>
          </w:p>
          <w:p w14:paraId="4A2CB28E" w14:textId="1816EA71" w:rsidR="00A3723B"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Describes an initiative to develop an order set to avoid medication error</w:t>
            </w:r>
          </w:p>
        </w:tc>
      </w:tr>
      <w:tr w:rsidR="001329ED" w:rsidRPr="005C6ADB" w14:paraId="11CFEA40" w14:textId="77777777" w:rsidTr="004A28C5">
        <w:tc>
          <w:tcPr>
            <w:tcW w:w="4950" w:type="dxa"/>
            <w:tcBorders>
              <w:top w:val="single" w:sz="4" w:space="0" w:color="000000"/>
              <w:bottom w:val="single" w:sz="4" w:space="0" w:color="000000"/>
            </w:tcBorders>
            <w:shd w:val="clear" w:color="auto" w:fill="C9C9C9"/>
          </w:tcPr>
          <w:p w14:paraId="01FF5A3F" w14:textId="77777777" w:rsidR="00AB52B1" w:rsidRPr="00AB52B1" w:rsidRDefault="00A3723B" w:rsidP="00AB52B1">
            <w:pPr>
              <w:spacing w:after="0" w:line="240" w:lineRule="auto"/>
              <w:rPr>
                <w:rFonts w:ascii="Arial" w:eastAsia="Arial" w:hAnsi="Arial" w:cs="Arial"/>
                <w:i/>
              </w:rPr>
            </w:pPr>
            <w:r w:rsidRPr="005C6ADB">
              <w:rPr>
                <w:rFonts w:ascii="Arial" w:eastAsia="Arial" w:hAnsi="Arial" w:cs="Arial"/>
                <w:b/>
              </w:rPr>
              <w:t>Level 3</w:t>
            </w:r>
            <w:r w:rsidRPr="005C6ADB">
              <w:rPr>
                <w:rFonts w:ascii="Arial" w:eastAsia="Arial" w:hAnsi="Arial" w:cs="Arial"/>
              </w:rPr>
              <w:t xml:space="preserve"> </w:t>
            </w:r>
            <w:r w:rsidR="00AB52B1" w:rsidRPr="00AB52B1">
              <w:rPr>
                <w:rFonts w:ascii="Arial" w:eastAsia="Arial" w:hAnsi="Arial" w:cs="Arial"/>
                <w:i/>
              </w:rPr>
              <w:t>Participates in analysis of patient safety events (simulated or actual)</w:t>
            </w:r>
          </w:p>
          <w:p w14:paraId="3C35DE3B" w14:textId="77777777" w:rsidR="00AB52B1" w:rsidRPr="00AB52B1" w:rsidRDefault="00AB52B1" w:rsidP="00AB52B1">
            <w:pPr>
              <w:spacing w:after="0" w:line="240" w:lineRule="auto"/>
              <w:rPr>
                <w:rFonts w:ascii="Arial" w:eastAsia="Arial" w:hAnsi="Arial" w:cs="Arial"/>
                <w:i/>
              </w:rPr>
            </w:pPr>
          </w:p>
          <w:p w14:paraId="7B197113" w14:textId="77777777" w:rsidR="00AB52B1" w:rsidRPr="00AB52B1" w:rsidRDefault="00AB52B1" w:rsidP="00AB52B1">
            <w:pPr>
              <w:spacing w:after="0" w:line="240" w:lineRule="auto"/>
              <w:rPr>
                <w:rFonts w:ascii="Arial" w:eastAsia="Arial" w:hAnsi="Arial" w:cs="Arial"/>
                <w:i/>
              </w:rPr>
            </w:pPr>
            <w:r w:rsidRPr="00AB52B1">
              <w:rPr>
                <w:rFonts w:ascii="Arial" w:eastAsia="Arial" w:hAnsi="Arial" w:cs="Arial"/>
                <w:i/>
              </w:rPr>
              <w:t>Participates in disclosure of patient safety events to patients and families (simulated or actual)</w:t>
            </w:r>
          </w:p>
          <w:p w14:paraId="1A13EDAD" w14:textId="77777777" w:rsidR="00AB52B1" w:rsidRPr="00AB52B1" w:rsidRDefault="00AB52B1" w:rsidP="00AB52B1">
            <w:pPr>
              <w:spacing w:after="0" w:line="240" w:lineRule="auto"/>
              <w:rPr>
                <w:rFonts w:ascii="Arial" w:eastAsia="Arial" w:hAnsi="Arial" w:cs="Arial"/>
                <w:i/>
              </w:rPr>
            </w:pPr>
          </w:p>
          <w:p w14:paraId="146CD141" w14:textId="3742EE08" w:rsidR="00A3723B" w:rsidRPr="005C6ADB" w:rsidRDefault="00AB52B1" w:rsidP="00AB52B1">
            <w:pPr>
              <w:spacing w:after="0" w:line="240" w:lineRule="auto"/>
              <w:rPr>
                <w:rFonts w:ascii="Arial" w:eastAsia="Arial" w:hAnsi="Arial" w:cs="Arial"/>
                <w:i/>
                <w:color w:val="000000"/>
              </w:rPr>
            </w:pPr>
            <w:r w:rsidRPr="00AB52B1">
              <w:rPr>
                <w:rFonts w:ascii="Arial" w:eastAsia="Arial" w:hAnsi="Arial" w:cs="Arial"/>
                <w:i/>
              </w:rPr>
              <w:t>Participates in quality improvement initiatives at the institutional or departmental level</w:t>
            </w:r>
          </w:p>
        </w:tc>
        <w:tc>
          <w:tcPr>
            <w:tcW w:w="9175" w:type="dxa"/>
            <w:tcBorders>
              <w:top w:val="single" w:sz="4" w:space="0" w:color="000000"/>
              <w:left w:val="nil"/>
              <w:bottom w:val="single" w:sz="4" w:space="0" w:color="000000"/>
              <w:right w:val="single" w:sz="8" w:space="0" w:color="000000"/>
            </w:tcBorders>
            <w:shd w:val="clear" w:color="auto" w:fill="C9C9C9"/>
          </w:tcPr>
          <w:p w14:paraId="3AC5C42B" w14:textId="527D87B9" w:rsidR="0092654F"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Prepares for morbidity and mortality presentations</w:t>
            </w:r>
          </w:p>
          <w:p w14:paraId="30746C98" w14:textId="77777777" w:rsidR="0092654F" w:rsidRPr="005C6ADB" w:rsidRDefault="0092654F" w:rsidP="0092654F">
            <w:pPr>
              <w:spacing w:after="0" w:line="240" w:lineRule="auto"/>
              <w:rPr>
                <w:rFonts w:ascii="Arial" w:hAnsi="Arial" w:cs="Arial"/>
              </w:rPr>
            </w:pPr>
          </w:p>
          <w:p w14:paraId="5136FAB6" w14:textId="77777777" w:rsidR="0092654F" w:rsidRPr="005C6ADB" w:rsidRDefault="0092654F" w:rsidP="0092654F">
            <w:pPr>
              <w:spacing w:after="0" w:line="240" w:lineRule="auto"/>
              <w:rPr>
                <w:rFonts w:ascii="Arial" w:hAnsi="Arial" w:cs="Arial"/>
              </w:rPr>
            </w:pPr>
          </w:p>
          <w:p w14:paraId="3E81B390" w14:textId="77777777" w:rsidR="0092654F"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Participates in communication with patients/families about an adverse event</w:t>
            </w:r>
          </w:p>
          <w:p w14:paraId="71F40CB8" w14:textId="77777777" w:rsidR="0092654F" w:rsidRPr="005C6ADB" w:rsidRDefault="0092654F" w:rsidP="0092654F">
            <w:pPr>
              <w:spacing w:after="0" w:line="240" w:lineRule="auto"/>
              <w:rPr>
                <w:rFonts w:ascii="Arial" w:hAnsi="Arial" w:cs="Arial"/>
              </w:rPr>
            </w:pPr>
          </w:p>
          <w:p w14:paraId="18DAE851" w14:textId="77777777" w:rsidR="0092654F" w:rsidRPr="005C6ADB" w:rsidRDefault="0092654F" w:rsidP="0092654F">
            <w:pPr>
              <w:spacing w:after="0" w:line="240" w:lineRule="auto"/>
              <w:rPr>
                <w:rFonts w:ascii="Arial" w:hAnsi="Arial" w:cs="Arial"/>
              </w:rPr>
            </w:pPr>
          </w:p>
          <w:p w14:paraId="5B5AFE83" w14:textId="77777777" w:rsidR="0092654F" w:rsidRPr="005C6ADB" w:rsidRDefault="0092654F" w:rsidP="0092654F">
            <w:pPr>
              <w:spacing w:after="0" w:line="240" w:lineRule="auto"/>
              <w:rPr>
                <w:rFonts w:ascii="Arial" w:hAnsi="Arial" w:cs="Arial"/>
              </w:rPr>
            </w:pPr>
          </w:p>
          <w:p w14:paraId="164FE34E" w14:textId="210F19BC" w:rsidR="00A3723B"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Participates in a QI project, but may not have designed a QI project yet</w:t>
            </w:r>
          </w:p>
        </w:tc>
      </w:tr>
      <w:tr w:rsidR="001329ED" w:rsidRPr="005C6ADB" w14:paraId="6978C656" w14:textId="77777777" w:rsidTr="004A28C5">
        <w:tc>
          <w:tcPr>
            <w:tcW w:w="4950" w:type="dxa"/>
            <w:tcBorders>
              <w:top w:val="single" w:sz="4" w:space="0" w:color="000000"/>
              <w:bottom w:val="single" w:sz="4" w:space="0" w:color="000000"/>
            </w:tcBorders>
            <w:shd w:val="clear" w:color="auto" w:fill="C9C9C9"/>
          </w:tcPr>
          <w:p w14:paraId="2B0B7554" w14:textId="77777777" w:rsidR="00AB52B1" w:rsidRPr="00AB52B1" w:rsidRDefault="00A3723B" w:rsidP="00AB52B1">
            <w:pPr>
              <w:spacing w:after="0" w:line="240" w:lineRule="auto"/>
              <w:rPr>
                <w:rFonts w:ascii="Arial" w:eastAsia="Arial" w:hAnsi="Arial" w:cs="Arial"/>
                <w:i/>
              </w:rPr>
            </w:pPr>
            <w:r w:rsidRPr="005C6ADB">
              <w:rPr>
                <w:rFonts w:ascii="Arial" w:eastAsia="Arial" w:hAnsi="Arial" w:cs="Arial"/>
                <w:b/>
              </w:rPr>
              <w:t>Level 4</w:t>
            </w:r>
            <w:r w:rsidRPr="005C6ADB">
              <w:rPr>
                <w:rFonts w:ascii="Arial" w:eastAsia="Arial" w:hAnsi="Arial" w:cs="Arial"/>
              </w:rPr>
              <w:t xml:space="preserve"> </w:t>
            </w:r>
            <w:r w:rsidR="00AB52B1" w:rsidRPr="00AB52B1">
              <w:rPr>
                <w:rFonts w:ascii="Arial" w:eastAsia="Arial" w:hAnsi="Arial" w:cs="Arial"/>
                <w:i/>
              </w:rPr>
              <w:t>Conducts analysis of patient safety events and offers error prevention strategies (simulated or actual)</w:t>
            </w:r>
          </w:p>
          <w:p w14:paraId="71A0ED28" w14:textId="77777777" w:rsidR="00AB52B1" w:rsidRPr="00AB52B1" w:rsidRDefault="00AB52B1" w:rsidP="00AB52B1">
            <w:pPr>
              <w:spacing w:after="0" w:line="240" w:lineRule="auto"/>
              <w:rPr>
                <w:rFonts w:ascii="Arial" w:eastAsia="Arial" w:hAnsi="Arial" w:cs="Arial"/>
                <w:i/>
              </w:rPr>
            </w:pPr>
          </w:p>
          <w:p w14:paraId="45B708F9" w14:textId="77777777" w:rsidR="00AB52B1" w:rsidRPr="00AB52B1" w:rsidRDefault="00AB52B1" w:rsidP="00AB52B1">
            <w:pPr>
              <w:spacing w:after="0" w:line="240" w:lineRule="auto"/>
              <w:rPr>
                <w:rFonts w:ascii="Arial" w:eastAsia="Arial" w:hAnsi="Arial" w:cs="Arial"/>
                <w:i/>
              </w:rPr>
            </w:pPr>
            <w:r w:rsidRPr="00AB52B1">
              <w:rPr>
                <w:rFonts w:ascii="Arial" w:eastAsia="Arial" w:hAnsi="Arial" w:cs="Arial"/>
                <w:i/>
              </w:rPr>
              <w:t>Discloses patient safety events to patients and families (simulated or actual)</w:t>
            </w:r>
          </w:p>
          <w:p w14:paraId="19E01299" w14:textId="77777777" w:rsidR="00AB52B1" w:rsidRPr="00AB52B1" w:rsidRDefault="00AB52B1" w:rsidP="00AB52B1">
            <w:pPr>
              <w:spacing w:after="0" w:line="240" w:lineRule="auto"/>
              <w:rPr>
                <w:rFonts w:ascii="Arial" w:eastAsia="Arial" w:hAnsi="Arial" w:cs="Arial"/>
                <w:i/>
              </w:rPr>
            </w:pPr>
          </w:p>
          <w:p w14:paraId="396A882F" w14:textId="7012AE1B" w:rsidR="00A3723B" w:rsidRPr="005C6ADB" w:rsidRDefault="00AB52B1" w:rsidP="00AB52B1">
            <w:pPr>
              <w:spacing w:after="0" w:line="240" w:lineRule="auto"/>
              <w:rPr>
                <w:rFonts w:ascii="Arial" w:eastAsia="Arial" w:hAnsi="Arial" w:cs="Arial"/>
                <w:i/>
              </w:rPr>
            </w:pPr>
            <w:r w:rsidRPr="00AB52B1">
              <w:rPr>
                <w:rFonts w:ascii="Arial" w:eastAsia="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77C6E530" w14:textId="77777777" w:rsidR="0092654F" w:rsidRPr="005C6ADB" w:rsidRDefault="00A3723B" w:rsidP="0092654F">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rPr>
              <w:lastRenderedPageBreak/>
              <w:t>Collaborates</w:t>
            </w:r>
            <w:proofErr w:type="gramEnd"/>
            <w:r w:rsidRPr="005C6ADB">
              <w:rPr>
                <w:rFonts w:ascii="Arial" w:eastAsia="Arial" w:hAnsi="Arial" w:cs="Arial"/>
              </w:rPr>
              <w:t xml:space="preserve"> with a team to lead the analysis of a patient safety event </w:t>
            </w:r>
          </w:p>
          <w:p w14:paraId="2AFC81C8" w14:textId="77777777" w:rsidR="0092654F" w:rsidRPr="005C6ADB" w:rsidRDefault="0092654F" w:rsidP="0092654F">
            <w:pPr>
              <w:spacing w:after="0" w:line="240" w:lineRule="auto"/>
              <w:rPr>
                <w:rFonts w:ascii="Arial" w:hAnsi="Arial" w:cs="Arial"/>
              </w:rPr>
            </w:pPr>
          </w:p>
          <w:p w14:paraId="3D72A2AA" w14:textId="77777777" w:rsidR="0092654F" w:rsidRPr="005C6ADB" w:rsidRDefault="0092654F" w:rsidP="0092654F">
            <w:pPr>
              <w:spacing w:after="0" w:line="240" w:lineRule="auto"/>
              <w:rPr>
                <w:rFonts w:ascii="Arial" w:hAnsi="Arial" w:cs="Arial"/>
              </w:rPr>
            </w:pPr>
          </w:p>
          <w:p w14:paraId="67CEEED0" w14:textId="77777777" w:rsidR="0092654F" w:rsidRPr="005C6ADB" w:rsidRDefault="0092654F" w:rsidP="0092654F">
            <w:pPr>
              <w:spacing w:after="0" w:line="240" w:lineRule="auto"/>
              <w:rPr>
                <w:rFonts w:ascii="Arial" w:hAnsi="Arial" w:cs="Arial"/>
              </w:rPr>
            </w:pPr>
          </w:p>
          <w:p w14:paraId="2E3D2EB3" w14:textId="77777777" w:rsidR="0092654F"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Competently communicates with patients/families about an adverse event</w:t>
            </w:r>
          </w:p>
          <w:p w14:paraId="231F5E5D" w14:textId="77777777" w:rsidR="0092654F" w:rsidRPr="005C6ADB" w:rsidRDefault="0092654F" w:rsidP="0092654F">
            <w:pPr>
              <w:spacing w:after="0" w:line="240" w:lineRule="auto"/>
              <w:rPr>
                <w:rFonts w:ascii="Arial" w:hAnsi="Arial" w:cs="Arial"/>
              </w:rPr>
            </w:pPr>
          </w:p>
          <w:p w14:paraId="4755D17E" w14:textId="77777777" w:rsidR="0092654F" w:rsidRPr="005C6ADB" w:rsidRDefault="0092654F" w:rsidP="0092654F">
            <w:pPr>
              <w:spacing w:after="0" w:line="240" w:lineRule="auto"/>
              <w:rPr>
                <w:rFonts w:ascii="Arial" w:hAnsi="Arial" w:cs="Arial"/>
              </w:rPr>
            </w:pPr>
          </w:p>
          <w:p w14:paraId="736AF653" w14:textId="0573D242" w:rsidR="00A3723B"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lastRenderedPageBreak/>
              <w:t>Initiates a QI project within the cardiology division or department</w:t>
            </w:r>
          </w:p>
        </w:tc>
      </w:tr>
      <w:tr w:rsidR="001329ED" w:rsidRPr="005C6ADB" w14:paraId="2CC6394E" w14:textId="77777777" w:rsidTr="004A28C5">
        <w:tc>
          <w:tcPr>
            <w:tcW w:w="4950" w:type="dxa"/>
            <w:tcBorders>
              <w:top w:val="single" w:sz="4" w:space="0" w:color="000000"/>
              <w:bottom w:val="single" w:sz="4" w:space="0" w:color="000000"/>
            </w:tcBorders>
            <w:shd w:val="clear" w:color="auto" w:fill="C9C9C9"/>
          </w:tcPr>
          <w:p w14:paraId="127C56F3" w14:textId="77777777" w:rsidR="00AB52B1" w:rsidRPr="00AB52B1" w:rsidRDefault="00A3723B" w:rsidP="00AB52B1">
            <w:pPr>
              <w:spacing w:after="0" w:line="240" w:lineRule="auto"/>
              <w:rPr>
                <w:rFonts w:ascii="Arial" w:eastAsia="Arial" w:hAnsi="Arial" w:cs="Arial"/>
                <w:i/>
              </w:rPr>
            </w:pPr>
            <w:r w:rsidRPr="005C6ADB">
              <w:rPr>
                <w:rFonts w:ascii="Arial" w:eastAsia="Arial" w:hAnsi="Arial" w:cs="Arial"/>
                <w:b/>
              </w:rPr>
              <w:lastRenderedPageBreak/>
              <w:t>Level 5</w:t>
            </w:r>
            <w:r w:rsidRPr="005C6ADB">
              <w:rPr>
                <w:rFonts w:ascii="Arial" w:eastAsia="Arial" w:hAnsi="Arial" w:cs="Arial"/>
              </w:rPr>
              <w:t xml:space="preserve"> </w:t>
            </w:r>
            <w:r w:rsidR="00AB52B1" w:rsidRPr="00AB52B1">
              <w:rPr>
                <w:rFonts w:ascii="Arial" w:eastAsia="Arial" w:hAnsi="Arial" w:cs="Arial"/>
                <w:i/>
              </w:rPr>
              <w:t>Actively engages teams and processes to modify systems to prevent patient safety events</w:t>
            </w:r>
          </w:p>
          <w:p w14:paraId="42A007ED" w14:textId="77777777" w:rsidR="00AB52B1" w:rsidRPr="00AB52B1" w:rsidRDefault="00AB52B1" w:rsidP="00AB52B1">
            <w:pPr>
              <w:spacing w:after="0" w:line="240" w:lineRule="auto"/>
              <w:rPr>
                <w:rFonts w:ascii="Arial" w:eastAsia="Arial" w:hAnsi="Arial" w:cs="Arial"/>
                <w:i/>
              </w:rPr>
            </w:pPr>
          </w:p>
          <w:p w14:paraId="105CF740" w14:textId="77777777" w:rsidR="00AB52B1" w:rsidRPr="00AB52B1" w:rsidRDefault="00AB52B1" w:rsidP="00AB52B1">
            <w:pPr>
              <w:spacing w:after="0" w:line="240" w:lineRule="auto"/>
              <w:rPr>
                <w:rFonts w:ascii="Arial" w:eastAsia="Arial" w:hAnsi="Arial" w:cs="Arial"/>
                <w:i/>
              </w:rPr>
            </w:pPr>
            <w:r w:rsidRPr="00AB52B1">
              <w:rPr>
                <w:rFonts w:ascii="Arial" w:eastAsia="Arial" w:hAnsi="Arial" w:cs="Arial"/>
                <w:i/>
              </w:rPr>
              <w:t>Role models or mentors others in the disclosure of patient safety events</w:t>
            </w:r>
          </w:p>
          <w:p w14:paraId="71B91F03" w14:textId="77777777" w:rsidR="00AB52B1" w:rsidRPr="00AB52B1" w:rsidRDefault="00AB52B1" w:rsidP="00AB52B1">
            <w:pPr>
              <w:spacing w:after="0" w:line="240" w:lineRule="auto"/>
              <w:rPr>
                <w:rFonts w:ascii="Arial" w:eastAsia="Arial" w:hAnsi="Arial" w:cs="Arial"/>
                <w:i/>
              </w:rPr>
            </w:pPr>
          </w:p>
          <w:p w14:paraId="53DCBC22" w14:textId="65E7BA1D" w:rsidR="00A3723B" w:rsidRPr="005C6ADB" w:rsidRDefault="00AB52B1" w:rsidP="00AB52B1">
            <w:pPr>
              <w:spacing w:after="0" w:line="240" w:lineRule="auto"/>
              <w:rPr>
                <w:rFonts w:ascii="Arial" w:eastAsia="Arial" w:hAnsi="Arial" w:cs="Arial"/>
                <w:i/>
              </w:rPr>
            </w:pPr>
            <w:r w:rsidRPr="00AB52B1">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604F4D93" w14:textId="77777777" w:rsidR="0092654F"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Competently assumes a leadership role at the institutional or community level for patient safety</w:t>
            </w:r>
          </w:p>
          <w:p w14:paraId="43F62F28" w14:textId="77777777" w:rsidR="0092654F" w:rsidRPr="005C6ADB" w:rsidRDefault="0092654F" w:rsidP="0092654F">
            <w:pPr>
              <w:spacing w:after="0" w:line="240" w:lineRule="auto"/>
              <w:rPr>
                <w:rFonts w:ascii="Arial" w:hAnsi="Arial" w:cs="Arial"/>
              </w:rPr>
            </w:pPr>
          </w:p>
          <w:p w14:paraId="6C321F79" w14:textId="77777777" w:rsidR="0092654F" w:rsidRPr="005C6ADB" w:rsidRDefault="0092654F" w:rsidP="0092654F">
            <w:pPr>
              <w:spacing w:after="0" w:line="240" w:lineRule="auto"/>
              <w:rPr>
                <w:rFonts w:ascii="Arial" w:hAnsi="Arial" w:cs="Arial"/>
              </w:rPr>
            </w:pPr>
          </w:p>
          <w:p w14:paraId="0823B057" w14:textId="77777777" w:rsidR="0092654F"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Leads a simulation exercise to disclose adverse events</w:t>
            </w:r>
          </w:p>
          <w:p w14:paraId="51CEB76A" w14:textId="77777777" w:rsidR="0092654F" w:rsidRPr="005C6ADB" w:rsidRDefault="0092654F" w:rsidP="0092654F">
            <w:pPr>
              <w:spacing w:after="0" w:line="240" w:lineRule="auto"/>
              <w:rPr>
                <w:rFonts w:ascii="Arial" w:hAnsi="Arial" w:cs="Arial"/>
              </w:rPr>
            </w:pPr>
          </w:p>
          <w:p w14:paraId="1942C9DC" w14:textId="77777777" w:rsidR="0092654F" w:rsidRPr="005C6ADB" w:rsidRDefault="0092654F" w:rsidP="0092654F">
            <w:pPr>
              <w:spacing w:after="0" w:line="240" w:lineRule="auto"/>
              <w:rPr>
                <w:rFonts w:ascii="Arial" w:hAnsi="Arial" w:cs="Arial"/>
              </w:rPr>
            </w:pPr>
          </w:p>
          <w:p w14:paraId="562A387F" w14:textId="025F3361" w:rsidR="00A3723B"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Completes a QI project and implements changes within the institution</w:t>
            </w:r>
          </w:p>
        </w:tc>
      </w:tr>
      <w:tr w:rsidR="00300A40" w:rsidRPr="005C6ADB" w14:paraId="3567C536" w14:textId="77777777">
        <w:tc>
          <w:tcPr>
            <w:tcW w:w="4950" w:type="dxa"/>
            <w:shd w:val="clear" w:color="auto" w:fill="FFD965"/>
          </w:tcPr>
          <w:p w14:paraId="4B911EA8" w14:textId="77777777" w:rsidR="00A3723B" w:rsidRPr="005C6ADB" w:rsidRDefault="00A3723B"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1FF88C02" w14:textId="77777777" w:rsidR="0092654F"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Chart or other system documentation by fellow</w:t>
            </w:r>
          </w:p>
          <w:p w14:paraId="1B5CBE99" w14:textId="77777777" w:rsidR="0092654F"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Direct observation </w:t>
            </w:r>
          </w:p>
          <w:p w14:paraId="1FEF5686" w14:textId="77777777" w:rsidR="0092654F"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Documentation of QI or patient safety project processes or outcomes</w:t>
            </w:r>
          </w:p>
          <w:p w14:paraId="65504A74" w14:textId="77777777" w:rsidR="0092654F"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E-module multiple choice tests</w:t>
            </w:r>
          </w:p>
          <w:p w14:paraId="39380B15" w14:textId="77777777" w:rsidR="0092654F"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Multisource feedback</w:t>
            </w:r>
          </w:p>
          <w:p w14:paraId="16080EAD" w14:textId="77777777" w:rsidR="0092654F"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QI or M and M conference evaluation</w:t>
            </w:r>
          </w:p>
          <w:p w14:paraId="2B1A9235" w14:textId="21ECD730" w:rsidR="00A3723B"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Simulation</w:t>
            </w:r>
          </w:p>
        </w:tc>
      </w:tr>
      <w:tr w:rsidR="00300A40" w:rsidRPr="005C6ADB" w14:paraId="0744BA16" w14:textId="77777777">
        <w:tc>
          <w:tcPr>
            <w:tcW w:w="4950" w:type="dxa"/>
            <w:shd w:val="clear" w:color="auto" w:fill="8DB3E2"/>
          </w:tcPr>
          <w:p w14:paraId="690566CE" w14:textId="77777777" w:rsidR="00A3723B" w:rsidRPr="005C6ADB" w:rsidRDefault="00A3723B" w:rsidP="006E0105">
            <w:pPr>
              <w:spacing w:after="0" w:line="240" w:lineRule="auto"/>
              <w:rPr>
                <w:rFonts w:ascii="Arial" w:eastAsia="Arial" w:hAnsi="Arial" w:cs="Arial"/>
              </w:rPr>
            </w:pPr>
            <w:r w:rsidRPr="005C6ADB">
              <w:rPr>
                <w:rFonts w:ascii="Arial" w:eastAsia="Arial" w:hAnsi="Arial" w:cs="Arial"/>
              </w:rPr>
              <w:t xml:space="preserve">Curriculum Mapping </w:t>
            </w:r>
          </w:p>
        </w:tc>
        <w:tc>
          <w:tcPr>
            <w:tcW w:w="9175" w:type="dxa"/>
            <w:shd w:val="clear" w:color="auto" w:fill="8DB3E2"/>
          </w:tcPr>
          <w:p w14:paraId="0F45E3E6" w14:textId="18795451" w:rsidR="00A3723B" w:rsidRPr="005C6ADB" w:rsidRDefault="00A3723B" w:rsidP="0092654F">
            <w:pPr>
              <w:pStyle w:val="ListParagraph"/>
              <w:numPr>
                <w:ilvl w:val="0"/>
                <w:numId w:val="26"/>
              </w:numPr>
              <w:spacing w:after="0" w:line="240" w:lineRule="auto"/>
              <w:ind w:left="180" w:hanging="180"/>
              <w:rPr>
                <w:rFonts w:ascii="Arial" w:hAnsi="Arial" w:cs="Arial"/>
              </w:rPr>
            </w:pPr>
          </w:p>
        </w:tc>
      </w:tr>
      <w:tr w:rsidR="00300A40" w:rsidRPr="005C6ADB" w14:paraId="286336FF" w14:textId="77777777">
        <w:tc>
          <w:tcPr>
            <w:tcW w:w="4950" w:type="dxa"/>
            <w:shd w:val="clear" w:color="auto" w:fill="A8D08D"/>
          </w:tcPr>
          <w:p w14:paraId="72A39510" w14:textId="77777777" w:rsidR="00A3723B" w:rsidRPr="005C6ADB" w:rsidRDefault="00A3723B"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shd w:val="clear" w:color="auto" w:fill="A8D08D"/>
          </w:tcPr>
          <w:p w14:paraId="089A7410" w14:textId="0B7F3944" w:rsidR="00A3723B" w:rsidRPr="005C6ADB" w:rsidRDefault="00A3723B"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Institute for Healthcare Improvement. </w:t>
            </w:r>
            <w:hyperlink r:id="rId27" w:history="1">
              <w:r w:rsidR="00731F38" w:rsidRPr="005C6ADB">
                <w:rPr>
                  <w:rStyle w:val="Hyperlink"/>
                  <w:rFonts w:ascii="Arial" w:eastAsia="Arial" w:hAnsi="Arial" w:cs="Arial"/>
                </w:rPr>
                <w:t>http://www.ihi.org/Pages/default.aspx</w:t>
              </w:r>
            </w:hyperlink>
            <w:r w:rsidR="00731F38" w:rsidRPr="005C6ADB">
              <w:rPr>
                <w:rFonts w:ascii="Arial" w:eastAsia="Arial" w:hAnsi="Arial" w:cs="Arial"/>
              </w:rPr>
              <w:t>. 2021.</w:t>
            </w:r>
          </w:p>
        </w:tc>
      </w:tr>
    </w:tbl>
    <w:p w14:paraId="01419C6C" w14:textId="77777777" w:rsidR="007245B9" w:rsidRDefault="007245B9" w:rsidP="006E0105">
      <w:pPr>
        <w:spacing w:after="0" w:line="240" w:lineRule="auto"/>
        <w:ind w:hanging="180"/>
        <w:rPr>
          <w:rFonts w:ascii="Arial" w:eastAsia="Arial" w:hAnsi="Arial" w:cs="Arial"/>
        </w:rPr>
      </w:pPr>
    </w:p>
    <w:p w14:paraId="4D1A8F29" w14:textId="77777777" w:rsidR="007245B9" w:rsidRDefault="00AF1F9A" w:rsidP="006E0105">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29ED" w:rsidRPr="005C6ADB" w14:paraId="54B3E295" w14:textId="77777777" w:rsidTr="7C277346">
        <w:trPr>
          <w:trHeight w:val="760"/>
        </w:trPr>
        <w:tc>
          <w:tcPr>
            <w:tcW w:w="14125" w:type="dxa"/>
            <w:gridSpan w:val="2"/>
            <w:shd w:val="clear" w:color="auto" w:fill="9CC3E5"/>
          </w:tcPr>
          <w:p w14:paraId="0EF2ED04" w14:textId="77777777" w:rsidR="007245B9" w:rsidRPr="005C6ADB" w:rsidRDefault="00AF1F9A" w:rsidP="006E0105">
            <w:pPr>
              <w:keepNext/>
              <w:pBdr>
                <w:top w:val="nil"/>
                <w:left w:val="nil"/>
                <w:bottom w:val="nil"/>
                <w:right w:val="nil"/>
                <w:between w:val="nil"/>
              </w:pBdr>
              <w:spacing w:after="0" w:line="240" w:lineRule="auto"/>
              <w:jc w:val="center"/>
              <w:rPr>
                <w:rFonts w:ascii="Arial" w:eastAsia="Arial" w:hAnsi="Arial" w:cs="Arial"/>
                <w:b/>
              </w:rPr>
            </w:pPr>
            <w:r w:rsidRPr="005C6ADB">
              <w:rPr>
                <w:rFonts w:ascii="Arial" w:eastAsia="Arial" w:hAnsi="Arial" w:cs="Arial"/>
                <w:b/>
              </w:rPr>
              <w:lastRenderedPageBreak/>
              <w:t>Systems-Based Practice 2: System Navigation for Patient-Centered Care</w:t>
            </w:r>
          </w:p>
          <w:p w14:paraId="187B7E95" w14:textId="7CDA5392" w:rsidR="007245B9" w:rsidRPr="005C6ADB" w:rsidRDefault="00AF1F9A" w:rsidP="006E0105">
            <w:pPr>
              <w:spacing w:after="0" w:line="240" w:lineRule="auto"/>
              <w:ind w:left="187"/>
              <w:rPr>
                <w:rFonts w:ascii="Arial" w:eastAsia="Arial" w:hAnsi="Arial" w:cs="Arial"/>
                <w:b/>
                <w:color w:val="000000"/>
              </w:rPr>
            </w:pPr>
            <w:r w:rsidRPr="005C6ADB">
              <w:rPr>
                <w:rFonts w:ascii="Arial" w:eastAsia="Arial" w:hAnsi="Arial" w:cs="Arial"/>
                <w:b/>
              </w:rPr>
              <w:t>Overall Intent:</w:t>
            </w:r>
            <w:r w:rsidRPr="005C6ADB">
              <w:rPr>
                <w:rFonts w:ascii="Arial" w:eastAsia="Arial" w:hAnsi="Arial" w:cs="Arial"/>
              </w:rPr>
              <w:t xml:space="preserve"> To effectively navigate the health</w:t>
            </w:r>
            <w:r w:rsidR="00E16EE8" w:rsidRPr="005C6ADB">
              <w:rPr>
                <w:rFonts w:ascii="Arial" w:eastAsia="Arial" w:hAnsi="Arial" w:cs="Arial"/>
              </w:rPr>
              <w:t xml:space="preserve"> </w:t>
            </w:r>
            <w:r w:rsidRPr="005C6ADB">
              <w:rPr>
                <w:rFonts w:ascii="Arial" w:eastAsia="Arial" w:hAnsi="Arial" w:cs="Arial"/>
              </w:rPr>
              <w:t>care system, including the interdisciplinary team and other care providers</w:t>
            </w:r>
            <w:r w:rsidR="00E16EE8" w:rsidRPr="005C6ADB">
              <w:rPr>
                <w:rFonts w:ascii="Arial" w:eastAsia="Arial" w:hAnsi="Arial" w:cs="Arial"/>
              </w:rPr>
              <w:t>;</w:t>
            </w:r>
            <w:r w:rsidRPr="005C6ADB">
              <w:rPr>
                <w:rFonts w:ascii="Arial" w:eastAsia="Arial" w:hAnsi="Arial" w:cs="Arial"/>
              </w:rPr>
              <w:t xml:space="preserve"> to adapt care to a specific patient population to ensur</w:t>
            </w:r>
            <w:r w:rsidR="00A50343" w:rsidRPr="005C6ADB">
              <w:rPr>
                <w:rFonts w:ascii="Arial" w:eastAsia="Arial" w:hAnsi="Arial" w:cs="Arial"/>
              </w:rPr>
              <w:t>e high-quality patient outcomes</w:t>
            </w:r>
          </w:p>
        </w:tc>
      </w:tr>
      <w:tr w:rsidR="00300A40" w:rsidRPr="005C6ADB" w14:paraId="4C8A1067" w14:textId="77777777" w:rsidTr="7C277346">
        <w:tc>
          <w:tcPr>
            <w:tcW w:w="4950" w:type="dxa"/>
            <w:shd w:val="clear" w:color="auto" w:fill="FAC090"/>
          </w:tcPr>
          <w:p w14:paraId="140860C6"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20753BF6"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Examples</w:t>
            </w:r>
          </w:p>
        </w:tc>
      </w:tr>
      <w:tr w:rsidR="001329ED" w:rsidRPr="005C6ADB" w14:paraId="266FC4E3" w14:textId="77777777" w:rsidTr="00AB52B1">
        <w:tc>
          <w:tcPr>
            <w:tcW w:w="4950" w:type="dxa"/>
            <w:tcBorders>
              <w:top w:val="single" w:sz="4" w:space="0" w:color="000000"/>
              <w:bottom w:val="single" w:sz="4" w:space="0" w:color="000000"/>
            </w:tcBorders>
            <w:shd w:val="clear" w:color="auto" w:fill="C9C9C9"/>
          </w:tcPr>
          <w:p w14:paraId="7854B42E" w14:textId="77777777" w:rsidR="00AB52B1" w:rsidRPr="00AB52B1" w:rsidRDefault="0007301F" w:rsidP="00AB52B1">
            <w:pPr>
              <w:spacing w:after="0" w:line="240" w:lineRule="auto"/>
              <w:rPr>
                <w:rFonts w:ascii="Arial" w:eastAsia="Arial" w:hAnsi="Arial" w:cs="Arial"/>
                <w:i/>
              </w:rPr>
            </w:pPr>
            <w:r w:rsidRPr="005C6ADB">
              <w:rPr>
                <w:rFonts w:ascii="Arial" w:eastAsia="Arial" w:hAnsi="Arial" w:cs="Arial"/>
                <w:b/>
              </w:rPr>
              <w:t>Level 1</w:t>
            </w:r>
            <w:r w:rsidRPr="005C6ADB">
              <w:rPr>
                <w:rFonts w:ascii="Arial" w:eastAsia="Arial" w:hAnsi="Arial" w:cs="Arial"/>
              </w:rPr>
              <w:t xml:space="preserve"> </w:t>
            </w:r>
            <w:r w:rsidR="00AB52B1" w:rsidRPr="00AB52B1">
              <w:rPr>
                <w:rFonts w:ascii="Arial" w:eastAsia="Arial" w:hAnsi="Arial" w:cs="Arial"/>
                <w:i/>
              </w:rPr>
              <w:t>Demonstrates knowledge of care coordination</w:t>
            </w:r>
          </w:p>
          <w:p w14:paraId="64913954" w14:textId="77777777" w:rsidR="00AB52B1" w:rsidRPr="00AB52B1" w:rsidRDefault="00AB52B1" w:rsidP="00AB52B1">
            <w:pPr>
              <w:spacing w:after="0" w:line="240" w:lineRule="auto"/>
              <w:rPr>
                <w:rFonts w:ascii="Arial" w:eastAsia="Arial" w:hAnsi="Arial" w:cs="Arial"/>
                <w:i/>
              </w:rPr>
            </w:pPr>
          </w:p>
          <w:p w14:paraId="7CA937A0" w14:textId="52244F43" w:rsidR="0007301F" w:rsidRPr="005C6ADB" w:rsidRDefault="00AB52B1" w:rsidP="00AB52B1">
            <w:pPr>
              <w:spacing w:after="0" w:line="240" w:lineRule="auto"/>
              <w:rPr>
                <w:rFonts w:ascii="Arial" w:eastAsia="Arial" w:hAnsi="Arial" w:cs="Arial"/>
                <w:i/>
                <w:color w:val="000000"/>
              </w:rPr>
            </w:pPr>
            <w:proofErr w:type="gramStart"/>
            <w:r w:rsidRPr="00AB52B1">
              <w:rPr>
                <w:rFonts w:ascii="Arial" w:eastAsia="Arial" w:hAnsi="Arial" w:cs="Arial"/>
                <w:i/>
              </w:rPr>
              <w:t>Identifies</w:t>
            </w:r>
            <w:proofErr w:type="gramEnd"/>
            <w:r w:rsidRPr="00AB52B1">
              <w:rPr>
                <w:rFonts w:ascii="Arial" w:eastAsia="Arial" w:hAnsi="Arial" w:cs="Arial"/>
                <w:i/>
              </w:rPr>
              <w:t xml:space="preserve"> key elements for effective transitions of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C98C5D" w14:textId="77777777" w:rsidR="0092654F" w:rsidRPr="005C6ADB" w:rsidRDefault="0007301F" w:rsidP="0092654F">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rPr>
              <w:t>Identifies</w:t>
            </w:r>
            <w:proofErr w:type="gramEnd"/>
            <w:r w:rsidRPr="005C6ADB">
              <w:rPr>
                <w:rFonts w:ascii="Arial" w:eastAsia="Arial" w:hAnsi="Arial" w:cs="Arial"/>
              </w:rPr>
              <w:t xml:space="preserve"> the various members of the health care team and </w:t>
            </w:r>
            <w:proofErr w:type="gramStart"/>
            <w:r w:rsidRPr="005C6ADB">
              <w:rPr>
                <w:rFonts w:ascii="Arial" w:eastAsia="Arial" w:hAnsi="Arial" w:cs="Arial"/>
              </w:rPr>
              <w:t>defines</w:t>
            </w:r>
            <w:proofErr w:type="gramEnd"/>
            <w:r w:rsidRPr="005C6ADB">
              <w:rPr>
                <w:rFonts w:ascii="Arial" w:eastAsia="Arial" w:hAnsi="Arial" w:cs="Arial"/>
              </w:rPr>
              <w:t xml:space="preserve"> their roles</w:t>
            </w:r>
          </w:p>
          <w:p w14:paraId="071F87FB" w14:textId="77777777" w:rsidR="0092654F" w:rsidRPr="005C6ADB" w:rsidRDefault="0092654F" w:rsidP="0092654F">
            <w:pPr>
              <w:spacing w:after="0" w:line="240" w:lineRule="auto"/>
              <w:rPr>
                <w:rFonts w:ascii="Arial" w:hAnsi="Arial" w:cs="Arial"/>
              </w:rPr>
            </w:pPr>
          </w:p>
          <w:p w14:paraId="09F5E860" w14:textId="77777777" w:rsidR="0092654F" w:rsidRPr="005C6ADB" w:rsidRDefault="0092654F" w:rsidP="0092654F">
            <w:pPr>
              <w:spacing w:after="0" w:line="240" w:lineRule="auto"/>
              <w:rPr>
                <w:rFonts w:ascii="Arial" w:hAnsi="Arial" w:cs="Arial"/>
              </w:rPr>
            </w:pPr>
          </w:p>
          <w:p w14:paraId="07BE3123" w14:textId="5FB04FE5" w:rsidR="0007301F" w:rsidRPr="005C6ADB" w:rsidRDefault="0007301F" w:rsidP="0092654F">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rPr>
              <w:t>Lists</w:t>
            </w:r>
            <w:proofErr w:type="gramEnd"/>
            <w:r w:rsidRPr="005C6ADB">
              <w:rPr>
                <w:rFonts w:ascii="Arial" w:eastAsia="Arial" w:hAnsi="Arial" w:cs="Arial"/>
              </w:rPr>
              <w:t xml:space="preserve"> the essential components of an effective sign-out and care transition</w:t>
            </w:r>
          </w:p>
        </w:tc>
      </w:tr>
      <w:tr w:rsidR="001329ED" w:rsidRPr="005C6ADB" w14:paraId="08949F30" w14:textId="77777777" w:rsidTr="00AB52B1">
        <w:tc>
          <w:tcPr>
            <w:tcW w:w="4950" w:type="dxa"/>
            <w:tcBorders>
              <w:top w:val="single" w:sz="4" w:space="0" w:color="000000"/>
              <w:bottom w:val="single" w:sz="4" w:space="0" w:color="000000"/>
            </w:tcBorders>
            <w:shd w:val="clear" w:color="auto" w:fill="C9C9C9"/>
          </w:tcPr>
          <w:p w14:paraId="5404E721" w14:textId="1C0B3F16" w:rsidR="00AB52B1" w:rsidRPr="00AB52B1" w:rsidRDefault="0007301F" w:rsidP="00AB52B1">
            <w:pPr>
              <w:spacing w:after="0" w:line="240" w:lineRule="auto"/>
              <w:rPr>
                <w:rFonts w:ascii="Arial" w:eastAsia="Arial" w:hAnsi="Arial" w:cs="Arial"/>
                <w:i/>
              </w:rPr>
            </w:pPr>
            <w:r w:rsidRPr="005C6ADB">
              <w:rPr>
                <w:rFonts w:ascii="Arial" w:eastAsia="Arial" w:hAnsi="Arial" w:cs="Arial"/>
                <w:b/>
              </w:rPr>
              <w:t>Level 2</w:t>
            </w:r>
            <w:r w:rsidRPr="005C6ADB">
              <w:rPr>
                <w:rFonts w:ascii="Arial" w:eastAsia="Arial" w:hAnsi="Arial" w:cs="Arial"/>
              </w:rPr>
              <w:t xml:space="preserve"> </w:t>
            </w:r>
            <w:r w:rsidR="00AB52B1" w:rsidRPr="00AB52B1">
              <w:rPr>
                <w:rFonts w:ascii="Arial" w:eastAsia="Arial" w:hAnsi="Arial" w:cs="Arial"/>
                <w:i/>
              </w:rPr>
              <w:t>Coordinates care of patients in routine clinical situations, effectively using the roles of the interprofessional team</w:t>
            </w:r>
            <w:r w:rsidR="003D11AE">
              <w:rPr>
                <w:rFonts w:ascii="Arial" w:eastAsia="Arial" w:hAnsi="Arial" w:cs="Arial"/>
                <w:i/>
              </w:rPr>
              <w:t xml:space="preserve"> member</w:t>
            </w:r>
            <w:r w:rsidR="00AB52B1" w:rsidRPr="00AB52B1">
              <w:rPr>
                <w:rFonts w:ascii="Arial" w:eastAsia="Arial" w:hAnsi="Arial" w:cs="Arial"/>
                <w:i/>
              </w:rPr>
              <w:t>s</w:t>
            </w:r>
          </w:p>
          <w:p w14:paraId="0529892E" w14:textId="77777777" w:rsidR="00AB52B1" w:rsidRPr="00AB52B1" w:rsidRDefault="00AB52B1" w:rsidP="00AB52B1">
            <w:pPr>
              <w:spacing w:after="0" w:line="240" w:lineRule="auto"/>
              <w:rPr>
                <w:rFonts w:ascii="Arial" w:eastAsia="Arial" w:hAnsi="Arial" w:cs="Arial"/>
                <w:i/>
              </w:rPr>
            </w:pPr>
          </w:p>
          <w:p w14:paraId="25806D99" w14:textId="77777777" w:rsidR="00AB52B1" w:rsidRPr="00AB52B1" w:rsidRDefault="00AB52B1" w:rsidP="00AB52B1">
            <w:pPr>
              <w:spacing w:after="0" w:line="240" w:lineRule="auto"/>
              <w:rPr>
                <w:rFonts w:ascii="Arial" w:eastAsia="Arial" w:hAnsi="Arial" w:cs="Arial"/>
                <w:i/>
              </w:rPr>
            </w:pPr>
            <w:r w:rsidRPr="00AB52B1">
              <w:rPr>
                <w:rFonts w:ascii="Arial" w:eastAsia="Arial" w:hAnsi="Arial" w:cs="Arial"/>
                <w:i/>
              </w:rPr>
              <w:t>Performs effective transitions of care in routine clinical situations</w:t>
            </w:r>
          </w:p>
          <w:p w14:paraId="4AF94FC9" w14:textId="77777777" w:rsidR="00AB52B1" w:rsidRPr="00AB52B1" w:rsidRDefault="00AB52B1" w:rsidP="00AB52B1">
            <w:pPr>
              <w:spacing w:after="0" w:line="240" w:lineRule="auto"/>
              <w:rPr>
                <w:rFonts w:ascii="Arial" w:eastAsia="Arial" w:hAnsi="Arial" w:cs="Arial"/>
                <w:i/>
              </w:rPr>
            </w:pPr>
          </w:p>
          <w:p w14:paraId="65E1CE41" w14:textId="4D36F0B2" w:rsidR="0007301F" w:rsidRPr="005C6ADB" w:rsidRDefault="00AB52B1" w:rsidP="00AB52B1">
            <w:pPr>
              <w:spacing w:after="0" w:line="240" w:lineRule="auto"/>
              <w:rPr>
                <w:rFonts w:ascii="Arial" w:eastAsia="Arial" w:hAnsi="Arial" w:cs="Arial"/>
                <w:i/>
              </w:rPr>
            </w:pPr>
            <w:r w:rsidRPr="00AB52B1">
              <w:rPr>
                <w:rFonts w:ascii="Arial" w:eastAsia="Arial" w:hAnsi="Arial" w:cs="Arial"/>
                <w:i/>
              </w:rPr>
              <w:t>Demonstrates general knowledge of financial, cultural, and social barriers to adherence to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0AD828" w14:textId="77777777" w:rsidR="0092654F" w:rsidRPr="005C6ADB" w:rsidRDefault="0007301F"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Contacts health care team members for routine cases, but requires supervision to ensure all necessary referrals, testing, and care transitions are made</w:t>
            </w:r>
          </w:p>
          <w:p w14:paraId="42B25B3A" w14:textId="77777777" w:rsidR="0092654F" w:rsidRPr="005C6ADB" w:rsidRDefault="0092654F" w:rsidP="0092654F">
            <w:pPr>
              <w:spacing w:after="0" w:line="240" w:lineRule="auto"/>
              <w:rPr>
                <w:rFonts w:ascii="Arial" w:hAnsi="Arial" w:cs="Arial"/>
              </w:rPr>
            </w:pPr>
          </w:p>
          <w:p w14:paraId="12F125C1" w14:textId="77777777" w:rsidR="0092654F" w:rsidRPr="005C6ADB" w:rsidRDefault="0092654F" w:rsidP="0092654F">
            <w:pPr>
              <w:spacing w:after="0" w:line="240" w:lineRule="auto"/>
              <w:rPr>
                <w:rFonts w:ascii="Arial" w:hAnsi="Arial" w:cs="Arial"/>
              </w:rPr>
            </w:pPr>
          </w:p>
          <w:p w14:paraId="49BCDB89" w14:textId="77777777" w:rsidR="0092654F" w:rsidRPr="005C6ADB" w:rsidRDefault="0007301F"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Performs a routine case sign-out but still needs</w:t>
            </w:r>
            <w:r w:rsidRPr="005C6ADB">
              <w:rPr>
                <w:rFonts w:ascii="Arial" w:eastAsia="Arial" w:hAnsi="Arial" w:cs="Arial"/>
                <w:color w:val="FF0000"/>
              </w:rPr>
              <w:t xml:space="preserve"> </w:t>
            </w:r>
            <w:r w:rsidRPr="005C6ADB">
              <w:rPr>
                <w:rFonts w:ascii="Arial" w:eastAsia="Arial" w:hAnsi="Arial" w:cs="Arial"/>
              </w:rPr>
              <w:t>guidance and direct supervision to identify and appropriately triage cases or calls</w:t>
            </w:r>
          </w:p>
          <w:p w14:paraId="23989739" w14:textId="77777777" w:rsidR="0092654F" w:rsidRPr="005C6ADB" w:rsidRDefault="0092654F" w:rsidP="0092654F">
            <w:pPr>
              <w:spacing w:after="0" w:line="240" w:lineRule="auto"/>
              <w:rPr>
                <w:rFonts w:ascii="Arial" w:hAnsi="Arial" w:cs="Arial"/>
              </w:rPr>
            </w:pPr>
          </w:p>
          <w:p w14:paraId="64B82C9E" w14:textId="6D3EF70D" w:rsidR="0007301F" w:rsidRPr="005C6ADB" w:rsidRDefault="0007301F" w:rsidP="0092654F">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Identifies components of social determinants of health and how they impact the delivery of patient care</w:t>
            </w:r>
          </w:p>
        </w:tc>
      </w:tr>
      <w:tr w:rsidR="001329ED" w:rsidRPr="005C6ADB" w14:paraId="4A1D89BA" w14:textId="77777777" w:rsidTr="00AB52B1">
        <w:tc>
          <w:tcPr>
            <w:tcW w:w="4950" w:type="dxa"/>
            <w:tcBorders>
              <w:top w:val="single" w:sz="4" w:space="0" w:color="000000"/>
              <w:bottom w:val="single" w:sz="4" w:space="0" w:color="000000"/>
            </w:tcBorders>
            <w:shd w:val="clear" w:color="auto" w:fill="C9C9C9"/>
          </w:tcPr>
          <w:p w14:paraId="2EED99F4" w14:textId="075E90A3" w:rsidR="00AB52B1" w:rsidRPr="00AB52B1" w:rsidRDefault="0007301F" w:rsidP="00AB52B1">
            <w:pPr>
              <w:spacing w:after="0" w:line="240" w:lineRule="auto"/>
              <w:rPr>
                <w:rFonts w:ascii="Arial" w:eastAsia="Arial" w:hAnsi="Arial" w:cs="Arial"/>
                <w:i/>
              </w:rPr>
            </w:pPr>
            <w:r w:rsidRPr="005C6ADB">
              <w:rPr>
                <w:rFonts w:ascii="Arial" w:eastAsia="Arial" w:hAnsi="Arial" w:cs="Arial"/>
                <w:b/>
              </w:rPr>
              <w:t>Level 3</w:t>
            </w:r>
            <w:r w:rsidRPr="005C6ADB">
              <w:rPr>
                <w:rFonts w:ascii="Arial" w:eastAsia="Arial" w:hAnsi="Arial" w:cs="Arial"/>
              </w:rPr>
              <w:t xml:space="preserve"> </w:t>
            </w:r>
            <w:r w:rsidR="00AB52B1" w:rsidRPr="00AB52B1">
              <w:rPr>
                <w:rFonts w:ascii="Arial" w:eastAsia="Arial" w:hAnsi="Arial" w:cs="Arial"/>
                <w:i/>
              </w:rPr>
              <w:t>Coordinates care of patients in complex clinical situations, effectively using the roles of the interprofessional team</w:t>
            </w:r>
            <w:r w:rsidR="003D11AE">
              <w:rPr>
                <w:rFonts w:ascii="Arial" w:eastAsia="Arial" w:hAnsi="Arial" w:cs="Arial"/>
                <w:i/>
              </w:rPr>
              <w:t xml:space="preserve"> member</w:t>
            </w:r>
            <w:r w:rsidR="00AB52B1" w:rsidRPr="00AB52B1">
              <w:rPr>
                <w:rFonts w:ascii="Arial" w:eastAsia="Arial" w:hAnsi="Arial" w:cs="Arial"/>
                <w:i/>
              </w:rPr>
              <w:t>s</w:t>
            </w:r>
          </w:p>
          <w:p w14:paraId="6C37F3F0" w14:textId="77777777" w:rsidR="00AB52B1" w:rsidRPr="00AB52B1" w:rsidRDefault="00AB52B1" w:rsidP="00AB52B1">
            <w:pPr>
              <w:spacing w:after="0" w:line="240" w:lineRule="auto"/>
              <w:rPr>
                <w:rFonts w:ascii="Arial" w:eastAsia="Arial" w:hAnsi="Arial" w:cs="Arial"/>
                <w:i/>
              </w:rPr>
            </w:pPr>
          </w:p>
          <w:p w14:paraId="39963746" w14:textId="77777777" w:rsidR="00AB52B1" w:rsidRPr="00AB52B1" w:rsidRDefault="00AB52B1" w:rsidP="00AB52B1">
            <w:pPr>
              <w:spacing w:after="0" w:line="240" w:lineRule="auto"/>
              <w:rPr>
                <w:rFonts w:ascii="Arial" w:eastAsia="Arial" w:hAnsi="Arial" w:cs="Arial"/>
                <w:i/>
              </w:rPr>
            </w:pPr>
            <w:r w:rsidRPr="00AB52B1">
              <w:rPr>
                <w:rFonts w:ascii="Arial" w:eastAsia="Arial" w:hAnsi="Arial" w:cs="Arial"/>
                <w:i/>
              </w:rPr>
              <w:t>Performs effective transitions of care in complex clinical situations</w:t>
            </w:r>
          </w:p>
          <w:p w14:paraId="39F4D04B" w14:textId="77777777" w:rsidR="00AB52B1" w:rsidRPr="00AB52B1" w:rsidRDefault="00AB52B1" w:rsidP="00AB52B1">
            <w:pPr>
              <w:spacing w:after="0" w:line="240" w:lineRule="auto"/>
              <w:rPr>
                <w:rFonts w:ascii="Arial" w:eastAsia="Arial" w:hAnsi="Arial" w:cs="Arial"/>
                <w:i/>
              </w:rPr>
            </w:pPr>
          </w:p>
          <w:p w14:paraId="0CB29C74" w14:textId="7FE78E48" w:rsidR="0007301F" w:rsidRPr="005C6ADB" w:rsidRDefault="00AB52B1" w:rsidP="00AB52B1">
            <w:pPr>
              <w:spacing w:after="0" w:line="240" w:lineRule="auto"/>
              <w:rPr>
                <w:rFonts w:ascii="Arial" w:eastAsia="Arial" w:hAnsi="Arial" w:cs="Arial"/>
                <w:i/>
                <w:color w:val="000000"/>
              </w:rPr>
            </w:pPr>
            <w:r w:rsidRPr="00AB52B1">
              <w:rPr>
                <w:rFonts w:ascii="Arial" w:eastAsia="Arial" w:hAnsi="Arial" w:cs="Arial"/>
                <w:i/>
              </w:rPr>
              <w:t>Identifies financial, cultural, and social barriers to adherence to care for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D185A2" w14:textId="77777777" w:rsidR="008030A9" w:rsidRPr="005C6ADB" w:rsidRDefault="0007301F"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Uses care coordinators to help </w:t>
            </w:r>
            <w:r w:rsidR="4665EF2B" w:rsidRPr="005C6ADB">
              <w:rPr>
                <w:rFonts w:ascii="Arial" w:eastAsia="Arial" w:hAnsi="Arial" w:cs="Arial"/>
              </w:rPr>
              <w:t xml:space="preserve">maintain target blood pressure values for </w:t>
            </w:r>
            <w:r w:rsidRPr="005C6ADB">
              <w:rPr>
                <w:rFonts w:ascii="Arial" w:eastAsia="Arial" w:hAnsi="Arial" w:cs="Arial"/>
              </w:rPr>
              <w:t xml:space="preserve">patients with </w:t>
            </w:r>
            <w:r w:rsidR="3774F802" w:rsidRPr="005C6ADB">
              <w:rPr>
                <w:rFonts w:ascii="Arial" w:eastAsia="Arial" w:hAnsi="Arial" w:cs="Arial"/>
              </w:rPr>
              <w:t>aortic coarctation and hypertensio</w:t>
            </w:r>
            <w:r w:rsidR="008030A9" w:rsidRPr="005C6ADB">
              <w:rPr>
                <w:rFonts w:ascii="Arial" w:eastAsia="Arial" w:hAnsi="Arial" w:cs="Arial"/>
              </w:rPr>
              <w:t>n</w:t>
            </w:r>
          </w:p>
          <w:p w14:paraId="372EC005" w14:textId="77777777" w:rsidR="008030A9" w:rsidRPr="005C6ADB" w:rsidRDefault="008030A9" w:rsidP="008030A9">
            <w:pPr>
              <w:spacing w:after="0" w:line="240" w:lineRule="auto"/>
              <w:rPr>
                <w:rFonts w:ascii="Arial" w:hAnsi="Arial" w:cs="Arial"/>
              </w:rPr>
            </w:pPr>
          </w:p>
          <w:p w14:paraId="1E9A52A2" w14:textId="77777777" w:rsidR="008030A9" w:rsidRPr="005C6ADB" w:rsidRDefault="008030A9" w:rsidP="008030A9">
            <w:pPr>
              <w:spacing w:after="0" w:line="240" w:lineRule="auto"/>
              <w:rPr>
                <w:rFonts w:ascii="Arial" w:hAnsi="Arial" w:cs="Arial"/>
              </w:rPr>
            </w:pPr>
          </w:p>
          <w:p w14:paraId="214893FD" w14:textId="04CF4518" w:rsidR="008030A9" w:rsidRPr="005C6ADB" w:rsidRDefault="0007301F"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Performs safe and effective transitions of care with clinical service at shift change</w:t>
            </w:r>
          </w:p>
          <w:p w14:paraId="64B38B99" w14:textId="77777777" w:rsidR="008030A9" w:rsidRPr="005C6ADB" w:rsidRDefault="008030A9" w:rsidP="008030A9">
            <w:pPr>
              <w:spacing w:after="0" w:line="240" w:lineRule="auto"/>
              <w:rPr>
                <w:rFonts w:ascii="Arial" w:hAnsi="Arial" w:cs="Arial"/>
              </w:rPr>
            </w:pPr>
          </w:p>
          <w:p w14:paraId="1E1A426C" w14:textId="77777777" w:rsidR="008030A9" w:rsidRPr="005C6ADB" w:rsidRDefault="008030A9" w:rsidP="008030A9">
            <w:pPr>
              <w:spacing w:after="0" w:line="240" w:lineRule="auto"/>
              <w:rPr>
                <w:rFonts w:ascii="Arial" w:hAnsi="Arial" w:cs="Arial"/>
              </w:rPr>
            </w:pPr>
          </w:p>
          <w:p w14:paraId="373367B0" w14:textId="42E81151" w:rsidR="0007301F" w:rsidRPr="005C6ADB" w:rsidRDefault="0007301F"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Knows which patients are at high risk for specific health outcomes related to health literacy concerns, cost of testing or therapy, etc.</w:t>
            </w:r>
          </w:p>
        </w:tc>
      </w:tr>
      <w:tr w:rsidR="001329ED" w:rsidRPr="005C6ADB" w14:paraId="3C7204EA" w14:textId="77777777" w:rsidTr="00AB52B1">
        <w:tc>
          <w:tcPr>
            <w:tcW w:w="4950" w:type="dxa"/>
            <w:tcBorders>
              <w:top w:val="single" w:sz="4" w:space="0" w:color="000000"/>
              <w:bottom w:val="single" w:sz="4" w:space="0" w:color="000000"/>
            </w:tcBorders>
            <w:shd w:val="clear" w:color="auto" w:fill="C9C9C9"/>
          </w:tcPr>
          <w:p w14:paraId="24AEC673" w14:textId="77777777" w:rsidR="00AB52B1" w:rsidRPr="00AB52B1" w:rsidRDefault="0007301F" w:rsidP="00AB52B1">
            <w:pPr>
              <w:spacing w:after="0" w:line="240" w:lineRule="auto"/>
              <w:rPr>
                <w:rFonts w:ascii="Arial" w:eastAsia="Arial" w:hAnsi="Arial" w:cs="Arial"/>
                <w:i/>
              </w:rPr>
            </w:pPr>
            <w:r w:rsidRPr="005C6ADB">
              <w:rPr>
                <w:rFonts w:ascii="Arial" w:eastAsia="Arial" w:hAnsi="Arial" w:cs="Arial"/>
                <w:b/>
              </w:rPr>
              <w:t>Level 4</w:t>
            </w:r>
            <w:r w:rsidRPr="005C6ADB">
              <w:rPr>
                <w:rFonts w:ascii="Arial" w:eastAsia="Arial" w:hAnsi="Arial" w:cs="Arial"/>
              </w:rPr>
              <w:t xml:space="preserve"> </w:t>
            </w:r>
            <w:r w:rsidR="00AB52B1" w:rsidRPr="00AB52B1">
              <w:rPr>
                <w:rFonts w:ascii="Arial" w:eastAsia="Arial" w:hAnsi="Arial" w:cs="Arial"/>
                <w:i/>
              </w:rPr>
              <w:t>Role models effective coordination of patient-centered care among different disciplines and specialties</w:t>
            </w:r>
          </w:p>
          <w:p w14:paraId="5FFFE2F2" w14:textId="77777777" w:rsidR="00AB52B1" w:rsidRPr="00AB52B1" w:rsidRDefault="00AB52B1" w:rsidP="00AB52B1">
            <w:pPr>
              <w:spacing w:after="0" w:line="240" w:lineRule="auto"/>
              <w:rPr>
                <w:rFonts w:ascii="Arial" w:eastAsia="Arial" w:hAnsi="Arial" w:cs="Arial"/>
                <w:i/>
              </w:rPr>
            </w:pPr>
          </w:p>
          <w:p w14:paraId="3178B19A" w14:textId="77777777" w:rsidR="00AB52B1" w:rsidRPr="00AB52B1" w:rsidRDefault="00AB52B1" w:rsidP="00AB52B1">
            <w:pPr>
              <w:spacing w:after="0" w:line="240" w:lineRule="auto"/>
              <w:rPr>
                <w:rFonts w:ascii="Arial" w:eastAsia="Arial" w:hAnsi="Arial" w:cs="Arial"/>
                <w:i/>
              </w:rPr>
            </w:pPr>
            <w:r w:rsidRPr="00AB52B1">
              <w:rPr>
                <w:rFonts w:ascii="Arial" w:eastAsia="Arial" w:hAnsi="Arial" w:cs="Arial"/>
                <w:i/>
              </w:rPr>
              <w:t>Role models and advocates for effective transitions of care within and across health care delivery systems</w:t>
            </w:r>
          </w:p>
          <w:p w14:paraId="7E42255A" w14:textId="77777777" w:rsidR="00AB52B1" w:rsidRPr="00AB52B1" w:rsidRDefault="00AB52B1" w:rsidP="00AB52B1">
            <w:pPr>
              <w:spacing w:after="0" w:line="240" w:lineRule="auto"/>
              <w:rPr>
                <w:rFonts w:ascii="Arial" w:eastAsia="Arial" w:hAnsi="Arial" w:cs="Arial"/>
                <w:i/>
              </w:rPr>
            </w:pPr>
          </w:p>
          <w:p w14:paraId="2DDD4C29" w14:textId="4A9FE7AE" w:rsidR="0007301F" w:rsidRPr="005C6ADB" w:rsidRDefault="00AB52B1" w:rsidP="00AB52B1">
            <w:pPr>
              <w:spacing w:after="0" w:line="240" w:lineRule="auto"/>
              <w:rPr>
                <w:rFonts w:ascii="Arial" w:eastAsia="Arial" w:hAnsi="Arial" w:cs="Arial"/>
                <w:i/>
              </w:rPr>
            </w:pPr>
            <w:r w:rsidRPr="00AB52B1">
              <w:rPr>
                <w:rFonts w:ascii="Arial" w:eastAsia="Arial" w:hAnsi="Arial" w:cs="Arial"/>
                <w:i/>
              </w:rPr>
              <w:t>Adapts practice to address the financial, cultural, and social barriers to adherence to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1B937A" w14:textId="77777777" w:rsidR="008030A9" w:rsidRPr="005C6ADB" w:rsidRDefault="0007301F"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Role models and </w:t>
            </w:r>
            <w:proofErr w:type="gramStart"/>
            <w:r w:rsidRPr="005C6ADB">
              <w:rPr>
                <w:rFonts w:ascii="Arial" w:eastAsia="Arial" w:hAnsi="Arial" w:cs="Arial"/>
              </w:rPr>
              <w:t>educates</w:t>
            </w:r>
            <w:proofErr w:type="gramEnd"/>
            <w:r w:rsidRPr="005C6ADB">
              <w:rPr>
                <w:rFonts w:ascii="Arial" w:eastAsia="Arial" w:hAnsi="Arial" w:cs="Arial"/>
              </w:rPr>
              <w:t xml:space="preserve"> students and junior team members regarding the engagement of appropriate interprofessional team members and </w:t>
            </w:r>
            <w:proofErr w:type="gramStart"/>
            <w:r w:rsidRPr="005C6ADB">
              <w:rPr>
                <w:rFonts w:ascii="Arial" w:eastAsia="Arial" w:hAnsi="Arial" w:cs="Arial"/>
              </w:rPr>
              <w:t>ensures</w:t>
            </w:r>
            <w:proofErr w:type="gramEnd"/>
            <w:r w:rsidRPr="005C6ADB">
              <w:rPr>
                <w:rFonts w:ascii="Arial" w:eastAsia="Arial" w:hAnsi="Arial" w:cs="Arial"/>
              </w:rPr>
              <w:t xml:space="preserve"> the necessary resources have been arranged</w:t>
            </w:r>
          </w:p>
          <w:p w14:paraId="61421D0B" w14:textId="77777777" w:rsidR="008030A9" w:rsidRPr="005C6ADB" w:rsidRDefault="008030A9" w:rsidP="008030A9">
            <w:pPr>
              <w:spacing w:after="0" w:line="240" w:lineRule="auto"/>
              <w:rPr>
                <w:rFonts w:ascii="Arial" w:hAnsi="Arial" w:cs="Arial"/>
              </w:rPr>
            </w:pPr>
          </w:p>
          <w:p w14:paraId="4B117A51" w14:textId="77777777" w:rsidR="008030A9" w:rsidRPr="005C6ADB" w:rsidRDefault="0007301F"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Mentors learners on effective transitions from the inpatient to outpatient setting</w:t>
            </w:r>
          </w:p>
          <w:p w14:paraId="788E4F09" w14:textId="77777777" w:rsidR="008030A9" w:rsidRPr="005C6ADB" w:rsidRDefault="008030A9" w:rsidP="008030A9">
            <w:pPr>
              <w:pStyle w:val="ListParagraph"/>
              <w:rPr>
                <w:rFonts w:ascii="Arial" w:eastAsia="Arial" w:hAnsi="Arial" w:cs="Arial"/>
              </w:rPr>
            </w:pPr>
          </w:p>
          <w:p w14:paraId="4D02ECB1" w14:textId="77777777" w:rsidR="008030A9" w:rsidRPr="005C6ADB" w:rsidRDefault="008030A9" w:rsidP="008030A9">
            <w:pPr>
              <w:spacing w:after="0" w:line="240" w:lineRule="auto"/>
              <w:rPr>
                <w:rFonts w:ascii="Arial" w:hAnsi="Arial" w:cs="Arial"/>
              </w:rPr>
            </w:pPr>
          </w:p>
          <w:p w14:paraId="3EA0DE04" w14:textId="5F2FEF79" w:rsidR="0007301F" w:rsidRPr="005C6ADB" w:rsidRDefault="0007301F"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Ensures patients are prescribed medications that can be affordably obtained</w:t>
            </w:r>
          </w:p>
        </w:tc>
      </w:tr>
      <w:tr w:rsidR="001329ED" w:rsidRPr="005C6ADB" w14:paraId="4FACD956" w14:textId="77777777" w:rsidTr="00AB52B1">
        <w:tc>
          <w:tcPr>
            <w:tcW w:w="4950" w:type="dxa"/>
            <w:tcBorders>
              <w:top w:val="single" w:sz="4" w:space="0" w:color="000000"/>
              <w:bottom w:val="single" w:sz="4" w:space="0" w:color="000000"/>
            </w:tcBorders>
            <w:shd w:val="clear" w:color="auto" w:fill="C9C9C9"/>
          </w:tcPr>
          <w:p w14:paraId="647C2600" w14:textId="77777777" w:rsidR="00AB52B1" w:rsidRPr="00AB52B1" w:rsidRDefault="0007301F" w:rsidP="00AB52B1">
            <w:pPr>
              <w:spacing w:after="0" w:line="240" w:lineRule="auto"/>
              <w:rPr>
                <w:rFonts w:ascii="Arial" w:eastAsia="Arial" w:hAnsi="Arial" w:cs="Arial"/>
                <w:i/>
              </w:rPr>
            </w:pPr>
            <w:r w:rsidRPr="005C6ADB">
              <w:rPr>
                <w:rFonts w:ascii="Arial" w:eastAsia="Arial" w:hAnsi="Arial" w:cs="Arial"/>
                <w:b/>
              </w:rPr>
              <w:lastRenderedPageBreak/>
              <w:t>Level 5</w:t>
            </w:r>
            <w:r w:rsidRPr="005C6ADB">
              <w:rPr>
                <w:rFonts w:ascii="Arial" w:eastAsia="Arial" w:hAnsi="Arial" w:cs="Arial"/>
              </w:rPr>
              <w:t xml:space="preserve"> </w:t>
            </w:r>
            <w:r w:rsidR="00AB52B1" w:rsidRPr="00AB52B1">
              <w:rPr>
                <w:rFonts w:ascii="Arial" w:eastAsia="Arial" w:hAnsi="Arial" w:cs="Arial"/>
                <w:i/>
              </w:rPr>
              <w:t>Analyzes the process of care coordination and leads in the design and implementation of improvements</w:t>
            </w:r>
          </w:p>
          <w:p w14:paraId="09CAABBD" w14:textId="77777777" w:rsidR="00AB52B1" w:rsidRPr="00AB52B1" w:rsidRDefault="00AB52B1" w:rsidP="00AB52B1">
            <w:pPr>
              <w:spacing w:after="0" w:line="240" w:lineRule="auto"/>
              <w:rPr>
                <w:rFonts w:ascii="Arial" w:eastAsia="Arial" w:hAnsi="Arial" w:cs="Arial"/>
                <w:i/>
              </w:rPr>
            </w:pPr>
          </w:p>
          <w:p w14:paraId="769291FE" w14:textId="77777777" w:rsidR="00AB52B1" w:rsidRPr="00AB52B1" w:rsidRDefault="00AB52B1" w:rsidP="00AB52B1">
            <w:pPr>
              <w:spacing w:after="0" w:line="240" w:lineRule="auto"/>
              <w:rPr>
                <w:rFonts w:ascii="Arial" w:eastAsia="Arial" w:hAnsi="Arial" w:cs="Arial"/>
                <w:i/>
              </w:rPr>
            </w:pPr>
            <w:r w:rsidRPr="00AB52B1">
              <w:rPr>
                <w:rFonts w:ascii="Arial" w:eastAsia="Arial" w:hAnsi="Arial" w:cs="Arial"/>
                <w:i/>
              </w:rPr>
              <w:t>Improves quality of transitions of care within and across health care delivery systems to optimize patient outcomes</w:t>
            </w:r>
          </w:p>
          <w:p w14:paraId="6FF7C557" w14:textId="77777777" w:rsidR="00AB52B1" w:rsidRPr="00AB52B1" w:rsidRDefault="00AB52B1" w:rsidP="00AB52B1">
            <w:pPr>
              <w:spacing w:after="0" w:line="240" w:lineRule="auto"/>
              <w:rPr>
                <w:rFonts w:ascii="Arial" w:eastAsia="Arial" w:hAnsi="Arial" w:cs="Arial"/>
                <w:i/>
              </w:rPr>
            </w:pPr>
          </w:p>
          <w:p w14:paraId="5B29C6C7" w14:textId="0F5A956B" w:rsidR="0007301F" w:rsidRPr="005C6ADB" w:rsidRDefault="00AB52B1" w:rsidP="00AB52B1">
            <w:pPr>
              <w:spacing w:after="0" w:line="240" w:lineRule="auto"/>
              <w:rPr>
                <w:rFonts w:ascii="Arial" w:eastAsia="Arial" w:hAnsi="Arial" w:cs="Arial"/>
                <w:i/>
              </w:rPr>
            </w:pPr>
            <w:r w:rsidRPr="00AB52B1">
              <w:rPr>
                <w:rFonts w:ascii="Arial" w:eastAsia="Arial" w:hAnsi="Arial" w:cs="Arial"/>
                <w:i/>
              </w:rPr>
              <w:t>Leads innovations and advocates for populations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4FD27D" w14:textId="77777777" w:rsidR="008030A9" w:rsidRPr="005C6ADB" w:rsidRDefault="0007301F"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Works with hospital or ambulatory site team members or leadership to analyze care coordination in that setting, and takes a leadership role in designing and implementing changes to improve </w:t>
            </w:r>
            <w:proofErr w:type="gramStart"/>
            <w:r w:rsidRPr="005C6ADB">
              <w:rPr>
                <w:rFonts w:ascii="Arial" w:eastAsia="Arial" w:hAnsi="Arial" w:cs="Arial"/>
              </w:rPr>
              <w:t>the care</w:t>
            </w:r>
            <w:proofErr w:type="gramEnd"/>
            <w:r w:rsidRPr="005C6ADB">
              <w:rPr>
                <w:rFonts w:ascii="Arial" w:eastAsia="Arial" w:hAnsi="Arial" w:cs="Arial"/>
              </w:rPr>
              <w:t xml:space="preserve"> coordination</w:t>
            </w:r>
          </w:p>
          <w:p w14:paraId="40BE8E3C" w14:textId="77777777" w:rsidR="008030A9" w:rsidRPr="005C6ADB" w:rsidRDefault="008030A9" w:rsidP="008030A9">
            <w:pPr>
              <w:spacing w:after="0" w:line="240" w:lineRule="auto"/>
              <w:rPr>
                <w:rFonts w:ascii="Arial" w:hAnsi="Arial" w:cs="Arial"/>
              </w:rPr>
            </w:pPr>
          </w:p>
          <w:p w14:paraId="7225DA0E" w14:textId="77777777" w:rsidR="008030A9" w:rsidRPr="005C6ADB" w:rsidRDefault="0007301F"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Works with a QI mentor to identify better hand-off tools for on-call services </w:t>
            </w:r>
          </w:p>
          <w:p w14:paraId="312B41C6" w14:textId="77777777" w:rsidR="008030A9" w:rsidRPr="005C6ADB" w:rsidRDefault="008030A9" w:rsidP="008030A9">
            <w:pPr>
              <w:pStyle w:val="ListParagraph"/>
              <w:rPr>
                <w:rFonts w:ascii="Arial" w:eastAsia="Arial" w:hAnsi="Arial" w:cs="Arial"/>
              </w:rPr>
            </w:pPr>
          </w:p>
          <w:p w14:paraId="2C080F7F" w14:textId="61492103" w:rsidR="008030A9" w:rsidRPr="005C6ADB" w:rsidRDefault="008030A9" w:rsidP="008030A9">
            <w:pPr>
              <w:pStyle w:val="ListParagraph"/>
              <w:spacing w:after="0" w:line="240" w:lineRule="auto"/>
              <w:ind w:left="180"/>
              <w:rPr>
                <w:rFonts w:ascii="Arial" w:hAnsi="Arial" w:cs="Arial"/>
              </w:rPr>
            </w:pPr>
          </w:p>
          <w:p w14:paraId="4D8452C5" w14:textId="77777777" w:rsidR="008030A9" w:rsidRPr="005C6ADB" w:rsidRDefault="008030A9" w:rsidP="008030A9">
            <w:pPr>
              <w:pStyle w:val="ListParagraph"/>
              <w:spacing w:after="0" w:line="240" w:lineRule="auto"/>
              <w:ind w:left="180"/>
              <w:rPr>
                <w:rFonts w:ascii="Arial" w:hAnsi="Arial" w:cs="Arial"/>
              </w:rPr>
            </w:pPr>
          </w:p>
          <w:p w14:paraId="066A262F" w14:textId="77777777" w:rsidR="008030A9" w:rsidRPr="005C6ADB" w:rsidRDefault="0007301F"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Designs a </w:t>
            </w:r>
            <w:proofErr w:type="gramStart"/>
            <w:r w:rsidRPr="005C6ADB">
              <w:rPr>
                <w:rFonts w:ascii="Arial" w:eastAsia="Arial" w:hAnsi="Arial" w:cs="Arial"/>
              </w:rPr>
              <w:t>social determinants of health curriculum</w:t>
            </w:r>
            <w:proofErr w:type="gramEnd"/>
            <w:r w:rsidRPr="005C6ADB">
              <w:rPr>
                <w:rFonts w:ascii="Arial" w:eastAsia="Arial" w:hAnsi="Arial" w:cs="Arial"/>
              </w:rPr>
              <w:t xml:space="preserve"> to help others learn to identify local resources and barriers to care and laboratory testing</w:t>
            </w:r>
          </w:p>
          <w:p w14:paraId="4D765522" w14:textId="6BA3CFDC" w:rsidR="0007301F" w:rsidRPr="005C6ADB" w:rsidRDefault="0007301F" w:rsidP="008030A9">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rPr>
              <w:t>Helps</w:t>
            </w:r>
            <w:proofErr w:type="gramEnd"/>
            <w:r w:rsidRPr="005C6ADB">
              <w:rPr>
                <w:rFonts w:ascii="Arial" w:eastAsia="Arial" w:hAnsi="Arial" w:cs="Arial"/>
              </w:rPr>
              <w:t xml:space="preserve"> develop telehealth </w:t>
            </w:r>
            <w:proofErr w:type="gramStart"/>
            <w:r w:rsidRPr="005C6ADB">
              <w:rPr>
                <w:rFonts w:ascii="Arial" w:eastAsia="Arial" w:hAnsi="Arial" w:cs="Arial"/>
              </w:rPr>
              <w:t>program</w:t>
            </w:r>
            <w:proofErr w:type="gramEnd"/>
            <w:r w:rsidRPr="005C6ADB">
              <w:rPr>
                <w:rFonts w:ascii="Arial" w:eastAsia="Arial" w:hAnsi="Arial" w:cs="Arial"/>
              </w:rPr>
              <w:t xml:space="preserve"> to ensure that patients in rural areas can be seen by electrophysiology specialists</w:t>
            </w:r>
          </w:p>
        </w:tc>
      </w:tr>
      <w:tr w:rsidR="00300A40" w:rsidRPr="005C6ADB" w14:paraId="10290A97" w14:textId="77777777" w:rsidTr="7C277346">
        <w:tc>
          <w:tcPr>
            <w:tcW w:w="4950" w:type="dxa"/>
            <w:shd w:val="clear" w:color="auto" w:fill="FFD965"/>
          </w:tcPr>
          <w:p w14:paraId="351A85DE" w14:textId="77777777" w:rsidR="0007301F" w:rsidRPr="005C6ADB" w:rsidRDefault="0007301F"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5E9A7611" w14:textId="77777777" w:rsidR="008030A9" w:rsidRPr="005C6ADB" w:rsidRDefault="0007301F"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Case management quality metrics and goals mined from electronic health records (</w:t>
            </w:r>
            <w:proofErr w:type="spellStart"/>
            <w:r w:rsidRPr="005C6ADB">
              <w:rPr>
                <w:rFonts w:ascii="Arial" w:eastAsia="Arial" w:hAnsi="Arial" w:cs="Arial"/>
              </w:rPr>
              <w:t>EHRs</w:t>
            </w:r>
            <w:proofErr w:type="spellEnd"/>
            <w:r w:rsidRPr="005C6ADB">
              <w:rPr>
                <w:rFonts w:ascii="Arial" w:eastAsia="Arial" w:hAnsi="Arial" w:cs="Arial"/>
              </w:rPr>
              <w:t>)</w:t>
            </w:r>
          </w:p>
          <w:p w14:paraId="01F2E2B6" w14:textId="77777777" w:rsidR="008030A9" w:rsidRPr="005C6ADB" w:rsidRDefault="0007301F"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Direct observation </w:t>
            </w:r>
          </w:p>
          <w:p w14:paraId="59CD08D7" w14:textId="77777777" w:rsidR="008030A9" w:rsidRPr="005C6ADB" w:rsidRDefault="0007301F" w:rsidP="008030A9">
            <w:pPr>
              <w:pStyle w:val="ListParagraph"/>
              <w:numPr>
                <w:ilvl w:val="0"/>
                <w:numId w:val="26"/>
              </w:numPr>
              <w:spacing w:after="0" w:line="240" w:lineRule="auto"/>
              <w:ind w:left="180" w:hanging="180"/>
              <w:rPr>
                <w:rFonts w:ascii="Arial" w:hAnsi="Arial" w:cs="Arial"/>
              </w:rPr>
            </w:pPr>
            <w:r w:rsidRPr="005C6ADB">
              <w:rPr>
                <w:rFonts w:ascii="Arial" w:hAnsi="Arial" w:cs="Arial"/>
              </w:rPr>
              <w:t xml:space="preserve">Evaluation of </w:t>
            </w:r>
            <w:r w:rsidRPr="005C6ADB">
              <w:rPr>
                <w:rFonts w:ascii="Arial" w:eastAsia="Arial" w:hAnsi="Arial" w:cs="Arial"/>
              </w:rPr>
              <w:t>interdisciplinary rounds for high-risk patients/cases</w:t>
            </w:r>
          </w:p>
          <w:p w14:paraId="4641CD7E" w14:textId="77777777" w:rsidR="008030A9" w:rsidRPr="005C6ADB" w:rsidRDefault="0007301F" w:rsidP="008030A9">
            <w:pPr>
              <w:pStyle w:val="ListParagraph"/>
              <w:numPr>
                <w:ilvl w:val="0"/>
                <w:numId w:val="26"/>
              </w:numPr>
              <w:spacing w:after="0" w:line="240" w:lineRule="auto"/>
              <w:ind w:left="180" w:hanging="180"/>
              <w:rPr>
                <w:rFonts w:ascii="Arial" w:hAnsi="Arial" w:cs="Arial"/>
              </w:rPr>
            </w:pPr>
            <w:r w:rsidRPr="005C6ADB">
              <w:rPr>
                <w:rFonts w:ascii="Arial" w:hAnsi="Arial" w:cs="Arial"/>
              </w:rPr>
              <w:t>Evaluation of l</w:t>
            </w:r>
            <w:r w:rsidRPr="005C6ADB">
              <w:rPr>
                <w:rFonts w:ascii="Arial" w:eastAsia="Arial" w:hAnsi="Arial" w:cs="Arial"/>
              </w:rPr>
              <w:t>ectures/workshops on social determinants of health or population health with identification of local resources</w:t>
            </w:r>
          </w:p>
          <w:p w14:paraId="1D92A283" w14:textId="77777777" w:rsidR="008030A9" w:rsidRPr="005C6ADB" w:rsidRDefault="0007301F"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Medical record (chart) review</w:t>
            </w:r>
          </w:p>
          <w:p w14:paraId="04B789AB" w14:textId="0E6D98FC" w:rsidR="0007301F" w:rsidRPr="005C6ADB" w:rsidRDefault="0007301F"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Multisource feedback </w:t>
            </w:r>
          </w:p>
        </w:tc>
      </w:tr>
      <w:tr w:rsidR="00300A40" w:rsidRPr="005C6ADB" w14:paraId="4B8EA8AC" w14:textId="77777777" w:rsidTr="7C277346">
        <w:tc>
          <w:tcPr>
            <w:tcW w:w="4950" w:type="dxa"/>
            <w:shd w:val="clear" w:color="auto" w:fill="8DB3E2" w:themeFill="text2" w:themeFillTint="66"/>
          </w:tcPr>
          <w:p w14:paraId="1187EF71" w14:textId="77777777" w:rsidR="0007301F" w:rsidRPr="005C6ADB" w:rsidRDefault="0007301F" w:rsidP="006E0105">
            <w:pPr>
              <w:spacing w:after="0" w:line="240" w:lineRule="auto"/>
              <w:rPr>
                <w:rFonts w:ascii="Arial" w:eastAsia="Arial" w:hAnsi="Arial" w:cs="Arial"/>
              </w:rPr>
            </w:pPr>
            <w:r w:rsidRPr="005C6ADB">
              <w:rPr>
                <w:rFonts w:ascii="Arial" w:eastAsia="Arial" w:hAnsi="Arial" w:cs="Arial"/>
              </w:rPr>
              <w:t xml:space="preserve">Curriculum Mapping </w:t>
            </w:r>
          </w:p>
        </w:tc>
        <w:tc>
          <w:tcPr>
            <w:tcW w:w="9175" w:type="dxa"/>
            <w:shd w:val="clear" w:color="auto" w:fill="8DB3E2" w:themeFill="text2" w:themeFillTint="66"/>
          </w:tcPr>
          <w:p w14:paraId="26F97873" w14:textId="1D2AF856" w:rsidR="0007301F" w:rsidRPr="005C6ADB" w:rsidRDefault="0007301F" w:rsidP="008030A9">
            <w:pPr>
              <w:pStyle w:val="ListParagraph"/>
              <w:numPr>
                <w:ilvl w:val="0"/>
                <w:numId w:val="26"/>
              </w:numPr>
              <w:spacing w:after="0" w:line="240" w:lineRule="auto"/>
              <w:ind w:left="180" w:hanging="180"/>
              <w:rPr>
                <w:rFonts w:ascii="Arial" w:hAnsi="Arial" w:cs="Arial"/>
              </w:rPr>
            </w:pPr>
          </w:p>
        </w:tc>
      </w:tr>
      <w:tr w:rsidR="00300A40" w:rsidRPr="005C6ADB" w14:paraId="0CF97888" w14:textId="77777777" w:rsidTr="7C277346">
        <w:trPr>
          <w:trHeight w:val="80"/>
        </w:trPr>
        <w:tc>
          <w:tcPr>
            <w:tcW w:w="4950" w:type="dxa"/>
            <w:shd w:val="clear" w:color="auto" w:fill="A8D08D"/>
          </w:tcPr>
          <w:p w14:paraId="3AE9A09B" w14:textId="77777777" w:rsidR="0007301F" w:rsidRPr="005C6ADB" w:rsidRDefault="0007301F"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shd w:val="clear" w:color="auto" w:fill="A8D08D"/>
          </w:tcPr>
          <w:p w14:paraId="4A182358" w14:textId="4E8727F8" w:rsidR="008030A9" w:rsidRPr="005C6ADB" w:rsidRDefault="0007301F"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Adams C. In pursuit of patient-centered care. </w:t>
            </w:r>
            <w:r w:rsidRPr="005C6ADB">
              <w:rPr>
                <w:rFonts w:ascii="Arial" w:eastAsia="Arial" w:hAnsi="Arial" w:cs="Arial"/>
                <w:i/>
                <w:iCs/>
              </w:rPr>
              <w:t>MLO</w:t>
            </w:r>
            <w:r w:rsidRPr="005C6ADB">
              <w:rPr>
                <w:rFonts w:ascii="Arial" w:eastAsia="Arial" w:hAnsi="Arial" w:cs="Arial"/>
              </w:rPr>
              <w:t xml:space="preserve">. 2016;48(4):48. </w:t>
            </w:r>
            <w:hyperlink r:id="rId28" w:anchor="axzz5e7nSsAns" w:history="1">
              <w:r w:rsidR="00731F38" w:rsidRPr="005C6ADB">
                <w:rPr>
                  <w:rStyle w:val="Hyperlink"/>
                  <w:rFonts w:ascii="Arial" w:eastAsia="Arial" w:hAnsi="Arial" w:cs="Arial"/>
                </w:rPr>
                <w:t>https://tissuepathology.com/2016/03/29/in-pursuit-of-patient-centered-care/#axzz5e7nSsAns</w:t>
              </w:r>
            </w:hyperlink>
            <w:r w:rsidR="00731F38" w:rsidRPr="005C6ADB">
              <w:rPr>
                <w:rFonts w:ascii="Arial" w:eastAsia="Arial" w:hAnsi="Arial" w:cs="Arial"/>
              </w:rPr>
              <w:t>. 2021.</w:t>
            </w:r>
          </w:p>
          <w:p w14:paraId="7692EBFC" w14:textId="397C8DE6" w:rsidR="008030A9" w:rsidRPr="005C6ADB" w:rsidRDefault="0007301F"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CDC. Population Health Training in Place Program</w:t>
            </w:r>
            <w:r w:rsidR="00731F38" w:rsidRPr="005C6ADB">
              <w:rPr>
                <w:rFonts w:ascii="Arial" w:eastAsia="Arial" w:hAnsi="Arial" w:cs="Arial"/>
                <w:color w:val="000000"/>
              </w:rPr>
              <w:t>.</w:t>
            </w:r>
            <w:r w:rsidRPr="005C6ADB">
              <w:rPr>
                <w:rFonts w:ascii="Arial" w:eastAsia="Arial" w:hAnsi="Arial" w:cs="Arial"/>
                <w:color w:val="000000"/>
              </w:rPr>
              <w:t xml:space="preserve"> </w:t>
            </w:r>
            <w:hyperlink r:id="rId29" w:history="1">
              <w:r w:rsidR="00731F38" w:rsidRPr="005C6ADB">
                <w:rPr>
                  <w:rStyle w:val="Hyperlink"/>
                  <w:rFonts w:ascii="Arial" w:eastAsia="Arial" w:hAnsi="Arial" w:cs="Arial"/>
                </w:rPr>
                <w:t>https://www.cdc.gov/pophealthtraining/whatis.html</w:t>
              </w:r>
            </w:hyperlink>
            <w:r w:rsidR="00731F38" w:rsidRPr="005C6ADB">
              <w:rPr>
                <w:rFonts w:ascii="Arial" w:eastAsia="Arial" w:hAnsi="Arial" w:cs="Arial"/>
              </w:rPr>
              <w:t>. 2021.</w:t>
            </w:r>
          </w:p>
          <w:p w14:paraId="54F31856" w14:textId="5E070D45" w:rsidR="0007301F" w:rsidRPr="005C6ADB" w:rsidRDefault="0007301F" w:rsidP="008030A9">
            <w:pPr>
              <w:pStyle w:val="ListParagraph"/>
              <w:numPr>
                <w:ilvl w:val="0"/>
                <w:numId w:val="26"/>
              </w:numPr>
              <w:spacing w:after="0" w:line="240" w:lineRule="auto"/>
              <w:ind w:left="180" w:hanging="180"/>
              <w:rPr>
                <w:rFonts w:ascii="Arial" w:hAnsi="Arial" w:cs="Arial"/>
              </w:rPr>
            </w:pPr>
            <w:proofErr w:type="spellStart"/>
            <w:r w:rsidRPr="005C6ADB">
              <w:rPr>
                <w:rFonts w:ascii="Arial" w:eastAsia="Arial" w:hAnsi="Arial" w:cs="Arial"/>
              </w:rPr>
              <w:t>Skochelak</w:t>
            </w:r>
            <w:proofErr w:type="spellEnd"/>
            <w:r w:rsidRPr="005C6ADB">
              <w:rPr>
                <w:rFonts w:ascii="Arial" w:eastAsia="Arial" w:hAnsi="Arial" w:cs="Arial"/>
              </w:rPr>
              <w:t xml:space="preserve"> SE, Hawkins RE, Lawson LE, Starr SR, Borkan JM, Gonzalo JD. </w:t>
            </w:r>
            <w:r w:rsidRPr="005C6ADB">
              <w:rPr>
                <w:rFonts w:ascii="Arial" w:eastAsia="Arial" w:hAnsi="Arial" w:cs="Arial"/>
                <w:i/>
              </w:rPr>
              <w:t>AMA Education Consortium: Health Systems Science</w:t>
            </w:r>
            <w:r w:rsidRPr="005C6ADB">
              <w:rPr>
                <w:rFonts w:ascii="Arial" w:eastAsia="Arial" w:hAnsi="Arial" w:cs="Arial"/>
              </w:rPr>
              <w:t xml:space="preserve">. 1st ed. Philadelphia, PA: Elsevier; 2016. </w:t>
            </w:r>
            <w:hyperlink r:id="rId30" w:history="1">
              <w:r w:rsidR="00731F38" w:rsidRPr="005C6ADB">
                <w:rPr>
                  <w:rStyle w:val="Hyperlink"/>
                  <w:rFonts w:ascii="Arial" w:eastAsia="Arial" w:hAnsi="Arial" w:cs="Arial"/>
                </w:rPr>
                <w:t>https://commerce.ama-assn.org/store/ui/catalog/productDetail?product_id=prod2780003</w:t>
              </w:r>
            </w:hyperlink>
            <w:r w:rsidR="00731F38" w:rsidRPr="005C6ADB">
              <w:rPr>
                <w:rFonts w:ascii="Arial" w:eastAsia="Arial" w:hAnsi="Arial" w:cs="Arial"/>
              </w:rPr>
              <w:t>. 2021.</w:t>
            </w:r>
          </w:p>
        </w:tc>
      </w:tr>
    </w:tbl>
    <w:p w14:paraId="5991B25A" w14:textId="77777777" w:rsidR="007245B9" w:rsidRDefault="007245B9" w:rsidP="006E0105">
      <w:pPr>
        <w:spacing w:after="0" w:line="240" w:lineRule="auto"/>
        <w:ind w:hanging="180"/>
        <w:rPr>
          <w:rFonts w:ascii="Arial" w:eastAsia="Arial" w:hAnsi="Arial" w:cs="Arial"/>
        </w:rPr>
      </w:pPr>
    </w:p>
    <w:p w14:paraId="45740255" w14:textId="77777777" w:rsidR="007245B9" w:rsidRDefault="00AF1F9A" w:rsidP="006E0105">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29ED" w:rsidRPr="005C6ADB" w14:paraId="7DEECB24" w14:textId="77777777" w:rsidTr="7C277346">
        <w:trPr>
          <w:trHeight w:val="760"/>
        </w:trPr>
        <w:tc>
          <w:tcPr>
            <w:tcW w:w="14125" w:type="dxa"/>
            <w:gridSpan w:val="2"/>
            <w:shd w:val="clear" w:color="auto" w:fill="9CC3E5"/>
          </w:tcPr>
          <w:p w14:paraId="0E8A5657" w14:textId="77777777" w:rsidR="007245B9" w:rsidRPr="005C6ADB" w:rsidRDefault="00AF1F9A" w:rsidP="006E0105">
            <w:pPr>
              <w:keepNext/>
              <w:pBdr>
                <w:top w:val="nil"/>
                <w:left w:val="nil"/>
                <w:bottom w:val="nil"/>
                <w:right w:val="nil"/>
                <w:between w:val="nil"/>
              </w:pBdr>
              <w:spacing w:after="0" w:line="240" w:lineRule="auto"/>
              <w:jc w:val="center"/>
              <w:rPr>
                <w:rFonts w:ascii="Arial" w:eastAsia="Arial" w:hAnsi="Arial" w:cs="Arial"/>
                <w:b/>
                <w:color w:val="000000"/>
              </w:rPr>
            </w:pPr>
            <w:r w:rsidRPr="005C6ADB">
              <w:rPr>
                <w:rFonts w:ascii="Arial" w:eastAsia="Arial" w:hAnsi="Arial" w:cs="Arial"/>
                <w:b/>
              </w:rPr>
              <w:lastRenderedPageBreak/>
              <w:t xml:space="preserve">Systems-Based Practice 3: Physician Role in Health Care Systems </w:t>
            </w:r>
          </w:p>
          <w:p w14:paraId="6C1F0AD0" w14:textId="77777777" w:rsidR="007245B9" w:rsidRPr="005C6ADB" w:rsidRDefault="00AF1F9A" w:rsidP="006E0105">
            <w:pPr>
              <w:spacing w:after="0" w:line="240" w:lineRule="auto"/>
              <w:ind w:left="187"/>
              <w:rPr>
                <w:rFonts w:ascii="Arial" w:eastAsia="Arial" w:hAnsi="Arial" w:cs="Arial"/>
                <w:b/>
                <w:color w:val="000000"/>
              </w:rPr>
            </w:pPr>
            <w:r w:rsidRPr="005C6ADB">
              <w:rPr>
                <w:rFonts w:ascii="Arial" w:eastAsia="Arial" w:hAnsi="Arial" w:cs="Arial"/>
                <w:b/>
              </w:rPr>
              <w:t>Overall Intent:</w:t>
            </w:r>
            <w:r w:rsidRPr="005C6ADB">
              <w:rPr>
                <w:rFonts w:ascii="Arial" w:eastAsia="Arial" w:hAnsi="Arial" w:cs="Arial"/>
              </w:rPr>
              <w:t xml:space="preserve"> To understand the physician’s role in the complex health care system and how to optimize the system to improve patient care and the health system’s performance</w:t>
            </w:r>
          </w:p>
        </w:tc>
      </w:tr>
      <w:tr w:rsidR="00300A40" w:rsidRPr="005C6ADB" w14:paraId="31B84934" w14:textId="77777777" w:rsidTr="7C277346">
        <w:tc>
          <w:tcPr>
            <w:tcW w:w="4950" w:type="dxa"/>
            <w:shd w:val="clear" w:color="auto" w:fill="FAC090"/>
          </w:tcPr>
          <w:p w14:paraId="4CF40E67"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49D955AA"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Examples</w:t>
            </w:r>
          </w:p>
        </w:tc>
      </w:tr>
      <w:tr w:rsidR="001329ED" w:rsidRPr="005C6ADB" w14:paraId="2853E5AA" w14:textId="77777777" w:rsidTr="00AB52B1">
        <w:tc>
          <w:tcPr>
            <w:tcW w:w="4950" w:type="dxa"/>
            <w:tcBorders>
              <w:top w:val="single" w:sz="4" w:space="0" w:color="000000"/>
              <w:bottom w:val="single" w:sz="4" w:space="0" w:color="000000"/>
            </w:tcBorders>
            <w:shd w:val="clear" w:color="auto" w:fill="C9C9C9"/>
          </w:tcPr>
          <w:p w14:paraId="07DA1B4F" w14:textId="77777777" w:rsidR="00AB52B1" w:rsidRPr="00AB52B1" w:rsidRDefault="001F2A1E" w:rsidP="00AB52B1">
            <w:pPr>
              <w:spacing w:after="0" w:line="240" w:lineRule="auto"/>
              <w:rPr>
                <w:rFonts w:ascii="Arial" w:eastAsia="Arial" w:hAnsi="Arial" w:cs="Arial"/>
                <w:i/>
              </w:rPr>
            </w:pPr>
            <w:r w:rsidRPr="005C6ADB">
              <w:rPr>
                <w:rFonts w:ascii="Arial" w:eastAsia="Arial" w:hAnsi="Arial" w:cs="Arial"/>
                <w:b/>
              </w:rPr>
              <w:t>Level 1</w:t>
            </w:r>
            <w:r w:rsidRPr="005C6ADB">
              <w:rPr>
                <w:rFonts w:ascii="Arial" w:eastAsia="Arial" w:hAnsi="Arial" w:cs="Arial"/>
              </w:rPr>
              <w:t xml:space="preserve"> </w:t>
            </w:r>
            <w:r w:rsidR="00AB52B1" w:rsidRPr="00AB52B1">
              <w:rPr>
                <w:rFonts w:ascii="Arial" w:eastAsia="Arial" w:hAnsi="Arial" w:cs="Arial"/>
                <w:i/>
              </w:rPr>
              <w:t>Identifies key components of health care systems (e.g., hospitals, skilled nursing facility, finance, personnel, technology)</w:t>
            </w:r>
          </w:p>
          <w:p w14:paraId="6B23D67A" w14:textId="77777777" w:rsidR="00AB52B1" w:rsidRPr="00AB52B1" w:rsidRDefault="00AB52B1" w:rsidP="00AB52B1">
            <w:pPr>
              <w:spacing w:after="0" w:line="240" w:lineRule="auto"/>
              <w:rPr>
                <w:rFonts w:ascii="Arial" w:eastAsia="Arial" w:hAnsi="Arial" w:cs="Arial"/>
                <w:i/>
              </w:rPr>
            </w:pPr>
          </w:p>
          <w:p w14:paraId="48F2F259" w14:textId="58E7F2F7" w:rsidR="001F2A1E" w:rsidRPr="005C6ADB" w:rsidRDefault="00AB52B1" w:rsidP="00AB52B1">
            <w:pPr>
              <w:spacing w:after="0" w:line="240" w:lineRule="auto"/>
              <w:rPr>
                <w:rFonts w:ascii="Arial" w:eastAsia="Arial" w:hAnsi="Arial" w:cs="Arial"/>
                <w:i/>
                <w:color w:val="000000"/>
              </w:rPr>
            </w:pPr>
            <w:r w:rsidRPr="00AB52B1">
              <w:rPr>
                <w:rFonts w:ascii="Arial" w:eastAsia="Arial" w:hAnsi="Arial" w:cs="Arial"/>
                <w:i/>
              </w:rPr>
              <w:t>Describes basic health payment systems, (e.g., government, private, public, uninsured care) and practice models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346F52" w14:textId="77777777" w:rsidR="008030A9" w:rsidRPr="005C6ADB" w:rsidRDefault="001F2A1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Recognizes that hospitals, skilled nursing facilities, and technology are components of the health care system and describes different payment systems, such as Medicare, Medicaid, Veterans Affairs (VA), and commercial third-party payers</w:t>
            </w:r>
          </w:p>
          <w:p w14:paraId="457AEB01" w14:textId="77777777" w:rsidR="008030A9" w:rsidRPr="005C6ADB" w:rsidRDefault="008030A9" w:rsidP="008030A9">
            <w:pPr>
              <w:spacing w:after="0" w:line="240" w:lineRule="auto"/>
              <w:rPr>
                <w:rFonts w:ascii="Arial" w:hAnsi="Arial" w:cs="Arial"/>
              </w:rPr>
            </w:pPr>
          </w:p>
          <w:p w14:paraId="0A5CE1ED" w14:textId="529F5489" w:rsidR="001F2A1E" w:rsidRPr="005C6ADB" w:rsidRDefault="001F2A1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Shows understanding of how the differences between payment models influences patient preferences and access</w:t>
            </w:r>
          </w:p>
        </w:tc>
      </w:tr>
      <w:tr w:rsidR="001329ED" w:rsidRPr="005C6ADB" w14:paraId="0413562A" w14:textId="77777777" w:rsidTr="00AB52B1">
        <w:tc>
          <w:tcPr>
            <w:tcW w:w="4950" w:type="dxa"/>
            <w:tcBorders>
              <w:top w:val="single" w:sz="4" w:space="0" w:color="000000"/>
              <w:bottom w:val="single" w:sz="4" w:space="0" w:color="000000"/>
            </w:tcBorders>
            <w:shd w:val="clear" w:color="auto" w:fill="C9C9C9"/>
          </w:tcPr>
          <w:p w14:paraId="4F51770F" w14:textId="77777777" w:rsidR="00AB52B1" w:rsidRPr="00AB52B1" w:rsidRDefault="001F2A1E" w:rsidP="00AB52B1">
            <w:pPr>
              <w:spacing w:after="0" w:line="240" w:lineRule="auto"/>
              <w:rPr>
                <w:rFonts w:ascii="Arial" w:eastAsia="Arial" w:hAnsi="Arial" w:cs="Arial"/>
                <w:i/>
              </w:rPr>
            </w:pPr>
            <w:r w:rsidRPr="005C6ADB">
              <w:rPr>
                <w:rFonts w:ascii="Arial" w:eastAsia="Arial" w:hAnsi="Arial" w:cs="Arial"/>
                <w:b/>
              </w:rPr>
              <w:t>Level 2</w:t>
            </w:r>
            <w:r w:rsidRPr="005C6ADB">
              <w:rPr>
                <w:rFonts w:ascii="Arial" w:eastAsia="Arial" w:hAnsi="Arial" w:cs="Arial"/>
              </w:rPr>
              <w:t xml:space="preserve"> </w:t>
            </w:r>
            <w:r w:rsidR="00AB52B1" w:rsidRPr="00AB52B1">
              <w:rPr>
                <w:rFonts w:ascii="Arial" w:eastAsia="Arial" w:hAnsi="Arial" w:cs="Arial"/>
                <w:i/>
              </w:rPr>
              <w:t>Describes how components of a complex health care system are interrelated, and how this impacts patient care</w:t>
            </w:r>
          </w:p>
          <w:p w14:paraId="49469282" w14:textId="77777777" w:rsidR="00AB52B1" w:rsidRPr="00AB52B1" w:rsidRDefault="00AB52B1" w:rsidP="00AB52B1">
            <w:pPr>
              <w:spacing w:after="0" w:line="240" w:lineRule="auto"/>
              <w:rPr>
                <w:rFonts w:ascii="Arial" w:eastAsia="Arial" w:hAnsi="Arial" w:cs="Arial"/>
                <w:i/>
              </w:rPr>
            </w:pPr>
          </w:p>
          <w:p w14:paraId="336F6536" w14:textId="77777777" w:rsidR="00AB52B1" w:rsidRPr="00AB52B1" w:rsidRDefault="00AB52B1" w:rsidP="00AB52B1">
            <w:pPr>
              <w:spacing w:after="0" w:line="240" w:lineRule="auto"/>
              <w:rPr>
                <w:rFonts w:ascii="Arial" w:eastAsia="Arial" w:hAnsi="Arial" w:cs="Arial"/>
                <w:i/>
              </w:rPr>
            </w:pPr>
            <w:r w:rsidRPr="00AB52B1">
              <w:rPr>
                <w:rFonts w:ascii="Arial" w:eastAsia="Arial" w:hAnsi="Arial" w:cs="Arial"/>
                <w:i/>
              </w:rPr>
              <w:t>Delivers care with consideration of each patient’s payment model (e.g., insurance type)</w:t>
            </w:r>
          </w:p>
          <w:p w14:paraId="538A963E" w14:textId="77777777" w:rsidR="00AB52B1" w:rsidRPr="00AB52B1" w:rsidRDefault="00AB52B1" w:rsidP="00AB52B1">
            <w:pPr>
              <w:spacing w:after="0" w:line="240" w:lineRule="auto"/>
              <w:rPr>
                <w:rFonts w:ascii="Arial" w:eastAsia="Arial" w:hAnsi="Arial" w:cs="Arial"/>
                <w:i/>
              </w:rPr>
            </w:pPr>
          </w:p>
          <w:p w14:paraId="221D52B7" w14:textId="3CEE9C7F" w:rsidR="001F2A1E" w:rsidRPr="005C6ADB" w:rsidRDefault="00AB52B1" w:rsidP="00AB52B1">
            <w:pPr>
              <w:spacing w:after="0" w:line="240" w:lineRule="auto"/>
              <w:rPr>
                <w:rFonts w:ascii="Arial" w:eastAsia="Arial" w:hAnsi="Arial" w:cs="Arial"/>
                <w:i/>
              </w:rPr>
            </w:pPr>
            <w:r w:rsidRPr="00AB52B1">
              <w:rPr>
                <w:rFonts w:ascii="Arial" w:eastAsia="Arial" w:hAnsi="Arial" w:cs="Arial"/>
                <w:i/>
              </w:rPr>
              <w:t>Demonstrates essential skills for documentation required for independent practice (e.g., electronic health record, documentation required for billing and coding)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558C8D" w14:textId="77777777" w:rsidR="008030A9" w:rsidRPr="005C6ADB" w:rsidRDefault="001F2A1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Describes how improving patient satisfaction improves patient care and disease management</w:t>
            </w:r>
          </w:p>
          <w:p w14:paraId="31AECCCC" w14:textId="77777777" w:rsidR="008030A9" w:rsidRPr="005C6ADB" w:rsidRDefault="008030A9" w:rsidP="008030A9">
            <w:pPr>
              <w:spacing w:after="0" w:line="240" w:lineRule="auto"/>
              <w:rPr>
                <w:rFonts w:ascii="Arial" w:hAnsi="Arial" w:cs="Arial"/>
              </w:rPr>
            </w:pPr>
          </w:p>
          <w:p w14:paraId="2A7A7794" w14:textId="77777777" w:rsidR="008030A9" w:rsidRPr="005C6ADB" w:rsidRDefault="008030A9" w:rsidP="008030A9">
            <w:pPr>
              <w:spacing w:after="0" w:line="240" w:lineRule="auto"/>
              <w:rPr>
                <w:rFonts w:ascii="Arial" w:hAnsi="Arial" w:cs="Arial"/>
              </w:rPr>
            </w:pPr>
          </w:p>
          <w:p w14:paraId="139595B6" w14:textId="77777777" w:rsidR="008030A9" w:rsidRPr="005C6ADB" w:rsidRDefault="001F2A1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Selects anticoagulation medication taking into consideration the options within the specific patient’s health insurance plan</w:t>
            </w:r>
          </w:p>
          <w:p w14:paraId="61E12D16" w14:textId="77777777" w:rsidR="008030A9" w:rsidRPr="005C6ADB" w:rsidRDefault="008030A9" w:rsidP="008030A9">
            <w:pPr>
              <w:spacing w:after="0" w:line="240" w:lineRule="auto"/>
              <w:rPr>
                <w:rFonts w:ascii="Arial" w:hAnsi="Arial" w:cs="Arial"/>
              </w:rPr>
            </w:pPr>
          </w:p>
          <w:p w14:paraId="3F74EF76" w14:textId="6C9D1951" w:rsidR="001F2A1E" w:rsidRPr="005C6ADB" w:rsidRDefault="001F2A1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Completes a note template following a routine patient encounter and applies appropriate coding in compliance with regulations</w:t>
            </w:r>
          </w:p>
        </w:tc>
      </w:tr>
      <w:tr w:rsidR="001329ED" w:rsidRPr="005C6ADB" w14:paraId="73420AFC" w14:textId="77777777" w:rsidTr="00AB52B1">
        <w:tc>
          <w:tcPr>
            <w:tcW w:w="4950" w:type="dxa"/>
            <w:tcBorders>
              <w:top w:val="single" w:sz="4" w:space="0" w:color="000000"/>
              <w:bottom w:val="single" w:sz="4" w:space="0" w:color="000000"/>
            </w:tcBorders>
            <w:shd w:val="clear" w:color="auto" w:fill="C9C9C9"/>
          </w:tcPr>
          <w:p w14:paraId="0A73772A" w14:textId="77777777" w:rsidR="00AB52B1" w:rsidRPr="00AB52B1" w:rsidRDefault="001F2A1E" w:rsidP="00AB52B1">
            <w:pPr>
              <w:spacing w:after="0" w:line="240" w:lineRule="auto"/>
              <w:rPr>
                <w:rFonts w:ascii="Arial" w:eastAsia="Arial" w:hAnsi="Arial" w:cs="Arial"/>
                <w:i/>
                <w:color w:val="000000"/>
              </w:rPr>
            </w:pPr>
            <w:r w:rsidRPr="005C6ADB">
              <w:rPr>
                <w:rFonts w:ascii="Arial" w:eastAsia="Arial" w:hAnsi="Arial" w:cs="Arial"/>
                <w:b/>
              </w:rPr>
              <w:t>Level 3</w:t>
            </w:r>
            <w:r w:rsidRPr="005C6ADB">
              <w:rPr>
                <w:rFonts w:ascii="Arial" w:eastAsia="Arial" w:hAnsi="Arial" w:cs="Arial"/>
              </w:rPr>
              <w:t xml:space="preserve"> </w:t>
            </w:r>
            <w:r w:rsidR="00AB52B1" w:rsidRPr="00AB52B1">
              <w:rPr>
                <w:rFonts w:ascii="Arial" w:eastAsia="Arial" w:hAnsi="Arial" w:cs="Arial"/>
                <w:i/>
                <w:color w:val="000000"/>
              </w:rPr>
              <w:t>Discusses how individual practice affects the broader system (e.g., length of stay, readmission rates, clinical efficiency)</w:t>
            </w:r>
          </w:p>
          <w:p w14:paraId="0AAF4C9E" w14:textId="77777777" w:rsidR="00AB52B1" w:rsidRPr="00AB52B1" w:rsidRDefault="00AB52B1" w:rsidP="00AB52B1">
            <w:pPr>
              <w:spacing w:after="0" w:line="240" w:lineRule="auto"/>
              <w:rPr>
                <w:rFonts w:ascii="Arial" w:eastAsia="Arial" w:hAnsi="Arial" w:cs="Arial"/>
                <w:i/>
                <w:color w:val="000000"/>
              </w:rPr>
            </w:pPr>
          </w:p>
          <w:p w14:paraId="639CE9EE" w14:textId="77777777" w:rsidR="00AB52B1" w:rsidRPr="00AB52B1" w:rsidRDefault="00AB52B1" w:rsidP="00AB52B1">
            <w:pPr>
              <w:spacing w:after="0" w:line="240" w:lineRule="auto"/>
              <w:rPr>
                <w:rFonts w:ascii="Arial" w:eastAsia="Arial" w:hAnsi="Arial" w:cs="Arial"/>
                <w:i/>
                <w:color w:val="000000"/>
              </w:rPr>
            </w:pPr>
            <w:proofErr w:type="gramStart"/>
            <w:r w:rsidRPr="00AB52B1">
              <w:rPr>
                <w:rFonts w:ascii="Arial" w:eastAsia="Arial" w:hAnsi="Arial" w:cs="Arial"/>
                <w:i/>
                <w:color w:val="000000"/>
              </w:rPr>
              <w:t>Engages</w:t>
            </w:r>
            <w:proofErr w:type="gramEnd"/>
            <w:r w:rsidRPr="00AB52B1">
              <w:rPr>
                <w:rFonts w:ascii="Arial" w:eastAsia="Arial" w:hAnsi="Arial" w:cs="Arial"/>
                <w:i/>
                <w:color w:val="000000"/>
              </w:rPr>
              <w:t xml:space="preserve"> with patients in shared decision making, informed by each patient’s payment model</w:t>
            </w:r>
          </w:p>
          <w:p w14:paraId="43A52EFE" w14:textId="77777777" w:rsidR="00AB52B1" w:rsidRPr="00AB52B1" w:rsidRDefault="00AB52B1" w:rsidP="00AB52B1">
            <w:pPr>
              <w:spacing w:after="0" w:line="240" w:lineRule="auto"/>
              <w:rPr>
                <w:rFonts w:ascii="Arial" w:eastAsia="Arial" w:hAnsi="Arial" w:cs="Arial"/>
                <w:i/>
                <w:color w:val="000000"/>
              </w:rPr>
            </w:pPr>
          </w:p>
          <w:p w14:paraId="255DDA63" w14:textId="3308A98E" w:rsidR="001F2A1E" w:rsidRPr="005C6ADB" w:rsidRDefault="00AB52B1" w:rsidP="00AB52B1">
            <w:pPr>
              <w:spacing w:after="0" w:line="240" w:lineRule="auto"/>
              <w:rPr>
                <w:rFonts w:ascii="Arial" w:eastAsia="Arial" w:hAnsi="Arial" w:cs="Arial"/>
                <w:i/>
                <w:color w:val="000000"/>
              </w:rPr>
            </w:pPr>
            <w:proofErr w:type="gramStart"/>
            <w:r w:rsidRPr="00AB52B1">
              <w:rPr>
                <w:rFonts w:ascii="Arial" w:eastAsia="Arial" w:hAnsi="Arial" w:cs="Arial"/>
                <w:i/>
                <w:color w:val="000000"/>
              </w:rPr>
              <w:t>Seeks</w:t>
            </w:r>
            <w:proofErr w:type="gramEnd"/>
            <w:r w:rsidRPr="00AB52B1">
              <w:rPr>
                <w:rFonts w:ascii="Arial" w:eastAsia="Arial" w:hAnsi="Arial" w:cs="Arial"/>
                <w:i/>
                <w:color w:val="000000"/>
              </w:rPr>
              <w:t xml:space="preserve"> knowledge of non-clinical topics needed for independent practice (e.g., malpractice insurance, government regulation, compliance)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566D46" w14:textId="3C9A673E" w:rsidR="008030A9" w:rsidRPr="005C6ADB" w:rsidRDefault="6806775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Works with the hospital system to </w:t>
            </w:r>
            <w:r w:rsidR="6217FF04" w:rsidRPr="005C6ADB">
              <w:rPr>
                <w:rFonts w:ascii="Arial" w:eastAsia="Arial" w:hAnsi="Arial" w:cs="Arial"/>
              </w:rPr>
              <w:t xml:space="preserve">coordinate </w:t>
            </w:r>
            <w:r w:rsidR="770CD7FF" w:rsidRPr="005C6ADB">
              <w:rPr>
                <w:rFonts w:ascii="Arial" w:eastAsia="Arial" w:hAnsi="Arial" w:cs="Arial"/>
              </w:rPr>
              <w:t>the proper</w:t>
            </w:r>
            <w:r w:rsidR="6217FF04" w:rsidRPr="005C6ADB">
              <w:rPr>
                <w:rFonts w:ascii="Arial" w:eastAsia="Arial" w:hAnsi="Arial" w:cs="Arial"/>
              </w:rPr>
              <w:t xml:space="preserve"> imaging studies for patients with various forms of congenital heart </w:t>
            </w:r>
            <w:r w:rsidR="1FC7EDDE" w:rsidRPr="005C6ADB">
              <w:rPr>
                <w:rFonts w:ascii="Arial" w:eastAsia="Arial" w:hAnsi="Arial" w:cs="Arial"/>
              </w:rPr>
              <w:t>disease</w:t>
            </w:r>
          </w:p>
          <w:p w14:paraId="7C1A92D8" w14:textId="77777777" w:rsidR="008030A9" w:rsidRPr="005C6ADB" w:rsidRDefault="008030A9" w:rsidP="008030A9">
            <w:pPr>
              <w:spacing w:after="0" w:line="240" w:lineRule="auto"/>
              <w:rPr>
                <w:rFonts w:ascii="Arial" w:hAnsi="Arial" w:cs="Arial"/>
              </w:rPr>
            </w:pPr>
          </w:p>
          <w:p w14:paraId="3070A082" w14:textId="77777777" w:rsidR="008030A9" w:rsidRPr="005C6ADB" w:rsidRDefault="008030A9" w:rsidP="008030A9">
            <w:pPr>
              <w:spacing w:after="0" w:line="240" w:lineRule="auto"/>
              <w:rPr>
                <w:rFonts w:ascii="Arial" w:hAnsi="Arial" w:cs="Arial"/>
              </w:rPr>
            </w:pPr>
          </w:p>
          <w:p w14:paraId="705AA161" w14:textId="77777777" w:rsidR="008030A9" w:rsidRPr="005C6ADB" w:rsidRDefault="001F2A1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Forms a therapeutic plan taking into consideration the patient’s out-of-pocket expenses</w:t>
            </w:r>
          </w:p>
          <w:p w14:paraId="4A5464F8" w14:textId="77777777" w:rsidR="008030A9" w:rsidRPr="005C6ADB" w:rsidRDefault="008030A9" w:rsidP="008030A9">
            <w:pPr>
              <w:spacing w:after="0" w:line="240" w:lineRule="auto"/>
              <w:rPr>
                <w:rFonts w:ascii="Arial" w:hAnsi="Arial" w:cs="Arial"/>
              </w:rPr>
            </w:pPr>
          </w:p>
          <w:p w14:paraId="2EECDD1C" w14:textId="77777777" w:rsidR="008030A9" w:rsidRPr="005C6ADB" w:rsidRDefault="008030A9" w:rsidP="008030A9">
            <w:pPr>
              <w:spacing w:after="0" w:line="240" w:lineRule="auto"/>
              <w:rPr>
                <w:rFonts w:ascii="Arial" w:hAnsi="Arial" w:cs="Arial"/>
              </w:rPr>
            </w:pPr>
          </w:p>
          <w:p w14:paraId="103D9BE1" w14:textId="77777777" w:rsidR="008030A9" w:rsidRPr="005C6ADB" w:rsidRDefault="008030A9" w:rsidP="008030A9">
            <w:pPr>
              <w:spacing w:after="0" w:line="240" w:lineRule="auto"/>
              <w:rPr>
                <w:rFonts w:ascii="Arial" w:hAnsi="Arial" w:cs="Arial"/>
              </w:rPr>
            </w:pPr>
          </w:p>
          <w:p w14:paraId="76F01427" w14:textId="4FEB4833" w:rsidR="001F2A1E" w:rsidRPr="005C6ADB" w:rsidRDefault="6806775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Attends educational programs on accurate medical billing </w:t>
            </w:r>
          </w:p>
        </w:tc>
      </w:tr>
      <w:tr w:rsidR="001329ED" w:rsidRPr="005C6ADB" w14:paraId="2F154561" w14:textId="77777777" w:rsidTr="00AB52B1">
        <w:tc>
          <w:tcPr>
            <w:tcW w:w="4950" w:type="dxa"/>
            <w:tcBorders>
              <w:top w:val="single" w:sz="4" w:space="0" w:color="000000"/>
              <w:bottom w:val="single" w:sz="4" w:space="0" w:color="000000"/>
            </w:tcBorders>
            <w:shd w:val="clear" w:color="auto" w:fill="C9C9C9"/>
          </w:tcPr>
          <w:p w14:paraId="1FE96D00" w14:textId="77777777" w:rsidR="00AB52B1" w:rsidRPr="00AB52B1" w:rsidRDefault="001F2A1E" w:rsidP="00AB52B1">
            <w:pPr>
              <w:spacing w:after="0" w:line="240" w:lineRule="auto"/>
              <w:rPr>
                <w:rFonts w:ascii="Arial" w:eastAsia="Arial" w:hAnsi="Arial" w:cs="Arial"/>
                <w:i/>
              </w:rPr>
            </w:pPr>
            <w:r w:rsidRPr="005C6ADB">
              <w:rPr>
                <w:rFonts w:ascii="Arial" w:eastAsia="Arial" w:hAnsi="Arial" w:cs="Arial"/>
                <w:b/>
              </w:rPr>
              <w:t>Level 4</w:t>
            </w:r>
            <w:r w:rsidRPr="005C6ADB">
              <w:rPr>
                <w:rFonts w:ascii="Arial" w:eastAsia="Arial" w:hAnsi="Arial" w:cs="Arial"/>
              </w:rPr>
              <w:t xml:space="preserve"> </w:t>
            </w:r>
            <w:r w:rsidR="00AB52B1" w:rsidRPr="00AB52B1">
              <w:rPr>
                <w:rFonts w:ascii="Arial" w:eastAsia="Arial" w:hAnsi="Arial" w:cs="Arial"/>
                <w:i/>
              </w:rPr>
              <w:t>Manages various components of the complex health care system to provide efficient and effective patient care and transition of care</w:t>
            </w:r>
          </w:p>
          <w:p w14:paraId="59075158" w14:textId="77777777" w:rsidR="00AB52B1" w:rsidRPr="00AB52B1" w:rsidRDefault="00AB52B1" w:rsidP="00AB52B1">
            <w:pPr>
              <w:spacing w:after="0" w:line="240" w:lineRule="auto"/>
              <w:rPr>
                <w:rFonts w:ascii="Arial" w:eastAsia="Arial" w:hAnsi="Arial" w:cs="Arial"/>
                <w:i/>
              </w:rPr>
            </w:pPr>
          </w:p>
          <w:p w14:paraId="08C88D97" w14:textId="77777777" w:rsidR="00AB52B1" w:rsidRPr="00AB52B1" w:rsidRDefault="00AB52B1" w:rsidP="00AB52B1">
            <w:pPr>
              <w:spacing w:after="0" w:line="240" w:lineRule="auto"/>
              <w:rPr>
                <w:rFonts w:ascii="Arial" w:eastAsia="Arial" w:hAnsi="Arial" w:cs="Arial"/>
                <w:i/>
              </w:rPr>
            </w:pPr>
            <w:r w:rsidRPr="00AB52B1">
              <w:rPr>
                <w:rFonts w:ascii="Arial" w:eastAsia="Arial" w:hAnsi="Arial" w:cs="Arial"/>
                <w:i/>
              </w:rPr>
              <w:lastRenderedPageBreak/>
              <w:t>Advocates for patient care needs (e.g., community resources, patient assistance resources) with consideration of the limitations of each patient’s payment model</w:t>
            </w:r>
          </w:p>
          <w:p w14:paraId="10EC8D8F" w14:textId="77777777" w:rsidR="00AB52B1" w:rsidRPr="00AB52B1" w:rsidRDefault="00AB52B1" w:rsidP="00AB52B1">
            <w:pPr>
              <w:spacing w:after="0" w:line="240" w:lineRule="auto"/>
              <w:rPr>
                <w:rFonts w:ascii="Arial" w:eastAsia="Arial" w:hAnsi="Arial" w:cs="Arial"/>
                <w:i/>
              </w:rPr>
            </w:pPr>
          </w:p>
          <w:p w14:paraId="7338823B" w14:textId="5DFF6729" w:rsidR="001F2A1E" w:rsidRPr="005C6ADB" w:rsidRDefault="00AB52B1" w:rsidP="00AB52B1">
            <w:pPr>
              <w:spacing w:after="0" w:line="240" w:lineRule="auto"/>
              <w:rPr>
                <w:rFonts w:ascii="Arial" w:eastAsia="Arial" w:hAnsi="Arial" w:cs="Arial"/>
                <w:i/>
              </w:rPr>
            </w:pPr>
            <w:r w:rsidRPr="00AB52B1">
              <w:rPr>
                <w:rFonts w:ascii="Arial" w:eastAsia="Arial" w:hAnsi="Arial" w:cs="Arial"/>
                <w:i/>
              </w:rPr>
              <w:t>Applies knowledge of non-clinical topics needed for independent practice (e.g., distinctions among adult, pediatric, and/or combined hospitals)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B20321" w14:textId="77777777" w:rsidR="008030A9" w:rsidRPr="005C6ADB" w:rsidRDefault="001F2A1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lastRenderedPageBreak/>
              <w:t>Uses electronic communication tools for effective transition of care to another health care provider</w:t>
            </w:r>
          </w:p>
          <w:p w14:paraId="68226C4A" w14:textId="76FE1E5B" w:rsidR="008030A9" w:rsidRPr="005C6ADB" w:rsidRDefault="008030A9" w:rsidP="008030A9">
            <w:pPr>
              <w:spacing w:after="0" w:line="240" w:lineRule="auto"/>
              <w:rPr>
                <w:rFonts w:ascii="Arial" w:hAnsi="Arial" w:cs="Arial"/>
              </w:rPr>
            </w:pPr>
          </w:p>
          <w:p w14:paraId="0100C6F3" w14:textId="77777777" w:rsidR="008030A9" w:rsidRPr="005C6ADB" w:rsidRDefault="008030A9" w:rsidP="008030A9">
            <w:pPr>
              <w:spacing w:after="0" w:line="240" w:lineRule="auto"/>
              <w:rPr>
                <w:rFonts w:ascii="Arial" w:hAnsi="Arial" w:cs="Arial"/>
              </w:rPr>
            </w:pPr>
          </w:p>
          <w:p w14:paraId="1B37E0D6" w14:textId="77777777" w:rsidR="008030A9" w:rsidRPr="005C6ADB" w:rsidRDefault="001F2A1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lastRenderedPageBreak/>
              <w:t xml:space="preserve">Adopts use of patient assistance programs for drug prescriptions by pharmaceutical companies </w:t>
            </w:r>
          </w:p>
          <w:p w14:paraId="607F13E0" w14:textId="3AEDB98B" w:rsidR="008030A9" w:rsidRPr="005C6ADB" w:rsidRDefault="008030A9" w:rsidP="008030A9">
            <w:pPr>
              <w:spacing w:after="0" w:line="240" w:lineRule="auto"/>
              <w:rPr>
                <w:rFonts w:ascii="Arial" w:hAnsi="Arial" w:cs="Arial"/>
              </w:rPr>
            </w:pPr>
          </w:p>
          <w:p w14:paraId="4CF3DD7E" w14:textId="77777777" w:rsidR="008030A9" w:rsidRPr="005C6ADB" w:rsidRDefault="008030A9" w:rsidP="008030A9">
            <w:pPr>
              <w:spacing w:after="0" w:line="240" w:lineRule="auto"/>
              <w:rPr>
                <w:rFonts w:ascii="Arial" w:hAnsi="Arial" w:cs="Arial"/>
              </w:rPr>
            </w:pPr>
          </w:p>
          <w:p w14:paraId="212513B5" w14:textId="77777777" w:rsidR="008030A9" w:rsidRPr="005C6ADB" w:rsidRDefault="008030A9" w:rsidP="008030A9">
            <w:pPr>
              <w:spacing w:after="0" w:line="240" w:lineRule="auto"/>
              <w:rPr>
                <w:rFonts w:ascii="Arial" w:hAnsi="Arial" w:cs="Arial"/>
              </w:rPr>
            </w:pPr>
          </w:p>
          <w:p w14:paraId="428CD006" w14:textId="062A55AA" w:rsidR="001F2A1E" w:rsidRPr="005C6ADB" w:rsidRDefault="6806775E" w:rsidP="008030A9">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rPr>
              <w:t>Identifies</w:t>
            </w:r>
            <w:proofErr w:type="gramEnd"/>
            <w:r w:rsidRPr="005C6ADB">
              <w:rPr>
                <w:rFonts w:ascii="Arial" w:eastAsia="Arial" w:hAnsi="Arial" w:cs="Arial"/>
              </w:rPr>
              <w:t xml:space="preserve"> modifier codes to improve the accuracy of documentation </w:t>
            </w:r>
            <w:r w:rsidR="32C151A3" w:rsidRPr="005C6ADB">
              <w:rPr>
                <w:rFonts w:ascii="Arial" w:eastAsia="Arial" w:hAnsi="Arial" w:cs="Arial"/>
              </w:rPr>
              <w:t xml:space="preserve">for dedicated </w:t>
            </w:r>
            <w:proofErr w:type="spellStart"/>
            <w:r w:rsidR="32C151A3" w:rsidRPr="005C6ADB">
              <w:rPr>
                <w:rFonts w:ascii="Arial" w:eastAsia="Arial" w:hAnsi="Arial" w:cs="Arial"/>
              </w:rPr>
              <w:t>ACHD</w:t>
            </w:r>
            <w:proofErr w:type="spellEnd"/>
            <w:r w:rsidR="32C151A3" w:rsidRPr="005C6ADB">
              <w:rPr>
                <w:rFonts w:ascii="Arial" w:eastAsia="Arial" w:hAnsi="Arial" w:cs="Arial"/>
              </w:rPr>
              <w:t xml:space="preserve"> imaging studies</w:t>
            </w:r>
          </w:p>
        </w:tc>
      </w:tr>
      <w:tr w:rsidR="001329ED" w:rsidRPr="005C6ADB" w14:paraId="5B88EA05" w14:textId="77777777" w:rsidTr="00AB52B1">
        <w:tc>
          <w:tcPr>
            <w:tcW w:w="4950" w:type="dxa"/>
            <w:tcBorders>
              <w:top w:val="single" w:sz="4" w:space="0" w:color="000000"/>
              <w:bottom w:val="single" w:sz="4" w:space="0" w:color="000000"/>
            </w:tcBorders>
            <w:shd w:val="clear" w:color="auto" w:fill="C9C9C9"/>
          </w:tcPr>
          <w:p w14:paraId="285DDCFF" w14:textId="77777777" w:rsidR="00AB52B1" w:rsidRPr="00AB52B1" w:rsidRDefault="001F2A1E" w:rsidP="00AB52B1">
            <w:pPr>
              <w:spacing w:after="0" w:line="240" w:lineRule="auto"/>
              <w:rPr>
                <w:rFonts w:ascii="Arial" w:eastAsia="Arial" w:hAnsi="Arial" w:cs="Arial"/>
                <w:i/>
              </w:rPr>
            </w:pPr>
            <w:r w:rsidRPr="005C6ADB">
              <w:rPr>
                <w:rFonts w:ascii="Arial" w:eastAsia="Arial" w:hAnsi="Arial" w:cs="Arial"/>
                <w:b/>
              </w:rPr>
              <w:lastRenderedPageBreak/>
              <w:t>Level 5</w:t>
            </w:r>
            <w:r w:rsidRPr="005C6ADB">
              <w:rPr>
                <w:rFonts w:ascii="Arial" w:eastAsia="Arial" w:hAnsi="Arial" w:cs="Arial"/>
              </w:rPr>
              <w:t xml:space="preserve"> </w:t>
            </w:r>
            <w:r w:rsidR="00AB52B1" w:rsidRPr="00AB52B1">
              <w:rPr>
                <w:rFonts w:ascii="Arial" w:eastAsia="Arial" w:hAnsi="Arial" w:cs="Arial"/>
                <w:i/>
              </w:rPr>
              <w:t xml:space="preserve">Advocates for or leads systems change that enhances high-value, </w:t>
            </w:r>
            <w:proofErr w:type="gramStart"/>
            <w:r w:rsidR="00AB52B1" w:rsidRPr="00AB52B1">
              <w:rPr>
                <w:rFonts w:ascii="Arial" w:eastAsia="Arial" w:hAnsi="Arial" w:cs="Arial"/>
                <w:i/>
              </w:rPr>
              <w:t>efficient</w:t>
            </w:r>
            <w:proofErr w:type="gramEnd"/>
            <w:r w:rsidR="00AB52B1" w:rsidRPr="00AB52B1">
              <w:rPr>
                <w:rFonts w:ascii="Arial" w:eastAsia="Arial" w:hAnsi="Arial" w:cs="Arial"/>
                <w:i/>
              </w:rPr>
              <w:t>, and effective patient care and transitions of care</w:t>
            </w:r>
          </w:p>
          <w:p w14:paraId="33F3FAE8" w14:textId="77777777" w:rsidR="00AB52B1" w:rsidRPr="00AB52B1" w:rsidRDefault="00AB52B1" w:rsidP="00AB52B1">
            <w:pPr>
              <w:spacing w:after="0" w:line="240" w:lineRule="auto"/>
              <w:rPr>
                <w:rFonts w:ascii="Arial" w:eastAsia="Arial" w:hAnsi="Arial" w:cs="Arial"/>
                <w:i/>
              </w:rPr>
            </w:pPr>
          </w:p>
          <w:p w14:paraId="7A7DA341" w14:textId="77777777" w:rsidR="00AB52B1" w:rsidRPr="00AB52B1" w:rsidRDefault="00AB52B1" w:rsidP="00AB52B1">
            <w:pPr>
              <w:spacing w:after="0" w:line="240" w:lineRule="auto"/>
              <w:rPr>
                <w:rFonts w:ascii="Arial" w:eastAsia="Arial" w:hAnsi="Arial" w:cs="Arial"/>
                <w:i/>
              </w:rPr>
            </w:pPr>
            <w:r w:rsidRPr="00AB52B1">
              <w:rPr>
                <w:rFonts w:ascii="Arial" w:eastAsia="Arial" w:hAnsi="Arial" w:cs="Arial"/>
                <w:i/>
              </w:rPr>
              <w:t>Participates in health policy advocacy activities</w:t>
            </w:r>
          </w:p>
          <w:p w14:paraId="40ECE229" w14:textId="77777777" w:rsidR="00AB52B1" w:rsidRPr="00AB52B1" w:rsidRDefault="00AB52B1" w:rsidP="00AB52B1">
            <w:pPr>
              <w:spacing w:after="0" w:line="240" w:lineRule="auto"/>
              <w:rPr>
                <w:rFonts w:ascii="Arial" w:eastAsia="Arial" w:hAnsi="Arial" w:cs="Arial"/>
                <w:i/>
              </w:rPr>
            </w:pPr>
          </w:p>
          <w:p w14:paraId="5AAD07F3" w14:textId="77777777" w:rsidR="00AB52B1" w:rsidRPr="00AB52B1" w:rsidRDefault="00AB52B1" w:rsidP="00AB52B1">
            <w:pPr>
              <w:spacing w:after="0" w:line="240" w:lineRule="auto"/>
              <w:rPr>
                <w:rFonts w:ascii="Arial" w:eastAsia="Arial" w:hAnsi="Arial" w:cs="Arial"/>
                <w:i/>
              </w:rPr>
            </w:pPr>
          </w:p>
          <w:p w14:paraId="1A8798EC" w14:textId="010DEA0F" w:rsidR="001F2A1E" w:rsidRPr="005C6ADB" w:rsidRDefault="00AB52B1" w:rsidP="00AB52B1">
            <w:pPr>
              <w:spacing w:after="0" w:line="240" w:lineRule="auto"/>
              <w:rPr>
                <w:rFonts w:ascii="Arial" w:eastAsia="Arial" w:hAnsi="Arial" w:cs="Arial"/>
                <w:i/>
              </w:rPr>
            </w:pPr>
            <w:r w:rsidRPr="00AB52B1">
              <w:rPr>
                <w:rFonts w:ascii="Arial" w:eastAsia="Arial" w:hAnsi="Arial" w:cs="Arial"/>
                <w:i/>
              </w:rPr>
              <w:t>Educates others in non-clinical topics to prepare them for independent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727EA4" w14:textId="78CC4538" w:rsidR="008030A9" w:rsidRPr="005C6ADB" w:rsidRDefault="6806775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Advocates for </w:t>
            </w:r>
            <w:r w:rsidR="5461D9D6" w:rsidRPr="005C6ADB">
              <w:rPr>
                <w:rFonts w:ascii="Arial" w:eastAsia="Arial" w:hAnsi="Arial" w:cs="Arial"/>
              </w:rPr>
              <w:t xml:space="preserve">timely transition of </w:t>
            </w:r>
            <w:r w:rsidR="003E2BD1">
              <w:rPr>
                <w:rFonts w:ascii="Arial" w:eastAsia="Arial" w:hAnsi="Arial" w:cs="Arial"/>
              </w:rPr>
              <w:t>adult congenital heart disease</w:t>
            </w:r>
            <w:r w:rsidR="003E2BD1" w:rsidRPr="005C6ADB">
              <w:rPr>
                <w:rFonts w:ascii="Arial" w:eastAsia="Arial" w:hAnsi="Arial" w:cs="Arial"/>
              </w:rPr>
              <w:t xml:space="preserve"> </w:t>
            </w:r>
            <w:r w:rsidR="5461D9D6" w:rsidRPr="005C6ADB">
              <w:rPr>
                <w:rFonts w:ascii="Arial" w:eastAsia="Arial" w:hAnsi="Arial" w:cs="Arial"/>
              </w:rPr>
              <w:t>patients from pediatric to adult clinics</w:t>
            </w:r>
          </w:p>
          <w:p w14:paraId="05BE2762" w14:textId="77777777" w:rsidR="008030A9" w:rsidRPr="005C6ADB" w:rsidRDefault="008030A9" w:rsidP="008030A9">
            <w:pPr>
              <w:spacing w:after="0" w:line="240" w:lineRule="auto"/>
              <w:rPr>
                <w:rFonts w:ascii="Arial" w:hAnsi="Arial" w:cs="Arial"/>
              </w:rPr>
            </w:pPr>
          </w:p>
          <w:p w14:paraId="02C6A733" w14:textId="77777777" w:rsidR="008030A9" w:rsidRPr="005C6ADB" w:rsidRDefault="008030A9" w:rsidP="008030A9">
            <w:pPr>
              <w:spacing w:after="0" w:line="240" w:lineRule="auto"/>
              <w:rPr>
                <w:rFonts w:ascii="Arial" w:hAnsi="Arial" w:cs="Arial"/>
              </w:rPr>
            </w:pPr>
          </w:p>
          <w:p w14:paraId="02763095" w14:textId="77777777" w:rsidR="008030A9" w:rsidRPr="005C6ADB" w:rsidRDefault="001F2A1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Participates in activities of the American Heart Association to support government interventions that promote health</w:t>
            </w:r>
          </w:p>
          <w:p w14:paraId="290C7387" w14:textId="77777777" w:rsidR="008030A9" w:rsidRPr="005C6ADB" w:rsidRDefault="008030A9" w:rsidP="008030A9">
            <w:pPr>
              <w:spacing w:after="0" w:line="240" w:lineRule="auto"/>
              <w:rPr>
                <w:rFonts w:ascii="Arial" w:hAnsi="Arial" w:cs="Arial"/>
              </w:rPr>
            </w:pPr>
          </w:p>
          <w:p w14:paraId="1A5C21C9" w14:textId="0B327057" w:rsidR="001F2A1E" w:rsidRPr="005C6ADB" w:rsidRDefault="001F2A1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Lectures to division/department on topics such as medical billing/coding, ethics, and risk management</w:t>
            </w:r>
          </w:p>
        </w:tc>
      </w:tr>
      <w:tr w:rsidR="00300A40" w:rsidRPr="005C6ADB" w14:paraId="5500061B" w14:textId="77777777" w:rsidTr="7C277346">
        <w:tc>
          <w:tcPr>
            <w:tcW w:w="4950" w:type="dxa"/>
            <w:shd w:val="clear" w:color="auto" w:fill="FFD965"/>
          </w:tcPr>
          <w:p w14:paraId="2E869F07" w14:textId="77777777" w:rsidR="001F2A1E" w:rsidRPr="005C6ADB" w:rsidRDefault="001F2A1E"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262D4E57" w14:textId="77777777" w:rsidR="008030A9" w:rsidRPr="005C6ADB" w:rsidRDefault="001F2A1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Direct observation</w:t>
            </w:r>
          </w:p>
          <w:p w14:paraId="15537432" w14:textId="77777777" w:rsidR="008030A9" w:rsidRPr="005C6ADB" w:rsidRDefault="001F2A1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Medical record (chart) review</w:t>
            </w:r>
          </w:p>
          <w:p w14:paraId="78259632" w14:textId="025BC2F9" w:rsidR="001F2A1E" w:rsidRPr="005C6ADB" w:rsidRDefault="001F2A1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QI project </w:t>
            </w:r>
          </w:p>
        </w:tc>
      </w:tr>
      <w:tr w:rsidR="00300A40" w:rsidRPr="005C6ADB" w14:paraId="00D7BDB1" w14:textId="77777777" w:rsidTr="7C277346">
        <w:tc>
          <w:tcPr>
            <w:tcW w:w="4950" w:type="dxa"/>
            <w:shd w:val="clear" w:color="auto" w:fill="8DB3E2" w:themeFill="text2" w:themeFillTint="66"/>
          </w:tcPr>
          <w:p w14:paraId="7CF72314" w14:textId="77777777" w:rsidR="001F2A1E" w:rsidRPr="005C6ADB" w:rsidRDefault="001F2A1E" w:rsidP="006E0105">
            <w:pPr>
              <w:spacing w:after="0" w:line="240" w:lineRule="auto"/>
              <w:rPr>
                <w:rFonts w:ascii="Arial" w:eastAsia="Arial" w:hAnsi="Arial" w:cs="Arial"/>
              </w:rPr>
            </w:pPr>
            <w:r w:rsidRPr="005C6ADB">
              <w:rPr>
                <w:rFonts w:ascii="Arial" w:eastAsia="Arial" w:hAnsi="Arial" w:cs="Arial"/>
              </w:rPr>
              <w:t xml:space="preserve">Curriculum Mapping </w:t>
            </w:r>
          </w:p>
        </w:tc>
        <w:tc>
          <w:tcPr>
            <w:tcW w:w="9175" w:type="dxa"/>
            <w:shd w:val="clear" w:color="auto" w:fill="8DB3E2" w:themeFill="text2" w:themeFillTint="66"/>
          </w:tcPr>
          <w:p w14:paraId="3009BE56" w14:textId="5B143915" w:rsidR="001F2A1E" w:rsidRPr="005C6ADB" w:rsidRDefault="001F2A1E" w:rsidP="008030A9">
            <w:pPr>
              <w:pStyle w:val="ListParagraph"/>
              <w:numPr>
                <w:ilvl w:val="0"/>
                <w:numId w:val="26"/>
              </w:numPr>
              <w:spacing w:after="0" w:line="240" w:lineRule="auto"/>
              <w:ind w:left="180" w:hanging="180"/>
              <w:rPr>
                <w:rFonts w:ascii="Arial" w:hAnsi="Arial" w:cs="Arial"/>
              </w:rPr>
            </w:pPr>
          </w:p>
        </w:tc>
      </w:tr>
      <w:tr w:rsidR="00300A40" w:rsidRPr="005C6ADB" w14:paraId="00253F89" w14:textId="77777777" w:rsidTr="00A1602E">
        <w:trPr>
          <w:trHeight w:val="80"/>
        </w:trPr>
        <w:tc>
          <w:tcPr>
            <w:tcW w:w="4950" w:type="dxa"/>
            <w:tcBorders>
              <w:bottom w:val="single" w:sz="4" w:space="0" w:color="000000"/>
            </w:tcBorders>
            <w:shd w:val="clear" w:color="auto" w:fill="A8D08D"/>
          </w:tcPr>
          <w:p w14:paraId="6F94D79C" w14:textId="77777777" w:rsidR="001F2A1E" w:rsidRPr="005C6ADB" w:rsidRDefault="001F2A1E"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tcBorders>
              <w:bottom w:val="single" w:sz="4" w:space="0" w:color="000000"/>
            </w:tcBorders>
            <w:shd w:val="clear" w:color="auto" w:fill="A8D08D"/>
          </w:tcPr>
          <w:p w14:paraId="08AE3C3D" w14:textId="105A6C64" w:rsidR="00731F38" w:rsidRPr="005C6ADB" w:rsidRDefault="00731F38" w:rsidP="00731F38">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 xml:space="preserve">Agency for </w:t>
            </w:r>
            <w:r w:rsidRPr="005C6ADB">
              <w:rPr>
                <w:rFonts w:ascii="Arial" w:eastAsia="Arial" w:hAnsi="Arial" w:cs="Arial"/>
              </w:rPr>
              <w:t xml:space="preserve">Healthcare Research and Quality (AHRQ). Major Physician Measurement Sets. </w:t>
            </w:r>
            <w:hyperlink r:id="rId31" w:history="1">
              <w:r w:rsidRPr="005C6ADB">
                <w:rPr>
                  <w:rStyle w:val="Hyperlink"/>
                  <w:rFonts w:ascii="Arial" w:eastAsia="Arial" w:hAnsi="Arial" w:cs="Arial"/>
                </w:rPr>
                <w:t>https://www.ahrq.gov/professionals/quality-patient-safety/talkingquality/create/physician/measurementsets.html</w:t>
              </w:r>
            </w:hyperlink>
            <w:r w:rsidRPr="005C6ADB">
              <w:rPr>
                <w:rFonts w:ascii="Arial" w:eastAsia="Arial" w:hAnsi="Arial" w:cs="Arial"/>
              </w:rPr>
              <w:t>. 2021.</w:t>
            </w:r>
          </w:p>
          <w:p w14:paraId="57103329" w14:textId="58B510F3" w:rsidR="008030A9" w:rsidRPr="005C6ADB" w:rsidRDefault="001F2A1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AHRQ. </w:t>
            </w:r>
            <w:r w:rsidR="00731F38" w:rsidRPr="005C6ADB">
              <w:rPr>
                <w:rFonts w:ascii="Arial" w:eastAsia="Arial" w:hAnsi="Arial" w:cs="Arial"/>
              </w:rPr>
              <w:t>M</w:t>
            </w:r>
            <w:r w:rsidRPr="005C6ADB">
              <w:rPr>
                <w:rFonts w:ascii="Arial" w:eastAsia="Arial" w:hAnsi="Arial" w:cs="Arial"/>
              </w:rPr>
              <w:t xml:space="preserve">easuring </w:t>
            </w:r>
            <w:r w:rsidR="00731F38" w:rsidRPr="005C6ADB">
              <w:rPr>
                <w:rFonts w:ascii="Arial" w:eastAsia="Arial" w:hAnsi="Arial" w:cs="Arial"/>
              </w:rPr>
              <w:t xml:space="preserve">the Quality of </w:t>
            </w:r>
            <w:r w:rsidRPr="005C6ADB">
              <w:rPr>
                <w:rFonts w:ascii="Arial" w:eastAsia="Arial" w:hAnsi="Arial" w:cs="Arial"/>
              </w:rPr>
              <w:t>Physician</w:t>
            </w:r>
            <w:r w:rsidR="00731F38" w:rsidRPr="005C6ADB">
              <w:rPr>
                <w:rFonts w:ascii="Arial" w:eastAsia="Arial" w:hAnsi="Arial" w:cs="Arial"/>
              </w:rPr>
              <w:t xml:space="preserve"> Care</w:t>
            </w:r>
            <w:r w:rsidRPr="005C6ADB">
              <w:rPr>
                <w:rFonts w:ascii="Arial" w:eastAsia="Arial" w:hAnsi="Arial" w:cs="Arial"/>
              </w:rPr>
              <w:t xml:space="preserve">. </w:t>
            </w:r>
            <w:hyperlink r:id="rId32" w:history="1">
              <w:r w:rsidR="00731F38" w:rsidRPr="005C6ADB">
                <w:rPr>
                  <w:rStyle w:val="Hyperlink"/>
                  <w:rFonts w:ascii="Arial" w:eastAsia="Arial" w:hAnsi="Arial" w:cs="Arial"/>
                </w:rPr>
                <w:t>https://www.ahrq.gov/professionals/quality-patient-safety/talkingquality/create/physician/challenges.html</w:t>
              </w:r>
            </w:hyperlink>
            <w:r w:rsidR="00731F38" w:rsidRPr="005C6ADB">
              <w:rPr>
                <w:rFonts w:ascii="Arial" w:eastAsia="Arial" w:hAnsi="Arial" w:cs="Arial"/>
              </w:rPr>
              <w:t>. 2021.</w:t>
            </w:r>
          </w:p>
          <w:p w14:paraId="0EA70A7D"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American Board of Internal Medicine. QI/PI activities. </w:t>
            </w:r>
            <w:hyperlink r:id="rId33" w:history="1">
              <w:r w:rsidRPr="005C6ADB">
                <w:rPr>
                  <w:rStyle w:val="Hyperlink"/>
                  <w:rFonts w:ascii="Arial" w:eastAsia="Arial" w:hAnsi="Arial" w:cs="Arial"/>
                </w:rPr>
                <w:t>http://www.abim.org/maintenance-of-certification/earning-points/practice-assessment.aspx. 2021</w:t>
              </w:r>
            </w:hyperlink>
            <w:r w:rsidRPr="005C6ADB">
              <w:rPr>
                <w:rFonts w:ascii="Arial" w:eastAsia="Arial" w:hAnsi="Arial" w:cs="Arial"/>
              </w:rPr>
              <w:t>.</w:t>
            </w:r>
          </w:p>
          <w:p w14:paraId="553AB477"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proofErr w:type="spellStart"/>
            <w:r w:rsidRPr="005C6ADB">
              <w:rPr>
                <w:rFonts w:ascii="Arial" w:eastAsia="Arial" w:hAnsi="Arial" w:cs="Arial"/>
              </w:rPr>
              <w:t>Dzau</w:t>
            </w:r>
            <w:proofErr w:type="spellEnd"/>
            <w:r w:rsidRPr="005C6ADB">
              <w:rPr>
                <w:rFonts w:ascii="Arial" w:eastAsia="Arial" w:hAnsi="Arial" w:cs="Arial"/>
              </w:rPr>
              <w:t xml:space="preserve"> </w:t>
            </w:r>
            <w:proofErr w:type="spellStart"/>
            <w:r w:rsidRPr="005C6ADB">
              <w:rPr>
                <w:rFonts w:ascii="Arial" w:eastAsia="Arial" w:hAnsi="Arial" w:cs="Arial"/>
              </w:rPr>
              <w:t>VJ</w:t>
            </w:r>
            <w:proofErr w:type="spellEnd"/>
            <w:r w:rsidRPr="005C6ADB">
              <w:rPr>
                <w:rFonts w:ascii="Arial" w:eastAsia="Arial" w:hAnsi="Arial" w:cs="Arial"/>
              </w:rPr>
              <w:t xml:space="preserve">, McClellan M, Burke S, et al. Vital directions for health and health care: priorities form a national academy of medicine initiative. </w:t>
            </w:r>
            <w:r w:rsidRPr="005C6ADB">
              <w:rPr>
                <w:rFonts w:ascii="Arial" w:eastAsia="Arial" w:hAnsi="Arial" w:cs="Arial"/>
                <w:i/>
              </w:rPr>
              <w:t>JAMA</w:t>
            </w:r>
            <w:r w:rsidRPr="005C6ADB">
              <w:rPr>
                <w:rFonts w:ascii="Arial" w:eastAsia="Arial" w:hAnsi="Arial" w:cs="Arial"/>
              </w:rPr>
              <w:t xml:space="preserve">. 2017;317(14):1461-1470. </w:t>
            </w:r>
            <w:hyperlink r:id="rId34" w:history="1">
              <w:r w:rsidRPr="005C6ADB">
                <w:rPr>
                  <w:rStyle w:val="Hyperlink"/>
                  <w:rFonts w:ascii="Arial" w:eastAsia="Arial" w:hAnsi="Arial" w:cs="Arial"/>
                </w:rPr>
                <w:t>https://nam.edu/vital-directions-for-health-health-care-priorities-from-a-national-academy-of-medicine-initiative/</w:t>
              </w:r>
            </w:hyperlink>
            <w:r w:rsidRPr="005C6ADB">
              <w:rPr>
                <w:rFonts w:ascii="Arial" w:eastAsia="Arial" w:hAnsi="Arial" w:cs="Arial"/>
              </w:rPr>
              <w:t>. 2021.</w:t>
            </w:r>
          </w:p>
          <w:p w14:paraId="592A033A" w14:textId="0DC9B3D0" w:rsidR="008030A9" w:rsidRPr="005C6ADB" w:rsidRDefault="001F2A1E"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The Kaiser Family Foundation. </w:t>
            </w:r>
            <w:hyperlink r:id="rId35" w:history="1">
              <w:r w:rsidR="00731F38" w:rsidRPr="005C6ADB">
                <w:rPr>
                  <w:rStyle w:val="Hyperlink"/>
                  <w:rFonts w:ascii="Arial" w:eastAsia="Arial" w:hAnsi="Arial" w:cs="Arial"/>
                </w:rPr>
                <w:t>www.kff.org</w:t>
              </w:r>
            </w:hyperlink>
            <w:r w:rsidR="00731F38" w:rsidRPr="005C6ADB">
              <w:rPr>
                <w:rFonts w:ascii="Arial" w:eastAsia="Arial" w:hAnsi="Arial" w:cs="Arial"/>
              </w:rPr>
              <w:t>. 2021.</w:t>
            </w:r>
          </w:p>
          <w:p w14:paraId="4A7B8835" w14:textId="2FCB865D" w:rsidR="006D0054" w:rsidRPr="005C6ADB" w:rsidRDefault="001F2A1E"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The Kaiser Family Foundation. Health Reform. </w:t>
            </w:r>
            <w:hyperlink r:id="rId36" w:history="1">
              <w:r w:rsidR="00731F38" w:rsidRPr="005C6ADB">
                <w:rPr>
                  <w:rStyle w:val="Hyperlink"/>
                  <w:rFonts w:ascii="Arial" w:eastAsia="Arial" w:hAnsi="Arial" w:cs="Arial"/>
                </w:rPr>
                <w:t>https://www.kff.org/topic/health-reform/</w:t>
              </w:r>
            </w:hyperlink>
            <w:r w:rsidR="00731F38" w:rsidRPr="005C6ADB">
              <w:rPr>
                <w:rFonts w:ascii="Arial" w:eastAsia="Arial" w:hAnsi="Arial" w:cs="Arial"/>
              </w:rPr>
              <w:t>. 2021.</w:t>
            </w:r>
          </w:p>
        </w:tc>
      </w:tr>
      <w:tr w:rsidR="007A667A" w:rsidRPr="005C6ADB" w14:paraId="4AC0C6B4" w14:textId="77777777" w:rsidTr="70D6F9B3">
        <w:trPr>
          <w:trHeight w:val="760"/>
        </w:trPr>
        <w:tc>
          <w:tcPr>
            <w:tcW w:w="14125" w:type="dxa"/>
            <w:gridSpan w:val="2"/>
            <w:shd w:val="clear" w:color="auto" w:fill="9CC3E5"/>
          </w:tcPr>
          <w:p w14:paraId="47160B1D" w14:textId="77777777" w:rsidR="007245B9" w:rsidRPr="005C6ADB" w:rsidRDefault="00AF1F9A" w:rsidP="006E0105">
            <w:pPr>
              <w:keepNext/>
              <w:pBdr>
                <w:top w:val="nil"/>
                <w:left w:val="nil"/>
                <w:bottom w:val="nil"/>
                <w:right w:val="nil"/>
                <w:between w:val="nil"/>
              </w:pBdr>
              <w:spacing w:after="0" w:line="240" w:lineRule="auto"/>
              <w:jc w:val="center"/>
              <w:rPr>
                <w:rFonts w:ascii="Arial" w:eastAsia="Arial" w:hAnsi="Arial" w:cs="Arial"/>
                <w:b/>
                <w:color w:val="000000"/>
              </w:rPr>
            </w:pPr>
            <w:r w:rsidRPr="005C6ADB">
              <w:rPr>
                <w:rFonts w:ascii="Arial" w:eastAsia="Arial" w:hAnsi="Arial" w:cs="Arial"/>
                <w:b/>
              </w:rPr>
              <w:lastRenderedPageBreak/>
              <w:t>Practice-Based Learning and Improvement 1: Evidence-Based and Informed Practice</w:t>
            </w:r>
          </w:p>
          <w:p w14:paraId="33B53BB8" w14:textId="77777777" w:rsidR="007245B9" w:rsidRPr="005C6ADB" w:rsidRDefault="00AF1F9A" w:rsidP="006E0105">
            <w:pPr>
              <w:spacing w:after="0" w:line="240" w:lineRule="auto"/>
              <w:ind w:left="187"/>
              <w:rPr>
                <w:rFonts w:ascii="Arial" w:eastAsia="Arial" w:hAnsi="Arial" w:cs="Arial"/>
                <w:b/>
                <w:color w:val="000000"/>
              </w:rPr>
            </w:pPr>
            <w:r w:rsidRPr="005C6ADB">
              <w:rPr>
                <w:rFonts w:ascii="Arial" w:eastAsia="Arial" w:hAnsi="Arial" w:cs="Arial"/>
                <w:b/>
              </w:rPr>
              <w:t>Overall Intent:</w:t>
            </w:r>
            <w:r w:rsidRPr="005C6ADB">
              <w:rPr>
                <w:rFonts w:ascii="Arial" w:eastAsia="Arial" w:hAnsi="Arial" w:cs="Arial"/>
              </w:rPr>
              <w:t xml:space="preserve"> To incorporate evidence and patient values into clinical practice</w:t>
            </w:r>
          </w:p>
        </w:tc>
      </w:tr>
      <w:tr w:rsidR="001329ED" w:rsidRPr="005C6ADB" w14:paraId="2157853F" w14:textId="77777777" w:rsidTr="70D6F9B3">
        <w:tc>
          <w:tcPr>
            <w:tcW w:w="4950" w:type="dxa"/>
            <w:shd w:val="clear" w:color="auto" w:fill="FAC090"/>
          </w:tcPr>
          <w:p w14:paraId="6093BE75"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1EFE6AE5"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Examples</w:t>
            </w:r>
          </w:p>
        </w:tc>
      </w:tr>
      <w:tr w:rsidR="007A667A" w:rsidRPr="005C6ADB" w14:paraId="225F8117" w14:textId="77777777" w:rsidTr="00AB52B1">
        <w:tc>
          <w:tcPr>
            <w:tcW w:w="4950" w:type="dxa"/>
            <w:tcBorders>
              <w:top w:val="single" w:sz="4" w:space="0" w:color="000000"/>
              <w:bottom w:val="single" w:sz="4" w:space="0" w:color="000000"/>
            </w:tcBorders>
            <w:shd w:val="clear" w:color="auto" w:fill="C9C9C9"/>
          </w:tcPr>
          <w:p w14:paraId="359F8240" w14:textId="65E0B328" w:rsidR="007B0A09" w:rsidRPr="005C6ADB" w:rsidRDefault="007B0A09" w:rsidP="006E0105">
            <w:pPr>
              <w:spacing w:after="0" w:line="240" w:lineRule="auto"/>
              <w:rPr>
                <w:rFonts w:ascii="Arial" w:eastAsia="Arial" w:hAnsi="Arial" w:cs="Arial"/>
                <w:i/>
                <w:color w:val="000000"/>
              </w:rPr>
            </w:pPr>
            <w:r w:rsidRPr="005C6ADB">
              <w:rPr>
                <w:rFonts w:ascii="Arial" w:eastAsia="Arial" w:hAnsi="Arial" w:cs="Arial"/>
                <w:b/>
              </w:rPr>
              <w:t>Level 1</w:t>
            </w:r>
            <w:r w:rsidRPr="005C6ADB">
              <w:rPr>
                <w:rFonts w:ascii="Arial" w:eastAsia="Arial" w:hAnsi="Arial" w:cs="Arial"/>
              </w:rPr>
              <w:t xml:space="preserve"> </w:t>
            </w:r>
            <w:r w:rsidR="00AB52B1" w:rsidRPr="00AB52B1">
              <w:rPr>
                <w:rFonts w:ascii="Arial" w:eastAsia="Arial" w:hAnsi="Arial" w:cs="Arial"/>
                <w:i/>
                <w:color w:val="000000"/>
              </w:rPr>
              <w:t xml:space="preserve">Demonstrates how to access and use available evidence to manage a patient with </w:t>
            </w:r>
            <w:proofErr w:type="spellStart"/>
            <w:r w:rsidR="00AB52B1" w:rsidRPr="00AB52B1">
              <w:rPr>
                <w:rFonts w:ascii="Arial" w:eastAsia="Arial" w:hAnsi="Arial" w:cs="Arial"/>
                <w:i/>
                <w:color w:val="000000"/>
              </w:rPr>
              <w:t>ACHD</w:t>
            </w:r>
            <w:proofErr w:type="spellEnd"/>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54AC37" w14:textId="29D75FE0" w:rsidR="007B0A09" w:rsidRPr="005C6ADB" w:rsidRDefault="244EF7F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Obtains evidence-based guidelines for management of </w:t>
            </w:r>
            <w:r w:rsidR="3A368071" w:rsidRPr="005C6ADB">
              <w:rPr>
                <w:rFonts w:ascii="Arial" w:eastAsia="Arial" w:hAnsi="Arial" w:cs="Arial"/>
              </w:rPr>
              <w:t>a patient with Fontan palliation</w:t>
            </w:r>
          </w:p>
        </w:tc>
      </w:tr>
      <w:tr w:rsidR="007A667A" w:rsidRPr="005C6ADB" w14:paraId="2316DC03" w14:textId="77777777" w:rsidTr="00AB52B1">
        <w:tc>
          <w:tcPr>
            <w:tcW w:w="4950" w:type="dxa"/>
            <w:tcBorders>
              <w:top w:val="single" w:sz="4" w:space="0" w:color="000000"/>
              <w:bottom w:val="single" w:sz="4" w:space="0" w:color="000000"/>
            </w:tcBorders>
            <w:shd w:val="clear" w:color="auto" w:fill="C9C9C9"/>
          </w:tcPr>
          <w:p w14:paraId="44E8114B" w14:textId="7E40F016" w:rsidR="007B0A09" w:rsidRPr="005C6ADB" w:rsidRDefault="007B0A09" w:rsidP="006E0105">
            <w:pPr>
              <w:spacing w:after="0" w:line="240" w:lineRule="auto"/>
              <w:rPr>
                <w:rFonts w:ascii="Arial" w:eastAsia="Arial" w:hAnsi="Arial" w:cs="Arial"/>
                <w:i/>
              </w:rPr>
            </w:pPr>
            <w:r w:rsidRPr="005C6ADB">
              <w:rPr>
                <w:rFonts w:ascii="Arial" w:eastAsia="Arial" w:hAnsi="Arial" w:cs="Arial"/>
                <w:b/>
              </w:rPr>
              <w:t>Level 2</w:t>
            </w:r>
            <w:r w:rsidRPr="005C6ADB">
              <w:rPr>
                <w:rFonts w:ascii="Arial" w:eastAsia="Arial" w:hAnsi="Arial" w:cs="Arial"/>
              </w:rPr>
              <w:t xml:space="preserve"> </w:t>
            </w:r>
            <w:r w:rsidR="00AB52B1" w:rsidRPr="00AB52B1">
              <w:rPr>
                <w:rFonts w:ascii="Arial" w:eastAsia="Arial" w:hAnsi="Arial" w:cs="Arial"/>
                <w:i/>
              </w:rPr>
              <w:t>Articulates clinical questions and elicits patient preferences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EC3E18" w14:textId="4685DFFA" w:rsidR="007B0A09" w:rsidRPr="005C6ADB" w:rsidRDefault="244EF7F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Asks symptom-driven and goals-of-care questions of a patient with </w:t>
            </w:r>
            <w:r w:rsidR="0EF52131" w:rsidRPr="005C6ADB">
              <w:rPr>
                <w:rFonts w:ascii="Arial" w:eastAsia="Arial" w:hAnsi="Arial" w:cs="Arial"/>
              </w:rPr>
              <w:t>Fontan palliation</w:t>
            </w:r>
          </w:p>
        </w:tc>
      </w:tr>
      <w:tr w:rsidR="007A667A" w:rsidRPr="005C6ADB" w14:paraId="68163CEE" w14:textId="77777777" w:rsidTr="00AB52B1">
        <w:tc>
          <w:tcPr>
            <w:tcW w:w="4950" w:type="dxa"/>
            <w:tcBorders>
              <w:top w:val="single" w:sz="4" w:space="0" w:color="000000"/>
              <w:bottom w:val="single" w:sz="4" w:space="0" w:color="000000"/>
            </w:tcBorders>
            <w:shd w:val="clear" w:color="auto" w:fill="C9C9C9"/>
          </w:tcPr>
          <w:p w14:paraId="3F0328E5" w14:textId="5A9C7B3D" w:rsidR="007B0A09" w:rsidRPr="005C6ADB" w:rsidRDefault="007B0A09" w:rsidP="006E0105">
            <w:pPr>
              <w:spacing w:after="0" w:line="240" w:lineRule="auto"/>
              <w:rPr>
                <w:rFonts w:ascii="Arial" w:eastAsia="Arial" w:hAnsi="Arial" w:cs="Arial"/>
                <w:i/>
                <w:color w:val="000000"/>
              </w:rPr>
            </w:pPr>
            <w:r w:rsidRPr="005C6ADB">
              <w:rPr>
                <w:rFonts w:ascii="Arial" w:eastAsia="Arial" w:hAnsi="Arial" w:cs="Arial"/>
                <w:b/>
              </w:rPr>
              <w:t>Level 3</w:t>
            </w:r>
            <w:r w:rsidRPr="005C6ADB">
              <w:rPr>
                <w:rFonts w:ascii="Arial" w:eastAsia="Arial" w:hAnsi="Arial" w:cs="Arial"/>
              </w:rPr>
              <w:t xml:space="preserve"> </w:t>
            </w:r>
            <w:r w:rsidR="00AB52B1" w:rsidRPr="00AB52B1">
              <w:rPr>
                <w:rFonts w:ascii="Arial" w:eastAsia="Arial" w:hAnsi="Arial" w:cs="Arial"/>
                <w:i/>
              </w:rPr>
              <w:t xml:space="preserve">Locates and applies the best available evidence to the care of patients with </w:t>
            </w:r>
            <w:proofErr w:type="spellStart"/>
            <w:r w:rsidR="00AB52B1" w:rsidRPr="00AB52B1">
              <w:rPr>
                <w:rFonts w:ascii="Arial" w:eastAsia="Arial" w:hAnsi="Arial" w:cs="Arial"/>
                <w:i/>
              </w:rPr>
              <w:t>ACHD</w:t>
            </w:r>
            <w:proofErr w:type="spellEnd"/>
            <w:r w:rsidR="00AB52B1" w:rsidRPr="00AB52B1">
              <w:rPr>
                <w:rFonts w:ascii="Arial" w:eastAsia="Arial" w:hAnsi="Arial" w:cs="Arial"/>
                <w:i/>
              </w:rPr>
              <w:t xml:space="preserve"> while integrating patient preference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745550" w14:textId="77777777" w:rsidR="008030A9" w:rsidRPr="005C6ADB" w:rsidRDefault="244EF7F5" w:rsidP="008030A9">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rPr>
              <w:t>Applies</w:t>
            </w:r>
            <w:proofErr w:type="gramEnd"/>
            <w:r w:rsidRPr="005C6ADB">
              <w:rPr>
                <w:rFonts w:ascii="Arial" w:eastAsia="Arial" w:hAnsi="Arial" w:cs="Arial"/>
              </w:rPr>
              <w:t xml:space="preserve"> evidence in the care of a patient with </w:t>
            </w:r>
            <w:r w:rsidR="751F3C0E" w:rsidRPr="005C6ADB">
              <w:rPr>
                <w:rFonts w:ascii="Arial" w:eastAsia="Arial" w:hAnsi="Arial" w:cs="Arial"/>
              </w:rPr>
              <w:t xml:space="preserve">Fontan palliation and heart failure symptoms </w:t>
            </w:r>
          </w:p>
          <w:p w14:paraId="21197124" w14:textId="23B77E48" w:rsidR="007B0A09" w:rsidRPr="005C6ADB" w:rsidRDefault="244EF7F5" w:rsidP="008030A9">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rPr>
              <w:t>Researches</w:t>
            </w:r>
            <w:proofErr w:type="gramEnd"/>
            <w:r w:rsidRPr="005C6ADB">
              <w:rPr>
                <w:rFonts w:ascii="Arial" w:eastAsia="Arial" w:hAnsi="Arial" w:cs="Arial"/>
              </w:rPr>
              <w:t xml:space="preserve"> and evaluates relevant comorbidities in the evaluation of a patient with </w:t>
            </w:r>
            <w:r w:rsidR="6B23CF4C" w:rsidRPr="005C6ADB">
              <w:rPr>
                <w:rFonts w:ascii="Arial" w:eastAsia="Arial" w:hAnsi="Arial" w:cs="Arial"/>
              </w:rPr>
              <w:t>Fontan palliation</w:t>
            </w:r>
          </w:p>
        </w:tc>
      </w:tr>
      <w:tr w:rsidR="007A667A" w:rsidRPr="005C6ADB" w14:paraId="4CFEA6A3" w14:textId="77777777" w:rsidTr="00AB52B1">
        <w:tc>
          <w:tcPr>
            <w:tcW w:w="4950" w:type="dxa"/>
            <w:tcBorders>
              <w:top w:val="single" w:sz="4" w:space="0" w:color="000000"/>
              <w:bottom w:val="single" w:sz="4" w:space="0" w:color="000000"/>
            </w:tcBorders>
            <w:shd w:val="clear" w:color="auto" w:fill="C9C9C9"/>
          </w:tcPr>
          <w:p w14:paraId="382C61E9" w14:textId="5FC3112D" w:rsidR="007B0A09" w:rsidRPr="005C6ADB" w:rsidRDefault="007B0A09" w:rsidP="006E0105">
            <w:pPr>
              <w:spacing w:after="0" w:line="240" w:lineRule="auto"/>
              <w:rPr>
                <w:rFonts w:ascii="Arial" w:eastAsia="Arial" w:hAnsi="Arial" w:cs="Arial"/>
                <w:i/>
              </w:rPr>
            </w:pPr>
            <w:r w:rsidRPr="005C6ADB">
              <w:rPr>
                <w:rFonts w:ascii="Arial" w:eastAsia="Arial" w:hAnsi="Arial" w:cs="Arial"/>
                <w:b/>
              </w:rPr>
              <w:t>Level 4</w:t>
            </w:r>
            <w:r w:rsidRPr="005C6ADB">
              <w:rPr>
                <w:rFonts w:ascii="Arial" w:eastAsia="Arial" w:hAnsi="Arial" w:cs="Arial"/>
              </w:rPr>
              <w:t xml:space="preserve"> </w:t>
            </w:r>
            <w:r w:rsidR="00AB52B1" w:rsidRPr="00AB52B1">
              <w:rPr>
                <w:rFonts w:ascii="Arial" w:eastAsia="Arial" w:hAnsi="Arial" w:cs="Arial"/>
                <w:i/>
              </w:rPr>
              <w:t>Critically appraises and applies available, potentially conflicting evidence to guide care of an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B4ED41" w14:textId="43F03E9B" w:rsidR="007B0A09" w:rsidRPr="005C6ADB" w:rsidRDefault="244EF7F5" w:rsidP="008030A9">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rPr>
              <w:t>Researches</w:t>
            </w:r>
            <w:proofErr w:type="gramEnd"/>
            <w:r w:rsidRPr="005C6ADB">
              <w:rPr>
                <w:rFonts w:ascii="Arial" w:eastAsia="Arial" w:hAnsi="Arial" w:cs="Arial"/>
              </w:rPr>
              <w:t xml:space="preserve"> and synthesizes available data for the role of </w:t>
            </w:r>
            <w:r w:rsidR="5E151CFE" w:rsidRPr="005C6ADB">
              <w:rPr>
                <w:rFonts w:ascii="Arial" w:eastAsia="Arial" w:hAnsi="Arial" w:cs="Arial"/>
              </w:rPr>
              <w:t>catheter-based and surgical interventions, medication therapy, mechanical support</w:t>
            </w:r>
            <w:r w:rsidR="003E2BD1">
              <w:rPr>
                <w:rFonts w:ascii="Arial" w:eastAsia="Arial" w:hAnsi="Arial" w:cs="Arial"/>
              </w:rPr>
              <w:t>,</w:t>
            </w:r>
            <w:r w:rsidR="5E151CFE" w:rsidRPr="005C6ADB">
              <w:rPr>
                <w:rFonts w:ascii="Arial" w:eastAsia="Arial" w:hAnsi="Arial" w:cs="Arial"/>
              </w:rPr>
              <w:t xml:space="preserve"> and </w:t>
            </w:r>
            <w:r w:rsidR="009B1490" w:rsidRPr="005C6ADB">
              <w:rPr>
                <w:rFonts w:ascii="Arial" w:eastAsia="Arial" w:hAnsi="Arial" w:cs="Arial"/>
              </w:rPr>
              <w:t>transplant</w:t>
            </w:r>
            <w:r w:rsidR="5E151CFE" w:rsidRPr="005C6ADB">
              <w:rPr>
                <w:rFonts w:ascii="Arial" w:eastAsia="Arial" w:hAnsi="Arial" w:cs="Arial"/>
              </w:rPr>
              <w:t xml:space="preserve"> in a patient with Fontan palliation</w:t>
            </w:r>
          </w:p>
        </w:tc>
      </w:tr>
      <w:tr w:rsidR="007A667A" w:rsidRPr="005C6ADB" w14:paraId="3972D410" w14:textId="77777777" w:rsidTr="00AB52B1">
        <w:tc>
          <w:tcPr>
            <w:tcW w:w="4950" w:type="dxa"/>
            <w:tcBorders>
              <w:top w:val="single" w:sz="4" w:space="0" w:color="000000"/>
              <w:bottom w:val="single" w:sz="4" w:space="0" w:color="000000"/>
            </w:tcBorders>
            <w:shd w:val="clear" w:color="auto" w:fill="C9C9C9"/>
          </w:tcPr>
          <w:p w14:paraId="604B94C1" w14:textId="4262EF7A" w:rsidR="007B0A09" w:rsidRPr="005C6ADB" w:rsidRDefault="007B0A09" w:rsidP="006E0105">
            <w:pPr>
              <w:spacing w:after="0" w:line="240" w:lineRule="auto"/>
              <w:rPr>
                <w:rFonts w:ascii="Arial" w:eastAsia="Arial" w:hAnsi="Arial" w:cs="Arial"/>
                <w:i/>
              </w:rPr>
            </w:pPr>
            <w:r w:rsidRPr="005C6ADB">
              <w:rPr>
                <w:rFonts w:ascii="Arial" w:eastAsia="Arial" w:hAnsi="Arial" w:cs="Arial"/>
                <w:b/>
              </w:rPr>
              <w:t>Level 5</w:t>
            </w:r>
            <w:r w:rsidRPr="005C6ADB">
              <w:rPr>
                <w:rFonts w:ascii="Arial" w:eastAsia="Arial" w:hAnsi="Arial" w:cs="Arial"/>
              </w:rPr>
              <w:t xml:space="preserve"> </w:t>
            </w:r>
            <w:r w:rsidR="00AB52B1" w:rsidRPr="00AB52B1">
              <w:rPr>
                <w:rFonts w:ascii="Arial" w:eastAsia="Arial" w:hAnsi="Arial" w:cs="Arial"/>
                <w:i/>
              </w:rPr>
              <w:t>Develops initiatives to educate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2B2489" w14:textId="77777777" w:rsidR="008030A9" w:rsidRPr="005C6ADB" w:rsidRDefault="007B0A09"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Teaches others how to find and apply best practice</w:t>
            </w:r>
          </w:p>
          <w:p w14:paraId="7301DF10" w14:textId="77777777" w:rsidR="008030A9" w:rsidRPr="005C6ADB" w:rsidRDefault="244EF7F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Participates in the development of practice plans or clinical guidelines on the management of </w:t>
            </w:r>
            <w:proofErr w:type="gramStart"/>
            <w:r w:rsidR="27E9EF44" w:rsidRPr="005C6ADB">
              <w:rPr>
                <w:rFonts w:ascii="Arial" w:eastAsia="Arial" w:hAnsi="Arial" w:cs="Arial"/>
              </w:rPr>
              <w:t>patient</w:t>
            </w:r>
            <w:proofErr w:type="gramEnd"/>
            <w:r w:rsidR="27E9EF44" w:rsidRPr="005C6ADB">
              <w:rPr>
                <w:rFonts w:ascii="Arial" w:eastAsia="Arial" w:hAnsi="Arial" w:cs="Arial"/>
              </w:rPr>
              <w:t xml:space="preserve"> with Fontan palliation</w:t>
            </w:r>
          </w:p>
          <w:p w14:paraId="0090434F" w14:textId="4FD9D65F" w:rsidR="007B0A09" w:rsidRPr="005C6ADB" w:rsidRDefault="244EF7F5" w:rsidP="008030A9">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rPr>
              <w:t>Helps</w:t>
            </w:r>
            <w:proofErr w:type="gramEnd"/>
            <w:r w:rsidRPr="005C6ADB">
              <w:rPr>
                <w:rFonts w:ascii="Arial" w:eastAsia="Arial" w:hAnsi="Arial" w:cs="Arial"/>
              </w:rPr>
              <w:t xml:space="preserve"> write a multi-team policy for the institution to address </w:t>
            </w:r>
            <w:r w:rsidR="3B66A67F" w:rsidRPr="005C6ADB">
              <w:rPr>
                <w:rFonts w:ascii="Arial" w:eastAsia="Arial" w:hAnsi="Arial" w:cs="Arial"/>
              </w:rPr>
              <w:t>care of the patient with Fontan palliation</w:t>
            </w:r>
          </w:p>
        </w:tc>
      </w:tr>
      <w:tr w:rsidR="001329ED" w:rsidRPr="005C6ADB" w14:paraId="5E5DAA0F" w14:textId="77777777" w:rsidTr="70D6F9B3">
        <w:tc>
          <w:tcPr>
            <w:tcW w:w="4950" w:type="dxa"/>
            <w:shd w:val="clear" w:color="auto" w:fill="FFD965"/>
          </w:tcPr>
          <w:p w14:paraId="053E43A8" w14:textId="77777777" w:rsidR="007B0A09" w:rsidRPr="005C6ADB" w:rsidRDefault="007B0A09"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536C783A" w14:textId="77777777" w:rsidR="008030A9" w:rsidRPr="005C6ADB" w:rsidRDefault="007B0A09"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Direct observation</w:t>
            </w:r>
          </w:p>
          <w:p w14:paraId="793063FA" w14:textId="77777777" w:rsidR="008030A9" w:rsidRPr="005C6ADB" w:rsidRDefault="007B0A09"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Electrophysiology in-service examination</w:t>
            </w:r>
          </w:p>
          <w:p w14:paraId="11247FC7" w14:textId="77777777" w:rsidR="008030A9" w:rsidRPr="005C6ADB" w:rsidRDefault="007B0A09"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QI meetings</w:t>
            </w:r>
          </w:p>
          <w:p w14:paraId="13F94F23" w14:textId="3FFB7A3A" w:rsidR="007B0A09" w:rsidRPr="005C6ADB" w:rsidRDefault="007B0A09" w:rsidP="008030A9">
            <w:pPr>
              <w:pStyle w:val="ListParagraph"/>
              <w:numPr>
                <w:ilvl w:val="0"/>
                <w:numId w:val="26"/>
              </w:numPr>
              <w:spacing w:after="0" w:line="240" w:lineRule="auto"/>
              <w:ind w:left="180" w:hanging="180"/>
              <w:rPr>
                <w:rFonts w:ascii="Arial" w:hAnsi="Arial" w:cs="Arial"/>
              </w:rPr>
            </w:pPr>
            <w:r w:rsidRPr="005C6ADB">
              <w:rPr>
                <w:rFonts w:ascii="Arial" w:hAnsi="Arial" w:cs="Arial"/>
              </w:rPr>
              <w:t xml:space="preserve">Review of </w:t>
            </w:r>
            <w:r w:rsidR="003E2BD1">
              <w:rPr>
                <w:rFonts w:ascii="Arial" w:eastAsia="Arial" w:hAnsi="Arial" w:cs="Arial"/>
              </w:rPr>
              <w:t>p</w:t>
            </w:r>
            <w:r w:rsidRPr="005C6ADB">
              <w:rPr>
                <w:rFonts w:ascii="Arial" w:eastAsia="Arial" w:hAnsi="Arial" w:cs="Arial"/>
              </w:rPr>
              <w:t>resentation</w:t>
            </w:r>
            <w:r w:rsidR="003E2BD1">
              <w:rPr>
                <w:rFonts w:ascii="Arial" w:eastAsia="Arial" w:hAnsi="Arial" w:cs="Arial"/>
              </w:rPr>
              <w:t>s</w:t>
            </w:r>
            <w:r w:rsidRPr="005C6ADB">
              <w:rPr>
                <w:rFonts w:ascii="Arial" w:eastAsia="Arial" w:hAnsi="Arial" w:cs="Arial"/>
              </w:rPr>
              <w:t>/</w:t>
            </w:r>
            <w:r w:rsidR="003E2BD1">
              <w:rPr>
                <w:rFonts w:ascii="Arial" w:eastAsia="Arial" w:hAnsi="Arial" w:cs="Arial"/>
              </w:rPr>
              <w:t>p</w:t>
            </w:r>
            <w:r w:rsidRPr="005C6ADB">
              <w:rPr>
                <w:rFonts w:ascii="Arial" w:eastAsia="Arial" w:hAnsi="Arial" w:cs="Arial"/>
              </w:rPr>
              <w:t>ublications</w:t>
            </w:r>
          </w:p>
        </w:tc>
      </w:tr>
      <w:tr w:rsidR="001329ED" w:rsidRPr="005C6ADB" w14:paraId="20D31ABD" w14:textId="77777777" w:rsidTr="70D6F9B3">
        <w:tc>
          <w:tcPr>
            <w:tcW w:w="4950" w:type="dxa"/>
            <w:shd w:val="clear" w:color="auto" w:fill="8DB3E2" w:themeFill="text2" w:themeFillTint="66"/>
          </w:tcPr>
          <w:p w14:paraId="4A51F211" w14:textId="77777777" w:rsidR="007B0A09" w:rsidRPr="005C6ADB" w:rsidRDefault="007B0A09" w:rsidP="006E0105">
            <w:pPr>
              <w:spacing w:after="0" w:line="240" w:lineRule="auto"/>
              <w:rPr>
                <w:rFonts w:ascii="Arial" w:eastAsia="Arial" w:hAnsi="Arial" w:cs="Arial"/>
              </w:rPr>
            </w:pPr>
            <w:r w:rsidRPr="005C6ADB">
              <w:rPr>
                <w:rFonts w:ascii="Arial" w:eastAsia="Arial" w:hAnsi="Arial" w:cs="Arial"/>
              </w:rPr>
              <w:t xml:space="preserve">Curriculum Mapping </w:t>
            </w:r>
          </w:p>
        </w:tc>
        <w:tc>
          <w:tcPr>
            <w:tcW w:w="9175" w:type="dxa"/>
            <w:shd w:val="clear" w:color="auto" w:fill="8DB3E2" w:themeFill="text2" w:themeFillTint="66"/>
          </w:tcPr>
          <w:p w14:paraId="44C0503D" w14:textId="4D91B29E" w:rsidR="007B0A09" w:rsidRPr="005C6ADB" w:rsidRDefault="007B0A09" w:rsidP="008030A9">
            <w:pPr>
              <w:pStyle w:val="ListParagraph"/>
              <w:numPr>
                <w:ilvl w:val="0"/>
                <w:numId w:val="26"/>
              </w:numPr>
              <w:spacing w:after="0" w:line="240" w:lineRule="auto"/>
              <w:ind w:left="180" w:hanging="180"/>
              <w:rPr>
                <w:rFonts w:ascii="Arial" w:hAnsi="Arial" w:cs="Arial"/>
              </w:rPr>
            </w:pPr>
          </w:p>
        </w:tc>
      </w:tr>
      <w:tr w:rsidR="001329ED" w:rsidRPr="005C6ADB" w14:paraId="56F05919" w14:textId="77777777" w:rsidTr="00A1602E">
        <w:trPr>
          <w:trHeight w:val="640"/>
        </w:trPr>
        <w:tc>
          <w:tcPr>
            <w:tcW w:w="4950" w:type="dxa"/>
            <w:tcBorders>
              <w:bottom w:val="single" w:sz="4" w:space="0" w:color="000000"/>
            </w:tcBorders>
            <w:shd w:val="clear" w:color="auto" w:fill="A8D08D"/>
          </w:tcPr>
          <w:p w14:paraId="5DB591AF" w14:textId="77777777" w:rsidR="007B0A09" w:rsidRPr="005C6ADB" w:rsidRDefault="007B0A09"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tcBorders>
              <w:bottom w:val="single" w:sz="4" w:space="0" w:color="000000"/>
            </w:tcBorders>
            <w:shd w:val="clear" w:color="auto" w:fill="A8D08D"/>
          </w:tcPr>
          <w:p w14:paraId="11775427"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 xml:space="preserve">Burke AE, Benson B, Englander R, Carraccio C, Hicks PJ. </w:t>
            </w:r>
            <w:r w:rsidRPr="005C6ADB">
              <w:rPr>
                <w:rFonts w:ascii="Arial" w:eastAsia="Arial" w:hAnsi="Arial" w:cs="Arial"/>
              </w:rPr>
              <w:t xml:space="preserve">Domain of competence: Practice-based learning and improvement. </w:t>
            </w:r>
            <w:proofErr w:type="spellStart"/>
            <w:r w:rsidRPr="005C6ADB">
              <w:rPr>
                <w:rFonts w:ascii="Arial" w:eastAsia="Arial" w:hAnsi="Arial" w:cs="Arial"/>
                <w:i/>
              </w:rPr>
              <w:t>Acad</w:t>
            </w:r>
            <w:proofErr w:type="spellEnd"/>
            <w:r w:rsidRPr="005C6ADB">
              <w:rPr>
                <w:rFonts w:ascii="Arial" w:eastAsia="Arial" w:hAnsi="Arial" w:cs="Arial"/>
                <w:i/>
              </w:rPr>
              <w:t xml:space="preserve"> </w:t>
            </w:r>
            <w:proofErr w:type="spellStart"/>
            <w:r w:rsidRPr="005C6ADB">
              <w:rPr>
                <w:rFonts w:ascii="Arial" w:eastAsia="Arial" w:hAnsi="Arial" w:cs="Arial"/>
                <w:i/>
              </w:rPr>
              <w:t>Pediatr</w:t>
            </w:r>
            <w:proofErr w:type="spellEnd"/>
            <w:r w:rsidRPr="005C6ADB">
              <w:rPr>
                <w:rFonts w:ascii="Arial" w:eastAsia="Arial" w:hAnsi="Arial" w:cs="Arial"/>
              </w:rPr>
              <w:t>. 2014;14(2 Suppl</w:t>
            </w:r>
            <w:proofErr w:type="gramStart"/>
            <w:r w:rsidRPr="005C6ADB">
              <w:rPr>
                <w:rFonts w:ascii="Arial" w:eastAsia="Arial" w:hAnsi="Arial" w:cs="Arial"/>
              </w:rPr>
              <w:t>):S</w:t>
            </w:r>
            <w:proofErr w:type="gramEnd"/>
            <w:r w:rsidRPr="005C6ADB">
              <w:rPr>
                <w:rFonts w:ascii="Arial" w:eastAsia="Arial" w:hAnsi="Arial" w:cs="Arial"/>
              </w:rPr>
              <w:t xml:space="preserve">38-S54. </w:t>
            </w:r>
            <w:hyperlink r:id="rId37" w:history="1">
              <w:r w:rsidRPr="005C6ADB">
                <w:rPr>
                  <w:rStyle w:val="Hyperlink"/>
                  <w:rFonts w:ascii="Arial" w:eastAsia="Arial" w:hAnsi="Arial" w:cs="Arial"/>
                </w:rPr>
                <w:t>https://www.academicpedsjnl.net/article/S1876-2859(13)00333-1/fulltext</w:t>
              </w:r>
            </w:hyperlink>
            <w:r w:rsidRPr="005C6ADB">
              <w:rPr>
                <w:rFonts w:ascii="Arial" w:eastAsia="Arial" w:hAnsi="Arial" w:cs="Arial"/>
              </w:rPr>
              <w:t>. 2021.</w:t>
            </w:r>
          </w:p>
          <w:p w14:paraId="1FD29C14"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Harrington RA, Barac A, Brush JE Jr, et al. </w:t>
            </w:r>
            <w:proofErr w:type="spellStart"/>
            <w:r w:rsidRPr="005C6ADB">
              <w:rPr>
                <w:rFonts w:ascii="Arial" w:eastAsia="Arial" w:hAnsi="Arial" w:cs="Arial"/>
              </w:rPr>
              <w:t>COCATS</w:t>
            </w:r>
            <w:proofErr w:type="spellEnd"/>
            <w:r w:rsidRPr="005C6ADB">
              <w:rPr>
                <w:rFonts w:ascii="Arial" w:eastAsia="Arial" w:hAnsi="Arial" w:cs="Arial"/>
              </w:rPr>
              <w:t xml:space="preserve"> 4 Task Force 15: Training in cardiovascular research and scholarly activity. </w:t>
            </w:r>
            <w:r w:rsidRPr="005C6ADB">
              <w:rPr>
                <w:rFonts w:ascii="Arial" w:eastAsia="Arial" w:hAnsi="Arial" w:cs="Arial"/>
                <w:i/>
              </w:rPr>
              <w:t xml:space="preserve">J Am Coll </w:t>
            </w:r>
            <w:proofErr w:type="spellStart"/>
            <w:r w:rsidRPr="005C6ADB">
              <w:rPr>
                <w:rFonts w:ascii="Arial" w:eastAsia="Arial" w:hAnsi="Arial" w:cs="Arial"/>
                <w:i/>
              </w:rPr>
              <w:t>Cardiol</w:t>
            </w:r>
            <w:proofErr w:type="spellEnd"/>
            <w:r w:rsidRPr="005C6ADB">
              <w:rPr>
                <w:rFonts w:ascii="Arial" w:eastAsia="Arial" w:hAnsi="Arial" w:cs="Arial"/>
              </w:rPr>
              <w:t xml:space="preserve">. 2015;65(17):1899-1906. </w:t>
            </w:r>
            <w:hyperlink r:id="rId38" w:history="1">
              <w:r w:rsidRPr="005C6ADB">
                <w:rPr>
                  <w:rStyle w:val="Hyperlink"/>
                  <w:rFonts w:ascii="Arial" w:eastAsia="Arial" w:hAnsi="Arial" w:cs="Arial"/>
                </w:rPr>
                <w:t>https://www.sciencedirect.com/science/article/pii/S0735109715008396?via%3Dihub</w:t>
              </w:r>
            </w:hyperlink>
            <w:r w:rsidRPr="005C6ADB">
              <w:rPr>
                <w:rFonts w:ascii="Arial" w:eastAsia="Arial" w:hAnsi="Arial" w:cs="Arial"/>
              </w:rPr>
              <w:t>. 2021.</w:t>
            </w:r>
          </w:p>
          <w:p w14:paraId="7E13C16C" w14:textId="1CC7C4B5" w:rsidR="006D0054" w:rsidRPr="005C6ADB" w:rsidRDefault="007B0A09"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NEJM Knowledge. Exploring the ACGME Core Competencies: Practice-Based Learning and Improvement. </w:t>
            </w:r>
            <w:hyperlink r:id="rId39" w:history="1">
              <w:r w:rsidR="00731F38" w:rsidRPr="005C6ADB">
                <w:rPr>
                  <w:rStyle w:val="Hyperlink"/>
                  <w:rFonts w:ascii="Arial" w:eastAsia="Arial" w:hAnsi="Arial" w:cs="Arial"/>
                </w:rPr>
                <w:t>https://knowledgeplus.nejm.org/blog/practice-based-learning-and-improvement/</w:t>
              </w:r>
            </w:hyperlink>
            <w:r w:rsidR="00731F38" w:rsidRPr="005C6ADB">
              <w:rPr>
                <w:rFonts w:ascii="Arial" w:eastAsia="Arial" w:hAnsi="Arial" w:cs="Arial"/>
              </w:rPr>
              <w:t>. 2021.</w:t>
            </w:r>
          </w:p>
        </w:tc>
      </w:tr>
      <w:tr w:rsidR="007A667A" w:rsidRPr="005C6ADB" w14:paraId="019723E2" w14:textId="77777777" w:rsidTr="70D6F9B3">
        <w:trPr>
          <w:trHeight w:val="760"/>
        </w:trPr>
        <w:tc>
          <w:tcPr>
            <w:tcW w:w="14125" w:type="dxa"/>
            <w:gridSpan w:val="2"/>
            <w:shd w:val="clear" w:color="auto" w:fill="9CC3E5"/>
          </w:tcPr>
          <w:p w14:paraId="32472C0E" w14:textId="510EFC76" w:rsidR="007245B9" w:rsidRPr="005C6ADB" w:rsidRDefault="00F9465A" w:rsidP="006E0105">
            <w:pPr>
              <w:keepNext/>
              <w:pBdr>
                <w:top w:val="nil"/>
                <w:left w:val="nil"/>
                <w:bottom w:val="nil"/>
                <w:right w:val="nil"/>
                <w:between w:val="nil"/>
              </w:pBdr>
              <w:spacing w:after="0" w:line="240" w:lineRule="auto"/>
              <w:jc w:val="center"/>
              <w:rPr>
                <w:rFonts w:ascii="Arial" w:eastAsia="Arial" w:hAnsi="Arial" w:cs="Arial"/>
                <w:b/>
                <w:color w:val="000000"/>
              </w:rPr>
            </w:pPr>
            <w:r>
              <w:lastRenderedPageBreak/>
              <w:br w:type="page"/>
            </w:r>
            <w:r w:rsidR="00AF1F9A" w:rsidRPr="005C6ADB">
              <w:rPr>
                <w:rFonts w:ascii="Arial" w:eastAsia="Arial" w:hAnsi="Arial" w:cs="Arial"/>
                <w:b/>
              </w:rPr>
              <w:t>Practice-Based Learning and Improvement 2: Reflective Practice and Commitment to Personal Growth</w:t>
            </w:r>
          </w:p>
          <w:p w14:paraId="6F71F37E" w14:textId="67E498EF" w:rsidR="007245B9" w:rsidRPr="005C6ADB" w:rsidRDefault="00AF1F9A" w:rsidP="006E0105">
            <w:pPr>
              <w:spacing w:after="0" w:line="240" w:lineRule="auto"/>
              <w:ind w:left="187"/>
              <w:rPr>
                <w:rFonts w:ascii="Arial" w:eastAsia="Arial" w:hAnsi="Arial" w:cs="Arial"/>
                <w:b/>
                <w:color w:val="000000"/>
              </w:rPr>
            </w:pPr>
            <w:r w:rsidRPr="005C6ADB">
              <w:rPr>
                <w:rFonts w:ascii="Arial" w:eastAsia="Arial" w:hAnsi="Arial" w:cs="Arial"/>
                <w:b/>
              </w:rPr>
              <w:t>Overall Intent:</w:t>
            </w:r>
            <w:r w:rsidRPr="005C6ADB">
              <w:rPr>
                <w:rFonts w:ascii="Arial" w:eastAsia="Arial" w:hAnsi="Arial" w:cs="Arial"/>
              </w:rPr>
              <w:t xml:space="preserve"> </w:t>
            </w:r>
            <w:r w:rsidR="00E0084E" w:rsidRPr="005C6ADB">
              <w:rPr>
                <w:rFonts w:ascii="Arial" w:eastAsia="Arial" w:hAnsi="Arial" w:cs="Arial"/>
              </w:rPr>
              <w:t>To s</w:t>
            </w:r>
            <w:r w:rsidRPr="005C6ADB">
              <w:rPr>
                <w:rFonts w:ascii="Arial" w:eastAsia="Arial" w:hAnsi="Arial" w:cs="Arial"/>
              </w:rPr>
              <w:t xml:space="preserve">eek performance information with the intent to improve care; </w:t>
            </w:r>
            <w:r w:rsidR="00E0084E" w:rsidRPr="005C6ADB">
              <w:rPr>
                <w:rFonts w:ascii="Arial" w:eastAsia="Arial" w:hAnsi="Arial" w:cs="Arial"/>
              </w:rPr>
              <w:t xml:space="preserve">to </w:t>
            </w:r>
            <w:r w:rsidRPr="005C6ADB">
              <w:rPr>
                <w:rFonts w:ascii="Arial" w:eastAsia="Arial" w:hAnsi="Arial" w:cs="Arial"/>
              </w:rPr>
              <w:t xml:space="preserve">reflect on all domains of practice </w:t>
            </w:r>
            <w:r w:rsidR="00E0084E" w:rsidRPr="005C6ADB">
              <w:rPr>
                <w:rFonts w:ascii="Arial" w:eastAsia="Arial" w:hAnsi="Arial" w:cs="Arial"/>
              </w:rPr>
              <w:t xml:space="preserve">and </w:t>
            </w:r>
            <w:r w:rsidRPr="005C6ADB">
              <w:rPr>
                <w:rFonts w:ascii="Arial" w:eastAsia="Arial" w:hAnsi="Arial" w:cs="Arial"/>
              </w:rPr>
              <w:t xml:space="preserve">develop goals for improvement </w:t>
            </w:r>
          </w:p>
        </w:tc>
      </w:tr>
      <w:tr w:rsidR="001329ED" w:rsidRPr="005C6ADB" w14:paraId="02338017" w14:textId="77777777" w:rsidTr="70D6F9B3">
        <w:tc>
          <w:tcPr>
            <w:tcW w:w="4950" w:type="dxa"/>
            <w:shd w:val="clear" w:color="auto" w:fill="FAC090"/>
          </w:tcPr>
          <w:p w14:paraId="1E48595D"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58990A78"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Examples</w:t>
            </w:r>
          </w:p>
        </w:tc>
      </w:tr>
      <w:tr w:rsidR="007A667A" w:rsidRPr="005C6ADB" w14:paraId="58C6B0FE" w14:textId="77777777" w:rsidTr="00AB52B1">
        <w:tc>
          <w:tcPr>
            <w:tcW w:w="4950" w:type="dxa"/>
            <w:tcBorders>
              <w:top w:val="single" w:sz="4" w:space="0" w:color="000000"/>
              <w:bottom w:val="single" w:sz="4" w:space="0" w:color="000000"/>
            </w:tcBorders>
            <w:shd w:val="clear" w:color="auto" w:fill="C9C9C9"/>
          </w:tcPr>
          <w:p w14:paraId="5B2F2523" w14:textId="77777777" w:rsidR="00AB52B1" w:rsidRPr="00AB52B1" w:rsidRDefault="00D504D0" w:rsidP="00AB52B1">
            <w:pPr>
              <w:spacing w:after="0" w:line="240" w:lineRule="auto"/>
              <w:rPr>
                <w:rFonts w:ascii="Arial" w:eastAsia="Arial" w:hAnsi="Arial" w:cs="Arial"/>
                <w:i/>
                <w:color w:val="000000"/>
              </w:rPr>
            </w:pPr>
            <w:r w:rsidRPr="005C6ADB">
              <w:rPr>
                <w:rFonts w:ascii="Arial" w:eastAsia="Arial" w:hAnsi="Arial" w:cs="Arial"/>
                <w:b/>
              </w:rPr>
              <w:t>Level 1</w:t>
            </w:r>
            <w:r w:rsidRPr="005C6ADB">
              <w:rPr>
                <w:rFonts w:ascii="Arial" w:eastAsia="Arial" w:hAnsi="Arial" w:cs="Arial"/>
              </w:rPr>
              <w:t xml:space="preserve"> </w:t>
            </w:r>
            <w:r w:rsidR="00AB52B1" w:rsidRPr="00AB52B1">
              <w:rPr>
                <w:rFonts w:ascii="Arial" w:eastAsia="Arial" w:hAnsi="Arial" w:cs="Arial"/>
                <w:i/>
                <w:color w:val="000000"/>
              </w:rPr>
              <w:t>Accepts responsibility for personal and professional development by establishing goals</w:t>
            </w:r>
          </w:p>
          <w:p w14:paraId="3AB08E33" w14:textId="77777777" w:rsidR="00AB52B1" w:rsidRPr="00AB52B1" w:rsidRDefault="00AB52B1" w:rsidP="00AB52B1">
            <w:pPr>
              <w:spacing w:after="0" w:line="240" w:lineRule="auto"/>
              <w:rPr>
                <w:rFonts w:ascii="Arial" w:eastAsia="Arial" w:hAnsi="Arial" w:cs="Arial"/>
                <w:i/>
                <w:color w:val="000000"/>
              </w:rPr>
            </w:pPr>
          </w:p>
          <w:p w14:paraId="2F0BC421" w14:textId="224C163E" w:rsidR="00D504D0" w:rsidRPr="005C6ADB" w:rsidRDefault="00AB52B1" w:rsidP="00AB52B1">
            <w:pPr>
              <w:spacing w:after="0" w:line="240" w:lineRule="auto"/>
              <w:rPr>
                <w:rFonts w:ascii="Arial" w:eastAsia="Arial" w:hAnsi="Arial" w:cs="Arial"/>
                <w:i/>
                <w:color w:val="000000"/>
              </w:rPr>
            </w:pPr>
            <w:r w:rsidRPr="00AB52B1">
              <w:rPr>
                <w:rFonts w:ascii="Arial" w:eastAsia="Arial" w:hAnsi="Arial" w:cs="Arial"/>
                <w:i/>
                <w:color w:val="000000"/>
              </w:rPr>
              <w:t>Acknowledges limits and gaps between expectations and performance; demonstrates self-awareness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E00325" w14:textId="77777777" w:rsidR="008030A9" w:rsidRPr="005C6ADB" w:rsidRDefault="13855C83"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Sets goal to independently interpret </w:t>
            </w:r>
            <w:r w:rsidR="537F1F2D" w:rsidRPr="005C6ADB">
              <w:rPr>
                <w:rFonts w:ascii="Arial" w:eastAsia="Arial" w:hAnsi="Arial" w:cs="Arial"/>
              </w:rPr>
              <w:t>hemodynamic catheterization results in a patient with Fontan palliation</w:t>
            </w:r>
            <w:r w:rsidRPr="005C6ADB">
              <w:rPr>
                <w:rFonts w:ascii="Arial" w:eastAsia="Arial" w:hAnsi="Arial" w:cs="Arial"/>
              </w:rPr>
              <w:t xml:space="preserve"> </w:t>
            </w:r>
          </w:p>
          <w:p w14:paraId="08BE8BC9" w14:textId="77777777" w:rsidR="008030A9" w:rsidRPr="005C6ADB" w:rsidRDefault="008030A9" w:rsidP="008030A9">
            <w:pPr>
              <w:spacing w:after="0" w:line="240" w:lineRule="auto"/>
              <w:rPr>
                <w:rFonts w:ascii="Arial" w:hAnsi="Arial" w:cs="Arial"/>
              </w:rPr>
            </w:pPr>
          </w:p>
          <w:p w14:paraId="261A449B" w14:textId="71E56773" w:rsidR="00D504D0" w:rsidRPr="005C6ADB" w:rsidRDefault="13855C83"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Acknowledges need to improve skills in </w:t>
            </w:r>
            <w:r w:rsidR="2CE08918" w:rsidRPr="005C6ADB">
              <w:rPr>
                <w:rFonts w:ascii="Arial" w:eastAsia="Arial" w:hAnsi="Arial" w:cs="Arial"/>
              </w:rPr>
              <w:t>cardiac catheterization</w:t>
            </w:r>
          </w:p>
        </w:tc>
      </w:tr>
      <w:tr w:rsidR="007A667A" w:rsidRPr="005C6ADB" w14:paraId="54C46618" w14:textId="77777777" w:rsidTr="00AB52B1">
        <w:tc>
          <w:tcPr>
            <w:tcW w:w="4950" w:type="dxa"/>
            <w:tcBorders>
              <w:top w:val="single" w:sz="4" w:space="0" w:color="000000"/>
              <w:bottom w:val="single" w:sz="4" w:space="0" w:color="000000"/>
            </w:tcBorders>
            <w:shd w:val="clear" w:color="auto" w:fill="C9C9C9"/>
          </w:tcPr>
          <w:p w14:paraId="481533BC" w14:textId="77777777" w:rsidR="00AB52B1" w:rsidRPr="00AB52B1" w:rsidRDefault="00D504D0" w:rsidP="00AB52B1">
            <w:pPr>
              <w:spacing w:after="0" w:line="240" w:lineRule="auto"/>
              <w:rPr>
                <w:rFonts w:ascii="Arial" w:eastAsia="Arial" w:hAnsi="Arial" w:cs="Arial"/>
                <w:i/>
              </w:rPr>
            </w:pPr>
            <w:r w:rsidRPr="005C6ADB">
              <w:rPr>
                <w:rFonts w:ascii="Arial" w:eastAsia="Arial" w:hAnsi="Arial" w:cs="Arial"/>
                <w:b/>
              </w:rPr>
              <w:t>Level 2</w:t>
            </w:r>
            <w:r w:rsidRPr="005C6ADB">
              <w:rPr>
                <w:rFonts w:ascii="Arial" w:eastAsia="Arial" w:hAnsi="Arial" w:cs="Arial"/>
              </w:rPr>
              <w:t xml:space="preserve"> </w:t>
            </w:r>
            <w:r w:rsidR="00AB52B1" w:rsidRPr="00AB52B1">
              <w:rPr>
                <w:rFonts w:ascii="Arial" w:eastAsia="Arial" w:hAnsi="Arial" w:cs="Arial"/>
                <w:i/>
              </w:rPr>
              <w:t>Demonstrates openness to feedback and performance data to form goals</w:t>
            </w:r>
          </w:p>
          <w:p w14:paraId="706E9886" w14:textId="77777777" w:rsidR="00AB52B1" w:rsidRPr="00AB52B1" w:rsidRDefault="00AB52B1" w:rsidP="00AB52B1">
            <w:pPr>
              <w:spacing w:after="0" w:line="240" w:lineRule="auto"/>
              <w:rPr>
                <w:rFonts w:ascii="Arial" w:eastAsia="Arial" w:hAnsi="Arial" w:cs="Arial"/>
                <w:i/>
              </w:rPr>
            </w:pPr>
          </w:p>
          <w:p w14:paraId="22A205B1" w14:textId="30C013E3" w:rsidR="00D504D0" w:rsidRPr="005C6ADB" w:rsidRDefault="00AB52B1" w:rsidP="00AB52B1">
            <w:pPr>
              <w:spacing w:after="0" w:line="240" w:lineRule="auto"/>
              <w:rPr>
                <w:rFonts w:ascii="Arial" w:eastAsia="Arial" w:hAnsi="Arial" w:cs="Arial"/>
                <w:i/>
              </w:rPr>
            </w:pPr>
            <w:r w:rsidRPr="00AB52B1">
              <w:rPr>
                <w:rFonts w:ascii="Arial" w:eastAsia="Arial" w:hAnsi="Arial" w:cs="Arial"/>
                <w:i/>
              </w:rPr>
              <w:t>Analyzes the factors that contribute to limits and gaps; demonstrates appropriate help-seeking behaviors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70E43B" w14:textId="77777777" w:rsidR="008030A9" w:rsidRPr="005C6ADB" w:rsidRDefault="13855C83"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Incorporates attending physician suggestion for interpreting results of a</w:t>
            </w:r>
            <w:r w:rsidR="0B393283" w:rsidRPr="005C6ADB">
              <w:rPr>
                <w:rFonts w:ascii="Arial" w:eastAsia="Arial" w:hAnsi="Arial" w:cs="Arial"/>
              </w:rPr>
              <w:t xml:space="preserve"> cardiac catheterization</w:t>
            </w:r>
          </w:p>
          <w:p w14:paraId="6D3EC23E" w14:textId="77777777" w:rsidR="008030A9" w:rsidRPr="005C6ADB" w:rsidRDefault="008030A9" w:rsidP="008030A9">
            <w:pPr>
              <w:spacing w:after="0" w:line="240" w:lineRule="auto"/>
              <w:rPr>
                <w:rFonts w:ascii="Arial" w:hAnsi="Arial" w:cs="Arial"/>
              </w:rPr>
            </w:pPr>
          </w:p>
          <w:p w14:paraId="3CC10AB4" w14:textId="52F0717E" w:rsidR="00D504D0" w:rsidRPr="005C6ADB" w:rsidRDefault="13855C83"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Appreciates need to perform a high number of </w:t>
            </w:r>
            <w:r w:rsidR="09F9C7D8" w:rsidRPr="005C6ADB">
              <w:rPr>
                <w:rFonts w:ascii="Arial" w:eastAsia="Arial" w:hAnsi="Arial" w:cs="Arial"/>
              </w:rPr>
              <w:t xml:space="preserve">cardiac catheterizations </w:t>
            </w:r>
            <w:r w:rsidRPr="005C6ADB">
              <w:rPr>
                <w:rFonts w:ascii="Arial" w:eastAsia="Arial" w:hAnsi="Arial" w:cs="Arial"/>
              </w:rPr>
              <w:t>to build troubleshooting skills</w:t>
            </w:r>
          </w:p>
        </w:tc>
      </w:tr>
      <w:tr w:rsidR="007A667A" w:rsidRPr="005C6ADB" w14:paraId="25BD0587" w14:textId="77777777" w:rsidTr="00AB52B1">
        <w:tc>
          <w:tcPr>
            <w:tcW w:w="4950" w:type="dxa"/>
            <w:tcBorders>
              <w:top w:val="single" w:sz="4" w:space="0" w:color="000000"/>
              <w:bottom w:val="single" w:sz="4" w:space="0" w:color="000000"/>
            </w:tcBorders>
            <w:shd w:val="clear" w:color="auto" w:fill="C9C9C9"/>
          </w:tcPr>
          <w:p w14:paraId="1A8A6663" w14:textId="77777777" w:rsidR="00AB52B1" w:rsidRPr="00AB52B1" w:rsidRDefault="00D504D0" w:rsidP="00AB52B1">
            <w:pPr>
              <w:spacing w:after="0" w:line="240" w:lineRule="auto"/>
              <w:rPr>
                <w:rFonts w:ascii="Arial" w:eastAsia="Arial" w:hAnsi="Arial" w:cs="Arial"/>
                <w:i/>
                <w:color w:val="000000"/>
              </w:rPr>
            </w:pPr>
            <w:r w:rsidRPr="005C6ADB">
              <w:rPr>
                <w:rFonts w:ascii="Arial" w:eastAsia="Arial" w:hAnsi="Arial" w:cs="Arial"/>
                <w:b/>
              </w:rPr>
              <w:t>Level 3</w:t>
            </w:r>
            <w:r w:rsidRPr="005C6ADB">
              <w:rPr>
                <w:rFonts w:ascii="Arial" w:eastAsia="Arial" w:hAnsi="Arial" w:cs="Arial"/>
              </w:rPr>
              <w:t xml:space="preserve"> </w:t>
            </w:r>
            <w:r w:rsidR="00AB52B1" w:rsidRPr="00AB52B1">
              <w:rPr>
                <w:rFonts w:ascii="Arial" w:eastAsia="Arial" w:hAnsi="Arial" w:cs="Arial"/>
                <w:i/>
                <w:color w:val="000000"/>
              </w:rPr>
              <w:t>Occasionally seeks feedback and performance data with adaptability and humility</w:t>
            </w:r>
          </w:p>
          <w:p w14:paraId="2C075236" w14:textId="77777777" w:rsidR="00AB52B1" w:rsidRPr="00AB52B1" w:rsidRDefault="00AB52B1" w:rsidP="00AB52B1">
            <w:pPr>
              <w:spacing w:after="0" w:line="240" w:lineRule="auto"/>
              <w:rPr>
                <w:rFonts w:ascii="Arial" w:eastAsia="Arial" w:hAnsi="Arial" w:cs="Arial"/>
                <w:i/>
                <w:color w:val="000000"/>
              </w:rPr>
            </w:pPr>
          </w:p>
          <w:p w14:paraId="430354CB" w14:textId="2FE9A880" w:rsidR="00D504D0" w:rsidRPr="005C6ADB" w:rsidRDefault="00AB52B1" w:rsidP="00AB52B1">
            <w:pPr>
              <w:spacing w:after="0" w:line="240" w:lineRule="auto"/>
              <w:rPr>
                <w:rFonts w:ascii="Arial" w:eastAsia="Arial" w:hAnsi="Arial" w:cs="Arial"/>
                <w:i/>
                <w:color w:val="000000"/>
              </w:rPr>
            </w:pPr>
            <w:r w:rsidRPr="00AB52B1">
              <w:rPr>
                <w:rFonts w:ascii="Arial" w:eastAsia="Arial" w:hAnsi="Arial" w:cs="Arial"/>
                <w:i/>
                <w:color w:val="000000"/>
              </w:rPr>
              <w:t>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055D93" w14:textId="77777777" w:rsidR="008030A9" w:rsidRPr="005C6ADB" w:rsidRDefault="13855C83"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Presents a</w:t>
            </w:r>
            <w:r w:rsidR="00E01BE1" w:rsidRPr="005C6ADB">
              <w:rPr>
                <w:rFonts w:ascii="Arial" w:eastAsia="Arial" w:hAnsi="Arial" w:cs="Arial"/>
              </w:rPr>
              <w:t xml:space="preserve"> </w:t>
            </w:r>
            <w:r w:rsidRPr="005C6ADB">
              <w:rPr>
                <w:rFonts w:ascii="Arial" w:eastAsia="Arial" w:hAnsi="Arial" w:cs="Arial"/>
              </w:rPr>
              <w:t xml:space="preserve">case </w:t>
            </w:r>
            <w:r w:rsidR="6603DE99" w:rsidRPr="005C6ADB">
              <w:rPr>
                <w:rFonts w:ascii="Arial" w:eastAsia="Arial" w:hAnsi="Arial" w:cs="Arial"/>
              </w:rPr>
              <w:t xml:space="preserve">of a patient with failing Fontan physiology </w:t>
            </w:r>
            <w:r w:rsidRPr="005C6ADB">
              <w:rPr>
                <w:rFonts w:ascii="Arial" w:eastAsia="Arial" w:hAnsi="Arial" w:cs="Arial"/>
              </w:rPr>
              <w:t>to faculty for discussion and feedback</w:t>
            </w:r>
          </w:p>
          <w:p w14:paraId="52D19CBB" w14:textId="77777777" w:rsidR="008030A9" w:rsidRPr="005C6ADB" w:rsidRDefault="008030A9" w:rsidP="008030A9">
            <w:pPr>
              <w:spacing w:after="0" w:line="240" w:lineRule="auto"/>
              <w:rPr>
                <w:rFonts w:ascii="Arial" w:hAnsi="Arial" w:cs="Arial"/>
              </w:rPr>
            </w:pPr>
          </w:p>
          <w:p w14:paraId="71D8D053" w14:textId="09C5BDA9" w:rsidR="00D504D0" w:rsidRPr="005C6ADB" w:rsidRDefault="13855C83"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Devises a learning plan to address need to improve</w:t>
            </w:r>
            <w:r w:rsidR="3B3AD16E" w:rsidRPr="005C6ADB">
              <w:rPr>
                <w:rFonts w:ascii="Arial" w:eastAsia="Arial" w:hAnsi="Arial" w:cs="Arial"/>
              </w:rPr>
              <w:t xml:space="preserve"> </w:t>
            </w:r>
            <w:r w:rsidR="2886BF91" w:rsidRPr="005C6ADB">
              <w:rPr>
                <w:rFonts w:ascii="Arial" w:eastAsia="Arial" w:hAnsi="Arial" w:cs="Arial"/>
              </w:rPr>
              <w:t>cardiac catheterization skills</w:t>
            </w:r>
          </w:p>
        </w:tc>
      </w:tr>
      <w:tr w:rsidR="007A667A" w:rsidRPr="005C6ADB" w14:paraId="4146E5B7" w14:textId="77777777" w:rsidTr="00AB52B1">
        <w:tc>
          <w:tcPr>
            <w:tcW w:w="4950" w:type="dxa"/>
            <w:tcBorders>
              <w:top w:val="single" w:sz="4" w:space="0" w:color="000000"/>
              <w:bottom w:val="single" w:sz="4" w:space="0" w:color="000000"/>
            </w:tcBorders>
            <w:shd w:val="clear" w:color="auto" w:fill="C9C9C9"/>
          </w:tcPr>
          <w:p w14:paraId="53765C79" w14:textId="77777777" w:rsidR="00AB52B1" w:rsidRPr="00AB52B1" w:rsidRDefault="00D504D0" w:rsidP="00AB52B1">
            <w:pPr>
              <w:spacing w:after="0" w:line="240" w:lineRule="auto"/>
              <w:rPr>
                <w:rFonts w:ascii="Arial" w:eastAsia="Arial" w:hAnsi="Arial" w:cs="Arial"/>
                <w:i/>
              </w:rPr>
            </w:pPr>
            <w:r w:rsidRPr="005C6ADB">
              <w:rPr>
                <w:rFonts w:ascii="Arial" w:eastAsia="Arial" w:hAnsi="Arial" w:cs="Arial"/>
                <w:b/>
              </w:rPr>
              <w:t>Level 4</w:t>
            </w:r>
            <w:r w:rsidRPr="005C6ADB">
              <w:rPr>
                <w:rFonts w:ascii="Arial" w:eastAsia="Arial" w:hAnsi="Arial" w:cs="Arial"/>
              </w:rPr>
              <w:t xml:space="preserve"> </w:t>
            </w:r>
            <w:r w:rsidR="00AB52B1" w:rsidRPr="00AB52B1">
              <w:rPr>
                <w:rFonts w:ascii="Arial" w:eastAsia="Arial" w:hAnsi="Arial" w:cs="Arial"/>
                <w:i/>
              </w:rPr>
              <w:t>Systematically seeks feedback and performance data with adaptability and humility</w:t>
            </w:r>
          </w:p>
          <w:p w14:paraId="1F998B7A" w14:textId="77777777" w:rsidR="00AB52B1" w:rsidRPr="00AB52B1" w:rsidRDefault="00AB52B1" w:rsidP="00AB52B1">
            <w:pPr>
              <w:spacing w:after="0" w:line="240" w:lineRule="auto"/>
              <w:rPr>
                <w:rFonts w:ascii="Arial" w:eastAsia="Arial" w:hAnsi="Arial" w:cs="Arial"/>
                <w:i/>
              </w:rPr>
            </w:pPr>
          </w:p>
          <w:p w14:paraId="2DB7F35F" w14:textId="60889445" w:rsidR="00D504D0" w:rsidRPr="005C6ADB" w:rsidRDefault="00AB52B1" w:rsidP="00AB52B1">
            <w:pPr>
              <w:spacing w:after="0" w:line="240" w:lineRule="auto"/>
              <w:rPr>
                <w:rFonts w:ascii="Arial" w:eastAsia="Arial" w:hAnsi="Arial" w:cs="Arial"/>
                <w:i/>
              </w:rPr>
            </w:pPr>
            <w:proofErr w:type="gramStart"/>
            <w:r w:rsidRPr="00AB52B1">
              <w:rPr>
                <w:rFonts w:ascii="Arial" w:eastAsia="Arial" w:hAnsi="Arial" w:cs="Arial"/>
                <w:i/>
              </w:rPr>
              <w:t>Uses</w:t>
            </w:r>
            <w:proofErr w:type="gramEnd"/>
            <w:r w:rsidRPr="00AB52B1">
              <w:rPr>
                <w:rFonts w:ascii="Arial" w:eastAsia="Arial" w:hAnsi="Arial" w:cs="Arial"/>
                <w:i/>
              </w:rPr>
              <w:t xml:space="preserve"> performance data to assess learning plan and </w:t>
            </w:r>
            <w:proofErr w:type="gramStart"/>
            <w:r w:rsidRPr="00AB52B1">
              <w:rPr>
                <w:rFonts w:ascii="Arial" w:eastAsia="Arial" w:hAnsi="Arial" w:cs="Arial"/>
                <w:i/>
              </w:rPr>
              <w:t>improves</w:t>
            </w:r>
            <w:proofErr w:type="gramEnd"/>
            <w:r w:rsidRPr="00AB52B1">
              <w:rPr>
                <w:rFonts w:ascii="Arial" w:eastAsia="Arial" w:hAnsi="Arial" w:cs="Arial"/>
                <w:i/>
              </w:rPr>
              <w:t xml:space="preserve"> it when necessary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01E2CE" w14:textId="77777777" w:rsidR="008030A9" w:rsidRPr="005C6ADB" w:rsidRDefault="00D504D0"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Routinely asks attending about performance and opportunities for improvement </w:t>
            </w:r>
          </w:p>
          <w:p w14:paraId="3C71DBCF" w14:textId="77777777" w:rsidR="008030A9" w:rsidRPr="005C6ADB" w:rsidRDefault="008030A9" w:rsidP="008030A9">
            <w:pPr>
              <w:spacing w:after="0" w:line="240" w:lineRule="auto"/>
              <w:rPr>
                <w:rFonts w:ascii="Arial" w:hAnsi="Arial" w:cs="Arial"/>
              </w:rPr>
            </w:pPr>
          </w:p>
          <w:p w14:paraId="631B8A9C" w14:textId="77777777" w:rsidR="008030A9" w:rsidRPr="005C6ADB" w:rsidRDefault="008030A9" w:rsidP="008030A9">
            <w:pPr>
              <w:spacing w:after="0" w:line="240" w:lineRule="auto"/>
              <w:rPr>
                <w:rFonts w:ascii="Arial" w:hAnsi="Arial" w:cs="Arial"/>
              </w:rPr>
            </w:pPr>
          </w:p>
          <w:p w14:paraId="4B70CBCA" w14:textId="770A5994" w:rsidR="00D504D0" w:rsidRPr="005C6ADB" w:rsidRDefault="13855C83"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Analyzes </w:t>
            </w:r>
            <w:r w:rsidR="55567059" w:rsidRPr="005C6ADB">
              <w:rPr>
                <w:rFonts w:ascii="Arial" w:eastAsia="Arial" w:hAnsi="Arial" w:cs="Arial"/>
              </w:rPr>
              <w:t>cardiac catheterization logs</w:t>
            </w:r>
            <w:r w:rsidRPr="005C6ADB">
              <w:rPr>
                <w:rFonts w:ascii="Arial" w:eastAsia="Arial" w:hAnsi="Arial" w:cs="Arial"/>
              </w:rPr>
              <w:t xml:space="preserve"> to determine need for tailored</w:t>
            </w:r>
            <w:r w:rsidR="0D2A1FB5" w:rsidRPr="005C6ADB">
              <w:rPr>
                <w:rFonts w:ascii="Arial" w:eastAsia="Arial" w:hAnsi="Arial" w:cs="Arial"/>
              </w:rPr>
              <w:t xml:space="preserve"> educational</w:t>
            </w:r>
            <w:r w:rsidRPr="005C6ADB">
              <w:rPr>
                <w:rFonts w:ascii="Arial" w:eastAsia="Arial" w:hAnsi="Arial" w:cs="Arial"/>
              </w:rPr>
              <w:t xml:space="preserve"> experience</w:t>
            </w:r>
          </w:p>
        </w:tc>
      </w:tr>
      <w:tr w:rsidR="007A667A" w:rsidRPr="005C6ADB" w14:paraId="7437620D" w14:textId="77777777" w:rsidTr="00AB52B1">
        <w:tc>
          <w:tcPr>
            <w:tcW w:w="4950" w:type="dxa"/>
            <w:tcBorders>
              <w:top w:val="single" w:sz="4" w:space="0" w:color="000000"/>
              <w:bottom w:val="single" w:sz="4" w:space="0" w:color="000000"/>
            </w:tcBorders>
            <w:shd w:val="clear" w:color="auto" w:fill="C9C9C9"/>
          </w:tcPr>
          <w:p w14:paraId="04A4C959" w14:textId="77777777" w:rsidR="00AB52B1" w:rsidRPr="00AB52B1" w:rsidRDefault="00D504D0" w:rsidP="00AB52B1">
            <w:pPr>
              <w:spacing w:after="0" w:line="240" w:lineRule="auto"/>
              <w:rPr>
                <w:rFonts w:ascii="Arial" w:eastAsia="Arial" w:hAnsi="Arial" w:cs="Arial"/>
                <w:i/>
              </w:rPr>
            </w:pPr>
            <w:bookmarkStart w:id="2" w:name="_1fob9te" w:colFirst="0" w:colLast="0"/>
            <w:bookmarkEnd w:id="2"/>
            <w:r w:rsidRPr="005C6ADB">
              <w:rPr>
                <w:rFonts w:ascii="Arial" w:eastAsia="Arial" w:hAnsi="Arial" w:cs="Arial"/>
                <w:b/>
              </w:rPr>
              <w:t>Level 5</w:t>
            </w:r>
            <w:r w:rsidRPr="005C6ADB">
              <w:rPr>
                <w:rFonts w:ascii="Arial" w:eastAsia="Arial" w:hAnsi="Arial" w:cs="Arial"/>
              </w:rPr>
              <w:t xml:space="preserve"> </w:t>
            </w:r>
            <w:r w:rsidR="00AB52B1" w:rsidRPr="00AB52B1">
              <w:rPr>
                <w:rFonts w:ascii="Arial" w:eastAsia="Arial" w:hAnsi="Arial" w:cs="Arial"/>
                <w:i/>
              </w:rPr>
              <w:t>Coaches others to seek feedback and performance data</w:t>
            </w:r>
          </w:p>
          <w:p w14:paraId="40CD1567" w14:textId="77777777" w:rsidR="00AB52B1" w:rsidRPr="00AB52B1" w:rsidRDefault="00AB52B1" w:rsidP="00AB52B1">
            <w:pPr>
              <w:spacing w:after="0" w:line="240" w:lineRule="auto"/>
              <w:rPr>
                <w:rFonts w:ascii="Arial" w:eastAsia="Arial" w:hAnsi="Arial" w:cs="Arial"/>
                <w:i/>
              </w:rPr>
            </w:pPr>
          </w:p>
          <w:p w14:paraId="18F66EFE" w14:textId="5898CF7C" w:rsidR="00D504D0" w:rsidRPr="005C6ADB" w:rsidRDefault="00AB52B1" w:rsidP="00AB52B1">
            <w:pPr>
              <w:spacing w:after="0" w:line="240" w:lineRule="auto"/>
              <w:rPr>
                <w:rFonts w:ascii="Arial" w:eastAsia="Arial" w:hAnsi="Arial" w:cs="Arial"/>
                <w:i/>
              </w:rPr>
            </w:pPr>
            <w:r w:rsidRPr="00AB52B1">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6D80B1" w14:textId="0EB35773" w:rsidR="008030A9" w:rsidRPr="005C6ADB" w:rsidRDefault="13855C83"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Mentors a </w:t>
            </w:r>
            <w:r w:rsidR="2C77E15F" w:rsidRPr="005C6ADB">
              <w:rPr>
                <w:rFonts w:ascii="Arial" w:eastAsia="Arial" w:hAnsi="Arial" w:cs="Arial"/>
              </w:rPr>
              <w:t>cardiology fellow</w:t>
            </w:r>
            <w:r w:rsidRPr="005C6ADB">
              <w:rPr>
                <w:rFonts w:ascii="Arial" w:eastAsia="Arial" w:hAnsi="Arial" w:cs="Arial"/>
              </w:rPr>
              <w:t xml:space="preserve"> in preparation of a</w:t>
            </w:r>
            <w:r w:rsidR="74BA966C" w:rsidRPr="005C6ADB">
              <w:rPr>
                <w:rFonts w:ascii="Arial" w:eastAsia="Arial" w:hAnsi="Arial" w:cs="Arial"/>
              </w:rPr>
              <w:t xml:space="preserve">n </w:t>
            </w:r>
            <w:r w:rsidR="003E2BD1">
              <w:rPr>
                <w:rFonts w:ascii="Arial" w:eastAsia="Arial" w:hAnsi="Arial" w:cs="Arial"/>
              </w:rPr>
              <w:t>adult congenital heart disease</w:t>
            </w:r>
            <w:r w:rsidR="003E2BD1" w:rsidRPr="005C6ADB">
              <w:rPr>
                <w:rFonts w:ascii="Arial" w:eastAsia="Arial" w:hAnsi="Arial" w:cs="Arial"/>
              </w:rPr>
              <w:t xml:space="preserve"> </w:t>
            </w:r>
            <w:r w:rsidRPr="005C6ADB">
              <w:rPr>
                <w:rFonts w:ascii="Arial" w:eastAsia="Arial" w:hAnsi="Arial" w:cs="Arial"/>
              </w:rPr>
              <w:t>clinical conference case presentation in how to successfully obtain feedback from attendings</w:t>
            </w:r>
          </w:p>
          <w:p w14:paraId="023095B8" w14:textId="77777777" w:rsidR="008030A9" w:rsidRPr="005C6ADB" w:rsidRDefault="008030A9" w:rsidP="008030A9">
            <w:pPr>
              <w:spacing w:after="0" w:line="240" w:lineRule="auto"/>
              <w:rPr>
                <w:rFonts w:ascii="Arial" w:hAnsi="Arial" w:cs="Arial"/>
              </w:rPr>
            </w:pPr>
          </w:p>
          <w:p w14:paraId="22F38B65" w14:textId="57EEE0BD" w:rsidR="00D504D0" w:rsidRPr="005C6ADB" w:rsidRDefault="13855C83" w:rsidP="008030A9">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rPr>
              <w:t>Develops</w:t>
            </w:r>
            <w:proofErr w:type="gramEnd"/>
            <w:r w:rsidRPr="005C6ADB">
              <w:rPr>
                <w:rFonts w:ascii="Arial" w:eastAsia="Arial" w:hAnsi="Arial" w:cs="Arial"/>
              </w:rPr>
              <w:t xml:space="preserve"> a method that all fellows can use to document and implement a learning plan </w:t>
            </w:r>
          </w:p>
        </w:tc>
      </w:tr>
      <w:tr w:rsidR="001329ED" w:rsidRPr="005C6ADB" w14:paraId="10A8F621" w14:textId="77777777" w:rsidTr="70D6F9B3">
        <w:tc>
          <w:tcPr>
            <w:tcW w:w="4950" w:type="dxa"/>
            <w:shd w:val="clear" w:color="auto" w:fill="FFD965"/>
          </w:tcPr>
          <w:p w14:paraId="0BB98E0D" w14:textId="77777777" w:rsidR="00D504D0" w:rsidRPr="005C6ADB" w:rsidRDefault="00D504D0"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3D9F5A77" w14:textId="77777777" w:rsidR="008030A9" w:rsidRPr="005C6ADB" w:rsidRDefault="00D504D0"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Direct observation</w:t>
            </w:r>
          </w:p>
          <w:p w14:paraId="593F650D" w14:textId="112E9F9C" w:rsidR="008030A9" w:rsidRPr="005C6ADB" w:rsidRDefault="00D504D0"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End-of-rotation evaluations</w:t>
            </w:r>
          </w:p>
          <w:p w14:paraId="5842AB0D" w14:textId="604F3209" w:rsidR="00D504D0" w:rsidRPr="005C6ADB" w:rsidRDefault="00D504D0"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Review of learning plan</w:t>
            </w:r>
          </w:p>
        </w:tc>
      </w:tr>
      <w:tr w:rsidR="001329ED" w:rsidRPr="005C6ADB" w14:paraId="5A3A8200" w14:textId="77777777" w:rsidTr="70D6F9B3">
        <w:tc>
          <w:tcPr>
            <w:tcW w:w="4950" w:type="dxa"/>
            <w:shd w:val="clear" w:color="auto" w:fill="8DB3E2" w:themeFill="text2" w:themeFillTint="66"/>
          </w:tcPr>
          <w:p w14:paraId="3CF712C0" w14:textId="77777777" w:rsidR="00D504D0" w:rsidRPr="005C6ADB" w:rsidRDefault="00D504D0" w:rsidP="006E0105">
            <w:pPr>
              <w:spacing w:after="0" w:line="240" w:lineRule="auto"/>
              <w:rPr>
                <w:rFonts w:ascii="Arial" w:eastAsia="Arial" w:hAnsi="Arial" w:cs="Arial"/>
              </w:rPr>
            </w:pPr>
            <w:r w:rsidRPr="005C6ADB">
              <w:rPr>
                <w:rFonts w:ascii="Arial" w:eastAsia="Arial" w:hAnsi="Arial" w:cs="Arial"/>
              </w:rPr>
              <w:t xml:space="preserve">Curriculum Mapping </w:t>
            </w:r>
          </w:p>
        </w:tc>
        <w:tc>
          <w:tcPr>
            <w:tcW w:w="9175" w:type="dxa"/>
            <w:shd w:val="clear" w:color="auto" w:fill="8DB3E2" w:themeFill="text2" w:themeFillTint="66"/>
          </w:tcPr>
          <w:p w14:paraId="6D972384" w14:textId="7E2882DA" w:rsidR="00D504D0" w:rsidRPr="005C6ADB" w:rsidRDefault="00D504D0" w:rsidP="008030A9">
            <w:pPr>
              <w:pStyle w:val="ListParagraph"/>
              <w:numPr>
                <w:ilvl w:val="0"/>
                <w:numId w:val="26"/>
              </w:numPr>
              <w:spacing w:after="0" w:line="240" w:lineRule="auto"/>
              <w:ind w:left="180" w:hanging="180"/>
              <w:rPr>
                <w:rFonts w:ascii="Arial" w:hAnsi="Arial" w:cs="Arial"/>
              </w:rPr>
            </w:pPr>
          </w:p>
        </w:tc>
      </w:tr>
      <w:tr w:rsidR="001329ED" w:rsidRPr="005C6ADB" w14:paraId="35E3D2DA" w14:textId="77777777" w:rsidTr="70D6F9B3">
        <w:trPr>
          <w:trHeight w:val="80"/>
        </w:trPr>
        <w:tc>
          <w:tcPr>
            <w:tcW w:w="4950" w:type="dxa"/>
            <w:shd w:val="clear" w:color="auto" w:fill="A8D08D"/>
          </w:tcPr>
          <w:p w14:paraId="119A2E5E" w14:textId="77777777" w:rsidR="00D504D0" w:rsidRPr="005C6ADB" w:rsidRDefault="00D504D0"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shd w:val="clear" w:color="auto" w:fill="A8D08D"/>
          </w:tcPr>
          <w:p w14:paraId="6D144C30"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Burke AE, Benson B, Englander R, Carraccio C, Hicks PJ. Domain of competence: practice-based learning and improvement. </w:t>
            </w:r>
            <w:proofErr w:type="spellStart"/>
            <w:r w:rsidRPr="005C6ADB">
              <w:rPr>
                <w:rFonts w:ascii="Arial" w:eastAsia="Arial" w:hAnsi="Arial" w:cs="Arial"/>
                <w:i/>
                <w:iCs/>
              </w:rPr>
              <w:t>Acad</w:t>
            </w:r>
            <w:proofErr w:type="spellEnd"/>
            <w:r w:rsidRPr="005C6ADB">
              <w:rPr>
                <w:rFonts w:ascii="Arial" w:eastAsia="Arial" w:hAnsi="Arial" w:cs="Arial"/>
                <w:i/>
                <w:iCs/>
              </w:rPr>
              <w:t xml:space="preserve"> </w:t>
            </w:r>
            <w:proofErr w:type="spellStart"/>
            <w:r w:rsidRPr="005C6ADB">
              <w:rPr>
                <w:rFonts w:ascii="Arial" w:eastAsia="Arial" w:hAnsi="Arial" w:cs="Arial"/>
                <w:i/>
                <w:iCs/>
              </w:rPr>
              <w:t>Pediatr</w:t>
            </w:r>
            <w:proofErr w:type="spellEnd"/>
            <w:r w:rsidRPr="005C6ADB">
              <w:rPr>
                <w:rFonts w:ascii="Arial" w:eastAsia="Arial" w:hAnsi="Arial" w:cs="Arial"/>
              </w:rPr>
              <w:t>. 2014;14(2 Suppl</w:t>
            </w:r>
            <w:proofErr w:type="gramStart"/>
            <w:r w:rsidRPr="005C6ADB">
              <w:rPr>
                <w:rFonts w:ascii="Arial" w:eastAsia="Arial" w:hAnsi="Arial" w:cs="Arial"/>
              </w:rPr>
              <w:t>):S</w:t>
            </w:r>
            <w:proofErr w:type="gramEnd"/>
            <w:r w:rsidRPr="005C6ADB">
              <w:rPr>
                <w:rFonts w:ascii="Arial" w:eastAsia="Arial" w:hAnsi="Arial" w:cs="Arial"/>
              </w:rPr>
              <w:t xml:space="preserve">38-S54. </w:t>
            </w:r>
            <w:hyperlink r:id="rId40" w:history="1">
              <w:r w:rsidRPr="005C6ADB">
                <w:rPr>
                  <w:rStyle w:val="Hyperlink"/>
                  <w:rFonts w:ascii="Arial" w:eastAsia="Arial" w:hAnsi="Arial" w:cs="Arial"/>
                </w:rPr>
                <w:t>https://www.academicpedsjnl.net/article/S1876-2859(13)00333-1/fulltext</w:t>
              </w:r>
            </w:hyperlink>
            <w:r w:rsidRPr="005C6ADB">
              <w:rPr>
                <w:rFonts w:ascii="Arial" w:eastAsia="Arial" w:hAnsi="Arial" w:cs="Arial"/>
              </w:rPr>
              <w:t>. 2021.</w:t>
            </w:r>
          </w:p>
          <w:p w14:paraId="0203FEA0" w14:textId="2F7E2A5A" w:rsidR="008030A9" w:rsidRPr="005C6ADB" w:rsidRDefault="00D504D0" w:rsidP="008030A9">
            <w:pPr>
              <w:pStyle w:val="ListParagraph"/>
              <w:numPr>
                <w:ilvl w:val="0"/>
                <w:numId w:val="26"/>
              </w:numPr>
              <w:spacing w:after="0" w:line="240" w:lineRule="auto"/>
              <w:ind w:left="180" w:hanging="180"/>
              <w:rPr>
                <w:rFonts w:ascii="Arial" w:hAnsi="Arial" w:cs="Arial"/>
              </w:rPr>
            </w:pPr>
            <w:hyperlink r:id="rId41">
              <w:r w:rsidRPr="005C6ADB">
                <w:rPr>
                  <w:rFonts w:ascii="Arial" w:eastAsia="Arial" w:hAnsi="Arial" w:cs="Arial"/>
                  <w:color w:val="000000"/>
                </w:rPr>
                <w:t>Hojat M</w:t>
              </w:r>
            </w:hyperlink>
            <w:r w:rsidRPr="005C6ADB">
              <w:rPr>
                <w:rFonts w:ascii="Arial" w:eastAsia="Arial" w:hAnsi="Arial" w:cs="Arial"/>
                <w:color w:val="000000"/>
              </w:rPr>
              <w:t xml:space="preserve">, </w:t>
            </w:r>
            <w:hyperlink r:id="rId42">
              <w:r w:rsidRPr="005C6ADB">
                <w:rPr>
                  <w:rFonts w:ascii="Arial" w:eastAsia="Arial" w:hAnsi="Arial" w:cs="Arial"/>
                  <w:color w:val="000000"/>
                </w:rPr>
                <w:t>Veloski JJ</w:t>
              </w:r>
            </w:hyperlink>
            <w:r w:rsidRPr="005C6ADB">
              <w:rPr>
                <w:rFonts w:ascii="Arial" w:eastAsia="Arial" w:hAnsi="Arial" w:cs="Arial"/>
                <w:color w:val="000000"/>
              </w:rPr>
              <w:t xml:space="preserve">, </w:t>
            </w:r>
            <w:hyperlink r:id="rId43">
              <w:r w:rsidRPr="005C6ADB">
                <w:rPr>
                  <w:rFonts w:ascii="Arial" w:eastAsia="Arial" w:hAnsi="Arial" w:cs="Arial"/>
                  <w:color w:val="000000"/>
                </w:rPr>
                <w:t>Gonnella JS</w:t>
              </w:r>
            </w:hyperlink>
            <w:r w:rsidRPr="005C6ADB">
              <w:rPr>
                <w:rFonts w:ascii="Arial" w:eastAsia="Arial" w:hAnsi="Arial" w:cs="Arial"/>
              </w:rPr>
              <w:t xml:space="preserve">. Measurement and </w:t>
            </w:r>
            <w:proofErr w:type="gramStart"/>
            <w:r w:rsidRPr="005C6ADB">
              <w:rPr>
                <w:rFonts w:ascii="Arial" w:eastAsia="Arial" w:hAnsi="Arial" w:cs="Arial"/>
              </w:rPr>
              <w:t>correlates</w:t>
            </w:r>
            <w:proofErr w:type="gramEnd"/>
            <w:r w:rsidRPr="005C6ADB">
              <w:rPr>
                <w:rFonts w:ascii="Arial" w:eastAsia="Arial" w:hAnsi="Arial" w:cs="Arial"/>
              </w:rPr>
              <w:t xml:space="preserve"> of physicians' lifelong learning. </w:t>
            </w:r>
            <w:proofErr w:type="spellStart"/>
            <w:r w:rsidRPr="005C6ADB">
              <w:rPr>
                <w:rFonts w:ascii="Arial" w:eastAsia="Arial" w:hAnsi="Arial" w:cs="Arial"/>
                <w:i/>
              </w:rPr>
              <w:t>Acad</w:t>
            </w:r>
            <w:proofErr w:type="spellEnd"/>
            <w:r w:rsidRPr="005C6ADB">
              <w:rPr>
                <w:rFonts w:ascii="Arial" w:eastAsia="Arial" w:hAnsi="Arial" w:cs="Arial"/>
                <w:i/>
              </w:rPr>
              <w:t xml:space="preserve"> Med.</w:t>
            </w:r>
            <w:r w:rsidRPr="005C6ADB">
              <w:rPr>
                <w:rFonts w:ascii="Arial" w:eastAsia="Arial" w:hAnsi="Arial" w:cs="Arial"/>
              </w:rPr>
              <w:t xml:space="preserve"> 2009;84(8):1066-74. </w:t>
            </w:r>
            <w:hyperlink r:id="rId44" w:history="1">
              <w:r w:rsidR="00731F38" w:rsidRPr="005C6ADB">
                <w:rPr>
                  <w:rStyle w:val="Hyperlink"/>
                  <w:rFonts w:ascii="Arial" w:eastAsia="Arial" w:hAnsi="Arial" w:cs="Arial"/>
                </w:rPr>
                <w:t>https://insights.ovid.com/crossref?an=00001888-200908000-00021</w:t>
              </w:r>
            </w:hyperlink>
            <w:r w:rsidR="00731F38" w:rsidRPr="005C6ADB">
              <w:rPr>
                <w:rFonts w:ascii="Arial" w:eastAsia="Arial" w:hAnsi="Arial" w:cs="Arial"/>
              </w:rPr>
              <w:t>. 2021.</w:t>
            </w:r>
          </w:p>
          <w:p w14:paraId="0B6B7E95" w14:textId="69D5B172" w:rsidR="00D504D0" w:rsidRPr="005C6ADB" w:rsidRDefault="00D504D0" w:rsidP="008030A9">
            <w:pPr>
              <w:pStyle w:val="ListParagraph"/>
              <w:numPr>
                <w:ilvl w:val="0"/>
                <w:numId w:val="26"/>
              </w:numPr>
              <w:spacing w:after="0" w:line="240" w:lineRule="auto"/>
              <w:ind w:left="180" w:hanging="180"/>
              <w:rPr>
                <w:rFonts w:ascii="Arial" w:hAnsi="Arial" w:cs="Arial"/>
              </w:rPr>
            </w:pPr>
            <w:proofErr w:type="spellStart"/>
            <w:r w:rsidRPr="005C6ADB">
              <w:rPr>
                <w:rFonts w:ascii="Arial" w:eastAsia="Arial" w:hAnsi="Arial" w:cs="Arial"/>
              </w:rPr>
              <w:t>Lockspeiser</w:t>
            </w:r>
            <w:proofErr w:type="spellEnd"/>
            <w:r w:rsidRPr="005C6ADB">
              <w:rPr>
                <w:rFonts w:ascii="Arial" w:eastAsia="Arial" w:hAnsi="Arial" w:cs="Arial"/>
              </w:rPr>
              <w:t xml:space="preserve"> TM, Schmitter PA, Lane </w:t>
            </w:r>
            <w:proofErr w:type="spellStart"/>
            <w:r w:rsidRPr="005C6ADB">
              <w:rPr>
                <w:rFonts w:ascii="Arial" w:eastAsia="Arial" w:hAnsi="Arial" w:cs="Arial"/>
              </w:rPr>
              <w:t>JL</w:t>
            </w:r>
            <w:proofErr w:type="spellEnd"/>
            <w:r w:rsidRPr="005C6ADB">
              <w:rPr>
                <w:rFonts w:ascii="Arial" w:eastAsia="Arial" w:hAnsi="Arial" w:cs="Arial"/>
              </w:rPr>
              <w:t xml:space="preserve">, Hanson </w:t>
            </w:r>
            <w:proofErr w:type="spellStart"/>
            <w:r w:rsidRPr="005C6ADB">
              <w:rPr>
                <w:rFonts w:ascii="Arial" w:eastAsia="Arial" w:hAnsi="Arial" w:cs="Arial"/>
              </w:rPr>
              <w:t>JL</w:t>
            </w:r>
            <w:proofErr w:type="spellEnd"/>
            <w:r w:rsidRPr="005C6ADB">
              <w:rPr>
                <w:rFonts w:ascii="Arial" w:eastAsia="Arial" w:hAnsi="Arial" w:cs="Arial"/>
              </w:rPr>
              <w:t xml:space="preserve">, Rosenberg AA, Park YS. Assessing residents’ written learning goals and goal writing skill: </w:t>
            </w:r>
            <w:r w:rsidR="00731F38" w:rsidRPr="005C6ADB">
              <w:rPr>
                <w:rFonts w:ascii="Arial" w:eastAsia="Arial" w:hAnsi="Arial" w:cs="Arial"/>
              </w:rPr>
              <w:t>V</w:t>
            </w:r>
            <w:r w:rsidRPr="005C6ADB">
              <w:rPr>
                <w:rFonts w:ascii="Arial" w:eastAsia="Arial" w:hAnsi="Arial" w:cs="Arial"/>
              </w:rPr>
              <w:t xml:space="preserve">alidity evidence for the learning goal scoring rubric. </w:t>
            </w:r>
            <w:proofErr w:type="spellStart"/>
            <w:r w:rsidRPr="005C6ADB">
              <w:rPr>
                <w:rFonts w:ascii="Arial" w:eastAsia="Arial" w:hAnsi="Arial" w:cs="Arial"/>
                <w:i/>
                <w:iCs/>
              </w:rPr>
              <w:t>Acad</w:t>
            </w:r>
            <w:proofErr w:type="spellEnd"/>
            <w:r w:rsidRPr="005C6ADB">
              <w:rPr>
                <w:rFonts w:ascii="Arial" w:eastAsia="Arial" w:hAnsi="Arial" w:cs="Arial"/>
                <w:i/>
                <w:iCs/>
              </w:rPr>
              <w:t xml:space="preserve"> Med</w:t>
            </w:r>
            <w:r w:rsidRPr="005C6ADB">
              <w:rPr>
                <w:rFonts w:ascii="Arial" w:eastAsia="Arial" w:hAnsi="Arial" w:cs="Arial"/>
              </w:rPr>
              <w:t xml:space="preserve">. 2013;88(10):1558-1563. </w:t>
            </w:r>
            <w:hyperlink r:id="rId45" w:history="1">
              <w:r w:rsidR="00731F38" w:rsidRPr="005C6ADB">
                <w:rPr>
                  <w:rStyle w:val="Hyperlink"/>
                  <w:rFonts w:ascii="Arial" w:eastAsia="Arial" w:hAnsi="Arial" w:cs="Arial"/>
                </w:rPr>
                <w:t>https://insights.ovid.com/article/00001888-201310000-00039</w:t>
              </w:r>
            </w:hyperlink>
            <w:r w:rsidR="00731F38" w:rsidRPr="005C6ADB">
              <w:rPr>
                <w:rFonts w:ascii="Arial" w:eastAsia="Arial" w:hAnsi="Arial" w:cs="Arial"/>
              </w:rPr>
              <w:t>. 2021.</w:t>
            </w:r>
          </w:p>
        </w:tc>
      </w:tr>
    </w:tbl>
    <w:p w14:paraId="001CBBEF" w14:textId="77777777" w:rsidR="007245B9" w:rsidRDefault="007245B9" w:rsidP="006E0105">
      <w:pPr>
        <w:spacing w:after="0" w:line="240" w:lineRule="auto"/>
        <w:ind w:hanging="180"/>
        <w:rPr>
          <w:rFonts w:ascii="Arial" w:eastAsia="Arial" w:hAnsi="Arial" w:cs="Arial"/>
        </w:rPr>
      </w:pPr>
    </w:p>
    <w:p w14:paraId="69625EEB" w14:textId="77777777" w:rsidR="007245B9" w:rsidRDefault="00AF1F9A" w:rsidP="006E0105">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D097C" w:rsidRPr="005C6ADB" w14:paraId="74B75431" w14:textId="77777777">
        <w:trPr>
          <w:trHeight w:val="760"/>
        </w:trPr>
        <w:tc>
          <w:tcPr>
            <w:tcW w:w="14125" w:type="dxa"/>
            <w:gridSpan w:val="2"/>
            <w:shd w:val="clear" w:color="auto" w:fill="9CC3E5"/>
          </w:tcPr>
          <w:p w14:paraId="7DE045D2" w14:textId="77777777" w:rsidR="007245B9" w:rsidRPr="005C6ADB" w:rsidRDefault="00AF1F9A" w:rsidP="006E0105">
            <w:pPr>
              <w:keepNext/>
              <w:pBdr>
                <w:top w:val="nil"/>
                <w:left w:val="nil"/>
                <w:bottom w:val="nil"/>
                <w:right w:val="nil"/>
                <w:between w:val="nil"/>
              </w:pBdr>
              <w:spacing w:after="0" w:line="240" w:lineRule="auto"/>
              <w:jc w:val="center"/>
              <w:rPr>
                <w:rFonts w:ascii="Arial" w:eastAsia="Arial" w:hAnsi="Arial" w:cs="Arial"/>
                <w:b/>
                <w:color w:val="000000"/>
              </w:rPr>
            </w:pPr>
            <w:r w:rsidRPr="005C6ADB">
              <w:rPr>
                <w:rFonts w:ascii="Arial" w:eastAsia="Arial" w:hAnsi="Arial" w:cs="Arial"/>
                <w:b/>
              </w:rPr>
              <w:lastRenderedPageBreak/>
              <w:t xml:space="preserve">Professionalism 1: Professional Behavior and Ethical Principles </w:t>
            </w:r>
          </w:p>
          <w:p w14:paraId="1FE37976" w14:textId="72E0F74A" w:rsidR="007245B9" w:rsidRPr="005C6ADB" w:rsidRDefault="00AF1F9A" w:rsidP="006E0105">
            <w:pPr>
              <w:spacing w:after="0" w:line="240" w:lineRule="auto"/>
              <w:ind w:left="187"/>
              <w:rPr>
                <w:rFonts w:ascii="Arial" w:eastAsia="Arial" w:hAnsi="Arial" w:cs="Arial"/>
                <w:b/>
                <w:color w:val="000000"/>
              </w:rPr>
            </w:pPr>
            <w:r w:rsidRPr="005C6ADB">
              <w:rPr>
                <w:rFonts w:ascii="Arial" w:eastAsia="Arial" w:hAnsi="Arial" w:cs="Arial"/>
                <w:b/>
              </w:rPr>
              <w:t>Overall Intent:</w:t>
            </w:r>
            <w:r w:rsidRPr="005C6ADB">
              <w:rPr>
                <w:rFonts w:ascii="Arial" w:eastAsia="Arial" w:hAnsi="Arial" w:cs="Arial"/>
              </w:rPr>
              <w:t xml:space="preserve"> </w:t>
            </w:r>
            <w:r w:rsidR="00622912" w:rsidRPr="005C6ADB">
              <w:rPr>
                <w:rFonts w:ascii="Arial" w:eastAsia="Arial" w:hAnsi="Arial" w:cs="Arial"/>
              </w:rPr>
              <w:t>To recognize and address lapses as well as opportunities to improve ethical and professional behavior</w:t>
            </w:r>
          </w:p>
        </w:tc>
      </w:tr>
      <w:tr w:rsidR="007A667A" w:rsidRPr="005C6ADB" w14:paraId="6D0187CD" w14:textId="77777777">
        <w:tc>
          <w:tcPr>
            <w:tcW w:w="4950" w:type="dxa"/>
            <w:shd w:val="clear" w:color="auto" w:fill="FAC090"/>
          </w:tcPr>
          <w:p w14:paraId="3825E213"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205EB990" w14:textId="77777777" w:rsidR="007245B9" w:rsidRPr="005C6ADB" w:rsidRDefault="00AF1F9A" w:rsidP="006E0105">
            <w:pPr>
              <w:spacing w:after="0" w:line="240" w:lineRule="auto"/>
              <w:ind w:left="14" w:hanging="14"/>
              <w:jc w:val="center"/>
              <w:rPr>
                <w:rFonts w:ascii="Arial" w:eastAsia="Arial" w:hAnsi="Arial" w:cs="Arial"/>
                <w:b/>
              </w:rPr>
            </w:pPr>
            <w:r w:rsidRPr="005C6ADB">
              <w:rPr>
                <w:rFonts w:ascii="Arial" w:eastAsia="Arial" w:hAnsi="Arial" w:cs="Arial"/>
                <w:b/>
              </w:rPr>
              <w:t>Examples</w:t>
            </w:r>
          </w:p>
        </w:tc>
      </w:tr>
      <w:tr w:rsidR="006B283B" w:rsidRPr="005C6ADB" w14:paraId="0A25D641" w14:textId="77777777" w:rsidTr="004A28C5">
        <w:tc>
          <w:tcPr>
            <w:tcW w:w="4950" w:type="dxa"/>
            <w:tcBorders>
              <w:top w:val="single" w:sz="4" w:space="0" w:color="000000"/>
              <w:bottom w:val="single" w:sz="4" w:space="0" w:color="000000"/>
            </w:tcBorders>
            <w:shd w:val="clear" w:color="auto" w:fill="C9C9C9"/>
          </w:tcPr>
          <w:p w14:paraId="50C73419" w14:textId="77777777" w:rsidR="00AB52B1" w:rsidRPr="00AB52B1" w:rsidRDefault="007F338C" w:rsidP="00AB52B1">
            <w:pPr>
              <w:spacing w:after="0" w:line="240" w:lineRule="auto"/>
              <w:rPr>
                <w:rFonts w:ascii="Arial" w:eastAsia="Arial" w:hAnsi="Arial" w:cs="Arial"/>
                <w:i/>
              </w:rPr>
            </w:pPr>
            <w:r w:rsidRPr="005C6ADB">
              <w:rPr>
                <w:rFonts w:ascii="Arial" w:eastAsia="Arial" w:hAnsi="Arial" w:cs="Arial"/>
                <w:b/>
              </w:rPr>
              <w:t>Level 1</w:t>
            </w:r>
            <w:r w:rsidRPr="005C6ADB">
              <w:rPr>
                <w:rFonts w:ascii="Arial" w:eastAsia="Arial" w:hAnsi="Arial" w:cs="Arial"/>
              </w:rPr>
              <w:t xml:space="preserve"> </w:t>
            </w:r>
            <w:r w:rsidR="00AB52B1" w:rsidRPr="00AB52B1">
              <w:rPr>
                <w:rFonts w:ascii="Arial" w:eastAsia="Arial" w:hAnsi="Arial" w:cs="Arial"/>
                <w:i/>
              </w:rPr>
              <w:t>Identifies and describes potential triggers for professionalism lapses</w:t>
            </w:r>
          </w:p>
          <w:p w14:paraId="08D57CC9" w14:textId="77777777" w:rsidR="00AB52B1" w:rsidRPr="00AB52B1" w:rsidRDefault="00AB52B1" w:rsidP="00AB52B1">
            <w:pPr>
              <w:spacing w:after="0" w:line="240" w:lineRule="auto"/>
              <w:rPr>
                <w:rFonts w:ascii="Arial" w:eastAsia="Arial" w:hAnsi="Arial" w:cs="Arial"/>
                <w:i/>
              </w:rPr>
            </w:pPr>
          </w:p>
          <w:p w14:paraId="5805694C" w14:textId="08DE9842" w:rsidR="007F338C" w:rsidRPr="005C6ADB" w:rsidRDefault="00AB52B1" w:rsidP="00AB52B1">
            <w:pPr>
              <w:spacing w:after="0" w:line="240" w:lineRule="auto"/>
              <w:rPr>
                <w:rFonts w:ascii="Arial" w:eastAsia="Arial" w:hAnsi="Arial" w:cs="Arial"/>
                <w:i/>
                <w:color w:val="000000"/>
              </w:rPr>
            </w:pPr>
            <w:proofErr w:type="gramStart"/>
            <w:r w:rsidRPr="00AB52B1">
              <w:rPr>
                <w:rFonts w:ascii="Arial" w:eastAsia="Arial" w:hAnsi="Arial" w:cs="Arial"/>
                <w:i/>
              </w:rPr>
              <w:t>Demonstrates</w:t>
            </w:r>
            <w:proofErr w:type="gramEnd"/>
            <w:r w:rsidRPr="00AB52B1">
              <w:rPr>
                <w:rFonts w:ascii="Arial" w:eastAsia="Arial" w:hAnsi="Arial" w:cs="Arial"/>
                <w:i/>
              </w:rPr>
              <w:t xml:space="preserve"> knowledge of ethical principles (e.g., informed consent, </w:t>
            </w:r>
            <w:proofErr w:type="gramStart"/>
            <w:r w:rsidRPr="00AB52B1">
              <w:rPr>
                <w:rFonts w:ascii="Arial" w:eastAsia="Arial" w:hAnsi="Arial" w:cs="Arial"/>
                <w:i/>
              </w:rPr>
              <w:t>advance</w:t>
            </w:r>
            <w:proofErr w:type="gramEnd"/>
            <w:r w:rsidRPr="00AB52B1">
              <w:rPr>
                <w:rFonts w:ascii="Arial" w:eastAsia="Arial" w:hAnsi="Arial" w:cs="Arial"/>
                <w:i/>
              </w:rPr>
              <w:t xml:space="preserve"> directives, confidentiality, patient autonomy)</w:t>
            </w:r>
          </w:p>
        </w:tc>
        <w:tc>
          <w:tcPr>
            <w:tcW w:w="9175" w:type="dxa"/>
            <w:tcBorders>
              <w:top w:val="single" w:sz="4" w:space="0" w:color="000000"/>
              <w:left w:val="nil"/>
              <w:bottom w:val="single" w:sz="4" w:space="0" w:color="000000"/>
              <w:right w:val="single" w:sz="8" w:space="0" w:color="000000"/>
            </w:tcBorders>
            <w:shd w:val="clear" w:color="auto" w:fill="C9C9C9"/>
          </w:tcPr>
          <w:p w14:paraId="5430C5CB" w14:textId="77777777" w:rsidR="008030A9" w:rsidRPr="005C6ADB" w:rsidRDefault="007F338C"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Recognizes signs of fatigue and impact on appropriate and timely completion of responsibilities</w:t>
            </w:r>
          </w:p>
          <w:p w14:paraId="7CBE0B32" w14:textId="77777777" w:rsidR="008030A9" w:rsidRPr="005C6ADB" w:rsidRDefault="008030A9" w:rsidP="008030A9">
            <w:pPr>
              <w:spacing w:after="0" w:line="240" w:lineRule="auto"/>
              <w:rPr>
                <w:rFonts w:ascii="Arial" w:hAnsi="Arial" w:cs="Arial"/>
              </w:rPr>
            </w:pPr>
          </w:p>
          <w:p w14:paraId="7EF7F959" w14:textId="6E20D5FC" w:rsidR="007F338C" w:rsidRPr="005C6ADB" w:rsidRDefault="007F338C"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Discusses the basic principles underlying ethics (beneficence, nonmaleficence, justice, autonomy) and professionalism (professional values and commitments), and how they apply in various situations (e.g., informed consent process)</w:t>
            </w:r>
          </w:p>
        </w:tc>
      </w:tr>
      <w:tr w:rsidR="006B283B" w:rsidRPr="005C6ADB" w14:paraId="3F301485" w14:textId="77777777" w:rsidTr="004A28C5">
        <w:tc>
          <w:tcPr>
            <w:tcW w:w="4950" w:type="dxa"/>
            <w:tcBorders>
              <w:top w:val="single" w:sz="4" w:space="0" w:color="000000"/>
              <w:bottom w:val="single" w:sz="4" w:space="0" w:color="000000"/>
            </w:tcBorders>
            <w:shd w:val="clear" w:color="auto" w:fill="C9C9C9"/>
          </w:tcPr>
          <w:p w14:paraId="450ECBB0" w14:textId="77777777" w:rsidR="00AB52B1" w:rsidRPr="00AB52B1" w:rsidRDefault="007F338C" w:rsidP="00AB52B1">
            <w:pPr>
              <w:spacing w:after="0" w:line="240" w:lineRule="auto"/>
              <w:rPr>
                <w:rFonts w:ascii="Arial" w:eastAsia="Arial" w:hAnsi="Arial" w:cs="Arial"/>
                <w:i/>
              </w:rPr>
            </w:pPr>
            <w:r w:rsidRPr="005C6ADB">
              <w:rPr>
                <w:rFonts w:ascii="Arial" w:eastAsia="Arial" w:hAnsi="Arial" w:cs="Arial"/>
                <w:b/>
              </w:rPr>
              <w:t>Level 2</w:t>
            </w:r>
            <w:r w:rsidRPr="005C6ADB">
              <w:rPr>
                <w:rFonts w:ascii="Arial" w:eastAsia="Arial" w:hAnsi="Arial" w:cs="Arial"/>
              </w:rPr>
              <w:t xml:space="preserve"> </w:t>
            </w:r>
            <w:r w:rsidR="00AB52B1" w:rsidRPr="00AB52B1">
              <w:rPr>
                <w:rFonts w:ascii="Arial" w:eastAsia="Arial" w:hAnsi="Arial" w:cs="Arial"/>
                <w:i/>
              </w:rPr>
              <w:t>Demonstrates insight into professional behavior in routine situations</w:t>
            </w:r>
          </w:p>
          <w:p w14:paraId="63A8EE36" w14:textId="77777777" w:rsidR="00AB52B1" w:rsidRPr="00AB52B1" w:rsidRDefault="00AB52B1" w:rsidP="00AB52B1">
            <w:pPr>
              <w:spacing w:after="0" w:line="240" w:lineRule="auto"/>
              <w:rPr>
                <w:rFonts w:ascii="Arial" w:eastAsia="Arial" w:hAnsi="Arial" w:cs="Arial"/>
                <w:i/>
              </w:rPr>
            </w:pPr>
          </w:p>
          <w:p w14:paraId="62C76E33" w14:textId="77777777" w:rsidR="00AB52B1" w:rsidRPr="00AB52B1" w:rsidRDefault="00AB52B1" w:rsidP="00AB52B1">
            <w:pPr>
              <w:spacing w:after="0" w:line="240" w:lineRule="auto"/>
              <w:rPr>
                <w:rFonts w:ascii="Arial" w:eastAsia="Arial" w:hAnsi="Arial" w:cs="Arial"/>
                <w:i/>
              </w:rPr>
            </w:pPr>
          </w:p>
          <w:p w14:paraId="7205DE0D" w14:textId="7728DB22" w:rsidR="007F338C" w:rsidRPr="005C6ADB" w:rsidRDefault="00AB52B1" w:rsidP="00AB52B1">
            <w:pPr>
              <w:spacing w:after="0" w:line="240" w:lineRule="auto"/>
              <w:rPr>
                <w:rFonts w:ascii="Arial" w:eastAsia="Arial" w:hAnsi="Arial" w:cs="Arial"/>
                <w:i/>
              </w:rPr>
            </w:pPr>
            <w:r w:rsidRPr="00AB52B1">
              <w:rPr>
                <w:rFonts w:ascii="Arial" w:eastAsia="Arial" w:hAnsi="Arial" w:cs="Arial"/>
                <w:i/>
              </w:rPr>
              <w:t>Applies knowledge of ethical principles to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099994D5" w14:textId="77777777" w:rsidR="008030A9" w:rsidRPr="005C6ADB" w:rsidRDefault="007F338C"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Acknowledges a lapse without becoming defensive, making excuses, or blaming others</w:t>
            </w:r>
          </w:p>
          <w:p w14:paraId="7BA458D4" w14:textId="77777777" w:rsidR="008030A9" w:rsidRPr="005C6ADB" w:rsidRDefault="007F338C"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Apologizes for the lapse when appropriate and takes steps to make amends if needed</w:t>
            </w:r>
          </w:p>
          <w:p w14:paraId="7D11F1B0" w14:textId="77777777" w:rsidR="008030A9" w:rsidRPr="005C6ADB" w:rsidRDefault="007F338C"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Articulates strategies for preventing similar lapses in the future</w:t>
            </w:r>
          </w:p>
          <w:p w14:paraId="0E44F6A0" w14:textId="77777777" w:rsidR="008030A9" w:rsidRPr="005C6ADB" w:rsidRDefault="008030A9" w:rsidP="008030A9">
            <w:pPr>
              <w:spacing w:after="0" w:line="240" w:lineRule="auto"/>
              <w:rPr>
                <w:rFonts w:ascii="Arial" w:hAnsi="Arial" w:cs="Arial"/>
              </w:rPr>
            </w:pPr>
          </w:p>
          <w:p w14:paraId="72443EF4" w14:textId="3471D6AA" w:rsidR="007F338C" w:rsidRPr="005C6ADB" w:rsidRDefault="007F338C"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Respects patient autonomy in discussion about decision making for a primary prevention implantable cardioverter defibrillator</w:t>
            </w:r>
          </w:p>
        </w:tc>
      </w:tr>
      <w:tr w:rsidR="006B283B" w:rsidRPr="005C6ADB" w14:paraId="64678E89" w14:textId="77777777" w:rsidTr="004A28C5">
        <w:tc>
          <w:tcPr>
            <w:tcW w:w="4950" w:type="dxa"/>
            <w:tcBorders>
              <w:top w:val="single" w:sz="4" w:space="0" w:color="000000"/>
              <w:bottom w:val="single" w:sz="4" w:space="0" w:color="000000"/>
            </w:tcBorders>
            <w:shd w:val="clear" w:color="auto" w:fill="C9C9C9"/>
          </w:tcPr>
          <w:p w14:paraId="38146CEB" w14:textId="77777777" w:rsidR="00AB52B1" w:rsidRPr="00AB52B1" w:rsidRDefault="007F338C" w:rsidP="00AB52B1">
            <w:pPr>
              <w:spacing w:after="0" w:line="240" w:lineRule="auto"/>
              <w:rPr>
                <w:rFonts w:ascii="Arial" w:eastAsia="Arial" w:hAnsi="Arial" w:cs="Arial"/>
                <w:i/>
                <w:color w:val="000000"/>
              </w:rPr>
            </w:pPr>
            <w:r w:rsidRPr="005C6ADB">
              <w:rPr>
                <w:rFonts w:ascii="Arial" w:eastAsia="Arial" w:hAnsi="Arial" w:cs="Arial"/>
                <w:b/>
              </w:rPr>
              <w:t>Level 3</w:t>
            </w:r>
            <w:r w:rsidRPr="005C6ADB">
              <w:rPr>
                <w:rFonts w:ascii="Arial" w:eastAsia="Arial" w:hAnsi="Arial" w:cs="Arial"/>
              </w:rPr>
              <w:t xml:space="preserve"> </w:t>
            </w:r>
            <w:r w:rsidR="00AB52B1" w:rsidRPr="00AB52B1">
              <w:rPr>
                <w:rFonts w:ascii="Arial" w:eastAsia="Arial" w:hAnsi="Arial" w:cs="Arial"/>
                <w:i/>
                <w:color w:val="000000"/>
              </w:rPr>
              <w:t>Demonstrates professional behavior in complex or stressful situations</w:t>
            </w:r>
          </w:p>
          <w:p w14:paraId="02A33922" w14:textId="77777777" w:rsidR="00AB52B1" w:rsidRPr="00AB52B1" w:rsidRDefault="00AB52B1" w:rsidP="00AB52B1">
            <w:pPr>
              <w:spacing w:after="0" w:line="240" w:lineRule="auto"/>
              <w:rPr>
                <w:rFonts w:ascii="Arial" w:eastAsia="Arial" w:hAnsi="Arial" w:cs="Arial"/>
                <w:i/>
                <w:color w:val="000000"/>
              </w:rPr>
            </w:pPr>
          </w:p>
          <w:p w14:paraId="31C0B789" w14:textId="2F4E0E51" w:rsidR="007F338C" w:rsidRPr="005C6ADB" w:rsidRDefault="00AB52B1" w:rsidP="00AB52B1">
            <w:pPr>
              <w:spacing w:after="0" w:line="240" w:lineRule="auto"/>
              <w:rPr>
                <w:rFonts w:ascii="Arial" w:eastAsia="Arial" w:hAnsi="Arial" w:cs="Arial"/>
                <w:i/>
                <w:color w:val="000000"/>
              </w:rPr>
            </w:pPr>
            <w:r w:rsidRPr="00AB52B1">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6CA3C2B4" w14:textId="6A650386" w:rsidR="008030A9" w:rsidRPr="005C6ADB" w:rsidRDefault="007F338C" w:rsidP="008030A9">
            <w:pPr>
              <w:pStyle w:val="ListParagraph"/>
              <w:numPr>
                <w:ilvl w:val="0"/>
                <w:numId w:val="26"/>
              </w:numPr>
              <w:spacing w:after="0" w:line="240" w:lineRule="auto"/>
              <w:ind w:left="180" w:hanging="180"/>
              <w:rPr>
                <w:rFonts w:ascii="Arial" w:hAnsi="Arial" w:cs="Arial"/>
                <w:color w:val="000000"/>
              </w:rPr>
            </w:pPr>
            <w:proofErr w:type="gramStart"/>
            <w:r w:rsidRPr="005C6ADB">
              <w:rPr>
                <w:rFonts w:ascii="Arial" w:eastAsia="Arial" w:hAnsi="Arial" w:cs="Arial"/>
                <w:color w:val="000000"/>
              </w:rPr>
              <w:t>Behaves</w:t>
            </w:r>
            <w:proofErr w:type="gramEnd"/>
            <w:r w:rsidRPr="005C6ADB">
              <w:rPr>
                <w:rFonts w:ascii="Arial" w:eastAsia="Arial" w:hAnsi="Arial" w:cs="Arial"/>
                <w:color w:val="000000"/>
              </w:rPr>
              <w:t xml:space="preserve"> respectfully and calmly during an interaction between the health care team and a distraught or angry family member</w:t>
            </w:r>
          </w:p>
          <w:p w14:paraId="5387185A" w14:textId="77777777" w:rsidR="008030A9" w:rsidRPr="005C6ADB" w:rsidRDefault="008030A9" w:rsidP="008030A9">
            <w:pPr>
              <w:spacing w:after="0" w:line="240" w:lineRule="auto"/>
              <w:rPr>
                <w:rFonts w:ascii="Arial" w:hAnsi="Arial" w:cs="Arial"/>
                <w:color w:val="000000"/>
              </w:rPr>
            </w:pPr>
          </w:p>
          <w:p w14:paraId="4D08C482" w14:textId="617152EC" w:rsidR="007F338C" w:rsidRPr="005C6ADB" w:rsidRDefault="007F338C" w:rsidP="008030A9">
            <w:pPr>
              <w:pStyle w:val="ListParagraph"/>
              <w:numPr>
                <w:ilvl w:val="0"/>
                <w:numId w:val="26"/>
              </w:numPr>
              <w:spacing w:after="0" w:line="240" w:lineRule="auto"/>
              <w:ind w:left="180" w:hanging="180"/>
              <w:rPr>
                <w:rFonts w:ascii="Arial" w:hAnsi="Arial" w:cs="Arial"/>
                <w:color w:val="000000"/>
              </w:rPr>
            </w:pPr>
            <w:r w:rsidRPr="005C6ADB">
              <w:rPr>
                <w:rFonts w:ascii="Arial" w:eastAsia="Arial" w:hAnsi="Arial" w:cs="Arial"/>
                <w:color w:val="000000"/>
              </w:rPr>
              <w:t>Recognizes own limitations and seeks resources to help manage and resolve complex ethical situations such as cessation of implantable device therapy</w:t>
            </w:r>
          </w:p>
        </w:tc>
      </w:tr>
      <w:tr w:rsidR="006B283B" w:rsidRPr="005C6ADB" w14:paraId="48BAA930" w14:textId="77777777" w:rsidTr="004A28C5">
        <w:tc>
          <w:tcPr>
            <w:tcW w:w="4950" w:type="dxa"/>
            <w:tcBorders>
              <w:top w:val="single" w:sz="4" w:space="0" w:color="000000"/>
              <w:bottom w:val="single" w:sz="4" w:space="0" w:color="000000"/>
            </w:tcBorders>
            <w:shd w:val="clear" w:color="auto" w:fill="C9C9C9"/>
          </w:tcPr>
          <w:p w14:paraId="0856AAA6" w14:textId="7D33FE54" w:rsidR="00AB52B1" w:rsidRPr="00AB52B1" w:rsidRDefault="007F338C" w:rsidP="00AB52B1">
            <w:pPr>
              <w:spacing w:after="0" w:line="240" w:lineRule="auto"/>
              <w:rPr>
                <w:rFonts w:ascii="Arial" w:eastAsia="Arial" w:hAnsi="Arial" w:cs="Arial"/>
                <w:i/>
              </w:rPr>
            </w:pPr>
            <w:r w:rsidRPr="005C6ADB">
              <w:rPr>
                <w:rFonts w:ascii="Arial" w:eastAsia="Arial" w:hAnsi="Arial" w:cs="Arial"/>
                <w:b/>
              </w:rPr>
              <w:t>Level 4</w:t>
            </w:r>
            <w:r w:rsidRPr="005C6ADB">
              <w:rPr>
                <w:rFonts w:ascii="Arial" w:eastAsia="Arial" w:hAnsi="Arial" w:cs="Arial"/>
              </w:rPr>
              <w:t xml:space="preserve"> </w:t>
            </w:r>
            <w:r w:rsidR="00AB52B1" w:rsidRPr="00AB52B1">
              <w:rPr>
                <w:rFonts w:ascii="Arial" w:eastAsia="Arial" w:hAnsi="Arial" w:cs="Arial"/>
                <w:i/>
              </w:rPr>
              <w:t xml:space="preserve">Recognizes situations that may trigger professionalism lapses and intervenes to prevent lapses in </w:t>
            </w:r>
            <w:r w:rsidR="003D11AE">
              <w:rPr>
                <w:rFonts w:ascii="Arial" w:eastAsia="Arial" w:hAnsi="Arial" w:cs="Arial"/>
                <w:i/>
              </w:rPr>
              <w:t>one</w:t>
            </w:r>
            <w:r w:rsidR="00AB52B1" w:rsidRPr="00AB52B1">
              <w:rPr>
                <w:rFonts w:ascii="Arial" w:eastAsia="Arial" w:hAnsi="Arial" w:cs="Arial"/>
                <w:i/>
              </w:rPr>
              <w:t>self and others</w:t>
            </w:r>
          </w:p>
          <w:p w14:paraId="7FDD455E" w14:textId="77777777" w:rsidR="00AB52B1" w:rsidRPr="00AB52B1" w:rsidRDefault="00AB52B1" w:rsidP="00AB52B1">
            <w:pPr>
              <w:spacing w:after="0" w:line="240" w:lineRule="auto"/>
              <w:rPr>
                <w:rFonts w:ascii="Arial" w:eastAsia="Arial" w:hAnsi="Arial" w:cs="Arial"/>
                <w:i/>
              </w:rPr>
            </w:pPr>
          </w:p>
          <w:p w14:paraId="4D235914" w14:textId="66BB27A6" w:rsidR="007F338C" w:rsidRPr="005C6ADB" w:rsidRDefault="00AB52B1" w:rsidP="00AB52B1">
            <w:pPr>
              <w:spacing w:after="0" w:line="240" w:lineRule="auto"/>
              <w:rPr>
                <w:rFonts w:ascii="Arial" w:eastAsia="Arial" w:hAnsi="Arial" w:cs="Arial"/>
                <w:i/>
              </w:rPr>
            </w:pPr>
            <w:proofErr w:type="gramStart"/>
            <w:r w:rsidRPr="00AB52B1">
              <w:rPr>
                <w:rFonts w:ascii="Arial" w:eastAsia="Arial" w:hAnsi="Arial" w:cs="Arial"/>
                <w:i/>
              </w:rPr>
              <w:t>Uses</w:t>
            </w:r>
            <w:proofErr w:type="gramEnd"/>
            <w:r w:rsidRPr="00AB52B1">
              <w:rPr>
                <w:rFonts w:ascii="Arial" w:eastAsia="Arial" w:hAnsi="Arial" w:cs="Arial"/>
                <w:i/>
              </w:rPr>
              <w:t xml:space="preserve"> appropriate resources for managing and resolving ethical dilemmas (e.g., ethics consultations, risk management)</w:t>
            </w:r>
          </w:p>
        </w:tc>
        <w:tc>
          <w:tcPr>
            <w:tcW w:w="9175" w:type="dxa"/>
            <w:tcBorders>
              <w:top w:val="single" w:sz="4" w:space="0" w:color="000000"/>
              <w:left w:val="nil"/>
              <w:bottom w:val="single" w:sz="4" w:space="0" w:color="000000"/>
              <w:right w:val="single" w:sz="8" w:space="0" w:color="000000"/>
            </w:tcBorders>
            <w:shd w:val="clear" w:color="auto" w:fill="C9C9C9"/>
          </w:tcPr>
          <w:p w14:paraId="7E34A451" w14:textId="77777777" w:rsidR="008030A9" w:rsidRPr="005C6ADB" w:rsidRDefault="007F338C"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 xml:space="preserve">Models </w:t>
            </w:r>
            <w:proofErr w:type="gramStart"/>
            <w:r w:rsidRPr="005C6ADB">
              <w:rPr>
                <w:rFonts w:ascii="Arial" w:eastAsia="Arial" w:hAnsi="Arial" w:cs="Arial"/>
                <w:color w:val="000000"/>
              </w:rPr>
              <w:t>respect for</w:t>
            </w:r>
            <w:proofErr w:type="gramEnd"/>
            <w:r w:rsidRPr="005C6ADB">
              <w:rPr>
                <w:rFonts w:ascii="Arial" w:eastAsia="Arial" w:hAnsi="Arial" w:cs="Arial"/>
                <w:color w:val="000000"/>
              </w:rPr>
              <w:t xml:space="preserve"> patients and </w:t>
            </w:r>
            <w:proofErr w:type="gramStart"/>
            <w:r w:rsidRPr="005C6ADB">
              <w:rPr>
                <w:rFonts w:ascii="Arial" w:eastAsia="Arial" w:hAnsi="Arial" w:cs="Arial"/>
                <w:color w:val="000000"/>
              </w:rPr>
              <w:t>expects</w:t>
            </w:r>
            <w:proofErr w:type="gramEnd"/>
            <w:r w:rsidRPr="005C6ADB">
              <w:rPr>
                <w:rFonts w:ascii="Arial" w:eastAsia="Arial" w:hAnsi="Arial" w:cs="Arial"/>
                <w:color w:val="000000"/>
              </w:rPr>
              <w:t xml:space="preserve"> the same from others</w:t>
            </w:r>
          </w:p>
          <w:p w14:paraId="2F4CC912" w14:textId="77777777" w:rsidR="008030A9" w:rsidRPr="005C6ADB" w:rsidRDefault="007F338C"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 xml:space="preserve">Successfully </w:t>
            </w:r>
            <w:proofErr w:type="gramStart"/>
            <w:r w:rsidRPr="005C6ADB">
              <w:rPr>
                <w:rFonts w:ascii="Arial" w:eastAsia="Arial" w:hAnsi="Arial" w:cs="Arial"/>
                <w:color w:val="000000"/>
              </w:rPr>
              <w:t>leads</w:t>
            </w:r>
            <w:proofErr w:type="gramEnd"/>
            <w:r w:rsidRPr="005C6ADB">
              <w:rPr>
                <w:rFonts w:ascii="Arial" w:eastAsia="Arial" w:hAnsi="Arial" w:cs="Arial"/>
                <w:color w:val="000000"/>
              </w:rPr>
              <w:t xml:space="preserve"> a difficult conversation between the health care team and a distraught or angry family member</w:t>
            </w:r>
          </w:p>
          <w:p w14:paraId="04D9E5B9" w14:textId="77777777" w:rsidR="008030A9" w:rsidRPr="005C6ADB" w:rsidRDefault="008030A9" w:rsidP="008030A9">
            <w:pPr>
              <w:spacing w:after="0" w:line="240" w:lineRule="auto"/>
              <w:rPr>
                <w:rFonts w:ascii="Arial" w:hAnsi="Arial" w:cs="Arial"/>
              </w:rPr>
            </w:pPr>
          </w:p>
          <w:p w14:paraId="2B534337" w14:textId="2AC51DC3" w:rsidR="008030A9" w:rsidRPr="005C6ADB" w:rsidRDefault="007F338C"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Outlines and responds to possible ethical issues when writing and submitting an Institutional Review Board proposal</w:t>
            </w:r>
          </w:p>
          <w:p w14:paraId="3C775312" w14:textId="6BC52250" w:rsidR="007F338C" w:rsidRPr="005C6ADB" w:rsidRDefault="007F338C"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Anticipates the need to seek additional resources to prevent ethical dilemmas</w:t>
            </w:r>
          </w:p>
        </w:tc>
      </w:tr>
      <w:tr w:rsidR="006B283B" w:rsidRPr="005C6ADB" w14:paraId="47C7F5D2" w14:textId="77777777" w:rsidTr="004A28C5">
        <w:tc>
          <w:tcPr>
            <w:tcW w:w="4950" w:type="dxa"/>
            <w:tcBorders>
              <w:top w:val="single" w:sz="4" w:space="0" w:color="000000"/>
              <w:bottom w:val="single" w:sz="4" w:space="0" w:color="000000"/>
            </w:tcBorders>
            <w:shd w:val="clear" w:color="auto" w:fill="C9C9C9"/>
          </w:tcPr>
          <w:p w14:paraId="28180A62" w14:textId="77777777" w:rsidR="00AB52B1" w:rsidRPr="00AB52B1" w:rsidRDefault="007F338C" w:rsidP="00AB52B1">
            <w:pPr>
              <w:spacing w:after="0" w:line="240" w:lineRule="auto"/>
              <w:rPr>
                <w:rFonts w:ascii="Arial" w:eastAsia="Arial" w:hAnsi="Arial" w:cs="Arial"/>
                <w:i/>
              </w:rPr>
            </w:pPr>
            <w:r w:rsidRPr="005C6ADB">
              <w:rPr>
                <w:rFonts w:ascii="Arial" w:eastAsia="Arial" w:hAnsi="Arial" w:cs="Arial"/>
                <w:b/>
              </w:rPr>
              <w:t>Level 5</w:t>
            </w:r>
            <w:r w:rsidRPr="005C6ADB">
              <w:rPr>
                <w:rFonts w:ascii="Arial" w:eastAsia="Arial" w:hAnsi="Arial" w:cs="Arial"/>
              </w:rPr>
              <w:t xml:space="preserve"> </w:t>
            </w:r>
            <w:r w:rsidR="00AB52B1" w:rsidRPr="00AB52B1">
              <w:rPr>
                <w:rFonts w:ascii="Arial" w:eastAsia="Arial" w:hAnsi="Arial" w:cs="Arial"/>
                <w:i/>
              </w:rPr>
              <w:t>Coaches others when their behavior fails to meet professional expectations</w:t>
            </w:r>
          </w:p>
          <w:p w14:paraId="3D532406" w14:textId="77777777" w:rsidR="00AB52B1" w:rsidRPr="00AB52B1" w:rsidRDefault="00AB52B1" w:rsidP="00AB52B1">
            <w:pPr>
              <w:spacing w:after="0" w:line="240" w:lineRule="auto"/>
              <w:rPr>
                <w:rFonts w:ascii="Arial" w:eastAsia="Arial" w:hAnsi="Arial" w:cs="Arial"/>
                <w:i/>
              </w:rPr>
            </w:pPr>
          </w:p>
          <w:p w14:paraId="425EE8EB" w14:textId="565D58BB" w:rsidR="007F338C" w:rsidRPr="005C6ADB" w:rsidRDefault="00AB52B1" w:rsidP="00AB52B1">
            <w:pPr>
              <w:spacing w:after="0" w:line="240" w:lineRule="auto"/>
              <w:rPr>
                <w:rFonts w:ascii="Arial" w:eastAsia="Arial" w:hAnsi="Arial" w:cs="Arial"/>
                <w:i/>
              </w:rPr>
            </w:pPr>
            <w:r w:rsidRPr="00AB52B1">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3F80E5EA" w14:textId="77777777" w:rsidR="008030A9" w:rsidRPr="005C6ADB" w:rsidRDefault="007F338C" w:rsidP="008030A9">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color w:val="000000"/>
              </w:rPr>
              <w:t>Seeks</w:t>
            </w:r>
            <w:proofErr w:type="gramEnd"/>
            <w:r w:rsidRPr="005C6ADB">
              <w:rPr>
                <w:rFonts w:ascii="Arial" w:eastAsia="Arial" w:hAnsi="Arial" w:cs="Arial"/>
                <w:color w:val="000000"/>
              </w:rPr>
              <w:t xml:space="preserve"> opportunities to provide appropriate feedback on professionalism to other members of the health care team</w:t>
            </w:r>
          </w:p>
          <w:p w14:paraId="7956BCD6" w14:textId="77777777" w:rsidR="008030A9" w:rsidRPr="005C6ADB" w:rsidRDefault="008030A9" w:rsidP="008030A9">
            <w:pPr>
              <w:spacing w:after="0" w:line="240" w:lineRule="auto"/>
              <w:rPr>
                <w:rFonts w:ascii="Arial" w:hAnsi="Arial" w:cs="Arial"/>
              </w:rPr>
            </w:pPr>
          </w:p>
          <w:p w14:paraId="122C47B7" w14:textId="4F0120DE" w:rsidR="007F338C" w:rsidRPr="005C6ADB" w:rsidRDefault="007F338C"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Engages in system-wide efforts to improve professionalism through participation in a work group, committee, or task force</w:t>
            </w:r>
          </w:p>
        </w:tc>
      </w:tr>
      <w:tr w:rsidR="007A667A" w:rsidRPr="005C6ADB" w14:paraId="67CF6930" w14:textId="77777777">
        <w:tc>
          <w:tcPr>
            <w:tcW w:w="4950" w:type="dxa"/>
            <w:shd w:val="clear" w:color="auto" w:fill="FFD965"/>
          </w:tcPr>
          <w:p w14:paraId="5D2E57EC" w14:textId="77777777" w:rsidR="007F338C" w:rsidRPr="005C6ADB" w:rsidRDefault="007F338C"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0F74B0CF" w14:textId="77777777" w:rsidR="008030A9" w:rsidRPr="005C6ADB" w:rsidRDefault="007F338C"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Direct observation</w:t>
            </w:r>
          </w:p>
          <w:p w14:paraId="63EBE386" w14:textId="77777777" w:rsidR="008030A9" w:rsidRPr="005C6ADB" w:rsidRDefault="007F338C"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Multisource feedback</w:t>
            </w:r>
          </w:p>
          <w:p w14:paraId="7AA8DAEA" w14:textId="77777777" w:rsidR="008030A9" w:rsidRPr="005C6ADB" w:rsidRDefault="007F338C"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lastRenderedPageBreak/>
              <w:t xml:space="preserve">Oral or written self-reflection (e.g., of a personal or observed lapse, ethical dilemma, or </w:t>
            </w:r>
            <w:proofErr w:type="gramStart"/>
            <w:r w:rsidRPr="005C6ADB">
              <w:rPr>
                <w:rFonts w:ascii="Arial" w:eastAsia="Arial" w:hAnsi="Arial" w:cs="Arial"/>
                <w:color w:val="000000"/>
              </w:rPr>
              <w:t>systems</w:t>
            </w:r>
            <w:proofErr w:type="gramEnd"/>
            <w:r w:rsidRPr="005C6ADB">
              <w:rPr>
                <w:rFonts w:ascii="Arial" w:eastAsia="Arial" w:hAnsi="Arial" w:cs="Arial"/>
                <w:color w:val="000000"/>
              </w:rPr>
              <w:t>-level factors)</w:t>
            </w:r>
          </w:p>
          <w:p w14:paraId="2A39005B" w14:textId="2B73203F" w:rsidR="007F338C" w:rsidRPr="005C6ADB" w:rsidRDefault="007F338C"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Simulation</w:t>
            </w:r>
          </w:p>
        </w:tc>
      </w:tr>
      <w:tr w:rsidR="007A667A" w:rsidRPr="005C6ADB" w14:paraId="4CF9F6C4" w14:textId="77777777">
        <w:tc>
          <w:tcPr>
            <w:tcW w:w="4950" w:type="dxa"/>
            <w:shd w:val="clear" w:color="auto" w:fill="8DB3E2"/>
          </w:tcPr>
          <w:p w14:paraId="1B03573E" w14:textId="77777777" w:rsidR="007F338C" w:rsidRPr="005C6ADB" w:rsidRDefault="007F338C" w:rsidP="006E0105">
            <w:pPr>
              <w:spacing w:after="0" w:line="240" w:lineRule="auto"/>
              <w:rPr>
                <w:rFonts w:ascii="Arial" w:eastAsia="Arial" w:hAnsi="Arial" w:cs="Arial"/>
              </w:rPr>
            </w:pPr>
            <w:r w:rsidRPr="005C6ADB">
              <w:rPr>
                <w:rFonts w:ascii="Arial" w:eastAsia="Arial" w:hAnsi="Arial" w:cs="Arial"/>
              </w:rPr>
              <w:lastRenderedPageBreak/>
              <w:t xml:space="preserve">Curriculum Mapping </w:t>
            </w:r>
          </w:p>
        </w:tc>
        <w:tc>
          <w:tcPr>
            <w:tcW w:w="9175" w:type="dxa"/>
            <w:shd w:val="clear" w:color="auto" w:fill="8DB3E2"/>
          </w:tcPr>
          <w:p w14:paraId="6A36A237" w14:textId="2B32E48C" w:rsidR="007F338C" w:rsidRPr="005C6ADB" w:rsidRDefault="007F338C" w:rsidP="008030A9">
            <w:pPr>
              <w:pStyle w:val="ListParagraph"/>
              <w:numPr>
                <w:ilvl w:val="0"/>
                <w:numId w:val="26"/>
              </w:numPr>
              <w:spacing w:after="0" w:line="240" w:lineRule="auto"/>
              <w:ind w:left="180" w:hanging="180"/>
              <w:rPr>
                <w:rFonts w:ascii="Arial" w:hAnsi="Arial" w:cs="Arial"/>
              </w:rPr>
            </w:pPr>
          </w:p>
        </w:tc>
      </w:tr>
      <w:tr w:rsidR="007A667A" w:rsidRPr="005C6ADB" w14:paraId="033A484E" w14:textId="77777777">
        <w:trPr>
          <w:trHeight w:val="80"/>
        </w:trPr>
        <w:tc>
          <w:tcPr>
            <w:tcW w:w="4950" w:type="dxa"/>
            <w:shd w:val="clear" w:color="auto" w:fill="A8D08D"/>
          </w:tcPr>
          <w:p w14:paraId="2C7C8E6D" w14:textId="77777777" w:rsidR="007F338C" w:rsidRPr="005C6ADB" w:rsidRDefault="007F338C"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shd w:val="clear" w:color="auto" w:fill="A8D08D"/>
          </w:tcPr>
          <w:p w14:paraId="0EB3E3A1"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proofErr w:type="spellStart"/>
            <w:r w:rsidRPr="005C6ADB">
              <w:rPr>
                <w:rFonts w:ascii="Arial" w:eastAsia="Arial" w:hAnsi="Arial" w:cs="Arial"/>
              </w:rPr>
              <w:t>ABIM</w:t>
            </w:r>
            <w:proofErr w:type="spellEnd"/>
            <w:r w:rsidRPr="005C6ADB">
              <w:rPr>
                <w:rFonts w:ascii="Arial" w:eastAsia="Arial" w:hAnsi="Arial" w:cs="Arial"/>
              </w:rPr>
              <w:t xml:space="preserve"> Foundation, ACP-ASIM Foundation, European Federation of Internal Medicine. Medical professionalism in the new millennium: A physician charter. </w:t>
            </w:r>
            <w:r w:rsidRPr="005C6ADB">
              <w:rPr>
                <w:rFonts w:ascii="Arial" w:eastAsia="Arial" w:hAnsi="Arial" w:cs="Arial"/>
                <w:i/>
              </w:rPr>
              <w:t>Annals of Internal Medicine</w:t>
            </w:r>
            <w:r w:rsidRPr="005C6ADB">
              <w:rPr>
                <w:rFonts w:ascii="Arial" w:eastAsia="Arial" w:hAnsi="Arial" w:cs="Arial"/>
              </w:rPr>
              <w:t xml:space="preserve">. 2002;136(3):243-246. </w:t>
            </w:r>
            <w:hyperlink r:id="rId46" w:history="1">
              <w:r w:rsidRPr="005C6ADB">
                <w:rPr>
                  <w:rStyle w:val="Hyperlink"/>
                  <w:rFonts w:ascii="Arial" w:eastAsia="Arial" w:hAnsi="Arial" w:cs="Arial"/>
                </w:rPr>
                <w:t>https://annals.org/aim/fullarticle/474090/medical-professionalism-new-millennium-physician-charter</w:t>
              </w:r>
            </w:hyperlink>
            <w:r w:rsidRPr="005C6ADB">
              <w:rPr>
                <w:rFonts w:ascii="Arial" w:eastAsia="Arial" w:hAnsi="Arial" w:cs="Arial"/>
              </w:rPr>
              <w:t xml:space="preserve">. 2021. </w:t>
            </w:r>
          </w:p>
          <w:p w14:paraId="3056DEC0" w14:textId="1D11FBAB" w:rsidR="008030A9" w:rsidRPr="005C6ADB" w:rsidRDefault="007F338C"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 xml:space="preserve">American </w:t>
            </w:r>
            <w:r w:rsidRPr="005C6ADB">
              <w:rPr>
                <w:rFonts w:ascii="Arial" w:eastAsia="Arial" w:hAnsi="Arial" w:cs="Arial"/>
              </w:rPr>
              <w:t xml:space="preserve">Medical Association. Ethics. </w:t>
            </w:r>
            <w:hyperlink r:id="rId47" w:history="1">
              <w:r w:rsidR="00731F38" w:rsidRPr="005C6ADB">
                <w:rPr>
                  <w:rStyle w:val="Hyperlink"/>
                  <w:rFonts w:ascii="Arial" w:eastAsia="Arial" w:hAnsi="Arial" w:cs="Arial"/>
                </w:rPr>
                <w:t>https://www.ama-assn.org/delivering-care/ama-code-medical-ethics</w:t>
              </w:r>
            </w:hyperlink>
            <w:r w:rsidR="00731F38" w:rsidRPr="005C6ADB">
              <w:rPr>
                <w:rFonts w:ascii="Arial" w:eastAsia="Arial" w:hAnsi="Arial" w:cs="Arial"/>
              </w:rPr>
              <w:t>. 2021.</w:t>
            </w:r>
          </w:p>
          <w:p w14:paraId="40587032"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proofErr w:type="spellStart"/>
            <w:r w:rsidRPr="005C6ADB">
              <w:rPr>
                <w:rFonts w:ascii="Arial" w:eastAsia="Arial" w:hAnsi="Arial" w:cs="Arial"/>
              </w:rPr>
              <w:t>Bynny</w:t>
            </w:r>
            <w:proofErr w:type="spellEnd"/>
            <w:r w:rsidRPr="005C6ADB">
              <w:rPr>
                <w:rFonts w:ascii="Arial" w:eastAsia="Arial" w:hAnsi="Arial" w:cs="Arial"/>
              </w:rPr>
              <w:t xml:space="preserve"> </w:t>
            </w:r>
            <w:proofErr w:type="spellStart"/>
            <w:r w:rsidRPr="005C6ADB">
              <w:rPr>
                <w:rFonts w:ascii="Arial" w:eastAsia="Arial" w:hAnsi="Arial" w:cs="Arial"/>
              </w:rPr>
              <w:t>RL</w:t>
            </w:r>
            <w:proofErr w:type="spellEnd"/>
            <w:r w:rsidRPr="005C6ADB">
              <w:rPr>
                <w:rFonts w:ascii="Arial" w:eastAsia="Arial" w:hAnsi="Arial" w:cs="Arial"/>
              </w:rPr>
              <w:t xml:space="preserve">, </w:t>
            </w:r>
            <w:proofErr w:type="spellStart"/>
            <w:r w:rsidRPr="005C6ADB">
              <w:rPr>
                <w:rFonts w:ascii="Arial" w:eastAsia="Arial" w:hAnsi="Arial" w:cs="Arial"/>
              </w:rPr>
              <w:t>Paauw</w:t>
            </w:r>
            <w:proofErr w:type="spellEnd"/>
            <w:r w:rsidRPr="005C6ADB">
              <w:rPr>
                <w:rFonts w:ascii="Arial" w:eastAsia="Arial" w:hAnsi="Arial" w:cs="Arial"/>
              </w:rPr>
              <w:t xml:space="preserve"> DS, Papadakis MA, Pfeil S, Alpha Omega Alpha. </w:t>
            </w:r>
            <w:r w:rsidRPr="005C6ADB">
              <w:rPr>
                <w:rFonts w:ascii="Arial" w:eastAsia="Arial" w:hAnsi="Arial" w:cs="Arial"/>
                <w:i/>
              </w:rPr>
              <w:t xml:space="preserve">Medical Professionalism Best Practices: Professionalism in the Modern Era. </w:t>
            </w:r>
            <w:r w:rsidRPr="005C6ADB">
              <w:rPr>
                <w:rFonts w:ascii="Arial" w:eastAsia="Arial" w:hAnsi="Arial" w:cs="Arial"/>
              </w:rPr>
              <w:t xml:space="preserve">Menlo Park, CA: Alpha Omega Alpha Honor Medical Society; 2017. </w:t>
            </w:r>
            <w:hyperlink r:id="rId48" w:history="1">
              <w:r w:rsidRPr="005C6ADB">
                <w:rPr>
                  <w:rStyle w:val="Hyperlink"/>
                  <w:rFonts w:ascii="Arial" w:eastAsia="Arial" w:hAnsi="Arial" w:cs="Arial"/>
                </w:rPr>
                <w:t>http://alphaomegaalpha.org/pdfs/Monograph2018.pdf</w:t>
              </w:r>
            </w:hyperlink>
            <w:r w:rsidRPr="005C6ADB">
              <w:rPr>
                <w:rFonts w:ascii="Arial" w:eastAsia="Arial" w:hAnsi="Arial" w:cs="Arial"/>
              </w:rPr>
              <w:t>. 2021.</w:t>
            </w:r>
          </w:p>
          <w:p w14:paraId="0458F8E2" w14:textId="56B37ADD" w:rsidR="008030A9" w:rsidRPr="005C6ADB" w:rsidRDefault="007F338C"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Domen RE, Johnson K, Conran RM, et al. Professionalism in pathology: </w:t>
            </w:r>
            <w:r w:rsidR="00731F38" w:rsidRPr="005C6ADB">
              <w:rPr>
                <w:rFonts w:ascii="Arial" w:eastAsia="Arial" w:hAnsi="Arial" w:cs="Arial"/>
              </w:rPr>
              <w:t>A</w:t>
            </w:r>
            <w:r w:rsidRPr="005C6ADB">
              <w:rPr>
                <w:rFonts w:ascii="Arial" w:eastAsia="Arial" w:hAnsi="Arial" w:cs="Arial"/>
              </w:rPr>
              <w:t xml:space="preserve"> case-based approach as a potential education tool. </w:t>
            </w:r>
            <w:r w:rsidRPr="005C6ADB">
              <w:rPr>
                <w:rFonts w:ascii="Arial" w:eastAsia="Arial" w:hAnsi="Arial" w:cs="Arial"/>
                <w:i/>
              </w:rPr>
              <w:t xml:space="preserve">Arch </w:t>
            </w:r>
            <w:proofErr w:type="spellStart"/>
            <w:r w:rsidRPr="005C6ADB">
              <w:rPr>
                <w:rFonts w:ascii="Arial" w:eastAsia="Arial" w:hAnsi="Arial" w:cs="Arial"/>
                <w:i/>
              </w:rPr>
              <w:t>Pathol</w:t>
            </w:r>
            <w:proofErr w:type="spellEnd"/>
            <w:r w:rsidRPr="005C6ADB">
              <w:rPr>
                <w:rFonts w:ascii="Arial" w:eastAsia="Arial" w:hAnsi="Arial" w:cs="Arial"/>
                <w:i/>
              </w:rPr>
              <w:t xml:space="preserve"> Lab Med. </w:t>
            </w:r>
            <w:r w:rsidRPr="005C6ADB">
              <w:rPr>
                <w:rFonts w:ascii="Arial" w:eastAsia="Arial" w:hAnsi="Arial" w:cs="Arial"/>
              </w:rPr>
              <w:t xml:space="preserve">2017;141(2):215-219. </w:t>
            </w:r>
            <w:hyperlink r:id="rId49" w:history="1">
              <w:r w:rsidR="00731F38" w:rsidRPr="005C6ADB">
                <w:rPr>
                  <w:rStyle w:val="Hyperlink"/>
                  <w:rFonts w:ascii="Arial" w:eastAsia="Arial" w:hAnsi="Arial" w:cs="Arial"/>
                </w:rPr>
                <w:t>https://www.archivesofpathology.org/doi/10.5858/arpa.2016-0217-CP?url_ver=Z39.88-2003&amp;rfr_id=ori:rid:crossref.org&amp;rfr_dat=cr_pub%3dpubmed</w:t>
              </w:r>
            </w:hyperlink>
            <w:r w:rsidR="00731F38" w:rsidRPr="005C6ADB">
              <w:rPr>
                <w:rFonts w:ascii="Arial" w:eastAsia="Arial" w:hAnsi="Arial" w:cs="Arial"/>
              </w:rPr>
              <w:t>. 2021.</w:t>
            </w:r>
          </w:p>
          <w:p w14:paraId="311B668F" w14:textId="3C33DC83" w:rsidR="006D0054" w:rsidRPr="005C6ADB" w:rsidRDefault="007F338C"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Levinson W, Ginsburg S, Hafferty FW, Lucey CR. </w:t>
            </w:r>
            <w:r w:rsidRPr="005C6ADB">
              <w:rPr>
                <w:rFonts w:ascii="Arial" w:eastAsia="Arial" w:hAnsi="Arial" w:cs="Arial"/>
                <w:i/>
              </w:rPr>
              <w:t>Understanding Medical Professionalism</w:t>
            </w:r>
            <w:r w:rsidRPr="005C6ADB">
              <w:rPr>
                <w:rFonts w:ascii="Arial" w:eastAsia="Arial" w:hAnsi="Arial" w:cs="Arial"/>
              </w:rPr>
              <w:t xml:space="preserve">. 1st ed. New York, NY: McGraw-Hill Education; 2014. </w:t>
            </w:r>
            <w:hyperlink r:id="rId50" w:history="1">
              <w:r w:rsidR="00731F38" w:rsidRPr="005C6ADB">
                <w:rPr>
                  <w:rStyle w:val="Hyperlink"/>
                  <w:rFonts w:ascii="Arial" w:eastAsia="Arial" w:hAnsi="Arial" w:cs="Arial"/>
                </w:rPr>
                <w:t>https://accessmedicine.mhmedical.com/book.aspx?bookID=1058</w:t>
              </w:r>
            </w:hyperlink>
            <w:r w:rsidR="00731F38" w:rsidRPr="005C6ADB">
              <w:rPr>
                <w:rFonts w:ascii="Arial" w:eastAsia="Arial" w:hAnsi="Arial" w:cs="Arial"/>
              </w:rPr>
              <w:t>. 2021.</w:t>
            </w:r>
          </w:p>
        </w:tc>
      </w:tr>
    </w:tbl>
    <w:p w14:paraId="6DF48F55" w14:textId="77777777" w:rsidR="007245B9" w:rsidRDefault="007245B9" w:rsidP="006E0105">
      <w:pPr>
        <w:spacing w:after="0" w:line="240" w:lineRule="auto"/>
        <w:ind w:hanging="180"/>
        <w:rPr>
          <w:rFonts w:ascii="Arial" w:eastAsia="Arial" w:hAnsi="Arial" w:cs="Arial"/>
        </w:rPr>
      </w:pPr>
    </w:p>
    <w:p w14:paraId="5A2B9628" w14:textId="77777777" w:rsidR="007245B9" w:rsidRDefault="00AF1F9A" w:rsidP="006E0105">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D097C" w:rsidRPr="005C6ADB" w14:paraId="2133AA4A" w14:textId="77777777">
        <w:trPr>
          <w:trHeight w:val="760"/>
        </w:trPr>
        <w:tc>
          <w:tcPr>
            <w:tcW w:w="14125" w:type="dxa"/>
            <w:gridSpan w:val="2"/>
            <w:shd w:val="clear" w:color="auto" w:fill="9CC3E5"/>
          </w:tcPr>
          <w:p w14:paraId="552C6B0D" w14:textId="77777777" w:rsidR="007245B9" w:rsidRPr="005C6ADB" w:rsidRDefault="00AF1F9A" w:rsidP="006E0105">
            <w:pPr>
              <w:keepNext/>
              <w:pBdr>
                <w:top w:val="nil"/>
                <w:left w:val="nil"/>
                <w:bottom w:val="nil"/>
                <w:right w:val="nil"/>
                <w:between w:val="nil"/>
              </w:pBdr>
              <w:spacing w:after="0" w:line="240" w:lineRule="auto"/>
              <w:jc w:val="center"/>
              <w:rPr>
                <w:rFonts w:ascii="Arial" w:eastAsia="Arial" w:hAnsi="Arial" w:cs="Arial"/>
                <w:b/>
                <w:color w:val="000000"/>
              </w:rPr>
            </w:pPr>
            <w:r w:rsidRPr="005C6ADB">
              <w:rPr>
                <w:rFonts w:ascii="Arial" w:eastAsia="Arial" w:hAnsi="Arial" w:cs="Arial"/>
                <w:b/>
              </w:rPr>
              <w:lastRenderedPageBreak/>
              <w:t>Professionalism 2: Accountability</w:t>
            </w:r>
          </w:p>
          <w:p w14:paraId="2413A87E" w14:textId="402D2F34" w:rsidR="007245B9" w:rsidRPr="005C6ADB" w:rsidRDefault="00AF1F9A" w:rsidP="006E0105">
            <w:pPr>
              <w:spacing w:after="0" w:line="240" w:lineRule="auto"/>
              <w:ind w:left="187"/>
              <w:rPr>
                <w:rFonts w:ascii="Arial" w:eastAsia="Arial" w:hAnsi="Arial" w:cs="Arial"/>
                <w:b/>
                <w:color w:val="000000"/>
              </w:rPr>
            </w:pPr>
            <w:r w:rsidRPr="005C6ADB">
              <w:rPr>
                <w:rFonts w:ascii="Arial" w:eastAsia="Arial" w:hAnsi="Arial" w:cs="Arial"/>
                <w:b/>
              </w:rPr>
              <w:t>Overall Intent:</w:t>
            </w:r>
            <w:r w:rsidRPr="005C6ADB">
              <w:rPr>
                <w:rFonts w:ascii="Arial" w:eastAsia="Arial" w:hAnsi="Arial" w:cs="Arial"/>
              </w:rPr>
              <w:t xml:space="preserve"> To take responsibility for one’s own actions and the impact on patients and other members of the health care team, as well as </w:t>
            </w:r>
            <w:proofErr w:type="gramStart"/>
            <w:r w:rsidRPr="005C6ADB">
              <w:rPr>
                <w:rFonts w:ascii="Arial" w:eastAsia="Arial" w:hAnsi="Arial" w:cs="Arial"/>
              </w:rPr>
              <w:t>recognizes</w:t>
            </w:r>
            <w:proofErr w:type="gramEnd"/>
            <w:r w:rsidRPr="005C6ADB">
              <w:rPr>
                <w:rFonts w:ascii="Arial" w:eastAsia="Arial" w:hAnsi="Arial" w:cs="Arial"/>
              </w:rPr>
              <w:t xml:space="preserve"> and </w:t>
            </w:r>
            <w:proofErr w:type="gramStart"/>
            <w:r w:rsidRPr="005C6ADB">
              <w:rPr>
                <w:rFonts w:ascii="Arial" w:eastAsia="Arial" w:hAnsi="Arial" w:cs="Arial"/>
              </w:rPr>
              <w:t>manages</w:t>
            </w:r>
            <w:proofErr w:type="gramEnd"/>
            <w:r w:rsidRPr="005C6ADB">
              <w:rPr>
                <w:rFonts w:ascii="Arial" w:eastAsia="Arial" w:hAnsi="Arial" w:cs="Arial"/>
              </w:rPr>
              <w:t xml:space="preserve"> potential conflicts of interest</w:t>
            </w:r>
          </w:p>
        </w:tc>
      </w:tr>
      <w:tr w:rsidR="007A667A" w:rsidRPr="005C6ADB" w14:paraId="28A7D122" w14:textId="77777777">
        <w:tc>
          <w:tcPr>
            <w:tcW w:w="4950" w:type="dxa"/>
            <w:shd w:val="clear" w:color="auto" w:fill="FAC090"/>
          </w:tcPr>
          <w:p w14:paraId="56189B6B"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090F3D1A"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Examples</w:t>
            </w:r>
          </w:p>
        </w:tc>
      </w:tr>
      <w:tr w:rsidR="006B283B" w:rsidRPr="005C6ADB" w14:paraId="58C9D9DD" w14:textId="77777777" w:rsidTr="004A28C5">
        <w:tc>
          <w:tcPr>
            <w:tcW w:w="4950" w:type="dxa"/>
            <w:tcBorders>
              <w:top w:val="single" w:sz="4" w:space="0" w:color="000000"/>
              <w:bottom w:val="single" w:sz="4" w:space="0" w:color="000000"/>
            </w:tcBorders>
            <w:shd w:val="clear" w:color="auto" w:fill="C9C9C9"/>
          </w:tcPr>
          <w:p w14:paraId="4FAA96A3" w14:textId="77777777" w:rsidR="00AB52B1" w:rsidRPr="00AB52B1" w:rsidRDefault="00C629B5" w:rsidP="00AB52B1">
            <w:pPr>
              <w:spacing w:after="0" w:line="240" w:lineRule="auto"/>
              <w:rPr>
                <w:rFonts w:ascii="Arial" w:eastAsia="Arial" w:hAnsi="Arial" w:cs="Arial"/>
                <w:i/>
                <w:color w:val="000000"/>
              </w:rPr>
            </w:pPr>
            <w:r w:rsidRPr="005C6ADB">
              <w:rPr>
                <w:rFonts w:ascii="Arial" w:eastAsia="Arial" w:hAnsi="Arial" w:cs="Arial"/>
                <w:b/>
              </w:rPr>
              <w:t>Level 1</w:t>
            </w:r>
            <w:r w:rsidRPr="005C6ADB">
              <w:rPr>
                <w:rFonts w:ascii="Arial" w:eastAsia="Arial" w:hAnsi="Arial" w:cs="Arial"/>
              </w:rPr>
              <w:t xml:space="preserve"> </w:t>
            </w:r>
            <w:r w:rsidR="00AB52B1" w:rsidRPr="00AB52B1">
              <w:rPr>
                <w:rFonts w:ascii="Arial" w:eastAsia="Arial" w:hAnsi="Arial" w:cs="Arial"/>
                <w:i/>
                <w:color w:val="000000"/>
              </w:rPr>
              <w:t>Takes responsibility for failure to complete tasks and responsibilities, identifies potential contributing factors, and describes strategies for ensuring timely task completion in the future</w:t>
            </w:r>
          </w:p>
          <w:p w14:paraId="5E61B997" w14:textId="77777777" w:rsidR="00AB52B1" w:rsidRPr="00AB52B1" w:rsidRDefault="00AB52B1" w:rsidP="00AB52B1">
            <w:pPr>
              <w:spacing w:after="0" w:line="240" w:lineRule="auto"/>
              <w:rPr>
                <w:rFonts w:ascii="Arial" w:eastAsia="Arial" w:hAnsi="Arial" w:cs="Arial"/>
                <w:i/>
                <w:color w:val="000000"/>
              </w:rPr>
            </w:pPr>
          </w:p>
          <w:p w14:paraId="33FBFE5F" w14:textId="6619AF8B" w:rsidR="00C629B5" w:rsidRPr="005C6ADB" w:rsidRDefault="00AB52B1" w:rsidP="00AB52B1">
            <w:pPr>
              <w:spacing w:after="0" w:line="240" w:lineRule="auto"/>
              <w:rPr>
                <w:rFonts w:ascii="Arial" w:eastAsia="Arial" w:hAnsi="Arial" w:cs="Arial"/>
                <w:i/>
                <w:color w:val="000000"/>
              </w:rPr>
            </w:pPr>
            <w:r w:rsidRPr="00AB52B1">
              <w:rPr>
                <w:rFonts w:ascii="Arial" w:eastAsia="Arial" w:hAnsi="Arial" w:cs="Arial"/>
                <w:i/>
                <w:color w:val="000000"/>
              </w:rPr>
              <w:t>Recognizes the principles of conflict of interest in relationships with industry and other entities</w:t>
            </w:r>
          </w:p>
        </w:tc>
        <w:tc>
          <w:tcPr>
            <w:tcW w:w="9175" w:type="dxa"/>
            <w:tcBorders>
              <w:top w:val="single" w:sz="4" w:space="0" w:color="000000"/>
              <w:left w:val="nil"/>
              <w:bottom w:val="single" w:sz="4" w:space="0" w:color="000000"/>
              <w:right w:val="single" w:sz="8" w:space="0" w:color="000000"/>
            </w:tcBorders>
            <w:shd w:val="clear" w:color="auto" w:fill="C9C9C9"/>
          </w:tcPr>
          <w:p w14:paraId="142BCCCD" w14:textId="77777777" w:rsidR="008030A9" w:rsidRPr="005C6ADB" w:rsidRDefault="00C629B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Responds promptly to reminders from program administrator to complete procedure and work hour logs, and sets calendar reminders to submit</w:t>
            </w:r>
          </w:p>
          <w:p w14:paraId="4BFDA544" w14:textId="77777777" w:rsidR="008030A9" w:rsidRPr="005C6ADB" w:rsidRDefault="008030A9" w:rsidP="008030A9">
            <w:pPr>
              <w:spacing w:after="0" w:line="240" w:lineRule="auto"/>
              <w:rPr>
                <w:rFonts w:ascii="Arial" w:hAnsi="Arial" w:cs="Arial"/>
              </w:rPr>
            </w:pPr>
          </w:p>
          <w:p w14:paraId="695DADDA" w14:textId="77777777" w:rsidR="008030A9" w:rsidRPr="005C6ADB" w:rsidRDefault="008030A9" w:rsidP="008030A9">
            <w:pPr>
              <w:spacing w:after="0" w:line="240" w:lineRule="auto"/>
              <w:rPr>
                <w:rFonts w:ascii="Arial" w:hAnsi="Arial" w:cs="Arial"/>
              </w:rPr>
            </w:pPr>
          </w:p>
          <w:p w14:paraId="3483FAF5" w14:textId="77777777" w:rsidR="008030A9" w:rsidRPr="005C6ADB" w:rsidRDefault="008030A9" w:rsidP="008030A9">
            <w:pPr>
              <w:spacing w:after="0" w:line="240" w:lineRule="auto"/>
              <w:rPr>
                <w:rFonts w:ascii="Arial" w:hAnsi="Arial" w:cs="Arial"/>
              </w:rPr>
            </w:pPr>
          </w:p>
          <w:p w14:paraId="072D5C40" w14:textId="77777777" w:rsidR="008030A9" w:rsidRPr="005C6ADB" w:rsidRDefault="008030A9" w:rsidP="008030A9">
            <w:pPr>
              <w:spacing w:after="0" w:line="240" w:lineRule="auto"/>
              <w:rPr>
                <w:rFonts w:ascii="Arial" w:hAnsi="Arial" w:cs="Arial"/>
              </w:rPr>
            </w:pPr>
          </w:p>
          <w:p w14:paraId="345C6CE2" w14:textId="463F585A" w:rsidR="00C629B5" w:rsidRPr="005C6ADB" w:rsidRDefault="00C629B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Understands the potential conflict of interests in relationships with pharmaceutical and device companies</w:t>
            </w:r>
          </w:p>
        </w:tc>
      </w:tr>
      <w:tr w:rsidR="006B283B" w:rsidRPr="005C6ADB" w14:paraId="3A28FDCD" w14:textId="77777777" w:rsidTr="004A28C5">
        <w:tc>
          <w:tcPr>
            <w:tcW w:w="4950" w:type="dxa"/>
            <w:tcBorders>
              <w:top w:val="single" w:sz="4" w:space="0" w:color="000000"/>
              <w:bottom w:val="single" w:sz="4" w:space="0" w:color="000000"/>
            </w:tcBorders>
            <w:shd w:val="clear" w:color="auto" w:fill="C9C9C9"/>
          </w:tcPr>
          <w:p w14:paraId="446200BD" w14:textId="77777777" w:rsidR="00AB52B1" w:rsidRPr="00AB52B1" w:rsidRDefault="00C629B5" w:rsidP="00AB52B1">
            <w:pPr>
              <w:spacing w:after="0" w:line="240" w:lineRule="auto"/>
              <w:rPr>
                <w:rFonts w:ascii="Arial" w:eastAsia="Arial" w:hAnsi="Arial" w:cs="Arial"/>
                <w:i/>
              </w:rPr>
            </w:pPr>
            <w:r w:rsidRPr="005C6ADB">
              <w:rPr>
                <w:rFonts w:ascii="Arial" w:eastAsia="Arial" w:hAnsi="Arial" w:cs="Arial"/>
                <w:b/>
              </w:rPr>
              <w:t>Level 2</w:t>
            </w:r>
            <w:r w:rsidRPr="005C6ADB">
              <w:rPr>
                <w:rFonts w:ascii="Arial" w:eastAsia="Arial" w:hAnsi="Arial" w:cs="Arial"/>
              </w:rPr>
              <w:t xml:space="preserve"> </w:t>
            </w:r>
            <w:r w:rsidR="00AB52B1" w:rsidRPr="00AB52B1">
              <w:rPr>
                <w:rFonts w:ascii="Arial" w:eastAsia="Arial" w:hAnsi="Arial" w:cs="Arial"/>
                <w:i/>
              </w:rPr>
              <w:t>Performs tasks and responsibilities in a timely manner with appropriate attention to detail in routine situations</w:t>
            </w:r>
          </w:p>
          <w:p w14:paraId="2DA93520" w14:textId="77777777" w:rsidR="00AB52B1" w:rsidRPr="00AB52B1" w:rsidRDefault="00AB52B1" w:rsidP="00AB52B1">
            <w:pPr>
              <w:spacing w:after="0" w:line="240" w:lineRule="auto"/>
              <w:rPr>
                <w:rFonts w:ascii="Arial" w:eastAsia="Arial" w:hAnsi="Arial" w:cs="Arial"/>
                <w:i/>
              </w:rPr>
            </w:pPr>
          </w:p>
          <w:p w14:paraId="389940BF" w14:textId="4F67D262" w:rsidR="00C629B5" w:rsidRPr="005C6ADB" w:rsidRDefault="00AB52B1" w:rsidP="00AB52B1">
            <w:pPr>
              <w:spacing w:after="0" w:line="240" w:lineRule="auto"/>
              <w:rPr>
                <w:rFonts w:ascii="Arial" w:eastAsia="Arial" w:hAnsi="Arial" w:cs="Arial"/>
                <w:i/>
              </w:rPr>
            </w:pPr>
            <w:r w:rsidRPr="00AB52B1">
              <w:rPr>
                <w:rFonts w:ascii="Arial" w:eastAsia="Arial" w:hAnsi="Arial" w:cs="Arial"/>
                <w:i/>
              </w:rPr>
              <w:t>Recognizes personal potential conflicts with industry</w:t>
            </w:r>
          </w:p>
        </w:tc>
        <w:tc>
          <w:tcPr>
            <w:tcW w:w="9175" w:type="dxa"/>
            <w:tcBorders>
              <w:top w:val="single" w:sz="4" w:space="0" w:color="000000"/>
              <w:left w:val="nil"/>
              <w:bottom w:val="single" w:sz="4" w:space="0" w:color="000000"/>
              <w:right w:val="single" w:sz="8" w:space="0" w:color="000000"/>
            </w:tcBorders>
            <w:shd w:val="clear" w:color="auto" w:fill="C9C9C9"/>
          </w:tcPr>
          <w:p w14:paraId="165617F1" w14:textId="77777777" w:rsidR="008030A9" w:rsidRPr="005C6ADB" w:rsidRDefault="00C629B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Completes procedure notes and post-procedure orders before leaving the </w:t>
            </w:r>
            <w:r w:rsidR="002252B1" w:rsidRPr="005C6ADB">
              <w:rPr>
                <w:rFonts w:ascii="Arial" w:eastAsia="Arial" w:hAnsi="Arial" w:cs="Arial"/>
              </w:rPr>
              <w:t xml:space="preserve">catheterization </w:t>
            </w:r>
            <w:r w:rsidRPr="005C6ADB">
              <w:rPr>
                <w:rFonts w:ascii="Arial" w:eastAsia="Arial" w:hAnsi="Arial" w:cs="Arial"/>
              </w:rPr>
              <w:t>lab</w:t>
            </w:r>
          </w:p>
          <w:p w14:paraId="7D824D47" w14:textId="77777777" w:rsidR="008030A9" w:rsidRPr="005C6ADB" w:rsidRDefault="008030A9" w:rsidP="008030A9">
            <w:pPr>
              <w:spacing w:after="0" w:line="240" w:lineRule="auto"/>
              <w:rPr>
                <w:rFonts w:ascii="Arial" w:hAnsi="Arial" w:cs="Arial"/>
              </w:rPr>
            </w:pPr>
          </w:p>
          <w:p w14:paraId="2792A3D5" w14:textId="77777777" w:rsidR="008030A9" w:rsidRPr="005C6ADB" w:rsidRDefault="008030A9" w:rsidP="008030A9">
            <w:pPr>
              <w:spacing w:after="0" w:line="240" w:lineRule="auto"/>
              <w:rPr>
                <w:rFonts w:ascii="Arial" w:hAnsi="Arial" w:cs="Arial"/>
              </w:rPr>
            </w:pPr>
          </w:p>
          <w:p w14:paraId="0A640538" w14:textId="0ADBA697" w:rsidR="00C629B5" w:rsidRPr="005C6ADB" w:rsidRDefault="00C629B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Understands that receiving books and other educational resources from pharmaceutical and device companies may lead to a conflict of interest</w:t>
            </w:r>
          </w:p>
        </w:tc>
      </w:tr>
      <w:tr w:rsidR="006B283B" w:rsidRPr="005C6ADB" w14:paraId="78FB7D82" w14:textId="77777777" w:rsidTr="004A28C5">
        <w:tc>
          <w:tcPr>
            <w:tcW w:w="4950" w:type="dxa"/>
            <w:tcBorders>
              <w:top w:val="single" w:sz="4" w:space="0" w:color="000000"/>
              <w:bottom w:val="single" w:sz="4" w:space="0" w:color="000000"/>
            </w:tcBorders>
            <w:shd w:val="clear" w:color="auto" w:fill="C9C9C9"/>
          </w:tcPr>
          <w:p w14:paraId="37D19771" w14:textId="77777777" w:rsidR="00AB52B1" w:rsidRPr="00AB52B1" w:rsidRDefault="00C629B5" w:rsidP="00AB52B1">
            <w:pPr>
              <w:spacing w:after="0" w:line="240" w:lineRule="auto"/>
              <w:rPr>
                <w:rFonts w:ascii="Arial" w:eastAsia="Arial" w:hAnsi="Arial" w:cs="Arial"/>
                <w:i/>
                <w:color w:val="000000"/>
              </w:rPr>
            </w:pPr>
            <w:r w:rsidRPr="005C6ADB">
              <w:rPr>
                <w:rFonts w:ascii="Arial" w:eastAsia="Arial" w:hAnsi="Arial" w:cs="Arial"/>
                <w:b/>
              </w:rPr>
              <w:t>Level 3</w:t>
            </w:r>
            <w:r w:rsidRPr="005C6ADB">
              <w:rPr>
                <w:rFonts w:ascii="Arial" w:eastAsia="Arial" w:hAnsi="Arial" w:cs="Arial"/>
              </w:rPr>
              <w:t xml:space="preserve"> </w:t>
            </w:r>
            <w:r w:rsidR="00AB52B1" w:rsidRPr="00AB52B1">
              <w:rPr>
                <w:rFonts w:ascii="Arial" w:eastAsia="Arial" w:hAnsi="Arial" w:cs="Arial"/>
                <w:i/>
                <w:color w:val="000000"/>
              </w:rPr>
              <w:t>Performs tasks and responsibilities in a timely manner with appropriate attention to detail in complex or stressful situations</w:t>
            </w:r>
          </w:p>
          <w:p w14:paraId="7EABAB14" w14:textId="77777777" w:rsidR="00AB52B1" w:rsidRPr="00AB52B1" w:rsidRDefault="00AB52B1" w:rsidP="00AB52B1">
            <w:pPr>
              <w:spacing w:after="0" w:line="240" w:lineRule="auto"/>
              <w:rPr>
                <w:rFonts w:ascii="Arial" w:eastAsia="Arial" w:hAnsi="Arial" w:cs="Arial"/>
                <w:i/>
                <w:color w:val="000000"/>
              </w:rPr>
            </w:pPr>
          </w:p>
          <w:p w14:paraId="476B907A" w14:textId="69216242" w:rsidR="00C629B5" w:rsidRPr="005C6ADB" w:rsidRDefault="00AB52B1" w:rsidP="00AB52B1">
            <w:pPr>
              <w:spacing w:after="0" w:line="240" w:lineRule="auto"/>
              <w:rPr>
                <w:rFonts w:ascii="Arial" w:eastAsia="Arial" w:hAnsi="Arial" w:cs="Arial"/>
                <w:i/>
                <w:color w:val="000000"/>
              </w:rPr>
            </w:pPr>
            <w:r w:rsidRPr="00AB52B1">
              <w:rPr>
                <w:rFonts w:ascii="Arial" w:eastAsia="Arial" w:hAnsi="Arial" w:cs="Arial"/>
                <w:i/>
                <w:color w:val="000000"/>
              </w:rPr>
              <w:t>Seeks assistance in managing personal relationships with industry and other entities to minimize bias and undue influence in practice</w:t>
            </w:r>
          </w:p>
        </w:tc>
        <w:tc>
          <w:tcPr>
            <w:tcW w:w="9175" w:type="dxa"/>
            <w:tcBorders>
              <w:top w:val="single" w:sz="4" w:space="0" w:color="000000"/>
              <w:left w:val="nil"/>
              <w:bottom w:val="single" w:sz="4" w:space="0" w:color="000000"/>
              <w:right w:val="single" w:sz="8" w:space="0" w:color="000000"/>
            </w:tcBorders>
            <w:shd w:val="clear" w:color="auto" w:fill="C9C9C9"/>
          </w:tcPr>
          <w:p w14:paraId="4B0C228D" w14:textId="77777777" w:rsidR="008030A9" w:rsidRPr="005C6ADB" w:rsidRDefault="00C629B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Appropriately communicates events and recommendations for care following an emergent procedure</w:t>
            </w:r>
          </w:p>
          <w:p w14:paraId="3FA94B3D" w14:textId="77777777" w:rsidR="008030A9" w:rsidRPr="005C6ADB" w:rsidRDefault="008030A9" w:rsidP="008030A9">
            <w:pPr>
              <w:spacing w:after="0" w:line="240" w:lineRule="auto"/>
              <w:rPr>
                <w:rFonts w:ascii="Arial" w:hAnsi="Arial" w:cs="Arial"/>
              </w:rPr>
            </w:pPr>
          </w:p>
          <w:p w14:paraId="2087F784" w14:textId="77777777" w:rsidR="008030A9" w:rsidRPr="005C6ADB" w:rsidRDefault="008030A9" w:rsidP="008030A9">
            <w:pPr>
              <w:spacing w:after="0" w:line="240" w:lineRule="auto"/>
              <w:rPr>
                <w:rFonts w:ascii="Arial" w:hAnsi="Arial" w:cs="Arial"/>
              </w:rPr>
            </w:pPr>
          </w:p>
          <w:p w14:paraId="209FC273" w14:textId="77777777" w:rsidR="008030A9" w:rsidRPr="005C6ADB" w:rsidRDefault="00C629B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In collaboration with peers and supervisors, reviews and critiques promotional materials provided by pharmaceutical and device representatives</w:t>
            </w:r>
          </w:p>
          <w:p w14:paraId="0AD3C364" w14:textId="3D6D2E8E" w:rsidR="00C629B5" w:rsidRPr="005C6ADB" w:rsidRDefault="00C629B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Follows institutional policies regarding relationships with industry</w:t>
            </w:r>
          </w:p>
        </w:tc>
      </w:tr>
      <w:tr w:rsidR="006B283B" w:rsidRPr="005C6ADB" w14:paraId="7F6091B9" w14:textId="77777777" w:rsidTr="004A28C5">
        <w:tc>
          <w:tcPr>
            <w:tcW w:w="4950" w:type="dxa"/>
            <w:tcBorders>
              <w:top w:val="single" w:sz="4" w:space="0" w:color="000000"/>
              <w:bottom w:val="single" w:sz="4" w:space="0" w:color="000000"/>
            </w:tcBorders>
            <w:shd w:val="clear" w:color="auto" w:fill="C9C9C9"/>
          </w:tcPr>
          <w:p w14:paraId="3097F2B3" w14:textId="77777777" w:rsidR="00AB52B1" w:rsidRPr="00AB52B1" w:rsidRDefault="00C629B5" w:rsidP="00AB52B1">
            <w:pPr>
              <w:spacing w:after="0" w:line="240" w:lineRule="auto"/>
              <w:rPr>
                <w:rFonts w:ascii="Arial" w:eastAsia="Arial" w:hAnsi="Arial" w:cs="Arial"/>
                <w:i/>
              </w:rPr>
            </w:pPr>
            <w:r w:rsidRPr="005C6ADB">
              <w:rPr>
                <w:rFonts w:ascii="Arial" w:eastAsia="Arial" w:hAnsi="Arial" w:cs="Arial"/>
                <w:b/>
              </w:rPr>
              <w:t>Level 4</w:t>
            </w:r>
            <w:r w:rsidRPr="005C6ADB">
              <w:rPr>
                <w:rFonts w:ascii="Arial" w:eastAsia="Arial" w:hAnsi="Arial" w:cs="Arial"/>
              </w:rPr>
              <w:t xml:space="preserve"> </w:t>
            </w:r>
            <w:r w:rsidR="00AB52B1" w:rsidRPr="00AB52B1">
              <w:rPr>
                <w:rFonts w:ascii="Arial" w:eastAsia="Arial" w:hAnsi="Arial" w:cs="Arial"/>
                <w:i/>
              </w:rPr>
              <w:t>Recognizes situations that may impact others’ ability to complete tasks and responsibilities in a timely manner</w:t>
            </w:r>
          </w:p>
          <w:p w14:paraId="504688A1" w14:textId="77777777" w:rsidR="00AB52B1" w:rsidRPr="00AB52B1" w:rsidRDefault="00AB52B1" w:rsidP="00AB52B1">
            <w:pPr>
              <w:spacing w:after="0" w:line="240" w:lineRule="auto"/>
              <w:rPr>
                <w:rFonts w:ascii="Arial" w:eastAsia="Arial" w:hAnsi="Arial" w:cs="Arial"/>
                <w:i/>
              </w:rPr>
            </w:pPr>
          </w:p>
          <w:p w14:paraId="5F40B438" w14:textId="4008F3D5" w:rsidR="00C629B5" w:rsidRPr="005C6ADB" w:rsidRDefault="00AB52B1" w:rsidP="00AB52B1">
            <w:pPr>
              <w:spacing w:after="0" w:line="240" w:lineRule="auto"/>
              <w:rPr>
                <w:rFonts w:ascii="Arial" w:eastAsia="Arial" w:hAnsi="Arial" w:cs="Arial"/>
                <w:i/>
              </w:rPr>
            </w:pPr>
            <w:r w:rsidRPr="00AB52B1">
              <w:rPr>
                <w:rFonts w:ascii="Arial" w:eastAsia="Arial" w:hAnsi="Arial" w:cs="Arial"/>
                <w:i/>
              </w:rPr>
              <w:t>Identifies, discloses, and manages relationships with industry and other entities to minimize bias and undue influence in practice</w:t>
            </w:r>
          </w:p>
        </w:tc>
        <w:tc>
          <w:tcPr>
            <w:tcW w:w="9175" w:type="dxa"/>
            <w:tcBorders>
              <w:top w:val="single" w:sz="4" w:space="0" w:color="000000"/>
              <w:left w:val="nil"/>
              <w:bottom w:val="single" w:sz="4" w:space="0" w:color="000000"/>
              <w:right w:val="single" w:sz="8" w:space="0" w:color="000000"/>
            </w:tcBorders>
            <w:shd w:val="clear" w:color="auto" w:fill="C9C9C9"/>
          </w:tcPr>
          <w:p w14:paraId="5269230E" w14:textId="77777777" w:rsidR="008030A9" w:rsidRPr="005C6ADB" w:rsidRDefault="00C629B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Takes responsibility for timely coordination of all parties involved in a complex </w:t>
            </w:r>
            <w:r w:rsidR="008F131A" w:rsidRPr="005C6ADB">
              <w:rPr>
                <w:rFonts w:ascii="Arial" w:eastAsia="Arial" w:hAnsi="Arial" w:cs="Arial"/>
              </w:rPr>
              <w:t xml:space="preserve">catheterization </w:t>
            </w:r>
            <w:r w:rsidRPr="005C6ADB">
              <w:rPr>
                <w:rFonts w:ascii="Arial" w:eastAsia="Arial" w:hAnsi="Arial" w:cs="Arial"/>
              </w:rPr>
              <w:t>procedure</w:t>
            </w:r>
          </w:p>
          <w:p w14:paraId="1A495F9D" w14:textId="77777777" w:rsidR="008030A9" w:rsidRPr="005C6ADB" w:rsidRDefault="008030A9" w:rsidP="008030A9">
            <w:pPr>
              <w:spacing w:after="0" w:line="240" w:lineRule="auto"/>
              <w:rPr>
                <w:rFonts w:ascii="Arial" w:hAnsi="Arial" w:cs="Arial"/>
              </w:rPr>
            </w:pPr>
          </w:p>
          <w:p w14:paraId="0A1C7FD0" w14:textId="77777777" w:rsidR="008030A9" w:rsidRPr="005C6ADB" w:rsidRDefault="008030A9" w:rsidP="008030A9">
            <w:pPr>
              <w:spacing w:after="0" w:line="240" w:lineRule="auto"/>
              <w:rPr>
                <w:rFonts w:ascii="Arial" w:hAnsi="Arial" w:cs="Arial"/>
              </w:rPr>
            </w:pPr>
          </w:p>
          <w:p w14:paraId="7A252DF2" w14:textId="0BE5CE00" w:rsidR="00C629B5" w:rsidRPr="005C6ADB" w:rsidRDefault="00C629B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Independently reviews and critiques promotional materials provided by pharmaceutical and device representatives</w:t>
            </w:r>
          </w:p>
        </w:tc>
      </w:tr>
      <w:tr w:rsidR="006B283B" w:rsidRPr="005C6ADB" w14:paraId="023E8034" w14:textId="77777777" w:rsidTr="004A28C5">
        <w:tc>
          <w:tcPr>
            <w:tcW w:w="4950" w:type="dxa"/>
            <w:tcBorders>
              <w:top w:val="single" w:sz="4" w:space="0" w:color="000000"/>
              <w:bottom w:val="single" w:sz="4" w:space="0" w:color="000000"/>
            </w:tcBorders>
            <w:shd w:val="clear" w:color="auto" w:fill="C9C9C9"/>
          </w:tcPr>
          <w:p w14:paraId="36C36D4E" w14:textId="77777777" w:rsidR="00C629B5" w:rsidRPr="005C6ADB" w:rsidRDefault="00C629B5" w:rsidP="006E0105">
            <w:pPr>
              <w:spacing w:after="0" w:line="240" w:lineRule="auto"/>
              <w:rPr>
                <w:rFonts w:ascii="Arial" w:eastAsia="Arial" w:hAnsi="Arial" w:cs="Arial"/>
                <w:i/>
              </w:rPr>
            </w:pPr>
            <w:r w:rsidRPr="005C6ADB">
              <w:rPr>
                <w:rFonts w:ascii="Arial" w:eastAsia="Arial" w:hAnsi="Arial" w:cs="Arial"/>
                <w:b/>
              </w:rPr>
              <w:t>Level 5</w:t>
            </w:r>
            <w:r w:rsidRPr="005C6ADB">
              <w:rPr>
                <w:rFonts w:ascii="Arial" w:eastAsia="Arial" w:hAnsi="Arial" w:cs="Arial"/>
              </w:rPr>
              <w:t xml:space="preserve"> </w:t>
            </w:r>
            <w:r w:rsidRPr="005C6ADB">
              <w:rPr>
                <w:rFonts w:ascii="Arial" w:eastAsia="Arial" w:hAnsi="Arial" w:cs="Arial"/>
                <w:i/>
              </w:rPr>
              <w:t>Engages with the system to improve outcomes</w:t>
            </w:r>
          </w:p>
        </w:tc>
        <w:tc>
          <w:tcPr>
            <w:tcW w:w="9175" w:type="dxa"/>
            <w:tcBorders>
              <w:top w:val="single" w:sz="4" w:space="0" w:color="000000"/>
              <w:left w:val="nil"/>
              <w:bottom w:val="single" w:sz="4" w:space="0" w:color="000000"/>
              <w:right w:val="single" w:sz="8" w:space="0" w:color="000000"/>
            </w:tcBorders>
            <w:shd w:val="clear" w:color="auto" w:fill="C9C9C9"/>
          </w:tcPr>
          <w:p w14:paraId="2E836821" w14:textId="5CCC80B8" w:rsidR="00C629B5" w:rsidRPr="005C6ADB" w:rsidRDefault="00C629B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Identifies and addresses team/system issues that impede efficient completion of patient care tasks (e.g., setting up a meeting with the nurse manager to streamline patient discharges)</w:t>
            </w:r>
          </w:p>
        </w:tc>
      </w:tr>
      <w:tr w:rsidR="007A667A" w:rsidRPr="005C6ADB" w14:paraId="1F7C5999" w14:textId="77777777">
        <w:tc>
          <w:tcPr>
            <w:tcW w:w="4950" w:type="dxa"/>
            <w:shd w:val="clear" w:color="auto" w:fill="FFD965"/>
          </w:tcPr>
          <w:p w14:paraId="32C8F693" w14:textId="77777777" w:rsidR="00C629B5" w:rsidRPr="005C6ADB" w:rsidRDefault="00C629B5"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0D389A9E" w14:textId="77777777" w:rsidR="008030A9" w:rsidRPr="005C6ADB" w:rsidRDefault="00C629B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Compliance with deadlines and timelines</w:t>
            </w:r>
          </w:p>
          <w:p w14:paraId="753C1FC8" w14:textId="77777777" w:rsidR="008030A9" w:rsidRPr="005C6ADB" w:rsidRDefault="00C629B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Direct observation</w:t>
            </w:r>
          </w:p>
          <w:p w14:paraId="74637F87" w14:textId="77777777" w:rsidR="008030A9" w:rsidRPr="005C6ADB" w:rsidRDefault="00C629B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lastRenderedPageBreak/>
              <w:t>Multisource feedback</w:t>
            </w:r>
          </w:p>
          <w:p w14:paraId="5FB0DF88" w14:textId="0639D9C1" w:rsidR="00C629B5" w:rsidRPr="005C6ADB" w:rsidRDefault="00C629B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Self-evaluations and reflective tools</w:t>
            </w:r>
          </w:p>
        </w:tc>
      </w:tr>
      <w:tr w:rsidR="007A667A" w:rsidRPr="005C6ADB" w14:paraId="79F704D7" w14:textId="77777777">
        <w:tc>
          <w:tcPr>
            <w:tcW w:w="4950" w:type="dxa"/>
            <w:shd w:val="clear" w:color="auto" w:fill="8DB3E2"/>
          </w:tcPr>
          <w:p w14:paraId="0085F95C" w14:textId="77777777" w:rsidR="00C629B5" w:rsidRPr="005C6ADB" w:rsidRDefault="00C629B5" w:rsidP="006E0105">
            <w:pPr>
              <w:spacing w:after="0" w:line="240" w:lineRule="auto"/>
              <w:rPr>
                <w:rFonts w:ascii="Arial" w:eastAsia="Arial" w:hAnsi="Arial" w:cs="Arial"/>
              </w:rPr>
            </w:pPr>
            <w:r w:rsidRPr="005C6ADB">
              <w:rPr>
                <w:rFonts w:ascii="Arial" w:eastAsia="Arial" w:hAnsi="Arial" w:cs="Arial"/>
              </w:rPr>
              <w:lastRenderedPageBreak/>
              <w:t xml:space="preserve">Curriculum Mapping </w:t>
            </w:r>
          </w:p>
        </w:tc>
        <w:tc>
          <w:tcPr>
            <w:tcW w:w="9175" w:type="dxa"/>
            <w:shd w:val="clear" w:color="auto" w:fill="8DB3E2"/>
          </w:tcPr>
          <w:p w14:paraId="2EBBE96F" w14:textId="08765114" w:rsidR="00C629B5" w:rsidRPr="005C6ADB" w:rsidRDefault="00C629B5" w:rsidP="008030A9">
            <w:pPr>
              <w:pStyle w:val="ListParagraph"/>
              <w:numPr>
                <w:ilvl w:val="0"/>
                <w:numId w:val="26"/>
              </w:numPr>
              <w:spacing w:after="0" w:line="240" w:lineRule="auto"/>
              <w:ind w:left="180" w:hanging="180"/>
              <w:rPr>
                <w:rFonts w:ascii="Arial" w:hAnsi="Arial" w:cs="Arial"/>
              </w:rPr>
            </w:pPr>
          </w:p>
        </w:tc>
      </w:tr>
      <w:tr w:rsidR="007A667A" w:rsidRPr="005C6ADB" w14:paraId="4C25017F" w14:textId="77777777">
        <w:trPr>
          <w:trHeight w:val="80"/>
        </w:trPr>
        <w:tc>
          <w:tcPr>
            <w:tcW w:w="4950" w:type="dxa"/>
            <w:shd w:val="clear" w:color="auto" w:fill="A8D08D"/>
          </w:tcPr>
          <w:p w14:paraId="14819652" w14:textId="77777777" w:rsidR="00C629B5" w:rsidRPr="005C6ADB" w:rsidRDefault="00C629B5"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shd w:val="clear" w:color="auto" w:fill="A8D08D"/>
          </w:tcPr>
          <w:p w14:paraId="182B1EA4"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Code of conduct from fellow/resident institutional manual </w:t>
            </w:r>
          </w:p>
          <w:p w14:paraId="0E3D8C7B"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Expectations of residency program regarding accountability and professionalism</w:t>
            </w:r>
          </w:p>
          <w:p w14:paraId="73959293" w14:textId="60EF24E2" w:rsidR="006D0054" w:rsidRPr="005C6ADB" w:rsidRDefault="00C629B5"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O’Gara PT, Ness DL, Harold JG. Medical professionalism and the American College of Cardiology. </w:t>
            </w:r>
            <w:r w:rsidRPr="005C6ADB">
              <w:rPr>
                <w:rFonts w:ascii="Arial" w:eastAsia="Arial" w:hAnsi="Arial" w:cs="Arial"/>
                <w:i/>
                <w:iCs/>
              </w:rPr>
              <w:t xml:space="preserve">JACC </w:t>
            </w:r>
            <w:proofErr w:type="spellStart"/>
            <w:r w:rsidRPr="005C6ADB">
              <w:rPr>
                <w:rFonts w:ascii="Arial" w:eastAsia="Arial" w:hAnsi="Arial" w:cs="Arial"/>
                <w:i/>
                <w:iCs/>
              </w:rPr>
              <w:t>CardioOnco</w:t>
            </w:r>
            <w:r w:rsidRPr="005C6ADB">
              <w:rPr>
                <w:rFonts w:ascii="Arial" w:eastAsia="Arial" w:hAnsi="Arial" w:cs="Arial"/>
              </w:rPr>
              <w:t>l</w:t>
            </w:r>
            <w:proofErr w:type="spellEnd"/>
            <w:r w:rsidRPr="005C6ADB">
              <w:rPr>
                <w:rFonts w:ascii="Arial" w:eastAsia="Arial" w:hAnsi="Arial" w:cs="Arial"/>
              </w:rPr>
              <w:t>. 2015;65(5)</w:t>
            </w:r>
            <w:r w:rsidR="00674176" w:rsidRPr="005C6ADB">
              <w:rPr>
                <w:rFonts w:ascii="Arial" w:eastAsia="Arial" w:hAnsi="Arial" w:cs="Arial"/>
              </w:rPr>
              <w:t>:503-506.</w:t>
            </w:r>
            <w:r w:rsidRPr="005C6ADB">
              <w:rPr>
                <w:rFonts w:ascii="Arial" w:hAnsi="Arial" w:cs="Arial"/>
              </w:rPr>
              <w:t xml:space="preserve"> </w:t>
            </w:r>
            <w:hyperlink r:id="rId51" w:history="1">
              <w:r w:rsidR="00674176" w:rsidRPr="005C6ADB">
                <w:rPr>
                  <w:rStyle w:val="Hyperlink"/>
                  <w:rFonts w:ascii="Arial" w:eastAsia="Arial" w:hAnsi="Arial" w:cs="Arial"/>
                </w:rPr>
                <w:t>https://www.onlinejacc.org/content/65/5/503</w:t>
              </w:r>
            </w:hyperlink>
            <w:r w:rsidR="00674176" w:rsidRPr="005C6ADB">
              <w:rPr>
                <w:rFonts w:ascii="Arial" w:eastAsia="Arial" w:hAnsi="Arial" w:cs="Arial"/>
              </w:rPr>
              <w:t>. 2021.</w:t>
            </w:r>
          </w:p>
        </w:tc>
      </w:tr>
    </w:tbl>
    <w:p w14:paraId="42B734C9" w14:textId="77777777" w:rsidR="007245B9" w:rsidRDefault="007245B9" w:rsidP="006E0105">
      <w:pPr>
        <w:spacing w:after="0" w:line="240" w:lineRule="auto"/>
        <w:ind w:hanging="180"/>
        <w:rPr>
          <w:rFonts w:ascii="Arial" w:eastAsia="Arial" w:hAnsi="Arial" w:cs="Arial"/>
        </w:rPr>
      </w:pPr>
    </w:p>
    <w:p w14:paraId="0970E016" w14:textId="77777777" w:rsidR="007245B9" w:rsidRDefault="00AF1F9A" w:rsidP="006E0105">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D097C" w:rsidRPr="005C6ADB" w14:paraId="1912E49E" w14:textId="77777777">
        <w:trPr>
          <w:trHeight w:val="760"/>
        </w:trPr>
        <w:tc>
          <w:tcPr>
            <w:tcW w:w="14125" w:type="dxa"/>
            <w:gridSpan w:val="2"/>
            <w:shd w:val="clear" w:color="auto" w:fill="9CC3E5"/>
          </w:tcPr>
          <w:p w14:paraId="4A515008" w14:textId="20A3F8EA" w:rsidR="007245B9" w:rsidRPr="005C6ADB" w:rsidRDefault="00AF1F9A" w:rsidP="006E0105">
            <w:pPr>
              <w:keepNext/>
              <w:pBdr>
                <w:top w:val="nil"/>
                <w:left w:val="nil"/>
                <w:bottom w:val="nil"/>
                <w:right w:val="nil"/>
                <w:between w:val="nil"/>
              </w:pBdr>
              <w:spacing w:after="0" w:line="240" w:lineRule="auto"/>
              <w:jc w:val="center"/>
              <w:rPr>
                <w:rFonts w:ascii="Arial" w:eastAsia="Arial" w:hAnsi="Arial" w:cs="Arial"/>
                <w:b/>
                <w:color w:val="000000"/>
              </w:rPr>
            </w:pPr>
            <w:r w:rsidRPr="005C6ADB">
              <w:rPr>
                <w:rFonts w:ascii="Arial" w:eastAsia="Arial" w:hAnsi="Arial" w:cs="Arial"/>
                <w:b/>
              </w:rPr>
              <w:lastRenderedPageBreak/>
              <w:t>Professionalism 3: Self-Awareness and Well-</w:t>
            </w:r>
            <w:r w:rsidR="0016799E" w:rsidRPr="005C6ADB">
              <w:rPr>
                <w:rFonts w:ascii="Arial" w:eastAsia="Arial" w:hAnsi="Arial" w:cs="Arial"/>
                <w:b/>
              </w:rPr>
              <w:t>B</w:t>
            </w:r>
            <w:r w:rsidRPr="005C6ADB">
              <w:rPr>
                <w:rFonts w:ascii="Arial" w:eastAsia="Arial" w:hAnsi="Arial" w:cs="Arial"/>
                <w:b/>
              </w:rPr>
              <w:t xml:space="preserve">eing </w:t>
            </w:r>
          </w:p>
          <w:p w14:paraId="2C782AE9" w14:textId="77777777" w:rsidR="007245B9" w:rsidRPr="005C6ADB" w:rsidRDefault="00AF1F9A" w:rsidP="006E0105">
            <w:pPr>
              <w:spacing w:after="0" w:line="240" w:lineRule="auto"/>
              <w:ind w:left="187"/>
              <w:rPr>
                <w:rFonts w:ascii="Arial" w:eastAsia="Arial" w:hAnsi="Arial" w:cs="Arial"/>
                <w:b/>
                <w:color w:val="000000"/>
              </w:rPr>
            </w:pPr>
            <w:r w:rsidRPr="005C6ADB">
              <w:rPr>
                <w:rFonts w:ascii="Arial" w:eastAsia="Arial" w:hAnsi="Arial" w:cs="Arial"/>
                <w:b/>
              </w:rPr>
              <w:t>Overall Intent:</w:t>
            </w:r>
            <w:r w:rsidRPr="005C6ADB">
              <w:rPr>
                <w:rFonts w:ascii="Arial" w:eastAsia="Arial" w:hAnsi="Arial" w:cs="Arial"/>
              </w:rPr>
              <w:t xml:space="preserve"> To identify, use, manage, improve, and seek help for personal and professional well-being for self and others</w:t>
            </w:r>
          </w:p>
        </w:tc>
      </w:tr>
      <w:tr w:rsidR="007A667A" w:rsidRPr="005C6ADB" w14:paraId="0613A060" w14:textId="77777777">
        <w:tc>
          <w:tcPr>
            <w:tcW w:w="4950" w:type="dxa"/>
            <w:shd w:val="clear" w:color="auto" w:fill="FAC090"/>
          </w:tcPr>
          <w:p w14:paraId="04D94F2E"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1FBF39A8"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Examples</w:t>
            </w:r>
          </w:p>
        </w:tc>
      </w:tr>
      <w:tr w:rsidR="006B283B" w:rsidRPr="005C6ADB" w14:paraId="71BC248A" w14:textId="77777777" w:rsidTr="004A28C5">
        <w:tc>
          <w:tcPr>
            <w:tcW w:w="4950" w:type="dxa"/>
            <w:tcBorders>
              <w:top w:val="single" w:sz="4" w:space="0" w:color="000000"/>
              <w:bottom w:val="single" w:sz="4" w:space="0" w:color="000000"/>
            </w:tcBorders>
            <w:shd w:val="clear" w:color="auto" w:fill="C9C9C9"/>
          </w:tcPr>
          <w:p w14:paraId="39FC3B26" w14:textId="4EA9B107" w:rsidR="006678B7" w:rsidRPr="005C6ADB" w:rsidRDefault="006678B7" w:rsidP="006E0105">
            <w:pPr>
              <w:spacing w:after="0" w:line="240" w:lineRule="auto"/>
              <w:rPr>
                <w:rFonts w:ascii="Arial" w:eastAsia="Arial" w:hAnsi="Arial" w:cs="Arial"/>
                <w:i/>
                <w:color w:val="000000"/>
              </w:rPr>
            </w:pPr>
            <w:r w:rsidRPr="005C6ADB">
              <w:rPr>
                <w:rFonts w:ascii="Arial" w:eastAsia="Arial" w:hAnsi="Arial" w:cs="Arial"/>
                <w:b/>
              </w:rPr>
              <w:t>Level 1</w:t>
            </w:r>
            <w:r w:rsidRPr="005C6ADB">
              <w:rPr>
                <w:rFonts w:ascii="Arial" w:eastAsia="Arial" w:hAnsi="Arial" w:cs="Arial"/>
              </w:rPr>
              <w:t xml:space="preserve"> </w:t>
            </w:r>
            <w:r w:rsidR="00AB52B1" w:rsidRPr="00AB52B1">
              <w:rPr>
                <w:rFonts w:ascii="Arial" w:eastAsia="Arial" w:hAnsi="Arial" w:cs="Arial"/>
                <w:i/>
                <w:color w:val="000000"/>
              </w:rPr>
              <w:t>Recognizes the importance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1C75E418" w14:textId="50606800" w:rsidR="006678B7" w:rsidRPr="005C6ADB" w:rsidRDefault="006678B7" w:rsidP="008030A9">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rPr>
              <w:t>Schedules time</w:t>
            </w:r>
            <w:proofErr w:type="gramEnd"/>
            <w:r w:rsidRPr="005C6ADB">
              <w:rPr>
                <w:rFonts w:ascii="Arial" w:eastAsia="Arial" w:hAnsi="Arial" w:cs="Arial"/>
              </w:rPr>
              <w:t xml:space="preserve"> for self-care</w:t>
            </w:r>
          </w:p>
        </w:tc>
      </w:tr>
      <w:tr w:rsidR="006B283B" w:rsidRPr="005C6ADB" w14:paraId="28811857" w14:textId="77777777" w:rsidTr="004A28C5">
        <w:tc>
          <w:tcPr>
            <w:tcW w:w="4950" w:type="dxa"/>
            <w:tcBorders>
              <w:top w:val="single" w:sz="4" w:space="0" w:color="000000"/>
              <w:bottom w:val="single" w:sz="4" w:space="0" w:color="000000"/>
            </w:tcBorders>
            <w:shd w:val="clear" w:color="auto" w:fill="C9C9C9"/>
          </w:tcPr>
          <w:p w14:paraId="59D2A855" w14:textId="137EC94A" w:rsidR="006678B7" w:rsidRPr="005C6ADB" w:rsidRDefault="006678B7" w:rsidP="006E0105">
            <w:pPr>
              <w:spacing w:after="0" w:line="240" w:lineRule="auto"/>
              <w:rPr>
                <w:rFonts w:ascii="Arial" w:eastAsia="Arial" w:hAnsi="Arial" w:cs="Arial"/>
                <w:i/>
              </w:rPr>
            </w:pPr>
            <w:r w:rsidRPr="005C6ADB">
              <w:rPr>
                <w:rFonts w:ascii="Arial" w:eastAsia="Arial" w:hAnsi="Arial" w:cs="Arial"/>
                <w:b/>
              </w:rPr>
              <w:t>Level 2</w:t>
            </w:r>
            <w:r w:rsidRPr="005C6ADB">
              <w:rPr>
                <w:rFonts w:ascii="Arial" w:eastAsia="Arial" w:hAnsi="Arial" w:cs="Arial"/>
              </w:rPr>
              <w:t xml:space="preserve"> </w:t>
            </w:r>
            <w:r w:rsidR="00AB52B1" w:rsidRPr="00AB52B1">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0190BBCB" w14:textId="6D6E109E" w:rsidR="006678B7" w:rsidRPr="005C6ADB" w:rsidRDefault="006678B7"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Identifies signs of burnout and recognizes that institutional resources are available</w:t>
            </w:r>
          </w:p>
        </w:tc>
      </w:tr>
      <w:tr w:rsidR="006B283B" w:rsidRPr="005C6ADB" w14:paraId="17C19247" w14:textId="77777777" w:rsidTr="004A28C5">
        <w:tc>
          <w:tcPr>
            <w:tcW w:w="4950" w:type="dxa"/>
            <w:tcBorders>
              <w:top w:val="single" w:sz="4" w:space="0" w:color="000000"/>
              <w:bottom w:val="single" w:sz="4" w:space="0" w:color="000000"/>
            </w:tcBorders>
            <w:shd w:val="clear" w:color="auto" w:fill="C9C9C9"/>
          </w:tcPr>
          <w:p w14:paraId="7B8F80EB" w14:textId="0E7A4587" w:rsidR="006678B7" w:rsidRPr="005C6ADB" w:rsidRDefault="006678B7" w:rsidP="006E0105">
            <w:pPr>
              <w:spacing w:after="0" w:line="240" w:lineRule="auto"/>
              <w:rPr>
                <w:rFonts w:ascii="Arial" w:eastAsia="Arial" w:hAnsi="Arial" w:cs="Arial"/>
                <w:i/>
                <w:color w:val="000000"/>
              </w:rPr>
            </w:pPr>
            <w:r w:rsidRPr="005C6ADB">
              <w:rPr>
                <w:rFonts w:ascii="Arial" w:eastAsia="Arial" w:hAnsi="Arial" w:cs="Arial"/>
                <w:b/>
              </w:rPr>
              <w:t>Level 3</w:t>
            </w:r>
            <w:r w:rsidRPr="005C6ADB">
              <w:rPr>
                <w:rFonts w:ascii="Arial" w:eastAsia="Arial" w:hAnsi="Arial" w:cs="Arial"/>
              </w:rPr>
              <w:t xml:space="preserve"> </w:t>
            </w:r>
            <w:r w:rsidR="00AB52B1" w:rsidRPr="00AB52B1">
              <w:rPr>
                <w:rFonts w:ascii="Arial" w:eastAsia="Arial" w:hAnsi="Arial" w:cs="Arial"/>
                <w:i/>
                <w:color w:val="000000"/>
              </w:rPr>
              <w:t>With assistance, proposes a plan to optimize personal and professional well-being, including identification of available resources</w:t>
            </w:r>
          </w:p>
        </w:tc>
        <w:tc>
          <w:tcPr>
            <w:tcW w:w="9175" w:type="dxa"/>
            <w:tcBorders>
              <w:top w:val="single" w:sz="4" w:space="0" w:color="000000"/>
              <w:left w:val="nil"/>
              <w:bottom w:val="single" w:sz="4" w:space="0" w:color="000000"/>
              <w:right w:val="single" w:sz="8" w:space="0" w:color="000000"/>
            </w:tcBorders>
            <w:shd w:val="clear" w:color="auto" w:fill="C9C9C9"/>
          </w:tcPr>
          <w:p w14:paraId="4B51AF5E" w14:textId="34F90774" w:rsidR="006678B7" w:rsidRPr="005C6ADB" w:rsidRDefault="006678B7"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Uses digital tools to address sources of burnout </w:t>
            </w:r>
          </w:p>
        </w:tc>
      </w:tr>
      <w:tr w:rsidR="006B283B" w:rsidRPr="005C6ADB" w14:paraId="6EA15BFA" w14:textId="77777777" w:rsidTr="004A28C5">
        <w:tc>
          <w:tcPr>
            <w:tcW w:w="4950" w:type="dxa"/>
            <w:tcBorders>
              <w:top w:val="single" w:sz="4" w:space="0" w:color="000000"/>
              <w:bottom w:val="single" w:sz="4" w:space="0" w:color="000000"/>
            </w:tcBorders>
            <w:shd w:val="clear" w:color="auto" w:fill="C9C9C9"/>
          </w:tcPr>
          <w:p w14:paraId="78155B32" w14:textId="124D321F" w:rsidR="006678B7" w:rsidRPr="005C6ADB" w:rsidRDefault="006678B7" w:rsidP="006E0105">
            <w:pPr>
              <w:spacing w:after="0" w:line="240" w:lineRule="auto"/>
              <w:rPr>
                <w:rFonts w:ascii="Arial" w:eastAsia="Arial" w:hAnsi="Arial" w:cs="Arial"/>
                <w:i/>
              </w:rPr>
            </w:pPr>
            <w:r w:rsidRPr="005C6ADB">
              <w:rPr>
                <w:rFonts w:ascii="Arial" w:eastAsia="Arial" w:hAnsi="Arial" w:cs="Arial"/>
                <w:b/>
              </w:rPr>
              <w:t>Level 4</w:t>
            </w:r>
            <w:r w:rsidRPr="005C6ADB">
              <w:rPr>
                <w:rFonts w:ascii="Arial" w:eastAsia="Arial" w:hAnsi="Arial" w:cs="Arial"/>
              </w:rPr>
              <w:t xml:space="preserve"> </w:t>
            </w:r>
            <w:r w:rsidRPr="005C6ADB">
              <w:rPr>
                <w:rFonts w:ascii="Arial" w:eastAsia="Arial" w:hAnsi="Arial" w:cs="Arial"/>
                <w:i/>
              </w:rPr>
              <w:t>I</w:t>
            </w:r>
            <w:r w:rsidR="00AB52B1" w:rsidRPr="00AB52B1">
              <w:rPr>
                <w:rFonts w:ascii="Arial" w:eastAsia="Arial" w:hAnsi="Arial" w:cs="Arial"/>
                <w:i/>
              </w:rPr>
              <w:t>ndependently develops a plan using available resources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66589036" w14:textId="65FB3333" w:rsidR="006678B7" w:rsidRPr="005C6ADB" w:rsidRDefault="006678B7"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Independently uses institutional resources to develop action plans for continued personal and professional growth and limit stress and burnout</w:t>
            </w:r>
          </w:p>
        </w:tc>
      </w:tr>
      <w:tr w:rsidR="006B283B" w:rsidRPr="005C6ADB" w14:paraId="796CD2A9" w14:textId="77777777" w:rsidTr="004A28C5">
        <w:tc>
          <w:tcPr>
            <w:tcW w:w="4950" w:type="dxa"/>
            <w:tcBorders>
              <w:top w:val="single" w:sz="4" w:space="0" w:color="000000"/>
              <w:bottom w:val="single" w:sz="4" w:space="0" w:color="000000"/>
            </w:tcBorders>
            <w:shd w:val="clear" w:color="auto" w:fill="C9C9C9"/>
          </w:tcPr>
          <w:p w14:paraId="3F528965" w14:textId="16E6FB9C" w:rsidR="006678B7" w:rsidRPr="005C6ADB" w:rsidRDefault="006678B7" w:rsidP="006E0105">
            <w:pPr>
              <w:spacing w:after="0" w:line="240" w:lineRule="auto"/>
              <w:rPr>
                <w:rFonts w:ascii="Arial" w:eastAsia="Arial" w:hAnsi="Arial" w:cs="Arial"/>
                <w:i/>
              </w:rPr>
            </w:pPr>
            <w:r w:rsidRPr="005C6ADB">
              <w:rPr>
                <w:rFonts w:ascii="Arial" w:eastAsia="Arial" w:hAnsi="Arial" w:cs="Arial"/>
                <w:b/>
              </w:rPr>
              <w:t>Level 5</w:t>
            </w:r>
            <w:r w:rsidRPr="005C6ADB">
              <w:rPr>
                <w:rFonts w:ascii="Arial" w:eastAsia="Arial" w:hAnsi="Arial" w:cs="Arial"/>
              </w:rPr>
              <w:t xml:space="preserve"> </w:t>
            </w:r>
            <w:r w:rsidR="00AB52B1" w:rsidRPr="00AB52B1">
              <w:rPr>
                <w:rFonts w:ascii="Arial" w:eastAsia="Arial" w:hAnsi="Arial" w:cs="Arial"/>
                <w:i/>
              </w:rPr>
              <w:t xml:space="preserve">Participates in a system change to improve well-being in </w:t>
            </w:r>
            <w:r w:rsidR="00835B52">
              <w:rPr>
                <w:rFonts w:ascii="Arial" w:eastAsia="Arial" w:hAnsi="Arial" w:cs="Arial"/>
                <w:i/>
              </w:rPr>
              <w:t>one</w:t>
            </w:r>
            <w:r w:rsidR="00AB52B1" w:rsidRPr="00AB52B1">
              <w:rPr>
                <w:rFonts w:ascii="Arial" w:eastAsia="Arial" w:hAnsi="Arial" w:cs="Arial"/>
                <w:i/>
              </w:rPr>
              <w:t>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5C6DC008" w14:textId="3608EDEE" w:rsidR="006678B7" w:rsidRPr="005C6ADB" w:rsidRDefault="006678B7"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Mentors patients and colleagues in self-awareness and establishes health management plans to limit stress and burnout</w:t>
            </w:r>
          </w:p>
        </w:tc>
      </w:tr>
      <w:tr w:rsidR="007A667A" w:rsidRPr="005C6ADB" w14:paraId="56C96ACA" w14:textId="77777777">
        <w:tc>
          <w:tcPr>
            <w:tcW w:w="4950" w:type="dxa"/>
            <w:shd w:val="clear" w:color="auto" w:fill="FFD965"/>
          </w:tcPr>
          <w:p w14:paraId="5EDAA2D7" w14:textId="77777777" w:rsidR="006678B7" w:rsidRPr="005C6ADB" w:rsidRDefault="006678B7"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03484E69" w14:textId="77777777" w:rsidR="008030A9" w:rsidRPr="005C6ADB" w:rsidRDefault="006678B7"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Direct observation</w:t>
            </w:r>
          </w:p>
          <w:p w14:paraId="7D7A7037" w14:textId="77777777" w:rsidR="008030A9" w:rsidRPr="005C6ADB" w:rsidRDefault="006678B7"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Group interview or discussions for team activities</w:t>
            </w:r>
          </w:p>
          <w:p w14:paraId="6FAFC591" w14:textId="77777777" w:rsidR="008030A9" w:rsidRPr="005C6ADB" w:rsidRDefault="006678B7"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Individual interview</w:t>
            </w:r>
          </w:p>
          <w:p w14:paraId="17FAEC2A" w14:textId="77777777" w:rsidR="008030A9" w:rsidRPr="005C6ADB" w:rsidRDefault="006678B7"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Institutional online training modules</w:t>
            </w:r>
          </w:p>
          <w:p w14:paraId="2E3F7862" w14:textId="77777777" w:rsidR="008030A9" w:rsidRPr="005C6ADB" w:rsidRDefault="006678B7"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Participation in institutional well-being programs</w:t>
            </w:r>
          </w:p>
          <w:p w14:paraId="6AABAAEE" w14:textId="4044E62F" w:rsidR="006678B7" w:rsidRPr="005C6ADB" w:rsidRDefault="006678B7"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Self-assessment and personal learning plan</w:t>
            </w:r>
          </w:p>
        </w:tc>
      </w:tr>
      <w:tr w:rsidR="007A667A" w:rsidRPr="005C6ADB" w14:paraId="1AAB55DB" w14:textId="77777777">
        <w:tc>
          <w:tcPr>
            <w:tcW w:w="4950" w:type="dxa"/>
            <w:shd w:val="clear" w:color="auto" w:fill="8DB3E2"/>
          </w:tcPr>
          <w:p w14:paraId="0812AAAB" w14:textId="77777777" w:rsidR="006678B7" w:rsidRPr="005C6ADB" w:rsidRDefault="006678B7" w:rsidP="006E0105">
            <w:pPr>
              <w:spacing w:after="0" w:line="240" w:lineRule="auto"/>
              <w:rPr>
                <w:rFonts w:ascii="Arial" w:eastAsia="Arial" w:hAnsi="Arial" w:cs="Arial"/>
              </w:rPr>
            </w:pPr>
            <w:r w:rsidRPr="005C6ADB">
              <w:rPr>
                <w:rFonts w:ascii="Arial" w:eastAsia="Arial" w:hAnsi="Arial" w:cs="Arial"/>
              </w:rPr>
              <w:t xml:space="preserve">Curriculum Mapping </w:t>
            </w:r>
          </w:p>
        </w:tc>
        <w:tc>
          <w:tcPr>
            <w:tcW w:w="9175" w:type="dxa"/>
            <w:shd w:val="clear" w:color="auto" w:fill="8DB3E2"/>
          </w:tcPr>
          <w:p w14:paraId="4F2A0915" w14:textId="7F1DC9C9" w:rsidR="006678B7" w:rsidRPr="005C6ADB" w:rsidRDefault="006678B7" w:rsidP="008030A9">
            <w:pPr>
              <w:pStyle w:val="ListParagraph"/>
              <w:numPr>
                <w:ilvl w:val="0"/>
                <w:numId w:val="26"/>
              </w:numPr>
              <w:spacing w:after="0" w:line="240" w:lineRule="auto"/>
              <w:ind w:left="180" w:hanging="180"/>
              <w:rPr>
                <w:rFonts w:ascii="Arial" w:hAnsi="Arial" w:cs="Arial"/>
              </w:rPr>
            </w:pPr>
          </w:p>
        </w:tc>
      </w:tr>
      <w:tr w:rsidR="007A667A" w:rsidRPr="005C6ADB" w14:paraId="726F1A64" w14:textId="77777777">
        <w:trPr>
          <w:trHeight w:val="80"/>
        </w:trPr>
        <w:tc>
          <w:tcPr>
            <w:tcW w:w="4950" w:type="dxa"/>
            <w:shd w:val="clear" w:color="auto" w:fill="A8D08D"/>
          </w:tcPr>
          <w:p w14:paraId="3A096343" w14:textId="77777777" w:rsidR="006678B7" w:rsidRPr="005C6ADB" w:rsidRDefault="006678B7"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shd w:val="clear" w:color="auto" w:fill="A8D08D"/>
          </w:tcPr>
          <w:p w14:paraId="19FB3D71" w14:textId="77777777" w:rsidR="008030A9" w:rsidRPr="005C6ADB" w:rsidRDefault="005C2189"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This </w:t>
            </w:r>
            <w:proofErr w:type="spellStart"/>
            <w:r w:rsidRPr="005C6ADB">
              <w:rPr>
                <w:rFonts w:ascii="Arial" w:eastAsia="Arial" w:hAnsi="Arial" w:cs="Arial"/>
              </w:rPr>
              <w:t>subcompetency</w:t>
            </w:r>
            <w:proofErr w:type="spellEnd"/>
            <w:r w:rsidRPr="005C6ADB">
              <w:rPr>
                <w:rFonts w:ascii="Arial" w:eastAsia="Arial" w:hAnsi="Arial" w:cs="Arial"/>
              </w:rPr>
              <w:t xml:space="preserve"> is not intended to evaluate a fellow’s well-being. Rather, the intent is to ensure that each fellow has the fundamental knowledge of factors that affect well-being, the mechanisms by which those factors affect well-being, and available resources and tools to improve well-being.</w:t>
            </w:r>
          </w:p>
          <w:p w14:paraId="32A0B4C7" w14:textId="21A60FA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ACGME. </w:t>
            </w:r>
            <w:r w:rsidR="00AA33B8" w:rsidRPr="00AA33B8">
              <w:rPr>
                <w:rFonts w:ascii="Arial" w:eastAsia="Arial" w:hAnsi="Arial" w:cs="Arial"/>
              </w:rPr>
              <w:t xml:space="preserve">“Well-Being Tools and Resources.” </w:t>
            </w:r>
            <w:hyperlink r:id="rId52" w:history="1">
              <w:r w:rsidR="00AA33B8" w:rsidRPr="004B22C7">
                <w:rPr>
                  <w:rStyle w:val="Hyperlink"/>
                  <w:rFonts w:ascii="Arial" w:eastAsia="Arial" w:hAnsi="Arial" w:cs="Arial"/>
                </w:rPr>
                <w:t>https://dl.acgme.org/pages/well-being-toolsresources</w:t>
              </w:r>
            </w:hyperlink>
            <w:r w:rsidR="00AA33B8" w:rsidRPr="00AA33B8">
              <w:rPr>
                <w:rFonts w:ascii="Arial" w:eastAsia="Arial" w:hAnsi="Arial" w:cs="Arial"/>
              </w:rPr>
              <w:t>. Accessed 2022.</w:t>
            </w:r>
          </w:p>
          <w:p w14:paraId="7E4D838E"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Hicks PJ, Schumacher D, Guralnick S, Carraccio C, Burke AE. Domain of competence: Personal and professional development. </w:t>
            </w:r>
            <w:proofErr w:type="spellStart"/>
            <w:r w:rsidRPr="005C6ADB">
              <w:rPr>
                <w:rFonts w:ascii="Arial" w:eastAsia="Arial" w:hAnsi="Arial" w:cs="Arial"/>
                <w:i/>
              </w:rPr>
              <w:t>Acad</w:t>
            </w:r>
            <w:proofErr w:type="spellEnd"/>
            <w:r w:rsidRPr="005C6ADB">
              <w:rPr>
                <w:rFonts w:ascii="Arial" w:eastAsia="Arial" w:hAnsi="Arial" w:cs="Arial"/>
                <w:i/>
              </w:rPr>
              <w:t xml:space="preserve"> </w:t>
            </w:r>
            <w:proofErr w:type="spellStart"/>
            <w:r w:rsidRPr="005C6ADB">
              <w:rPr>
                <w:rFonts w:ascii="Arial" w:eastAsia="Arial" w:hAnsi="Arial" w:cs="Arial"/>
                <w:i/>
              </w:rPr>
              <w:t>Pediatr</w:t>
            </w:r>
            <w:proofErr w:type="spellEnd"/>
            <w:r w:rsidRPr="005C6ADB">
              <w:rPr>
                <w:rFonts w:ascii="Arial" w:eastAsia="Arial" w:hAnsi="Arial" w:cs="Arial"/>
              </w:rPr>
              <w:t>. 2014;14(2 Suppl</w:t>
            </w:r>
            <w:proofErr w:type="gramStart"/>
            <w:r w:rsidRPr="005C6ADB">
              <w:rPr>
                <w:rFonts w:ascii="Arial" w:eastAsia="Arial" w:hAnsi="Arial" w:cs="Arial"/>
              </w:rPr>
              <w:t>):S</w:t>
            </w:r>
            <w:proofErr w:type="gramEnd"/>
            <w:r w:rsidRPr="005C6ADB">
              <w:rPr>
                <w:rFonts w:ascii="Arial" w:eastAsia="Arial" w:hAnsi="Arial" w:cs="Arial"/>
              </w:rPr>
              <w:t xml:space="preserve">80-97. </w:t>
            </w:r>
            <w:hyperlink r:id="rId53" w:history="1">
              <w:r w:rsidRPr="005C6ADB">
                <w:rPr>
                  <w:rStyle w:val="Hyperlink"/>
                  <w:rFonts w:ascii="Arial" w:eastAsia="Arial" w:hAnsi="Arial" w:cs="Arial"/>
                </w:rPr>
                <w:t>https://www.academicpedsjnl.net/article/S1876-2859(13)00332-X/fulltext</w:t>
              </w:r>
            </w:hyperlink>
            <w:r w:rsidRPr="005C6ADB">
              <w:rPr>
                <w:rFonts w:ascii="Arial" w:eastAsia="Arial" w:hAnsi="Arial" w:cs="Arial"/>
              </w:rPr>
              <w:t>. 2021.</w:t>
            </w:r>
          </w:p>
          <w:p w14:paraId="5B76AA46" w14:textId="51603F37" w:rsidR="006D0054" w:rsidRPr="005C6ADB" w:rsidRDefault="006678B7"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Local resources, including Employee Assistance Plan (EAP)</w:t>
            </w:r>
          </w:p>
        </w:tc>
      </w:tr>
    </w:tbl>
    <w:p w14:paraId="2B545BCD" w14:textId="77777777" w:rsidR="007245B9" w:rsidRDefault="007245B9" w:rsidP="006E0105">
      <w:pPr>
        <w:spacing w:after="0" w:line="240" w:lineRule="auto"/>
        <w:ind w:hanging="180"/>
        <w:rPr>
          <w:rFonts w:ascii="Arial" w:eastAsia="Arial" w:hAnsi="Arial" w:cs="Arial"/>
        </w:rPr>
      </w:pPr>
    </w:p>
    <w:p w14:paraId="5E52897C" w14:textId="77777777" w:rsidR="007245B9" w:rsidRDefault="00AF1F9A" w:rsidP="006E0105">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D097C" w:rsidRPr="00245ED8" w14:paraId="57F541AF" w14:textId="77777777">
        <w:trPr>
          <w:trHeight w:val="760"/>
        </w:trPr>
        <w:tc>
          <w:tcPr>
            <w:tcW w:w="14125" w:type="dxa"/>
            <w:gridSpan w:val="2"/>
            <w:shd w:val="clear" w:color="auto" w:fill="9CC3E5"/>
          </w:tcPr>
          <w:p w14:paraId="1F7134DD" w14:textId="77777777" w:rsidR="007245B9" w:rsidRPr="005C6ADB" w:rsidRDefault="00AF1F9A" w:rsidP="006E0105">
            <w:pPr>
              <w:keepNext/>
              <w:pBdr>
                <w:top w:val="nil"/>
                <w:left w:val="nil"/>
                <w:bottom w:val="nil"/>
                <w:right w:val="nil"/>
                <w:between w:val="nil"/>
              </w:pBdr>
              <w:spacing w:after="0" w:line="240" w:lineRule="auto"/>
              <w:jc w:val="center"/>
              <w:rPr>
                <w:rFonts w:ascii="Arial" w:eastAsia="Arial" w:hAnsi="Arial" w:cs="Arial"/>
                <w:b/>
                <w:color w:val="000000"/>
              </w:rPr>
            </w:pPr>
            <w:r w:rsidRPr="005C6ADB">
              <w:rPr>
                <w:rFonts w:ascii="Arial" w:eastAsia="Arial" w:hAnsi="Arial" w:cs="Arial"/>
                <w:b/>
              </w:rPr>
              <w:lastRenderedPageBreak/>
              <w:t xml:space="preserve">Interpersonal and Communication Skills 1: Patient- and Family-Centered Communication </w:t>
            </w:r>
          </w:p>
          <w:p w14:paraId="5505BB74" w14:textId="3C606796" w:rsidR="007245B9" w:rsidRPr="005C6ADB" w:rsidRDefault="00AF1F9A" w:rsidP="006E0105">
            <w:pPr>
              <w:spacing w:after="0" w:line="240" w:lineRule="auto"/>
              <w:ind w:left="187"/>
              <w:rPr>
                <w:rFonts w:ascii="Arial" w:eastAsia="Arial" w:hAnsi="Arial" w:cs="Arial"/>
                <w:b/>
                <w:color w:val="000000"/>
              </w:rPr>
            </w:pPr>
            <w:r w:rsidRPr="005C6ADB">
              <w:rPr>
                <w:rFonts w:ascii="Arial" w:eastAsia="Arial" w:hAnsi="Arial" w:cs="Arial"/>
                <w:b/>
              </w:rPr>
              <w:t>Overall Intent:</w:t>
            </w:r>
            <w:r w:rsidRPr="005C6ADB">
              <w:rPr>
                <w:rFonts w:ascii="Arial" w:eastAsia="Arial" w:hAnsi="Arial" w:cs="Arial"/>
              </w:rPr>
              <w:t xml:space="preserve"> </w:t>
            </w:r>
            <w:r w:rsidR="00A544F2" w:rsidRPr="005C6ADB">
              <w:rPr>
                <w:rFonts w:ascii="Arial" w:eastAsia="Arial" w:hAnsi="Arial" w:cs="Arial"/>
              </w:rPr>
              <w:t>To u</w:t>
            </w:r>
            <w:r w:rsidRPr="005C6ADB">
              <w:rPr>
                <w:rFonts w:ascii="Arial" w:eastAsia="Arial" w:hAnsi="Arial" w:cs="Arial"/>
              </w:rPr>
              <w:t xml:space="preserve">se language and behaviors to form constructive relationships with patients, identifies communication barriers including self-reflection on personal biases, and minimizes them in the doctor-patient relationships; </w:t>
            </w:r>
            <w:r w:rsidR="00A544F2" w:rsidRPr="005C6ADB">
              <w:rPr>
                <w:rFonts w:ascii="Arial" w:eastAsia="Arial" w:hAnsi="Arial" w:cs="Arial"/>
              </w:rPr>
              <w:t xml:space="preserve">to </w:t>
            </w:r>
            <w:r w:rsidRPr="005C6ADB">
              <w:rPr>
                <w:rFonts w:ascii="Arial" w:eastAsia="Arial" w:hAnsi="Arial" w:cs="Arial"/>
              </w:rPr>
              <w:t>organize and lead communication around shared decision</w:t>
            </w:r>
            <w:r w:rsidR="00A544F2" w:rsidRPr="005C6ADB">
              <w:rPr>
                <w:rFonts w:ascii="Arial" w:eastAsia="Arial" w:hAnsi="Arial" w:cs="Arial"/>
              </w:rPr>
              <w:t xml:space="preserve"> </w:t>
            </w:r>
            <w:r w:rsidRPr="005C6ADB">
              <w:rPr>
                <w:rFonts w:ascii="Arial" w:eastAsia="Arial" w:hAnsi="Arial" w:cs="Arial"/>
              </w:rPr>
              <w:t>making</w:t>
            </w:r>
          </w:p>
        </w:tc>
      </w:tr>
      <w:tr w:rsidR="007A667A" w:rsidRPr="00245ED8" w14:paraId="2FBF17F1" w14:textId="77777777">
        <w:tc>
          <w:tcPr>
            <w:tcW w:w="4950" w:type="dxa"/>
            <w:shd w:val="clear" w:color="auto" w:fill="FAC090"/>
          </w:tcPr>
          <w:p w14:paraId="76E5A9AB"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63AAEFD1"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Examples</w:t>
            </w:r>
          </w:p>
        </w:tc>
      </w:tr>
      <w:tr w:rsidR="006B283B" w:rsidRPr="00245ED8" w14:paraId="59DBB5C3" w14:textId="77777777" w:rsidTr="004A28C5">
        <w:tc>
          <w:tcPr>
            <w:tcW w:w="4950" w:type="dxa"/>
            <w:tcBorders>
              <w:top w:val="single" w:sz="4" w:space="0" w:color="000000"/>
              <w:bottom w:val="single" w:sz="4" w:space="0" w:color="000000"/>
            </w:tcBorders>
            <w:shd w:val="clear" w:color="auto" w:fill="C9C9C9"/>
          </w:tcPr>
          <w:p w14:paraId="2960DA46" w14:textId="77777777" w:rsidR="00AB52B1" w:rsidRPr="00AB52B1" w:rsidRDefault="00197B41" w:rsidP="00AB52B1">
            <w:pPr>
              <w:spacing w:after="0" w:line="240" w:lineRule="auto"/>
              <w:rPr>
                <w:rFonts w:ascii="Arial" w:eastAsia="Arial" w:hAnsi="Arial" w:cs="Arial"/>
                <w:i/>
                <w:color w:val="000000"/>
              </w:rPr>
            </w:pPr>
            <w:r w:rsidRPr="005C6ADB">
              <w:rPr>
                <w:rFonts w:ascii="Arial" w:eastAsia="Arial" w:hAnsi="Arial" w:cs="Arial"/>
                <w:b/>
              </w:rPr>
              <w:t>Level 1</w:t>
            </w:r>
            <w:r w:rsidRPr="005C6ADB">
              <w:rPr>
                <w:rFonts w:ascii="Arial" w:eastAsia="Arial" w:hAnsi="Arial" w:cs="Arial"/>
              </w:rPr>
              <w:t xml:space="preserve"> </w:t>
            </w:r>
            <w:r w:rsidR="00AB52B1" w:rsidRPr="00AB52B1">
              <w:rPr>
                <w:rFonts w:ascii="Arial" w:eastAsia="Arial" w:hAnsi="Arial" w:cs="Arial"/>
                <w:i/>
                <w:color w:val="000000"/>
              </w:rPr>
              <w:t>Demonstrates respect and establishes rapport in patient encounters</w:t>
            </w:r>
          </w:p>
          <w:p w14:paraId="03A269CE" w14:textId="77777777" w:rsidR="00AB52B1" w:rsidRPr="00AB52B1" w:rsidRDefault="00AB52B1" w:rsidP="00AB52B1">
            <w:pPr>
              <w:spacing w:after="0" w:line="240" w:lineRule="auto"/>
              <w:rPr>
                <w:rFonts w:ascii="Arial" w:eastAsia="Arial" w:hAnsi="Arial" w:cs="Arial"/>
                <w:i/>
                <w:color w:val="000000"/>
              </w:rPr>
            </w:pPr>
          </w:p>
          <w:p w14:paraId="607FCC0D" w14:textId="77777777" w:rsidR="00AB52B1" w:rsidRPr="00AB52B1" w:rsidRDefault="00AB52B1" w:rsidP="00AB52B1">
            <w:pPr>
              <w:spacing w:after="0" w:line="240" w:lineRule="auto"/>
              <w:rPr>
                <w:rFonts w:ascii="Arial" w:eastAsia="Arial" w:hAnsi="Arial" w:cs="Arial"/>
                <w:i/>
                <w:color w:val="000000"/>
              </w:rPr>
            </w:pPr>
            <w:r w:rsidRPr="00AB52B1">
              <w:rPr>
                <w:rFonts w:ascii="Arial" w:eastAsia="Arial" w:hAnsi="Arial" w:cs="Arial"/>
                <w:i/>
                <w:color w:val="000000"/>
              </w:rPr>
              <w:t>Knows barriers to effective communication (e.g., language, disability, health literacy, cultural differences, personal bias)</w:t>
            </w:r>
          </w:p>
          <w:p w14:paraId="21C3F12E" w14:textId="77777777" w:rsidR="00AB52B1" w:rsidRPr="00AB52B1" w:rsidRDefault="00AB52B1" w:rsidP="00AB52B1">
            <w:pPr>
              <w:spacing w:after="0" w:line="240" w:lineRule="auto"/>
              <w:rPr>
                <w:rFonts w:ascii="Arial" w:eastAsia="Arial" w:hAnsi="Arial" w:cs="Arial"/>
                <w:i/>
                <w:color w:val="000000"/>
              </w:rPr>
            </w:pPr>
          </w:p>
          <w:p w14:paraId="47B59119" w14:textId="75083F1C" w:rsidR="00197B41" w:rsidRPr="005C6ADB" w:rsidRDefault="00AB52B1" w:rsidP="00AB52B1">
            <w:pPr>
              <w:spacing w:after="0" w:line="240" w:lineRule="auto"/>
              <w:rPr>
                <w:rFonts w:ascii="Arial" w:eastAsia="Arial" w:hAnsi="Arial" w:cs="Arial"/>
                <w:i/>
                <w:color w:val="000000"/>
              </w:rPr>
            </w:pPr>
            <w:r w:rsidRPr="00AB52B1">
              <w:rPr>
                <w:rFonts w:ascii="Arial" w:eastAsia="Arial" w:hAnsi="Arial" w:cs="Arial"/>
                <w:i/>
                <w:color w:val="000000"/>
              </w:rPr>
              <w:t>Identifies the need to adjust communication strategies to succeed in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317DE0B3" w14:textId="77777777" w:rsidR="008030A9"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Self-monitors and controls tone, non-verbal responses, and language</w:t>
            </w:r>
          </w:p>
          <w:p w14:paraId="4D6FA63B" w14:textId="77777777" w:rsidR="008030A9"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Asks questions to invite patient/family participation</w:t>
            </w:r>
          </w:p>
          <w:p w14:paraId="3D95BC30" w14:textId="77777777" w:rsidR="008030A9" w:rsidRPr="005C6ADB" w:rsidRDefault="008030A9" w:rsidP="008030A9">
            <w:pPr>
              <w:spacing w:after="0" w:line="240" w:lineRule="auto"/>
              <w:rPr>
                <w:rFonts w:ascii="Arial" w:hAnsi="Arial" w:cs="Arial"/>
              </w:rPr>
            </w:pPr>
          </w:p>
          <w:p w14:paraId="5E4EB101" w14:textId="77777777" w:rsidR="008030A9"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Lists health literacy as a common communication barrier</w:t>
            </w:r>
          </w:p>
          <w:p w14:paraId="558AE4CB" w14:textId="23D29BBD" w:rsidR="008030A9" w:rsidRPr="005C6ADB" w:rsidRDefault="008030A9" w:rsidP="008030A9">
            <w:pPr>
              <w:spacing w:after="0" w:line="240" w:lineRule="auto"/>
              <w:rPr>
                <w:rFonts w:ascii="Arial" w:hAnsi="Arial" w:cs="Arial"/>
              </w:rPr>
            </w:pPr>
          </w:p>
          <w:p w14:paraId="61AD6DEF" w14:textId="77777777" w:rsidR="008030A9" w:rsidRPr="005C6ADB" w:rsidRDefault="008030A9" w:rsidP="008030A9">
            <w:pPr>
              <w:spacing w:after="0" w:line="240" w:lineRule="auto"/>
              <w:rPr>
                <w:rFonts w:ascii="Arial" w:hAnsi="Arial" w:cs="Arial"/>
              </w:rPr>
            </w:pPr>
          </w:p>
          <w:p w14:paraId="3DC250F1" w14:textId="77777777" w:rsidR="008030A9" w:rsidRPr="005C6ADB" w:rsidRDefault="008030A9" w:rsidP="008030A9">
            <w:pPr>
              <w:spacing w:after="0" w:line="240" w:lineRule="auto"/>
              <w:rPr>
                <w:rFonts w:ascii="Arial" w:hAnsi="Arial" w:cs="Arial"/>
              </w:rPr>
            </w:pPr>
          </w:p>
          <w:p w14:paraId="7875CA38" w14:textId="178AAAAC" w:rsidR="00197B41"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Avoids medical jargon when talking to patients</w:t>
            </w:r>
          </w:p>
        </w:tc>
      </w:tr>
      <w:tr w:rsidR="006B283B" w:rsidRPr="00245ED8" w14:paraId="615F6257" w14:textId="77777777" w:rsidTr="004A28C5">
        <w:tc>
          <w:tcPr>
            <w:tcW w:w="4950" w:type="dxa"/>
            <w:tcBorders>
              <w:top w:val="single" w:sz="4" w:space="0" w:color="000000"/>
              <w:bottom w:val="single" w:sz="4" w:space="0" w:color="000000"/>
            </w:tcBorders>
            <w:shd w:val="clear" w:color="auto" w:fill="C9C9C9"/>
          </w:tcPr>
          <w:p w14:paraId="24FA2AAF" w14:textId="77777777" w:rsidR="00AB52B1" w:rsidRPr="00AB52B1" w:rsidRDefault="00197B41" w:rsidP="00AB52B1">
            <w:pPr>
              <w:spacing w:after="0" w:line="240" w:lineRule="auto"/>
              <w:rPr>
                <w:rFonts w:ascii="Arial" w:eastAsia="Arial" w:hAnsi="Arial" w:cs="Arial"/>
                <w:i/>
              </w:rPr>
            </w:pPr>
            <w:r w:rsidRPr="005C6ADB">
              <w:rPr>
                <w:rFonts w:ascii="Arial" w:eastAsia="Arial" w:hAnsi="Arial" w:cs="Arial"/>
                <w:b/>
              </w:rPr>
              <w:t>Level 2</w:t>
            </w:r>
            <w:r w:rsidRPr="005C6ADB">
              <w:rPr>
                <w:rFonts w:ascii="Arial" w:eastAsia="Arial" w:hAnsi="Arial" w:cs="Arial"/>
              </w:rPr>
              <w:t xml:space="preserve"> </w:t>
            </w:r>
            <w:r w:rsidR="00AB52B1" w:rsidRPr="00AB52B1">
              <w:rPr>
                <w:rFonts w:ascii="Arial" w:eastAsia="Arial" w:hAnsi="Arial" w:cs="Arial"/>
                <w:i/>
              </w:rPr>
              <w:t>Establishes a therapeutic relationship in routine patient encounters</w:t>
            </w:r>
          </w:p>
          <w:p w14:paraId="28B2C341" w14:textId="77777777" w:rsidR="00AB52B1" w:rsidRPr="00AB52B1" w:rsidRDefault="00AB52B1" w:rsidP="00AB52B1">
            <w:pPr>
              <w:spacing w:after="0" w:line="240" w:lineRule="auto"/>
              <w:rPr>
                <w:rFonts w:ascii="Arial" w:eastAsia="Arial" w:hAnsi="Arial" w:cs="Arial"/>
                <w:i/>
              </w:rPr>
            </w:pPr>
          </w:p>
          <w:p w14:paraId="6CF95367" w14:textId="77777777" w:rsidR="00AB52B1" w:rsidRPr="00AB52B1" w:rsidRDefault="00AB52B1" w:rsidP="00AB52B1">
            <w:pPr>
              <w:spacing w:after="0" w:line="240" w:lineRule="auto"/>
              <w:rPr>
                <w:rFonts w:ascii="Arial" w:eastAsia="Arial" w:hAnsi="Arial" w:cs="Arial"/>
                <w:i/>
              </w:rPr>
            </w:pPr>
            <w:r w:rsidRPr="00AB52B1">
              <w:rPr>
                <w:rFonts w:ascii="Arial" w:eastAsia="Arial" w:hAnsi="Arial" w:cs="Arial"/>
                <w:i/>
              </w:rPr>
              <w:t>Identifies barriers to effective communication in patient encounters</w:t>
            </w:r>
          </w:p>
          <w:p w14:paraId="34017880" w14:textId="77777777" w:rsidR="00AB52B1" w:rsidRPr="00AB52B1" w:rsidRDefault="00AB52B1" w:rsidP="00AB52B1">
            <w:pPr>
              <w:spacing w:after="0" w:line="240" w:lineRule="auto"/>
              <w:rPr>
                <w:rFonts w:ascii="Arial" w:eastAsia="Arial" w:hAnsi="Arial" w:cs="Arial"/>
                <w:i/>
              </w:rPr>
            </w:pPr>
          </w:p>
          <w:p w14:paraId="1FEFE0F1" w14:textId="3F99090A" w:rsidR="00197B41" w:rsidRPr="005C6ADB" w:rsidRDefault="00AB52B1" w:rsidP="00AB52B1">
            <w:pPr>
              <w:spacing w:after="0" w:line="240" w:lineRule="auto"/>
              <w:rPr>
                <w:rFonts w:ascii="Arial" w:eastAsia="Arial" w:hAnsi="Arial" w:cs="Arial"/>
                <w:i/>
              </w:rPr>
            </w:pPr>
            <w:r w:rsidRPr="00AB52B1">
              <w:rPr>
                <w:rFonts w:ascii="Arial" w:eastAsia="Arial" w:hAnsi="Arial" w:cs="Arial"/>
                <w:i/>
              </w:rPr>
              <w:t>Organizes and initiates communication with patient</w:t>
            </w:r>
            <w:r w:rsidR="00835B52">
              <w:rPr>
                <w:rFonts w:ascii="Arial" w:eastAsia="Arial" w:hAnsi="Arial" w:cs="Arial"/>
                <w:i/>
              </w:rPr>
              <w:t xml:space="preserve">s and their </w:t>
            </w:r>
            <w:r w:rsidRPr="00AB52B1">
              <w:rPr>
                <w:rFonts w:ascii="Arial" w:eastAsia="Arial" w:hAnsi="Arial" w:cs="Arial"/>
                <w:i/>
              </w:rPr>
              <w:t>famil</w:t>
            </w:r>
            <w:r w:rsidR="00835B52">
              <w:rPr>
                <w:rFonts w:ascii="Arial" w:eastAsia="Arial" w:hAnsi="Arial" w:cs="Arial"/>
                <w:i/>
              </w:rPr>
              <w:t>ies</w:t>
            </w:r>
            <w:r w:rsidRPr="00AB52B1">
              <w:rPr>
                <w:rFonts w:ascii="Arial" w:eastAsia="Arial" w:hAnsi="Arial" w:cs="Arial"/>
                <w:i/>
              </w:rPr>
              <w:t xml:space="preserve"> to facilitate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5AB3C945" w14:textId="77777777" w:rsidR="008030A9"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 xml:space="preserve">Develops a professional relationship with patients/families, with active listening and attention to communication barriers in patient and family encounters </w:t>
            </w:r>
          </w:p>
          <w:p w14:paraId="4F24219D" w14:textId="77777777" w:rsidR="008030A9" w:rsidRPr="005C6ADB" w:rsidRDefault="008030A9" w:rsidP="008030A9">
            <w:pPr>
              <w:spacing w:after="0" w:line="240" w:lineRule="auto"/>
              <w:rPr>
                <w:rFonts w:ascii="Arial" w:hAnsi="Arial" w:cs="Arial"/>
              </w:rPr>
            </w:pPr>
          </w:p>
          <w:p w14:paraId="46DFE560" w14:textId="77777777" w:rsidR="008030A9"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Schedules interpreter to be present during patient and family meeting when English is not the patient’s preferred language</w:t>
            </w:r>
          </w:p>
          <w:p w14:paraId="4AE40FB3" w14:textId="77777777" w:rsidR="008030A9" w:rsidRPr="005C6ADB" w:rsidRDefault="008030A9" w:rsidP="008030A9">
            <w:pPr>
              <w:spacing w:after="0" w:line="240" w:lineRule="auto"/>
              <w:rPr>
                <w:rFonts w:ascii="Arial" w:hAnsi="Arial" w:cs="Arial"/>
              </w:rPr>
            </w:pPr>
          </w:p>
          <w:p w14:paraId="553B5CAE" w14:textId="55E546DA" w:rsidR="00197B41"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 xml:space="preserve">Takes the lead in organizing a meeting time and agenda with the patient, family, and consulting teams; begins the meeting, reassessing </w:t>
            </w:r>
            <w:r w:rsidR="00175C40" w:rsidRPr="005C6ADB">
              <w:rPr>
                <w:rFonts w:ascii="Arial" w:eastAsia="Arial" w:hAnsi="Arial" w:cs="Arial"/>
                <w:color w:val="000000"/>
              </w:rPr>
              <w:t>patient</w:t>
            </w:r>
            <w:r w:rsidRPr="005C6ADB">
              <w:rPr>
                <w:rFonts w:ascii="Arial" w:eastAsia="Arial" w:hAnsi="Arial" w:cs="Arial"/>
                <w:color w:val="000000"/>
              </w:rPr>
              <w:t xml:space="preserve"> and family understanding</w:t>
            </w:r>
          </w:p>
        </w:tc>
      </w:tr>
      <w:tr w:rsidR="006B283B" w:rsidRPr="00245ED8" w14:paraId="4B4DF3CF" w14:textId="77777777" w:rsidTr="004A28C5">
        <w:tc>
          <w:tcPr>
            <w:tcW w:w="4950" w:type="dxa"/>
            <w:tcBorders>
              <w:top w:val="single" w:sz="4" w:space="0" w:color="000000"/>
              <w:bottom w:val="single" w:sz="4" w:space="0" w:color="000000"/>
            </w:tcBorders>
            <w:shd w:val="clear" w:color="auto" w:fill="C9C9C9"/>
          </w:tcPr>
          <w:p w14:paraId="1642539D" w14:textId="42D9C2CF" w:rsidR="00AB52B1" w:rsidRPr="00AB52B1" w:rsidRDefault="00197B41" w:rsidP="00AB52B1">
            <w:pPr>
              <w:spacing w:after="0" w:line="240" w:lineRule="auto"/>
              <w:rPr>
                <w:rFonts w:ascii="Arial" w:eastAsia="Arial" w:hAnsi="Arial" w:cs="Arial"/>
                <w:i/>
              </w:rPr>
            </w:pPr>
            <w:r w:rsidRPr="005C6ADB">
              <w:rPr>
                <w:rFonts w:ascii="Arial" w:eastAsia="Arial" w:hAnsi="Arial" w:cs="Arial"/>
                <w:b/>
              </w:rPr>
              <w:t>Level 3</w:t>
            </w:r>
            <w:r w:rsidRPr="005C6ADB">
              <w:rPr>
                <w:rFonts w:ascii="Arial" w:eastAsia="Arial" w:hAnsi="Arial" w:cs="Arial"/>
              </w:rPr>
              <w:t xml:space="preserve"> </w:t>
            </w:r>
            <w:r w:rsidR="00AB52B1" w:rsidRPr="00AB52B1">
              <w:rPr>
                <w:rFonts w:ascii="Arial" w:eastAsia="Arial" w:hAnsi="Arial" w:cs="Arial"/>
                <w:i/>
              </w:rPr>
              <w:t>With guidance, establishes a therapeutic relationship in challenging patient encounters</w:t>
            </w:r>
          </w:p>
          <w:p w14:paraId="098E5AC5" w14:textId="77777777" w:rsidR="00AB52B1" w:rsidRPr="00AB52B1" w:rsidRDefault="00AB52B1" w:rsidP="00AB52B1">
            <w:pPr>
              <w:spacing w:after="0" w:line="240" w:lineRule="auto"/>
              <w:rPr>
                <w:rFonts w:ascii="Arial" w:eastAsia="Arial" w:hAnsi="Arial" w:cs="Arial"/>
                <w:i/>
              </w:rPr>
            </w:pPr>
          </w:p>
          <w:p w14:paraId="7F989991" w14:textId="77777777" w:rsidR="00AB52B1" w:rsidRPr="00AB52B1" w:rsidRDefault="00AB52B1" w:rsidP="00AB52B1">
            <w:pPr>
              <w:spacing w:after="0" w:line="240" w:lineRule="auto"/>
              <w:rPr>
                <w:rFonts w:ascii="Arial" w:eastAsia="Arial" w:hAnsi="Arial" w:cs="Arial"/>
                <w:i/>
              </w:rPr>
            </w:pPr>
            <w:r w:rsidRPr="00AB52B1">
              <w:rPr>
                <w:rFonts w:ascii="Arial" w:eastAsia="Arial" w:hAnsi="Arial" w:cs="Arial"/>
                <w:i/>
              </w:rPr>
              <w:t>Attempts to minimize communication barriers, including reflection on any personal biases</w:t>
            </w:r>
          </w:p>
          <w:p w14:paraId="1C4848EA" w14:textId="77777777" w:rsidR="00AB52B1" w:rsidRPr="00AB52B1" w:rsidRDefault="00AB52B1" w:rsidP="00AB52B1">
            <w:pPr>
              <w:spacing w:after="0" w:line="240" w:lineRule="auto"/>
              <w:rPr>
                <w:rFonts w:ascii="Arial" w:eastAsia="Arial" w:hAnsi="Arial" w:cs="Arial"/>
                <w:i/>
              </w:rPr>
            </w:pPr>
          </w:p>
          <w:p w14:paraId="644B5DAA" w14:textId="6E4543EB" w:rsidR="00197B41" w:rsidRPr="005C6ADB" w:rsidRDefault="00AB52B1" w:rsidP="00AB52B1">
            <w:pPr>
              <w:spacing w:after="0" w:line="240" w:lineRule="auto"/>
              <w:rPr>
                <w:rFonts w:ascii="Arial" w:eastAsia="Arial" w:hAnsi="Arial" w:cs="Arial"/>
              </w:rPr>
            </w:pPr>
            <w:r w:rsidRPr="00AB52B1">
              <w:rPr>
                <w:rFonts w:ascii="Arial" w:eastAsia="Arial" w:hAnsi="Arial" w:cs="Arial"/>
                <w:i/>
              </w:rPr>
              <w:t xml:space="preserve">With guidance, </w:t>
            </w:r>
            <w:proofErr w:type="gramStart"/>
            <w:r w:rsidRPr="00AB52B1">
              <w:rPr>
                <w:rFonts w:ascii="Arial" w:eastAsia="Arial" w:hAnsi="Arial" w:cs="Arial"/>
                <w:i/>
              </w:rPr>
              <w:t>uses</w:t>
            </w:r>
            <w:proofErr w:type="gramEnd"/>
            <w:r w:rsidRPr="00AB52B1">
              <w:rPr>
                <w:rFonts w:ascii="Arial" w:eastAsia="Arial" w:hAnsi="Arial" w:cs="Arial"/>
                <w:i/>
              </w:rPr>
              <w:t xml:space="preserve"> shared decision making to implement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29542B08" w14:textId="77777777" w:rsidR="008030A9"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Identifies how personal biases may impact the patient-doctor relationship</w:t>
            </w:r>
          </w:p>
          <w:p w14:paraId="4297ADAD" w14:textId="77777777" w:rsidR="008030A9"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Defuses anger of unhappy </w:t>
            </w:r>
            <w:proofErr w:type="gramStart"/>
            <w:r w:rsidRPr="005C6ADB">
              <w:rPr>
                <w:rFonts w:ascii="Arial" w:eastAsia="Arial" w:hAnsi="Arial" w:cs="Arial"/>
              </w:rPr>
              <w:t>patient</w:t>
            </w:r>
            <w:proofErr w:type="gramEnd"/>
            <w:r w:rsidRPr="005C6ADB">
              <w:rPr>
                <w:rFonts w:ascii="Arial" w:eastAsia="Arial" w:hAnsi="Arial" w:cs="Arial"/>
              </w:rPr>
              <w:t xml:space="preserve"> with some attending assistance</w:t>
            </w:r>
          </w:p>
          <w:p w14:paraId="11A766A5" w14:textId="371365ED" w:rsidR="008030A9" w:rsidRDefault="008030A9" w:rsidP="008030A9">
            <w:pPr>
              <w:spacing w:after="0" w:line="240" w:lineRule="auto"/>
              <w:rPr>
                <w:rFonts w:ascii="Arial" w:hAnsi="Arial" w:cs="Arial"/>
              </w:rPr>
            </w:pPr>
          </w:p>
          <w:p w14:paraId="7E3A100F" w14:textId="77777777" w:rsidR="009E3F3A" w:rsidRPr="005C6ADB" w:rsidRDefault="009E3F3A" w:rsidP="008030A9">
            <w:pPr>
              <w:spacing w:after="0" w:line="240" w:lineRule="auto"/>
              <w:rPr>
                <w:rFonts w:ascii="Arial" w:hAnsi="Arial" w:cs="Arial"/>
              </w:rPr>
            </w:pPr>
          </w:p>
          <w:p w14:paraId="44435FFA" w14:textId="77777777" w:rsidR="008030A9"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Reflects on implicit biases when prompted</w:t>
            </w:r>
          </w:p>
          <w:p w14:paraId="2DBC769C" w14:textId="16B0D9A8" w:rsidR="008030A9" w:rsidRPr="005C6ADB" w:rsidRDefault="008030A9" w:rsidP="008030A9">
            <w:pPr>
              <w:spacing w:after="0" w:line="240" w:lineRule="auto"/>
              <w:rPr>
                <w:rFonts w:ascii="Arial" w:hAnsi="Arial" w:cs="Arial"/>
              </w:rPr>
            </w:pPr>
          </w:p>
          <w:p w14:paraId="199AC2EC" w14:textId="77777777" w:rsidR="008030A9" w:rsidRPr="005C6ADB" w:rsidRDefault="008030A9" w:rsidP="008030A9">
            <w:pPr>
              <w:spacing w:after="0" w:line="240" w:lineRule="auto"/>
              <w:rPr>
                <w:rFonts w:ascii="Arial" w:hAnsi="Arial" w:cs="Arial"/>
              </w:rPr>
            </w:pPr>
          </w:p>
          <w:p w14:paraId="79299534" w14:textId="7A9B2A8E" w:rsidR="00197B41"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Elicits what is most important to the patient and family, and acknowledges uncertainty in the medical complexity and prognosis</w:t>
            </w:r>
          </w:p>
        </w:tc>
      </w:tr>
      <w:tr w:rsidR="006B283B" w:rsidRPr="00245ED8" w14:paraId="7ACE116E" w14:textId="77777777" w:rsidTr="004A28C5">
        <w:tc>
          <w:tcPr>
            <w:tcW w:w="4950" w:type="dxa"/>
            <w:tcBorders>
              <w:top w:val="single" w:sz="4" w:space="0" w:color="000000"/>
              <w:bottom w:val="single" w:sz="4" w:space="0" w:color="000000"/>
            </w:tcBorders>
            <w:shd w:val="clear" w:color="auto" w:fill="C9C9C9"/>
          </w:tcPr>
          <w:p w14:paraId="68BBEE52" w14:textId="1486FCEC" w:rsidR="00AB52B1" w:rsidRPr="00AB52B1" w:rsidRDefault="00197B41" w:rsidP="00AB52B1">
            <w:pPr>
              <w:spacing w:after="0" w:line="240" w:lineRule="auto"/>
              <w:rPr>
                <w:rFonts w:ascii="Arial" w:eastAsia="Arial" w:hAnsi="Arial" w:cs="Arial"/>
                <w:i/>
              </w:rPr>
            </w:pPr>
            <w:r w:rsidRPr="005C6ADB">
              <w:rPr>
                <w:rFonts w:ascii="Arial" w:eastAsia="Arial" w:hAnsi="Arial" w:cs="Arial"/>
                <w:b/>
              </w:rPr>
              <w:t>Level 4</w:t>
            </w:r>
            <w:r w:rsidRPr="005C6ADB">
              <w:rPr>
                <w:rFonts w:ascii="Arial" w:eastAsia="Arial" w:hAnsi="Arial" w:cs="Arial"/>
              </w:rPr>
              <w:t xml:space="preserve"> </w:t>
            </w:r>
            <w:r w:rsidR="00AB52B1" w:rsidRPr="00AB52B1">
              <w:rPr>
                <w:rFonts w:ascii="Arial" w:eastAsia="Arial" w:hAnsi="Arial" w:cs="Arial"/>
                <w:i/>
              </w:rPr>
              <w:t>Independently establishes a therapeutic relationship in challenging patient encounters</w:t>
            </w:r>
          </w:p>
          <w:p w14:paraId="0CB2B475" w14:textId="77777777" w:rsidR="00AB52B1" w:rsidRPr="00AB52B1" w:rsidRDefault="00AB52B1" w:rsidP="00AB52B1">
            <w:pPr>
              <w:spacing w:after="0" w:line="240" w:lineRule="auto"/>
              <w:rPr>
                <w:rFonts w:ascii="Arial" w:eastAsia="Arial" w:hAnsi="Arial" w:cs="Arial"/>
                <w:i/>
              </w:rPr>
            </w:pPr>
          </w:p>
          <w:p w14:paraId="24121E25" w14:textId="77777777" w:rsidR="00AB52B1" w:rsidRPr="00AB52B1" w:rsidRDefault="00AB52B1" w:rsidP="00AB52B1">
            <w:pPr>
              <w:spacing w:after="0" w:line="240" w:lineRule="auto"/>
              <w:rPr>
                <w:rFonts w:ascii="Arial" w:eastAsia="Arial" w:hAnsi="Arial" w:cs="Arial"/>
                <w:i/>
              </w:rPr>
            </w:pPr>
            <w:r w:rsidRPr="00AB52B1">
              <w:rPr>
                <w:rFonts w:ascii="Arial" w:eastAsia="Arial" w:hAnsi="Arial" w:cs="Arial"/>
                <w:i/>
              </w:rPr>
              <w:t>Proactively minimizes communication barriers and independently manages personal biases</w:t>
            </w:r>
          </w:p>
          <w:p w14:paraId="0C9AA133" w14:textId="52F5FB8F" w:rsidR="00197B41" w:rsidRPr="005C6ADB" w:rsidRDefault="00AB52B1" w:rsidP="00AB52B1">
            <w:pPr>
              <w:spacing w:after="0" w:line="240" w:lineRule="auto"/>
              <w:rPr>
                <w:rFonts w:ascii="Arial" w:eastAsia="Arial" w:hAnsi="Arial" w:cs="Arial"/>
                <w:i/>
              </w:rPr>
            </w:pPr>
            <w:r w:rsidRPr="00AB52B1">
              <w:rPr>
                <w:rFonts w:ascii="Arial" w:eastAsia="Arial" w:hAnsi="Arial" w:cs="Arial"/>
                <w:i/>
              </w:rPr>
              <w:lastRenderedPageBreak/>
              <w:t>Independently uses shared decision making to implement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33024CEA" w14:textId="77777777" w:rsidR="008030A9"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lastRenderedPageBreak/>
              <w:t xml:space="preserve">Navigates a challenging therapeutic relationship when </w:t>
            </w:r>
            <w:proofErr w:type="gramStart"/>
            <w:r w:rsidRPr="005C6ADB">
              <w:rPr>
                <w:rFonts w:ascii="Arial" w:eastAsia="Arial" w:hAnsi="Arial" w:cs="Arial"/>
                <w:color w:val="000000"/>
              </w:rPr>
              <w:t>patient</w:t>
            </w:r>
            <w:proofErr w:type="gramEnd"/>
            <w:r w:rsidRPr="005C6ADB">
              <w:rPr>
                <w:rFonts w:ascii="Arial" w:eastAsia="Arial" w:hAnsi="Arial" w:cs="Arial"/>
                <w:color w:val="000000"/>
              </w:rPr>
              <w:t xml:space="preserve"> and </w:t>
            </w:r>
            <w:proofErr w:type="gramStart"/>
            <w:r w:rsidRPr="005C6ADB">
              <w:rPr>
                <w:rFonts w:ascii="Arial" w:eastAsia="Arial" w:hAnsi="Arial" w:cs="Arial"/>
                <w:color w:val="000000"/>
              </w:rPr>
              <w:t>family</w:t>
            </w:r>
            <w:proofErr w:type="gramEnd"/>
            <w:r w:rsidRPr="005C6ADB">
              <w:rPr>
                <w:rFonts w:ascii="Arial" w:eastAsia="Arial" w:hAnsi="Arial" w:cs="Arial"/>
                <w:color w:val="000000"/>
              </w:rPr>
              <w:t xml:space="preserve"> have conflicting priorities</w:t>
            </w:r>
          </w:p>
          <w:p w14:paraId="06C8B7B9" w14:textId="77777777" w:rsidR="008030A9" w:rsidRPr="005C6ADB" w:rsidRDefault="008030A9" w:rsidP="008030A9">
            <w:pPr>
              <w:spacing w:after="0" w:line="240" w:lineRule="auto"/>
              <w:rPr>
                <w:rFonts w:ascii="Arial" w:hAnsi="Arial" w:cs="Arial"/>
              </w:rPr>
            </w:pPr>
          </w:p>
          <w:p w14:paraId="21F50C27" w14:textId="77777777" w:rsidR="008030A9"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Identifies a bias against patients who do not address their modifiable risk factors</w:t>
            </w:r>
          </w:p>
          <w:p w14:paraId="13E8A5B2" w14:textId="77777777" w:rsidR="008030A9" w:rsidRPr="005C6ADB" w:rsidRDefault="008030A9" w:rsidP="008030A9">
            <w:pPr>
              <w:spacing w:after="0" w:line="240" w:lineRule="auto"/>
              <w:rPr>
                <w:rFonts w:ascii="Arial" w:hAnsi="Arial" w:cs="Arial"/>
              </w:rPr>
            </w:pPr>
          </w:p>
          <w:p w14:paraId="1569116C" w14:textId="06002B85" w:rsidR="00197B41"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lastRenderedPageBreak/>
              <w:t>Engages in shared</w:t>
            </w:r>
            <w:r w:rsidR="003E2BD1">
              <w:rPr>
                <w:rFonts w:ascii="Arial" w:eastAsia="Arial" w:hAnsi="Arial" w:cs="Arial"/>
                <w:color w:val="000000"/>
              </w:rPr>
              <w:t xml:space="preserve"> </w:t>
            </w:r>
            <w:r w:rsidRPr="005C6ADB">
              <w:rPr>
                <w:rFonts w:ascii="Arial" w:eastAsia="Arial" w:hAnsi="Arial" w:cs="Arial"/>
                <w:color w:val="000000"/>
              </w:rPr>
              <w:t>decision</w:t>
            </w:r>
            <w:r w:rsidR="003E2BD1">
              <w:rPr>
                <w:rFonts w:ascii="Arial" w:eastAsia="Arial" w:hAnsi="Arial" w:cs="Arial"/>
                <w:color w:val="000000"/>
              </w:rPr>
              <w:t xml:space="preserve"> </w:t>
            </w:r>
            <w:r w:rsidRPr="005C6ADB">
              <w:rPr>
                <w:rFonts w:ascii="Arial" w:eastAsia="Arial" w:hAnsi="Arial" w:cs="Arial"/>
                <w:color w:val="000000"/>
              </w:rPr>
              <w:t>making with the patient and family</w:t>
            </w:r>
            <w:r w:rsidR="003E2BD1">
              <w:rPr>
                <w:rFonts w:ascii="Arial" w:eastAsia="Arial" w:hAnsi="Arial" w:cs="Arial"/>
                <w:color w:val="000000"/>
              </w:rPr>
              <w:t xml:space="preserve"> members of</w:t>
            </w:r>
            <w:r w:rsidRPr="005C6ADB">
              <w:rPr>
                <w:rFonts w:ascii="Arial" w:eastAsia="Arial" w:hAnsi="Arial" w:cs="Arial"/>
                <w:color w:val="000000"/>
              </w:rPr>
              <w:t xml:space="preserve"> an elderly patient who declines a pacemaker</w:t>
            </w:r>
          </w:p>
        </w:tc>
      </w:tr>
      <w:tr w:rsidR="006B283B" w:rsidRPr="00245ED8" w14:paraId="1CCC92A4" w14:textId="77777777" w:rsidTr="004A28C5">
        <w:tc>
          <w:tcPr>
            <w:tcW w:w="4950" w:type="dxa"/>
            <w:tcBorders>
              <w:top w:val="single" w:sz="4" w:space="0" w:color="000000"/>
              <w:bottom w:val="single" w:sz="4" w:space="0" w:color="000000"/>
            </w:tcBorders>
            <w:shd w:val="clear" w:color="auto" w:fill="C9C9C9"/>
          </w:tcPr>
          <w:p w14:paraId="2CAA07DD" w14:textId="77777777" w:rsidR="00AB52B1" w:rsidRPr="00AB52B1" w:rsidRDefault="00197B41" w:rsidP="00AB52B1">
            <w:pPr>
              <w:spacing w:after="0" w:line="240" w:lineRule="auto"/>
              <w:rPr>
                <w:rFonts w:ascii="Arial" w:eastAsia="Arial" w:hAnsi="Arial" w:cs="Arial"/>
                <w:i/>
              </w:rPr>
            </w:pPr>
            <w:r w:rsidRPr="005C6ADB">
              <w:rPr>
                <w:rFonts w:ascii="Arial" w:eastAsia="Arial" w:hAnsi="Arial" w:cs="Arial"/>
                <w:b/>
              </w:rPr>
              <w:lastRenderedPageBreak/>
              <w:t>Level 5</w:t>
            </w:r>
            <w:r w:rsidRPr="005C6ADB">
              <w:rPr>
                <w:rFonts w:ascii="Arial" w:eastAsia="Arial" w:hAnsi="Arial" w:cs="Arial"/>
              </w:rPr>
              <w:t xml:space="preserve"> </w:t>
            </w:r>
            <w:r w:rsidR="00AB52B1" w:rsidRPr="00AB52B1">
              <w:rPr>
                <w:rFonts w:ascii="Arial" w:eastAsia="Arial" w:hAnsi="Arial" w:cs="Arial"/>
                <w:i/>
              </w:rPr>
              <w:t>Mentors others in situational awareness and critical self-reflection to consistently develop positive therapeutic relationships</w:t>
            </w:r>
          </w:p>
          <w:p w14:paraId="11FC647B" w14:textId="77777777" w:rsidR="00AB52B1" w:rsidRPr="00AB52B1" w:rsidRDefault="00AB52B1" w:rsidP="00AB52B1">
            <w:pPr>
              <w:spacing w:after="0" w:line="240" w:lineRule="auto"/>
              <w:rPr>
                <w:rFonts w:ascii="Arial" w:eastAsia="Arial" w:hAnsi="Arial" w:cs="Arial"/>
                <w:i/>
              </w:rPr>
            </w:pPr>
          </w:p>
          <w:p w14:paraId="1AA78932" w14:textId="77777777" w:rsidR="00AB52B1" w:rsidRPr="00AB52B1" w:rsidRDefault="00AB52B1" w:rsidP="00AB52B1">
            <w:pPr>
              <w:spacing w:after="0" w:line="240" w:lineRule="auto"/>
              <w:rPr>
                <w:rFonts w:ascii="Arial" w:eastAsia="Arial" w:hAnsi="Arial" w:cs="Arial"/>
                <w:i/>
              </w:rPr>
            </w:pPr>
            <w:r w:rsidRPr="00AB52B1">
              <w:rPr>
                <w:rFonts w:ascii="Arial" w:eastAsia="Arial" w:hAnsi="Arial" w:cs="Arial"/>
                <w:i/>
              </w:rPr>
              <w:t>Role models self-awareness to minimize communication barriers</w:t>
            </w:r>
          </w:p>
          <w:p w14:paraId="2846F3B8" w14:textId="77777777" w:rsidR="00AB52B1" w:rsidRPr="00AB52B1" w:rsidRDefault="00AB52B1" w:rsidP="00AB52B1">
            <w:pPr>
              <w:spacing w:after="0" w:line="240" w:lineRule="auto"/>
              <w:rPr>
                <w:rFonts w:ascii="Arial" w:eastAsia="Arial" w:hAnsi="Arial" w:cs="Arial"/>
                <w:i/>
              </w:rPr>
            </w:pPr>
          </w:p>
          <w:p w14:paraId="49DA7B9F" w14:textId="137ED733" w:rsidR="00197B41" w:rsidRPr="005C6ADB" w:rsidRDefault="00AB52B1" w:rsidP="00AB52B1">
            <w:pPr>
              <w:spacing w:after="0" w:line="240" w:lineRule="auto"/>
              <w:rPr>
                <w:rFonts w:ascii="Arial" w:eastAsia="Arial" w:hAnsi="Arial" w:cs="Arial"/>
                <w:i/>
              </w:rPr>
            </w:pPr>
            <w:r w:rsidRPr="00AB52B1">
              <w:rPr>
                <w:rFonts w:ascii="Arial" w:eastAsia="Arial" w:hAnsi="Arial" w:cs="Arial"/>
                <w:i/>
              </w:rPr>
              <w:t>Role models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0241524B" w14:textId="77777777" w:rsidR="008030A9"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Develops a workshop for colleagues in self-awareness and reflection to improve therapeutic relationships with patients</w:t>
            </w:r>
          </w:p>
          <w:p w14:paraId="2F76040D" w14:textId="77777777" w:rsidR="008030A9" w:rsidRPr="005C6ADB" w:rsidRDefault="008030A9" w:rsidP="008030A9">
            <w:pPr>
              <w:spacing w:after="0" w:line="240" w:lineRule="auto"/>
              <w:rPr>
                <w:rFonts w:ascii="Arial" w:hAnsi="Arial" w:cs="Arial"/>
              </w:rPr>
            </w:pPr>
          </w:p>
          <w:p w14:paraId="02310872" w14:textId="77777777" w:rsidR="008030A9" w:rsidRPr="005C6ADB" w:rsidRDefault="008030A9" w:rsidP="008030A9">
            <w:pPr>
              <w:spacing w:after="0" w:line="240" w:lineRule="auto"/>
              <w:rPr>
                <w:rFonts w:ascii="Arial" w:hAnsi="Arial" w:cs="Arial"/>
              </w:rPr>
            </w:pPr>
          </w:p>
          <w:p w14:paraId="1FEDF856" w14:textId="77777777" w:rsidR="008030A9"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Role models proactive self-awareness and reflection around explicit and implicit biases with a context specific approach to mitigate communication barriers</w:t>
            </w:r>
          </w:p>
          <w:p w14:paraId="0A11F5BC" w14:textId="77777777" w:rsidR="008030A9" w:rsidRPr="005C6ADB" w:rsidRDefault="008030A9" w:rsidP="008030A9">
            <w:pPr>
              <w:spacing w:after="0" w:line="240" w:lineRule="auto"/>
              <w:rPr>
                <w:rFonts w:ascii="Arial" w:hAnsi="Arial" w:cs="Arial"/>
              </w:rPr>
            </w:pPr>
          </w:p>
          <w:p w14:paraId="10D6D596" w14:textId="075CB17E" w:rsidR="00197B41" w:rsidRPr="005C6ADB" w:rsidRDefault="00197B41" w:rsidP="008030A9">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color w:val="000000"/>
              </w:rPr>
              <w:t>Is</w:t>
            </w:r>
            <w:proofErr w:type="gramEnd"/>
            <w:r w:rsidRPr="005C6ADB">
              <w:rPr>
                <w:rFonts w:ascii="Arial" w:eastAsia="Arial" w:hAnsi="Arial" w:cs="Arial"/>
                <w:color w:val="000000"/>
              </w:rPr>
              <w:t xml:space="preserve"> an example to others of leading shared decision making to arrive at consensus </w:t>
            </w:r>
          </w:p>
        </w:tc>
      </w:tr>
      <w:tr w:rsidR="007A667A" w:rsidRPr="00245ED8" w14:paraId="1A1E704D" w14:textId="77777777">
        <w:tc>
          <w:tcPr>
            <w:tcW w:w="4950" w:type="dxa"/>
            <w:shd w:val="clear" w:color="auto" w:fill="FFD965"/>
          </w:tcPr>
          <w:p w14:paraId="6F226B6D" w14:textId="77777777" w:rsidR="00197B41" w:rsidRPr="005C6ADB" w:rsidRDefault="00197B41"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53A6EA78" w14:textId="77777777" w:rsidR="008030A9"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Direct observation</w:t>
            </w:r>
          </w:p>
          <w:p w14:paraId="1B7EB0B4" w14:textId="77777777" w:rsidR="008030A9"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Multisource feedback</w:t>
            </w:r>
          </w:p>
          <w:p w14:paraId="747E4D98" w14:textId="77777777" w:rsidR="008030A9"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Self-assessment including self-reflection exercises</w:t>
            </w:r>
          </w:p>
          <w:p w14:paraId="761837B7" w14:textId="67DF16E5" w:rsidR="00197B41"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Standardized patients or structured case discussions</w:t>
            </w:r>
          </w:p>
        </w:tc>
      </w:tr>
      <w:tr w:rsidR="007A667A" w:rsidRPr="00245ED8" w14:paraId="1AD7D51F" w14:textId="77777777">
        <w:tc>
          <w:tcPr>
            <w:tcW w:w="4950" w:type="dxa"/>
            <w:shd w:val="clear" w:color="auto" w:fill="8DB3E2"/>
          </w:tcPr>
          <w:p w14:paraId="1CC70787" w14:textId="77777777" w:rsidR="00197B41" w:rsidRPr="005C6ADB" w:rsidRDefault="00197B41" w:rsidP="006E0105">
            <w:pPr>
              <w:spacing w:after="0" w:line="240" w:lineRule="auto"/>
              <w:rPr>
                <w:rFonts w:ascii="Arial" w:eastAsia="Arial" w:hAnsi="Arial" w:cs="Arial"/>
              </w:rPr>
            </w:pPr>
            <w:r w:rsidRPr="005C6ADB">
              <w:rPr>
                <w:rFonts w:ascii="Arial" w:eastAsia="Arial" w:hAnsi="Arial" w:cs="Arial"/>
              </w:rPr>
              <w:t xml:space="preserve">Curriculum Mapping </w:t>
            </w:r>
          </w:p>
        </w:tc>
        <w:tc>
          <w:tcPr>
            <w:tcW w:w="9175" w:type="dxa"/>
            <w:shd w:val="clear" w:color="auto" w:fill="8DB3E2"/>
          </w:tcPr>
          <w:p w14:paraId="1A787972" w14:textId="31515FA5" w:rsidR="00197B41" w:rsidRPr="005C6ADB" w:rsidRDefault="00197B41" w:rsidP="008030A9">
            <w:pPr>
              <w:pStyle w:val="ListParagraph"/>
              <w:numPr>
                <w:ilvl w:val="0"/>
                <w:numId w:val="26"/>
              </w:numPr>
              <w:spacing w:after="0" w:line="240" w:lineRule="auto"/>
              <w:ind w:left="180" w:hanging="180"/>
              <w:rPr>
                <w:rFonts w:ascii="Arial" w:hAnsi="Arial" w:cs="Arial"/>
              </w:rPr>
            </w:pPr>
          </w:p>
        </w:tc>
      </w:tr>
      <w:tr w:rsidR="007A667A" w:rsidRPr="00245ED8" w14:paraId="78B3D64A" w14:textId="77777777">
        <w:trPr>
          <w:trHeight w:val="80"/>
        </w:trPr>
        <w:tc>
          <w:tcPr>
            <w:tcW w:w="4950" w:type="dxa"/>
            <w:shd w:val="clear" w:color="auto" w:fill="A8D08D"/>
          </w:tcPr>
          <w:p w14:paraId="6517BD68" w14:textId="77777777" w:rsidR="00197B41" w:rsidRPr="005C6ADB" w:rsidRDefault="00197B41"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shd w:val="clear" w:color="auto" w:fill="A8D08D"/>
          </w:tcPr>
          <w:p w14:paraId="162BDCAB"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Braddock CH III, Edwards KA, Hasenberg NM, Laidley TL, Levinson W. Informed decision making in outpatient practice: Time to get back to basics. </w:t>
            </w:r>
            <w:r w:rsidRPr="005C6ADB">
              <w:rPr>
                <w:rFonts w:ascii="Arial" w:eastAsia="Arial" w:hAnsi="Arial" w:cs="Arial"/>
                <w:i/>
              </w:rPr>
              <w:t>JAMA</w:t>
            </w:r>
            <w:r w:rsidRPr="005C6ADB">
              <w:rPr>
                <w:rFonts w:ascii="Arial" w:eastAsia="Arial" w:hAnsi="Arial" w:cs="Arial"/>
              </w:rPr>
              <w:t xml:space="preserve">. 1999;282(24):2313-2320. </w:t>
            </w:r>
            <w:hyperlink r:id="rId54" w:history="1">
              <w:r w:rsidRPr="005C6ADB">
                <w:rPr>
                  <w:rStyle w:val="Hyperlink"/>
                  <w:rFonts w:ascii="Arial" w:eastAsia="Arial" w:hAnsi="Arial" w:cs="Arial"/>
                </w:rPr>
                <w:t>https://jamanetwork.com/journals/jama/fullarticle/192233</w:t>
              </w:r>
            </w:hyperlink>
            <w:r w:rsidRPr="005C6ADB">
              <w:rPr>
                <w:rFonts w:ascii="Arial" w:eastAsia="Arial" w:hAnsi="Arial" w:cs="Arial"/>
              </w:rPr>
              <w:t>. 2021.</w:t>
            </w:r>
          </w:p>
          <w:p w14:paraId="7E6919F1"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Laidlaw A, Hart J. Communication skills: an essential component of medical curricula. Part I: Assessment of clinical communication: AMEE Guide No. 51. </w:t>
            </w:r>
            <w:r w:rsidRPr="005C6ADB">
              <w:rPr>
                <w:rFonts w:ascii="Arial" w:eastAsia="Arial" w:hAnsi="Arial" w:cs="Arial"/>
                <w:i/>
              </w:rPr>
              <w:t>Med Teach</w:t>
            </w:r>
            <w:r w:rsidRPr="005C6ADB">
              <w:rPr>
                <w:rFonts w:ascii="Arial" w:eastAsia="Arial" w:hAnsi="Arial" w:cs="Arial"/>
              </w:rPr>
              <w:t xml:space="preserve">. 2011;33(1):6-8. </w:t>
            </w:r>
            <w:hyperlink r:id="rId55" w:history="1">
              <w:r w:rsidRPr="005C6ADB">
                <w:rPr>
                  <w:rStyle w:val="Hyperlink"/>
                  <w:rFonts w:ascii="Arial" w:eastAsia="Arial" w:hAnsi="Arial" w:cs="Arial"/>
                </w:rPr>
                <w:t>https://www.researchgate.net/publication/49706184_Communication_skills_An_essential_component_of_medical_curricula_Part_I_Assessment_of_clinical_communication_AMEE_Guide_No_511</w:t>
              </w:r>
            </w:hyperlink>
            <w:r w:rsidRPr="005C6ADB">
              <w:rPr>
                <w:rFonts w:ascii="Arial" w:eastAsia="Arial" w:hAnsi="Arial" w:cs="Arial"/>
              </w:rPr>
              <w:t>. 2021.</w:t>
            </w:r>
          </w:p>
          <w:p w14:paraId="620DBDDB" w14:textId="23097C1C" w:rsidR="008030A9"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Lane </w:t>
            </w:r>
            <w:proofErr w:type="spellStart"/>
            <w:r w:rsidRPr="005C6ADB">
              <w:rPr>
                <w:rFonts w:ascii="Arial" w:eastAsia="Arial" w:hAnsi="Arial" w:cs="Arial"/>
              </w:rPr>
              <w:t>JL</w:t>
            </w:r>
            <w:proofErr w:type="spellEnd"/>
            <w:r w:rsidRPr="005C6ADB">
              <w:rPr>
                <w:rFonts w:ascii="Arial" w:eastAsia="Arial" w:hAnsi="Arial" w:cs="Arial"/>
              </w:rPr>
              <w:t xml:space="preserve">, Gottlieb RP. Structured clinical observations: </w:t>
            </w:r>
            <w:r w:rsidR="00674176" w:rsidRPr="005C6ADB">
              <w:rPr>
                <w:rFonts w:ascii="Arial" w:eastAsia="Arial" w:hAnsi="Arial" w:cs="Arial"/>
              </w:rPr>
              <w:t>A</w:t>
            </w:r>
            <w:r w:rsidRPr="005C6ADB">
              <w:rPr>
                <w:rFonts w:ascii="Arial" w:eastAsia="Arial" w:hAnsi="Arial" w:cs="Arial"/>
              </w:rPr>
              <w:t xml:space="preserve"> method to teach clinical skills with limited time and financial resources. </w:t>
            </w:r>
            <w:r w:rsidRPr="005C6ADB">
              <w:rPr>
                <w:rFonts w:ascii="Arial" w:eastAsia="Arial" w:hAnsi="Arial" w:cs="Arial"/>
                <w:i/>
              </w:rPr>
              <w:t>Pediatrics</w:t>
            </w:r>
            <w:r w:rsidRPr="005C6ADB">
              <w:rPr>
                <w:rFonts w:ascii="Arial" w:eastAsia="Arial" w:hAnsi="Arial" w:cs="Arial"/>
              </w:rPr>
              <w:t xml:space="preserve">. 2000;105(4 Pt 2):973-977. </w:t>
            </w:r>
            <w:hyperlink r:id="rId56" w:history="1">
              <w:r w:rsidR="00674176" w:rsidRPr="005C6ADB">
                <w:rPr>
                  <w:rStyle w:val="Hyperlink"/>
                  <w:rFonts w:ascii="Arial" w:eastAsia="Arial" w:hAnsi="Arial" w:cs="Arial"/>
                </w:rPr>
                <w:t>https://www.ncbi.nlm.nih.gov/pubmed/10742358</w:t>
              </w:r>
            </w:hyperlink>
            <w:r w:rsidR="00674176" w:rsidRPr="005C6ADB">
              <w:rPr>
                <w:rFonts w:ascii="Arial" w:eastAsia="Arial" w:hAnsi="Arial" w:cs="Arial"/>
              </w:rPr>
              <w:t>. 2021.</w:t>
            </w:r>
          </w:p>
          <w:p w14:paraId="2BFEE780" w14:textId="7E482DFE" w:rsidR="008030A9" w:rsidRPr="005C6ADB" w:rsidRDefault="00197B41" w:rsidP="008030A9">
            <w:pPr>
              <w:pStyle w:val="ListParagraph"/>
              <w:numPr>
                <w:ilvl w:val="0"/>
                <w:numId w:val="26"/>
              </w:numPr>
              <w:spacing w:after="0" w:line="240" w:lineRule="auto"/>
              <w:ind w:left="180" w:hanging="180"/>
              <w:rPr>
                <w:rFonts w:ascii="Arial" w:hAnsi="Arial" w:cs="Arial"/>
              </w:rPr>
            </w:pPr>
            <w:proofErr w:type="spellStart"/>
            <w:r w:rsidRPr="005C6ADB">
              <w:rPr>
                <w:rFonts w:ascii="Arial" w:eastAsia="Arial" w:hAnsi="Arial" w:cs="Arial"/>
              </w:rPr>
              <w:t>Makoul</w:t>
            </w:r>
            <w:proofErr w:type="spellEnd"/>
            <w:r w:rsidRPr="005C6ADB">
              <w:rPr>
                <w:rFonts w:ascii="Arial" w:eastAsia="Arial" w:hAnsi="Arial" w:cs="Arial"/>
              </w:rPr>
              <w:t xml:space="preserve"> G. Essential elements of communication in medical encounters: The Kalamazoo consensus statement. </w:t>
            </w:r>
            <w:proofErr w:type="spellStart"/>
            <w:r w:rsidRPr="005C6ADB">
              <w:rPr>
                <w:rFonts w:ascii="Arial" w:eastAsia="Arial" w:hAnsi="Arial" w:cs="Arial"/>
                <w:i/>
              </w:rPr>
              <w:t>Acad</w:t>
            </w:r>
            <w:proofErr w:type="spellEnd"/>
            <w:r w:rsidRPr="005C6ADB">
              <w:rPr>
                <w:rFonts w:ascii="Arial" w:eastAsia="Arial" w:hAnsi="Arial" w:cs="Arial"/>
                <w:i/>
              </w:rPr>
              <w:t xml:space="preserve"> Med</w:t>
            </w:r>
            <w:r w:rsidRPr="005C6ADB">
              <w:rPr>
                <w:rFonts w:ascii="Arial" w:eastAsia="Arial" w:hAnsi="Arial" w:cs="Arial"/>
              </w:rPr>
              <w:t xml:space="preserve">. 2001;76(4):390-393. </w:t>
            </w:r>
            <w:hyperlink r:id="rId57" w:history="1">
              <w:r w:rsidR="00674176" w:rsidRPr="005C6ADB">
                <w:rPr>
                  <w:rStyle w:val="Hyperlink"/>
                  <w:rFonts w:ascii="Arial" w:eastAsia="Arial" w:hAnsi="Arial" w:cs="Arial"/>
                </w:rPr>
                <w:t>https://www.researchgate.net/publication/264544600_Essential_elements_of_communication_in_medical_encounters_The_Kalamazoo_Consensus_Statement</w:t>
              </w:r>
            </w:hyperlink>
            <w:r w:rsidR="00674176" w:rsidRPr="005C6ADB">
              <w:rPr>
                <w:rFonts w:ascii="Arial" w:eastAsia="Arial" w:hAnsi="Arial" w:cs="Arial"/>
              </w:rPr>
              <w:t>. 2021.</w:t>
            </w:r>
          </w:p>
          <w:p w14:paraId="585E5D2A" w14:textId="6C3B8B1D" w:rsidR="008030A9" w:rsidRPr="005C6ADB" w:rsidRDefault="00197B41" w:rsidP="008030A9">
            <w:pPr>
              <w:pStyle w:val="ListParagraph"/>
              <w:numPr>
                <w:ilvl w:val="0"/>
                <w:numId w:val="26"/>
              </w:numPr>
              <w:spacing w:after="0" w:line="240" w:lineRule="auto"/>
              <w:ind w:left="180" w:hanging="180"/>
              <w:rPr>
                <w:rFonts w:ascii="Arial" w:hAnsi="Arial" w:cs="Arial"/>
              </w:rPr>
            </w:pPr>
            <w:proofErr w:type="spellStart"/>
            <w:r w:rsidRPr="005C6ADB">
              <w:rPr>
                <w:rFonts w:ascii="Arial" w:eastAsia="Arial" w:hAnsi="Arial" w:cs="Arial"/>
              </w:rPr>
              <w:t>Makoul</w:t>
            </w:r>
            <w:proofErr w:type="spellEnd"/>
            <w:r w:rsidRPr="005C6ADB">
              <w:rPr>
                <w:rFonts w:ascii="Arial" w:eastAsia="Arial" w:hAnsi="Arial" w:cs="Arial"/>
              </w:rPr>
              <w:t xml:space="preserve"> G. The SEGUE Framework for teaching and assessing communication skills. </w:t>
            </w:r>
            <w:r w:rsidRPr="005C6ADB">
              <w:rPr>
                <w:rFonts w:ascii="Arial" w:eastAsia="Arial" w:hAnsi="Arial" w:cs="Arial"/>
                <w:i/>
              </w:rPr>
              <w:t>Patient Educ Couns</w:t>
            </w:r>
            <w:r w:rsidRPr="005C6ADB">
              <w:rPr>
                <w:rFonts w:ascii="Arial" w:eastAsia="Arial" w:hAnsi="Arial" w:cs="Arial"/>
              </w:rPr>
              <w:t xml:space="preserve">. 2001;45(1):23-34. </w:t>
            </w:r>
            <w:hyperlink r:id="rId58" w:history="1">
              <w:r w:rsidR="00674176" w:rsidRPr="005C6ADB">
                <w:rPr>
                  <w:rStyle w:val="Hyperlink"/>
                  <w:rFonts w:ascii="Arial" w:eastAsia="Arial" w:hAnsi="Arial" w:cs="Arial"/>
                </w:rPr>
                <w:t>https://www.researchgate.net/publication/11748796_The_SEGUE_Framework_for_teaching_and_assessing_communication_skills</w:t>
              </w:r>
            </w:hyperlink>
            <w:r w:rsidR="00674176" w:rsidRPr="005C6ADB">
              <w:rPr>
                <w:rFonts w:ascii="Arial" w:eastAsia="Arial" w:hAnsi="Arial" w:cs="Arial"/>
              </w:rPr>
              <w:t>. 2021.</w:t>
            </w:r>
          </w:p>
          <w:p w14:paraId="7C378345" w14:textId="20C77D74" w:rsidR="00197B41" w:rsidRPr="005C6ADB" w:rsidRDefault="00197B4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lastRenderedPageBreak/>
              <w:t xml:space="preserve">Symons AB, Swanson A, McGuigan D, </w:t>
            </w:r>
            <w:proofErr w:type="spellStart"/>
            <w:r w:rsidRPr="005C6ADB">
              <w:rPr>
                <w:rFonts w:ascii="Arial" w:eastAsia="Arial" w:hAnsi="Arial" w:cs="Arial"/>
              </w:rPr>
              <w:t>Orrange</w:t>
            </w:r>
            <w:proofErr w:type="spellEnd"/>
            <w:r w:rsidRPr="005C6ADB">
              <w:rPr>
                <w:rFonts w:ascii="Arial" w:eastAsia="Arial" w:hAnsi="Arial" w:cs="Arial"/>
              </w:rPr>
              <w:t xml:space="preserve"> S, Akl EA. A tool for self-assessment of communication skills and professionalism in residents. </w:t>
            </w:r>
            <w:r w:rsidRPr="005C6ADB">
              <w:rPr>
                <w:rFonts w:ascii="Arial" w:eastAsia="Arial" w:hAnsi="Arial" w:cs="Arial"/>
                <w:i/>
              </w:rPr>
              <w:t>BMC Med Educ</w:t>
            </w:r>
            <w:r w:rsidRPr="005C6ADB">
              <w:rPr>
                <w:rFonts w:ascii="Arial" w:eastAsia="Arial" w:hAnsi="Arial" w:cs="Arial"/>
              </w:rPr>
              <w:t xml:space="preserve">. </w:t>
            </w:r>
            <w:proofErr w:type="gramStart"/>
            <w:r w:rsidRPr="005C6ADB">
              <w:rPr>
                <w:rFonts w:ascii="Arial" w:eastAsia="Arial" w:hAnsi="Arial" w:cs="Arial"/>
              </w:rPr>
              <w:t>2009;9:1</w:t>
            </w:r>
            <w:proofErr w:type="gramEnd"/>
            <w:r w:rsidRPr="005C6ADB">
              <w:rPr>
                <w:rFonts w:ascii="Arial" w:eastAsia="Arial" w:hAnsi="Arial" w:cs="Arial"/>
              </w:rPr>
              <w:t xml:space="preserve">. </w:t>
            </w:r>
            <w:hyperlink r:id="rId59" w:history="1">
              <w:r w:rsidR="00674176" w:rsidRPr="005C6ADB">
                <w:rPr>
                  <w:rStyle w:val="Hyperlink"/>
                  <w:rFonts w:ascii="Arial" w:eastAsia="Arial" w:hAnsi="Arial" w:cs="Arial"/>
                </w:rPr>
                <w:t>https://bmcmededuc.biomedcentral.com/articles/10.1186/1472-6920-9-1</w:t>
              </w:r>
            </w:hyperlink>
            <w:r w:rsidR="00674176" w:rsidRPr="005C6ADB">
              <w:rPr>
                <w:rFonts w:ascii="Arial" w:eastAsia="Arial" w:hAnsi="Arial" w:cs="Arial"/>
              </w:rPr>
              <w:t>. 2021.</w:t>
            </w:r>
          </w:p>
        </w:tc>
      </w:tr>
    </w:tbl>
    <w:p w14:paraId="2630C833" w14:textId="77777777" w:rsidR="007245B9" w:rsidRDefault="007245B9" w:rsidP="006E0105">
      <w:pPr>
        <w:spacing w:after="0" w:line="240" w:lineRule="auto"/>
        <w:ind w:hanging="180"/>
        <w:rPr>
          <w:rFonts w:ascii="Arial" w:eastAsia="Arial" w:hAnsi="Arial" w:cs="Arial"/>
        </w:rPr>
      </w:pPr>
    </w:p>
    <w:p w14:paraId="387D14FC" w14:textId="77777777" w:rsidR="007245B9" w:rsidRDefault="00AF1F9A" w:rsidP="006E0105">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D097C" w:rsidRPr="0042472F" w14:paraId="40E9BC65" w14:textId="77777777" w:rsidTr="70D6F9B3">
        <w:trPr>
          <w:trHeight w:val="760"/>
        </w:trPr>
        <w:tc>
          <w:tcPr>
            <w:tcW w:w="14125" w:type="dxa"/>
            <w:gridSpan w:val="2"/>
            <w:shd w:val="clear" w:color="auto" w:fill="9CC3E5"/>
          </w:tcPr>
          <w:p w14:paraId="319AD3D3" w14:textId="77777777" w:rsidR="007245B9" w:rsidRPr="005C6ADB" w:rsidRDefault="00AF1F9A" w:rsidP="006E0105">
            <w:pPr>
              <w:keepNext/>
              <w:pBdr>
                <w:top w:val="nil"/>
                <w:left w:val="nil"/>
                <w:bottom w:val="nil"/>
                <w:right w:val="nil"/>
                <w:between w:val="nil"/>
              </w:pBdr>
              <w:spacing w:after="0" w:line="240" w:lineRule="auto"/>
              <w:jc w:val="center"/>
              <w:rPr>
                <w:rFonts w:ascii="Arial" w:eastAsia="Arial" w:hAnsi="Arial" w:cs="Arial"/>
                <w:b/>
              </w:rPr>
            </w:pPr>
            <w:r w:rsidRPr="005C6ADB">
              <w:rPr>
                <w:rFonts w:ascii="Arial" w:eastAsia="Arial" w:hAnsi="Arial" w:cs="Arial"/>
                <w:b/>
              </w:rPr>
              <w:lastRenderedPageBreak/>
              <w:t xml:space="preserve">Interpersonal and Communication Skills 2: Interprofessional and Team Communication </w:t>
            </w:r>
          </w:p>
          <w:p w14:paraId="1BBD1C0C" w14:textId="77777777" w:rsidR="007245B9" w:rsidRPr="005C6ADB" w:rsidRDefault="00AF1F9A" w:rsidP="006E0105">
            <w:pPr>
              <w:spacing w:after="0" w:line="240" w:lineRule="auto"/>
              <w:ind w:left="187"/>
              <w:rPr>
                <w:rFonts w:ascii="Arial" w:eastAsia="Arial" w:hAnsi="Arial" w:cs="Arial"/>
                <w:b/>
                <w:color w:val="000000"/>
              </w:rPr>
            </w:pPr>
            <w:bookmarkStart w:id="3" w:name="_3znysh7" w:colFirst="0" w:colLast="0"/>
            <w:bookmarkEnd w:id="3"/>
            <w:r w:rsidRPr="005C6ADB">
              <w:rPr>
                <w:rFonts w:ascii="Arial" w:eastAsia="Arial" w:hAnsi="Arial" w:cs="Arial"/>
                <w:b/>
              </w:rPr>
              <w:t>Overall Intent:</w:t>
            </w:r>
            <w:r w:rsidRPr="005C6ADB">
              <w:rPr>
                <w:rFonts w:ascii="Arial" w:eastAsia="Arial" w:hAnsi="Arial" w:cs="Arial"/>
              </w:rPr>
              <w:t xml:space="preserve"> To effectively communicate with the health care team, including consultants, in both routine and complex situations</w:t>
            </w:r>
          </w:p>
        </w:tc>
      </w:tr>
      <w:tr w:rsidR="007A667A" w:rsidRPr="0042472F" w14:paraId="2B400398" w14:textId="77777777" w:rsidTr="70D6F9B3">
        <w:tc>
          <w:tcPr>
            <w:tcW w:w="4950" w:type="dxa"/>
            <w:shd w:val="clear" w:color="auto" w:fill="FAC090"/>
          </w:tcPr>
          <w:p w14:paraId="61ED45D5"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669CDFBB"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Examples</w:t>
            </w:r>
          </w:p>
        </w:tc>
      </w:tr>
      <w:tr w:rsidR="006B283B" w:rsidRPr="0042472F" w14:paraId="114127DC" w14:textId="77777777" w:rsidTr="009E3F3A">
        <w:tc>
          <w:tcPr>
            <w:tcW w:w="4950" w:type="dxa"/>
            <w:tcBorders>
              <w:top w:val="single" w:sz="4" w:space="0" w:color="000000"/>
              <w:bottom w:val="single" w:sz="4" w:space="0" w:color="000000"/>
            </w:tcBorders>
            <w:shd w:val="clear" w:color="auto" w:fill="C9C9C9"/>
          </w:tcPr>
          <w:p w14:paraId="1CCFBBB7" w14:textId="77777777" w:rsidR="009E3F3A" w:rsidRPr="009E3F3A" w:rsidRDefault="004D0E14" w:rsidP="009E3F3A">
            <w:pPr>
              <w:spacing w:after="0" w:line="240" w:lineRule="auto"/>
              <w:rPr>
                <w:rFonts w:ascii="Arial" w:eastAsia="Arial" w:hAnsi="Arial" w:cs="Arial"/>
                <w:i/>
                <w:color w:val="000000"/>
              </w:rPr>
            </w:pPr>
            <w:r w:rsidRPr="005C6ADB">
              <w:rPr>
                <w:rFonts w:ascii="Arial" w:eastAsia="Arial" w:hAnsi="Arial" w:cs="Arial"/>
                <w:b/>
              </w:rPr>
              <w:t>Level 1</w:t>
            </w:r>
            <w:r w:rsidRPr="005C6ADB">
              <w:rPr>
                <w:rFonts w:ascii="Arial" w:eastAsia="Arial" w:hAnsi="Arial" w:cs="Arial"/>
              </w:rPr>
              <w:t xml:space="preserve"> </w:t>
            </w:r>
            <w:r w:rsidR="009E3F3A" w:rsidRPr="009E3F3A">
              <w:rPr>
                <w:rFonts w:ascii="Arial" w:eastAsia="Arial" w:hAnsi="Arial" w:cs="Arial"/>
                <w:i/>
                <w:color w:val="000000"/>
              </w:rPr>
              <w:t>Respectfully receives a consultation request</w:t>
            </w:r>
          </w:p>
          <w:p w14:paraId="68611852" w14:textId="77777777" w:rsidR="009E3F3A" w:rsidRPr="009E3F3A" w:rsidRDefault="009E3F3A" w:rsidP="009E3F3A">
            <w:pPr>
              <w:spacing w:after="0" w:line="240" w:lineRule="auto"/>
              <w:rPr>
                <w:rFonts w:ascii="Arial" w:eastAsia="Arial" w:hAnsi="Arial" w:cs="Arial"/>
                <w:i/>
                <w:color w:val="000000"/>
              </w:rPr>
            </w:pPr>
          </w:p>
          <w:p w14:paraId="6D5A9247" w14:textId="5A7801F5" w:rsidR="004D0E14" w:rsidRPr="005C6ADB" w:rsidRDefault="009E3F3A" w:rsidP="009E3F3A">
            <w:pPr>
              <w:spacing w:after="0" w:line="240" w:lineRule="auto"/>
              <w:rPr>
                <w:rFonts w:ascii="Arial" w:eastAsia="Arial" w:hAnsi="Arial" w:cs="Arial"/>
                <w:i/>
                <w:color w:val="000000"/>
              </w:rPr>
            </w:pPr>
            <w:r w:rsidRPr="009E3F3A">
              <w:rPr>
                <w:rFonts w:ascii="Arial" w:eastAsia="Arial" w:hAnsi="Arial" w:cs="Arial"/>
                <w:i/>
                <w:color w:val="000000"/>
              </w:rPr>
              <w:t>Uses language that values all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1A3D2D" w14:textId="77777777" w:rsidR="008030A9"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Shows respect through words and actions when receiving calls for assistance</w:t>
            </w:r>
          </w:p>
          <w:p w14:paraId="0EDB51D5" w14:textId="77777777" w:rsidR="008030A9" w:rsidRPr="005C6ADB" w:rsidRDefault="008030A9" w:rsidP="008030A9">
            <w:pPr>
              <w:spacing w:after="0" w:line="240" w:lineRule="auto"/>
              <w:rPr>
                <w:rFonts w:ascii="Arial" w:hAnsi="Arial" w:cs="Arial"/>
              </w:rPr>
            </w:pPr>
          </w:p>
          <w:p w14:paraId="1C2495C3" w14:textId="77777777" w:rsidR="008030A9" w:rsidRPr="005C6ADB" w:rsidRDefault="008030A9" w:rsidP="008030A9">
            <w:pPr>
              <w:spacing w:after="0" w:line="240" w:lineRule="auto"/>
              <w:rPr>
                <w:rFonts w:ascii="Arial" w:hAnsi="Arial" w:cs="Arial"/>
              </w:rPr>
            </w:pPr>
          </w:p>
          <w:p w14:paraId="2C2A9900" w14:textId="77777777" w:rsidR="008030A9"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Uses respectful communication in all interactions</w:t>
            </w:r>
          </w:p>
          <w:p w14:paraId="7BB2B11A" w14:textId="130B1B7F" w:rsidR="004D0E14"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Listens to and considers others’ points of view, is nonjudgmental and actively engaged, and demonstrates humility</w:t>
            </w:r>
          </w:p>
        </w:tc>
      </w:tr>
      <w:tr w:rsidR="006B283B" w:rsidRPr="0042472F" w14:paraId="5E355BC7" w14:textId="77777777" w:rsidTr="009E3F3A">
        <w:tc>
          <w:tcPr>
            <w:tcW w:w="4950" w:type="dxa"/>
            <w:tcBorders>
              <w:top w:val="single" w:sz="4" w:space="0" w:color="000000"/>
              <w:bottom w:val="single" w:sz="4" w:space="0" w:color="000000"/>
            </w:tcBorders>
            <w:shd w:val="clear" w:color="auto" w:fill="C9C9C9"/>
          </w:tcPr>
          <w:p w14:paraId="63430033" w14:textId="77777777" w:rsidR="009E3F3A" w:rsidRPr="009E3F3A" w:rsidRDefault="004D0E14" w:rsidP="009E3F3A">
            <w:pPr>
              <w:spacing w:after="0" w:line="240" w:lineRule="auto"/>
              <w:rPr>
                <w:rFonts w:ascii="Arial" w:eastAsia="Arial" w:hAnsi="Arial" w:cs="Arial"/>
                <w:i/>
              </w:rPr>
            </w:pPr>
            <w:r w:rsidRPr="005C6ADB">
              <w:rPr>
                <w:rFonts w:ascii="Arial" w:eastAsia="Arial" w:hAnsi="Arial" w:cs="Arial"/>
                <w:b/>
              </w:rPr>
              <w:t>Level 2</w:t>
            </w:r>
            <w:r w:rsidRPr="005C6ADB">
              <w:rPr>
                <w:rFonts w:ascii="Arial" w:eastAsia="Arial" w:hAnsi="Arial" w:cs="Arial"/>
              </w:rPr>
              <w:t xml:space="preserve"> </w:t>
            </w:r>
            <w:r w:rsidR="009E3F3A" w:rsidRPr="009E3F3A">
              <w:rPr>
                <w:rFonts w:ascii="Arial" w:eastAsia="Arial" w:hAnsi="Arial" w:cs="Arial"/>
                <w:i/>
              </w:rPr>
              <w:t>With direct supervision, respectfully and thoroughly completes consultations with effective documentation and communication in common cases</w:t>
            </w:r>
          </w:p>
          <w:p w14:paraId="1C6BA209" w14:textId="77777777" w:rsidR="009E3F3A" w:rsidRPr="009E3F3A" w:rsidRDefault="009E3F3A" w:rsidP="009E3F3A">
            <w:pPr>
              <w:spacing w:after="0" w:line="240" w:lineRule="auto"/>
              <w:rPr>
                <w:rFonts w:ascii="Arial" w:eastAsia="Arial" w:hAnsi="Arial" w:cs="Arial"/>
                <w:i/>
              </w:rPr>
            </w:pPr>
          </w:p>
          <w:p w14:paraId="6833F042" w14:textId="77777777" w:rsidR="009E3F3A" w:rsidRPr="009E3F3A" w:rsidRDefault="009E3F3A" w:rsidP="009E3F3A">
            <w:pPr>
              <w:spacing w:after="0" w:line="240" w:lineRule="auto"/>
              <w:rPr>
                <w:rFonts w:ascii="Arial" w:eastAsia="Arial" w:hAnsi="Arial" w:cs="Arial"/>
                <w:i/>
              </w:rPr>
            </w:pPr>
            <w:r w:rsidRPr="009E3F3A">
              <w:rPr>
                <w:rFonts w:ascii="Arial" w:eastAsia="Arial" w:hAnsi="Arial" w:cs="Arial"/>
                <w:i/>
              </w:rPr>
              <w:t>Communicates information effectively with all health care team members</w:t>
            </w:r>
          </w:p>
          <w:p w14:paraId="2B950EA3" w14:textId="77777777" w:rsidR="009E3F3A" w:rsidRPr="009E3F3A" w:rsidRDefault="009E3F3A" w:rsidP="009E3F3A">
            <w:pPr>
              <w:spacing w:after="0" w:line="240" w:lineRule="auto"/>
              <w:rPr>
                <w:rFonts w:ascii="Arial" w:eastAsia="Arial" w:hAnsi="Arial" w:cs="Arial"/>
                <w:i/>
              </w:rPr>
            </w:pPr>
          </w:p>
          <w:p w14:paraId="17D8F587" w14:textId="7DB5617E" w:rsidR="004D0E14" w:rsidRPr="005C6ADB" w:rsidRDefault="009E3F3A" w:rsidP="009E3F3A">
            <w:pPr>
              <w:spacing w:after="0" w:line="240" w:lineRule="auto"/>
              <w:rPr>
                <w:rFonts w:ascii="Arial" w:eastAsia="Arial" w:hAnsi="Arial" w:cs="Arial"/>
                <w:i/>
              </w:rPr>
            </w:pPr>
            <w:proofErr w:type="gramStart"/>
            <w:r w:rsidRPr="009E3F3A">
              <w:rPr>
                <w:rFonts w:ascii="Arial" w:eastAsia="Arial" w:hAnsi="Arial" w:cs="Arial"/>
                <w:i/>
              </w:rPr>
              <w:t>Participates</w:t>
            </w:r>
            <w:proofErr w:type="gramEnd"/>
            <w:r w:rsidRPr="009E3F3A">
              <w:rPr>
                <w:rFonts w:ascii="Arial" w:eastAsia="Arial" w:hAnsi="Arial" w:cs="Arial"/>
                <w:i/>
              </w:rPr>
              <w:t xml:space="preserve"> in team-based discussions to optimize team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DE9C22" w14:textId="77777777" w:rsidR="008030A9"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Communicates clearly and concisely in an organized and timely manner during consultant encounters, as well as with the health care team in general</w:t>
            </w:r>
          </w:p>
          <w:p w14:paraId="3240120F" w14:textId="77777777" w:rsidR="008030A9" w:rsidRPr="005C6ADB" w:rsidRDefault="008030A9" w:rsidP="008030A9">
            <w:pPr>
              <w:spacing w:after="0" w:line="240" w:lineRule="auto"/>
              <w:rPr>
                <w:rFonts w:ascii="Arial" w:hAnsi="Arial" w:cs="Arial"/>
              </w:rPr>
            </w:pPr>
          </w:p>
          <w:p w14:paraId="5DAB5680" w14:textId="77777777" w:rsidR="008030A9" w:rsidRPr="005C6ADB" w:rsidRDefault="008030A9" w:rsidP="008030A9">
            <w:pPr>
              <w:spacing w:after="0" w:line="240" w:lineRule="auto"/>
              <w:rPr>
                <w:rFonts w:ascii="Arial" w:hAnsi="Arial" w:cs="Arial"/>
              </w:rPr>
            </w:pPr>
          </w:p>
          <w:p w14:paraId="6DA32A3D" w14:textId="77777777" w:rsidR="008030A9" w:rsidRPr="005C6ADB" w:rsidRDefault="008030A9" w:rsidP="008030A9">
            <w:pPr>
              <w:spacing w:after="0" w:line="240" w:lineRule="auto"/>
              <w:rPr>
                <w:rFonts w:ascii="Arial" w:hAnsi="Arial" w:cs="Arial"/>
              </w:rPr>
            </w:pPr>
          </w:p>
          <w:p w14:paraId="515BACB4" w14:textId="439309AD" w:rsidR="008030A9" w:rsidRPr="005C6ADB" w:rsidRDefault="004D0E14" w:rsidP="008030A9">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rPr>
              <w:t>Uses</w:t>
            </w:r>
            <w:proofErr w:type="gramEnd"/>
            <w:r w:rsidRPr="005C6ADB">
              <w:rPr>
                <w:rFonts w:ascii="Arial" w:eastAsia="Arial" w:hAnsi="Arial" w:cs="Arial"/>
              </w:rPr>
              <w:t xml:space="preserve"> clear, concise, organized</w:t>
            </w:r>
            <w:r w:rsidR="003E2BD1">
              <w:rPr>
                <w:rFonts w:ascii="Arial" w:eastAsia="Arial" w:hAnsi="Arial" w:cs="Arial"/>
              </w:rPr>
              <w:t>,</w:t>
            </w:r>
            <w:r w:rsidRPr="005C6ADB">
              <w:rPr>
                <w:rFonts w:ascii="Arial" w:eastAsia="Arial" w:hAnsi="Arial" w:cs="Arial"/>
              </w:rPr>
              <w:t xml:space="preserve"> and timely oral and written communication</w:t>
            </w:r>
          </w:p>
          <w:p w14:paraId="45C6E83F" w14:textId="77777777" w:rsidR="008030A9" w:rsidRPr="005C6ADB" w:rsidRDefault="008030A9" w:rsidP="008030A9">
            <w:pPr>
              <w:spacing w:after="0" w:line="240" w:lineRule="auto"/>
              <w:rPr>
                <w:rFonts w:ascii="Arial" w:hAnsi="Arial" w:cs="Arial"/>
              </w:rPr>
            </w:pPr>
          </w:p>
          <w:p w14:paraId="7A222D37" w14:textId="77777777" w:rsidR="008030A9" w:rsidRPr="005C6ADB" w:rsidRDefault="008030A9" w:rsidP="008030A9">
            <w:pPr>
              <w:spacing w:after="0" w:line="240" w:lineRule="auto"/>
              <w:rPr>
                <w:rFonts w:ascii="Arial" w:hAnsi="Arial" w:cs="Arial"/>
              </w:rPr>
            </w:pPr>
          </w:p>
          <w:p w14:paraId="567B95F9" w14:textId="4F92449D" w:rsidR="004D0E14"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Participates in multidisciplinary discussions to advance patient care plans</w:t>
            </w:r>
          </w:p>
        </w:tc>
      </w:tr>
      <w:tr w:rsidR="006B283B" w:rsidRPr="0042472F" w14:paraId="2E573AE0" w14:textId="77777777" w:rsidTr="009E3F3A">
        <w:tc>
          <w:tcPr>
            <w:tcW w:w="4950" w:type="dxa"/>
            <w:tcBorders>
              <w:top w:val="single" w:sz="4" w:space="0" w:color="000000"/>
              <w:bottom w:val="single" w:sz="4" w:space="0" w:color="000000"/>
            </w:tcBorders>
            <w:shd w:val="clear" w:color="auto" w:fill="C9C9C9"/>
          </w:tcPr>
          <w:p w14:paraId="31655620" w14:textId="77777777" w:rsidR="009E3F3A" w:rsidRPr="009E3F3A" w:rsidRDefault="004D0E14" w:rsidP="009E3F3A">
            <w:pPr>
              <w:spacing w:after="0" w:line="240" w:lineRule="auto"/>
              <w:rPr>
                <w:rFonts w:ascii="Arial" w:eastAsia="Arial" w:hAnsi="Arial" w:cs="Arial"/>
                <w:i/>
                <w:color w:val="000000"/>
              </w:rPr>
            </w:pPr>
            <w:r w:rsidRPr="005C6ADB">
              <w:rPr>
                <w:rFonts w:ascii="Arial" w:eastAsia="Arial" w:hAnsi="Arial" w:cs="Arial"/>
                <w:b/>
              </w:rPr>
              <w:t>Level 3</w:t>
            </w:r>
            <w:r w:rsidRPr="005C6ADB">
              <w:rPr>
                <w:rFonts w:ascii="Arial" w:eastAsia="Arial" w:hAnsi="Arial" w:cs="Arial"/>
              </w:rPr>
              <w:t xml:space="preserve"> </w:t>
            </w:r>
            <w:r w:rsidR="009E3F3A" w:rsidRPr="009E3F3A">
              <w:rPr>
                <w:rFonts w:ascii="Arial" w:eastAsia="Arial" w:hAnsi="Arial" w:cs="Arial"/>
                <w:i/>
                <w:color w:val="000000"/>
              </w:rPr>
              <w:t>With indirect supervision, completes consultations with effective documentation and communication in common cases</w:t>
            </w:r>
          </w:p>
          <w:p w14:paraId="17A5D1DC" w14:textId="77777777" w:rsidR="009E3F3A" w:rsidRPr="009E3F3A" w:rsidRDefault="009E3F3A" w:rsidP="009E3F3A">
            <w:pPr>
              <w:spacing w:after="0" w:line="240" w:lineRule="auto"/>
              <w:rPr>
                <w:rFonts w:ascii="Arial" w:eastAsia="Arial" w:hAnsi="Arial" w:cs="Arial"/>
                <w:i/>
                <w:color w:val="000000"/>
              </w:rPr>
            </w:pPr>
          </w:p>
          <w:p w14:paraId="2E28CC01" w14:textId="77777777" w:rsidR="009E3F3A" w:rsidRPr="009E3F3A" w:rsidRDefault="009E3F3A" w:rsidP="009E3F3A">
            <w:pPr>
              <w:spacing w:after="0" w:line="240" w:lineRule="auto"/>
              <w:rPr>
                <w:rFonts w:ascii="Arial" w:eastAsia="Arial" w:hAnsi="Arial" w:cs="Arial"/>
                <w:i/>
                <w:color w:val="000000"/>
              </w:rPr>
            </w:pPr>
            <w:r w:rsidRPr="009E3F3A">
              <w:rPr>
                <w:rFonts w:ascii="Arial" w:eastAsia="Arial" w:hAnsi="Arial" w:cs="Arial"/>
                <w:i/>
                <w:color w:val="000000"/>
              </w:rPr>
              <w:t>Adapts communication style to fit team needs</w:t>
            </w:r>
          </w:p>
          <w:p w14:paraId="6E270546" w14:textId="77777777" w:rsidR="009E3F3A" w:rsidRPr="009E3F3A" w:rsidRDefault="009E3F3A" w:rsidP="009E3F3A">
            <w:pPr>
              <w:spacing w:after="0" w:line="240" w:lineRule="auto"/>
              <w:rPr>
                <w:rFonts w:ascii="Arial" w:eastAsia="Arial" w:hAnsi="Arial" w:cs="Arial"/>
                <w:i/>
                <w:color w:val="000000"/>
              </w:rPr>
            </w:pPr>
          </w:p>
          <w:p w14:paraId="6987F9C7" w14:textId="65690784" w:rsidR="004D0E14" w:rsidRPr="005C6ADB" w:rsidRDefault="009E3F3A" w:rsidP="009E3F3A">
            <w:pPr>
              <w:spacing w:after="0" w:line="240" w:lineRule="auto"/>
              <w:rPr>
                <w:rFonts w:ascii="Arial" w:eastAsia="Arial" w:hAnsi="Arial" w:cs="Arial"/>
                <w:i/>
                <w:color w:val="000000"/>
              </w:rPr>
            </w:pPr>
            <w:r w:rsidRPr="009E3F3A">
              <w:rPr>
                <w:rFonts w:ascii="Arial" w:eastAsia="Arial" w:hAnsi="Arial" w:cs="Arial"/>
                <w:i/>
                <w:color w:val="000000"/>
              </w:rPr>
              <w:t>Initiates team-based discussions to optimize team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AB9DF9" w14:textId="77777777" w:rsidR="008030A9" w:rsidRPr="005C6ADB" w:rsidRDefault="3B159A47" w:rsidP="008030A9">
            <w:pPr>
              <w:pStyle w:val="ListParagraph"/>
              <w:numPr>
                <w:ilvl w:val="0"/>
                <w:numId w:val="26"/>
              </w:numPr>
              <w:spacing w:after="0" w:line="240" w:lineRule="auto"/>
              <w:ind w:left="180" w:hanging="180"/>
              <w:rPr>
                <w:rFonts w:ascii="Arial" w:hAnsi="Arial" w:cs="Arial"/>
              </w:rPr>
            </w:pPr>
            <w:bookmarkStart w:id="4" w:name="_2et92p0"/>
            <w:bookmarkEnd w:id="4"/>
            <w:r w:rsidRPr="005C6ADB">
              <w:rPr>
                <w:rFonts w:ascii="Arial" w:eastAsia="Arial" w:hAnsi="Arial" w:cs="Arial"/>
              </w:rPr>
              <w:t xml:space="preserve">Performs consult for a patient with </w:t>
            </w:r>
            <w:r w:rsidR="457E68E0" w:rsidRPr="005C6ADB">
              <w:rPr>
                <w:rFonts w:ascii="Arial" w:eastAsia="Arial" w:hAnsi="Arial" w:cs="Arial"/>
              </w:rPr>
              <w:t>Fontan palliation</w:t>
            </w:r>
            <w:r w:rsidRPr="005C6ADB">
              <w:rPr>
                <w:rFonts w:ascii="Arial" w:eastAsia="Arial" w:hAnsi="Arial" w:cs="Arial"/>
              </w:rPr>
              <w:t xml:space="preserve"> and communicates recommendations to the team with oversight</w:t>
            </w:r>
          </w:p>
          <w:p w14:paraId="405A461C" w14:textId="77777777" w:rsidR="008030A9" w:rsidRPr="005C6ADB" w:rsidRDefault="008030A9" w:rsidP="008030A9">
            <w:pPr>
              <w:spacing w:after="0" w:line="240" w:lineRule="auto"/>
              <w:rPr>
                <w:rFonts w:ascii="Arial" w:hAnsi="Arial" w:cs="Arial"/>
              </w:rPr>
            </w:pPr>
          </w:p>
          <w:p w14:paraId="5F75CCAC" w14:textId="77777777" w:rsidR="008030A9" w:rsidRPr="005C6ADB" w:rsidRDefault="008030A9" w:rsidP="008030A9">
            <w:pPr>
              <w:spacing w:after="0" w:line="240" w:lineRule="auto"/>
              <w:rPr>
                <w:rFonts w:ascii="Arial" w:hAnsi="Arial" w:cs="Arial"/>
              </w:rPr>
            </w:pPr>
          </w:p>
          <w:p w14:paraId="330E2623" w14:textId="77777777" w:rsidR="008030A9"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Uses respectful strategies to assess understanding of the consultation question </w:t>
            </w:r>
          </w:p>
          <w:p w14:paraId="010D172B" w14:textId="77777777" w:rsidR="008030A9" w:rsidRPr="005C6ADB" w:rsidRDefault="008030A9" w:rsidP="008030A9">
            <w:pPr>
              <w:spacing w:after="0" w:line="240" w:lineRule="auto"/>
              <w:rPr>
                <w:rFonts w:ascii="Arial" w:hAnsi="Arial" w:cs="Arial"/>
              </w:rPr>
            </w:pPr>
          </w:p>
          <w:p w14:paraId="5038CE82" w14:textId="395F16D3" w:rsidR="004D0E14"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Arranges and facilitates multidisciplinary discussions regarding treatment</w:t>
            </w:r>
          </w:p>
        </w:tc>
      </w:tr>
      <w:tr w:rsidR="006B283B" w:rsidRPr="0042472F" w14:paraId="22E31671" w14:textId="77777777" w:rsidTr="009E3F3A">
        <w:tc>
          <w:tcPr>
            <w:tcW w:w="4950" w:type="dxa"/>
            <w:tcBorders>
              <w:top w:val="single" w:sz="4" w:space="0" w:color="000000"/>
              <w:bottom w:val="single" w:sz="4" w:space="0" w:color="000000"/>
            </w:tcBorders>
            <w:shd w:val="clear" w:color="auto" w:fill="C9C9C9"/>
          </w:tcPr>
          <w:p w14:paraId="0A76A8E0" w14:textId="77777777" w:rsidR="009E3F3A" w:rsidRPr="009E3F3A" w:rsidRDefault="004D0E14" w:rsidP="009E3F3A">
            <w:pPr>
              <w:spacing w:after="0" w:line="240" w:lineRule="auto"/>
              <w:rPr>
                <w:rFonts w:ascii="Arial" w:eastAsia="Arial" w:hAnsi="Arial" w:cs="Arial"/>
                <w:i/>
              </w:rPr>
            </w:pPr>
            <w:r w:rsidRPr="005C6ADB">
              <w:rPr>
                <w:rFonts w:ascii="Arial" w:eastAsia="Arial" w:hAnsi="Arial" w:cs="Arial"/>
                <w:b/>
              </w:rPr>
              <w:t>Level 4</w:t>
            </w:r>
            <w:r w:rsidRPr="005C6ADB">
              <w:rPr>
                <w:rFonts w:ascii="Arial" w:eastAsia="Arial" w:hAnsi="Arial" w:cs="Arial"/>
              </w:rPr>
              <w:t xml:space="preserve"> </w:t>
            </w:r>
            <w:r w:rsidR="009E3F3A" w:rsidRPr="009E3F3A">
              <w:rPr>
                <w:rFonts w:ascii="Arial" w:eastAsia="Arial" w:hAnsi="Arial" w:cs="Arial"/>
                <w:i/>
              </w:rPr>
              <w:t>Completes consultations with effective documentation and communication in complex cases</w:t>
            </w:r>
          </w:p>
          <w:p w14:paraId="05394297" w14:textId="77777777" w:rsidR="009E3F3A" w:rsidRPr="009E3F3A" w:rsidRDefault="009E3F3A" w:rsidP="009E3F3A">
            <w:pPr>
              <w:spacing w:after="0" w:line="240" w:lineRule="auto"/>
              <w:rPr>
                <w:rFonts w:ascii="Arial" w:eastAsia="Arial" w:hAnsi="Arial" w:cs="Arial"/>
                <w:i/>
              </w:rPr>
            </w:pPr>
          </w:p>
          <w:p w14:paraId="002D2016" w14:textId="77777777" w:rsidR="009E3F3A" w:rsidRPr="009E3F3A" w:rsidRDefault="009E3F3A" w:rsidP="009E3F3A">
            <w:pPr>
              <w:spacing w:after="0" w:line="240" w:lineRule="auto"/>
              <w:rPr>
                <w:rFonts w:ascii="Arial" w:eastAsia="Arial" w:hAnsi="Arial" w:cs="Arial"/>
                <w:i/>
              </w:rPr>
            </w:pPr>
            <w:r w:rsidRPr="009E3F3A">
              <w:rPr>
                <w:rFonts w:ascii="Arial" w:eastAsia="Arial" w:hAnsi="Arial" w:cs="Arial"/>
                <w:i/>
              </w:rPr>
              <w:t>Coordinates recommendations from different members of the health care team to optimize patient care</w:t>
            </w:r>
          </w:p>
          <w:p w14:paraId="5E348C96" w14:textId="77777777" w:rsidR="009E3F3A" w:rsidRPr="009E3F3A" w:rsidRDefault="009E3F3A" w:rsidP="009E3F3A">
            <w:pPr>
              <w:spacing w:after="0" w:line="240" w:lineRule="auto"/>
              <w:rPr>
                <w:rFonts w:ascii="Arial" w:eastAsia="Arial" w:hAnsi="Arial" w:cs="Arial"/>
                <w:i/>
              </w:rPr>
            </w:pPr>
          </w:p>
          <w:p w14:paraId="210230DC" w14:textId="77777777" w:rsidR="009E3F3A" w:rsidRPr="009E3F3A" w:rsidRDefault="009E3F3A" w:rsidP="009E3F3A">
            <w:pPr>
              <w:spacing w:after="0" w:line="240" w:lineRule="auto"/>
              <w:rPr>
                <w:rFonts w:ascii="Arial" w:eastAsia="Arial" w:hAnsi="Arial" w:cs="Arial"/>
                <w:i/>
              </w:rPr>
            </w:pPr>
          </w:p>
          <w:p w14:paraId="0A8954E0" w14:textId="6C192C08" w:rsidR="004D0E14" w:rsidRPr="005C6ADB" w:rsidRDefault="009E3F3A" w:rsidP="009E3F3A">
            <w:pPr>
              <w:spacing w:after="0" w:line="240" w:lineRule="auto"/>
              <w:rPr>
                <w:rFonts w:ascii="Arial" w:eastAsia="Arial" w:hAnsi="Arial" w:cs="Arial"/>
                <w:i/>
              </w:rPr>
            </w:pPr>
            <w:r w:rsidRPr="009E3F3A">
              <w:rPr>
                <w:rFonts w:ascii="Arial" w:eastAsia="Arial" w:hAnsi="Arial" w:cs="Arial"/>
                <w:i/>
              </w:rPr>
              <w:lastRenderedPageBreak/>
              <w:t>Facilitates team-based discussions to optimize team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3BF893" w14:textId="77777777" w:rsidR="008030A9"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lastRenderedPageBreak/>
              <w:t xml:space="preserve">Performs detailed </w:t>
            </w:r>
            <w:proofErr w:type="gramStart"/>
            <w:r w:rsidRPr="005C6ADB">
              <w:rPr>
                <w:rFonts w:ascii="Arial" w:eastAsia="Arial" w:hAnsi="Arial" w:cs="Arial"/>
              </w:rPr>
              <w:t>consult</w:t>
            </w:r>
            <w:proofErr w:type="gramEnd"/>
            <w:r w:rsidRPr="005C6ADB">
              <w:rPr>
                <w:rFonts w:ascii="Arial" w:eastAsia="Arial" w:hAnsi="Arial" w:cs="Arial"/>
              </w:rPr>
              <w:t xml:space="preserve"> and ensures management for a patient with </w:t>
            </w:r>
            <w:r w:rsidR="00623506" w:rsidRPr="005C6ADB">
              <w:rPr>
                <w:rFonts w:ascii="Arial" w:eastAsia="Arial" w:hAnsi="Arial" w:cs="Arial"/>
              </w:rPr>
              <w:t>failing Fontan</w:t>
            </w:r>
            <w:r w:rsidRPr="005C6ADB">
              <w:rPr>
                <w:rFonts w:ascii="Arial" w:eastAsia="Arial" w:hAnsi="Arial" w:cs="Arial"/>
              </w:rPr>
              <w:t xml:space="preserve"> in the critical care unit </w:t>
            </w:r>
          </w:p>
          <w:p w14:paraId="753B5B56" w14:textId="77777777" w:rsidR="008030A9" w:rsidRPr="005C6ADB" w:rsidRDefault="008030A9" w:rsidP="008030A9">
            <w:pPr>
              <w:spacing w:after="0" w:line="240" w:lineRule="auto"/>
              <w:rPr>
                <w:rFonts w:ascii="Arial" w:hAnsi="Arial" w:cs="Arial"/>
              </w:rPr>
            </w:pPr>
          </w:p>
          <w:p w14:paraId="0D0C7C3B" w14:textId="77777777" w:rsidR="008030A9" w:rsidRPr="005C6ADB" w:rsidRDefault="008030A9" w:rsidP="008030A9">
            <w:pPr>
              <w:spacing w:after="0" w:line="240" w:lineRule="auto"/>
              <w:rPr>
                <w:rFonts w:ascii="Arial" w:hAnsi="Arial" w:cs="Arial"/>
              </w:rPr>
            </w:pPr>
          </w:p>
          <w:p w14:paraId="4DB7A1CA" w14:textId="77777777" w:rsidR="008030A9"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Communicates recommendations effectively and in a timely manner with primary care and other referring or collaborating members of the health care team, coordinates with </w:t>
            </w:r>
            <w:r w:rsidR="00313EB8" w:rsidRPr="005C6ADB">
              <w:rPr>
                <w:rFonts w:ascii="Arial" w:eastAsia="Arial" w:hAnsi="Arial" w:cs="Arial"/>
              </w:rPr>
              <w:t xml:space="preserve">cardiac catheterization </w:t>
            </w:r>
            <w:r w:rsidRPr="005C6ADB">
              <w:rPr>
                <w:rFonts w:ascii="Arial" w:eastAsia="Arial" w:hAnsi="Arial" w:cs="Arial"/>
              </w:rPr>
              <w:t>lab on procedural timing</w:t>
            </w:r>
          </w:p>
          <w:p w14:paraId="173B9EAF" w14:textId="77777777" w:rsidR="008030A9" w:rsidRPr="005C6ADB" w:rsidRDefault="008030A9" w:rsidP="008030A9">
            <w:pPr>
              <w:spacing w:after="0" w:line="240" w:lineRule="auto"/>
              <w:rPr>
                <w:rFonts w:ascii="Arial" w:hAnsi="Arial" w:cs="Arial"/>
              </w:rPr>
            </w:pPr>
          </w:p>
          <w:p w14:paraId="75824D79" w14:textId="0FFB63B0" w:rsidR="004D0E14"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lastRenderedPageBreak/>
              <w:t xml:space="preserve">Arranges and </w:t>
            </w:r>
            <w:proofErr w:type="gramStart"/>
            <w:r w:rsidRPr="005C6ADB">
              <w:rPr>
                <w:rFonts w:ascii="Arial" w:eastAsia="Arial" w:hAnsi="Arial" w:cs="Arial"/>
              </w:rPr>
              <w:t>contributes</w:t>
            </w:r>
            <w:proofErr w:type="gramEnd"/>
            <w:r w:rsidRPr="005C6ADB">
              <w:rPr>
                <w:rFonts w:ascii="Arial" w:eastAsia="Arial" w:hAnsi="Arial" w:cs="Arial"/>
              </w:rPr>
              <w:t xml:space="preserve"> to multidisciplinary discussions regarding treatment for complex cases</w:t>
            </w:r>
          </w:p>
        </w:tc>
      </w:tr>
      <w:tr w:rsidR="006B283B" w:rsidRPr="0042472F" w14:paraId="5BCE92C9" w14:textId="77777777" w:rsidTr="009E3F3A">
        <w:tc>
          <w:tcPr>
            <w:tcW w:w="4950" w:type="dxa"/>
            <w:tcBorders>
              <w:top w:val="single" w:sz="4" w:space="0" w:color="000000"/>
              <w:bottom w:val="single" w:sz="4" w:space="0" w:color="000000"/>
            </w:tcBorders>
            <w:shd w:val="clear" w:color="auto" w:fill="C9C9C9"/>
          </w:tcPr>
          <w:p w14:paraId="10F0995E" w14:textId="77777777" w:rsidR="009E3F3A" w:rsidRPr="009E3F3A" w:rsidRDefault="004D0E14" w:rsidP="009E3F3A">
            <w:pPr>
              <w:spacing w:after="0" w:line="240" w:lineRule="auto"/>
              <w:rPr>
                <w:rFonts w:ascii="Arial" w:eastAsia="Arial" w:hAnsi="Arial" w:cs="Arial"/>
                <w:i/>
              </w:rPr>
            </w:pPr>
            <w:r w:rsidRPr="005C6ADB">
              <w:rPr>
                <w:rFonts w:ascii="Arial" w:eastAsia="Arial" w:hAnsi="Arial" w:cs="Arial"/>
                <w:b/>
              </w:rPr>
              <w:lastRenderedPageBreak/>
              <w:t>Level 5</w:t>
            </w:r>
            <w:r w:rsidRPr="005C6ADB">
              <w:rPr>
                <w:rFonts w:ascii="Arial" w:eastAsia="Arial" w:hAnsi="Arial" w:cs="Arial"/>
              </w:rPr>
              <w:t xml:space="preserve"> </w:t>
            </w:r>
            <w:r w:rsidR="009E3F3A" w:rsidRPr="009E3F3A">
              <w:rPr>
                <w:rFonts w:ascii="Arial" w:eastAsia="Arial" w:hAnsi="Arial" w:cs="Arial"/>
                <w:i/>
              </w:rPr>
              <w:t>Role models flexible communication strategies that value input from all health care team members, resolving conflict when needed</w:t>
            </w:r>
          </w:p>
          <w:p w14:paraId="79385DB9" w14:textId="77777777" w:rsidR="009E3F3A" w:rsidRPr="009E3F3A" w:rsidRDefault="009E3F3A" w:rsidP="009E3F3A">
            <w:pPr>
              <w:spacing w:after="0" w:line="240" w:lineRule="auto"/>
              <w:rPr>
                <w:rFonts w:ascii="Arial" w:eastAsia="Arial" w:hAnsi="Arial" w:cs="Arial"/>
                <w:i/>
              </w:rPr>
            </w:pPr>
          </w:p>
          <w:p w14:paraId="70D80EC6" w14:textId="0270735A" w:rsidR="004D0E14" w:rsidRPr="005C6ADB" w:rsidRDefault="009E3F3A" w:rsidP="009E3F3A">
            <w:pPr>
              <w:spacing w:after="0" w:line="240" w:lineRule="auto"/>
              <w:rPr>
                <w:rFonts w:ascii="Arial" w:eastAsia="Arial" w:hAnsi="Arial" w:cs="Arial"/>
                <w:i/>
              </w:rPr>
            </w:pPr>
            <w:r w:rsidRPr="009E3F3A">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AFF5E3" w14:textId="77777777" w:rsidR="008030A9"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Includes evidence-based references when completing consultation notes</w:t>
            </w:r>
          </w:p>
          <w:p w14:paraId="65A77575" w14:textId="77777777" w:rsidR="008030A9"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Guides others in organizing effective team meetings to resolve conflict</w:t>
            </w:r>
          </w:p>
          <w:p w14:paraId="3543705D" w14:textId="77777777" w:rsidR="008030A9" w:rsidRPr="005C6ADB" w:rsidRDefault="008030A9" w:rsidP="008030A9">
            <w:pPr>
              <w:spacing w:after="0" w:line="240" w:lineRule="auto"/>
              <w:rPr>
                <w:rFonts w:ascii="Arial" w:hAnsi="Arial" w:cs="Arial"/>
              </w:rPr>
            </w:pPr>
          </w:p>
          <w:p w14:paraId="19FF794C" w14:textId="77777777" w:rsidR="008030A9" w:rsidRPr="005C6ADB" w:rsidRDefault="008030A9" w:rsidP="008030A9">
            <w:pPr>
              <w:spacing w:after="0" w:line="240" w:lineRule="auto"/>
              <w:rPr>
                <w:rFonts w:ascii="Arial" w:hAnsi="Arial" w:cs="Arial"/>
              </w:rPr>
            </w:pPr>
          </w:p>
          <w:p w14:paraId="53842ECF" w14:textId="77777777" w:rsidR="008030A9"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Organizes debrief after an unexpected patient death</w:t>
            </w:r>
          </w:p>
          <w:p w14:paraId="2BBBB9AB" w14:textId="31B8DAA5" w:rsidR="004D0E14"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Respectfully provides feedback to </w:t>
            </w:r>
            <w:r w:rsidR="003E2BD1">
              <w:rPr>
                <w:rFonts w:ascii="Arial" w:eastAsia="Arial" w:hAnsi="Arial" w:cs="Arial"/>
              </w:rPr>
              <w:t xml:space="preserve">more </w:t>
            </w:r>
            <w:r w:rsidRPr="005C6ADB">
              <w:rPr>
                <w:rFonts w:ascii="Arial" w:eastAsia="Arial" w:hAnsi="Arial" w:cs="Arial"/>
              </w:rPr>
              <w:t>junior members of the medical team for the purposes of improvement or reinforcement of correct knowledge, skills, and attitude</w:t>
            </w:r>
          </w:p>
        </w:tc>
      </w:tr>
      <w:tr w:rsidR="007A667A" w:rsidRPr="0042472F" w14:paraId="3A22E064" w14:textId="77777777" w:rsidTr="70D6F9B3">
        <w:tc>
          <w:tcPr>
            <w:tcW w:w="4950" w:type="dxa"/>
            <w:shd w:val="clear" w:color="auto" w:fill="FFD965"/>
          </w:tcPr>
          <w:p w14:paraId="1EE215AB" w14:textId="77777777" w:rsidR="004D0E14" w:rsidRPr="005C6ADB" w:rsidRDefault="004D0E14"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1FBD6400" w14:textId="77777777" w:rsidR="008030A9"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Direct observation</w:t>
            </w:r>
          </w:p>
          <w:p w14:paraId="021D87E1" w14:textId="77777777" w:rsidR="008030A9"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Medical record (chart) review </w:t>
            </w:r>
          </w:p>
          <w:p w14:paraId="3FA00173" w14:textId="77777777" w:rsidR="008030A9"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Multisource feedback</w:t>
            </w:r>
          </w:p>
          <w:p w14:paraId="3880A411" w14:textId="0D0CD04E" w:rsidR="004D0E14" w:rsidRPr="005C6ADB" w:rsidRDefault="004D0E14"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Simulation</w:t>
            </w:r>
          </w:p>
        </w:tc>
      </w:tr>
      <w:tr w:rsidR="007A667A" w:rsidRPr="0042472F" w14:paraId="25881856" w14:textId="77777777" w:rsidTr="70D6F9B3">
        <w:tc>
          <w:tcPr>
            <w:tcW w:w="4950" w:type="dxa"/>
            <w:shd w:val="clear" w:color="auto" w:fill="8DB3E2" w:themeFill="text2" w:themeFillTint="66"/>
          </w:tcPr>
          <w:p w14:paraId="6707295A" w14:textId="77777777" w:rsidR="004D0E14" w:rsidRPr="005C6ADB" w:rsidRDefault="004D0E14" w:rsidP="006E0105">
            <w:pPr>
              <w:spacing w:after="0" w:line="240" w:lineRule="auto"/>
              <w:rPr>
                <w:rFonts w:ascii="Arial" w:eastAsia="Arial" w:hAnsi="Arial" w:cs="Arial"/>
              </w:rPr>
            </w:pPr>
            <w:r w:rsidRPr="005C6ADB">
              <w:rPr>
                <w:rFonts w:ascii="Arial" w:eastAsia="Arial" w:hAnsi="Arial" w:cs="Arial"/>
              </w:rPr>
              <w:t xml:space="preserve">Curriculum Mapping </w:t>
            </w:r>
          </w:p>
        </w:tc>
        <w:tc>
          <w:tcPr>
            <w:tcW w:w="9175" w:type="dxa"/>
            <w:shd w:val="clear" w:color="auto" w:fill="8DB3E2" w:themeFill="text2" w:themeFillTint="66"/>
          </w:tcPr>
          <w:p w14:paraId="18CA5769" w14:textId="726F0A37" w:rsidR="004D0E14" w:rsidRPr="005C6ADB" w:rsidRDefault="004D0E14" w:rsidP="008030A9">
            <w:pPr>
              <w:pStyle w:val="ListParagraph"/>
              <w:numPr>
                <w:ilvl w:val="0"/>
                <w:numId w:val="26"/>
              </w:numPr>
              <w:spacing w:after="0" w:line="240" w:lineRule="auto"/>
              <w:ind w:left="180" w:hanging="180"/>
              <w:rPr>
                <w:rFonts w:ascii="Arial" w:hAnsi="Arial" w:cs="Arial"/>
              </w:rPr>
            </w:pPr>
          </w:p>
        </w:tc>
      </w:tr>
      <w:tr w:rsidR="007A667A" w:rsidRPr="0042472F" w14:paraId="60A1332C" w14:textId="77777777" w:rsidTr="70D6F9B3">
        <w:trPr>
          <w:trHeight w:val="80"/>
        </w:trPr>
        <w:tc>
          <w:tcPr>
            <w:tcW w:w="4950" w:type="dxa"/>
            <w:shd w:val="clear" w:color="auto" w:fill="A8D08D"/>
          </w:tcPr>
          <w:p w14:paraId="711A4FC4" w14:textId="77777777" w:rsidR="004D0E14" w:rsidRPr="005C6ADB" w:rsidRDefault="004D0E14"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shd w:val="clear" w:color="auto" w:fill="A8D08D"/>
          </w:tcPr>
          <w:p w14:paraId="698A9A3A"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Braddock CH III, Edwards KA, Hasenberg NM, Laidley TL, Levinson W. Informed decision making in outpatient practice: Time to get back to basics. </w:t>
            </w:r>
            <w:r w:rsidRPr="005C6ADB">
              <w:rPr>
                <w:rFonts w:ascii="Arial" w:eastAsia="Arial" w:hAnsi="Arial" w:cs="Arial"/>
                <w:i/>
              </w:rPr>
              <w:t>JAMA</w:t>
            </w:r>
            <w:r w:rsidRPr="005C6ADB">
              <w:rPr>
                <w:rFonts w:ascii="Arial" w:eastAsia="Arial" w:hAnsi="Arial" w:cs="Arial"/>
              </w:rPr>
              <w:t xml:space="preserve">. 1999;282(24):2313-2320. </w:t>
            </w:r>
            <w:hyperlink r:id="rId60" w:history="1">
              <w:r w:rsidRPr="005C6ADB">
                <w:rPr>
                  <w:rStyle w:val="Hyperlink"/>
                  <w:rFonts w:ascii="Arial" w:eastAsia="Arial" w:hAnsi="Arial" w:cs="Arial"/>
                </w:rPr>
                <w:t>https://jamanetwork.com/journals/jama/fullarticle/192233</w:t>
              </w:r>
            </w:hyperlink>
            <w:r w:rsidRPr="005C6ADB">
              <w:rPr>
                <w:rFonts w:ascii="Arial" w:eastAsia="Arial" w:hAnsi="Arial" w:cs="Arial"/>
              </w:rPr>
              <w:t>. 2021.</w:t>
            </w:r>
          </w:p>
          <w:p w14:paraId="58E26242"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Dehon E, Simpson K, Fowler D, Jones A. Development of the faculty 360. </w:t>
            </w:r>
            <w:proofErr w:type="spellStart"/>
            <w:r w:rsidRPr="005C6ADB">
              <w:rPr>
                <w:rFonts w:ascii="Arial" w:eastAsia="Arial" w:hAnsi="Arial" w:cs="Arial"/>
                <w:i/>
              </w:rPr>
              <w:t>MedEdPORTAL</w:t>
            </w:r>
            <w:proofErr w:type="spellEnd"/>
            <w:r w:rsidRPr="005C6ADB">
              <w:rPr>
                <w:rFonts w:ascii="Arial" w:eastAsia="Arial" w:hAnsi="Arial" w:cs="Arial"/>
              </w:rPr>
              <w:t xml:space="preserve">. </w:t>
            </w:r>
            <w:proofErr w:type="gramStart"/>
            <w:r w:rsidRPr="005C6ADB">
              <w:rPr>
                <w:rFonts w:ascii="Arial" w:eastAsia="Arial" w:hAnsi="Arial" w:cs="Arial"/>
              </w:rPr>
              <w:t>2015;11:10174</w:t>
            </w:r>
            <w:proofErr w:type="gramEnd"/>
            <w:r w:rsidRPr="005C6ADB">
              <w:rPr>
                <w:rFonts w:ascii="Arial" w:eastAsia="Arial" w:hAnsi="Arial" w:cs="Arial"/>
              </w:rPr>
              <w:t xml:space="preserve">. </w:t>
            </w:r>
            <w:hyperlink r:id="rId61" w:history="1">
              <w:r w:rsidRPr="005C6ADB">
                <w:rPr>
                  <w:rStyle w:val="Hyperlink"/>
                  <w:rFonts w:ascii="Arial" w:eastAsia="Arial" w:hAnsi="Arial" w:cs="Arial"/>
                </w:rPr>
                <w:t>https://www.mededportal.org/publication/10174/</w:t>
              </w:r>
            </w:hyperlink>
            <w:r w:rsidRPr="005C6ADB">
              <w:rPr>
                <w:rFonts w:ascii="Arial" w:eastAsia="Arial" w:hAnsi="Arial" w:cs="Arial"/>
              </w:rPr>
              <w:t>. 2021.</w:t>
            </w:r>
          </w:p>
          <w:p w14:paraId="73F7A68D"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Fay D, Mazzone M, Douglas L, </w:t>
            </w:r>
            <w:proofErr w:type="spellStart"/>
            <w:r w:rsidRPr="005C6ADB">
              <w:rPr>
                <w:rFonts w:ascii="Arial" w:eastAsia="Arial" w:hAnsi="Arial" w:cs="Arial"/>
              </w:rPr>
              <w:t>Ambuel</w:t>
            </w:r>
            <w:proofErr w:type="spellEnd"/>
            <w:r w:rsidRPr="005C6ADB">
              <w:rPr>
                <w:rFonts w:ascii="Arial" w:eastAsia="Arial" w:hAnsi="Arial" w:cs="Arial"/>
              </w:rPr>
              <w:t xml:space="preserve"> B. A validated, behavior-based evaluation instrument for family medicine residents. </w:t>
            </w:r>
            <w:proofErr w:type="spellStart"/>
            <w:r w:rsidRPr="005C6ADB">
              <w:rPr>
                <w:rFonts w:ascii="Arial" w:eastAsia="Arial" w:hAnsi="Arial" w:cs="Arial"/>
                <w:i/>
              </w:rPr>
              <w:t>MedEdPORTAL</w:t>
            </w:r>
            <w:proofErr w:type="spellEnd"/>
            <w:r w:rsidRPr="005C6ADB">
              <w:rPr>
                <w:rFonts w:ascii="Arial" w:eastAsia="Arial" w:hAnsi="Arial" w:cs="Arial"/>
              </w:rPr>
              <w:t xml:space="preserve">. 2007. </w:t>
            </w:r>
            <w:hyperlink r:id="rId62" w:history="1">
              <w:r w:rsidRPr="005C6ADB">
                <w:rPr>
                  <w:rStyle w:val="Hyperlink"/>
                  <w:rFonts w:ascii="Arial" w:eastAsia="Arial" w:hAnsi="Arial" w:cs="Arial"/>
                </w:rPr>
                <w:t>https://www.mededportal.org/publication/622/</w:t>
              </w:r>
            </w:hyperlink>
            <w:r w:rsidRPr="005C6ADB">
              <w:rPr>
                <w:rFonts w:ascii="Arial" w:eastAsia="Arial" w:hAnsi="Arial" w:cs="Arial"/>
              </w:rPr>
              <w:t xml:space="preserve">. 2021. </w:t>
            </w:r>
          </w:p>
          <w:p w14:paraId="49919717"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François J. Tool to assess the quality of consultation and referral request letters in family medicine. </w:t>
            </w:r>
            <w:r w:rsidRPr="005C6ADB">
              <w:rPr>
                <w:rFonts w:ascii="Arial" w:eastAsia="Arial" w:hAnsi="Arial" w:cs="Arial"/>
                <w:i/>
              </w:rPr>
              <w:t>Can Fam Physician</w:t>
            </w:r>
            <w:r w:rsidRPr="005C6ADB">
              <w:rPr>
                <w:rFonts w:ascii="Arial" w:eastAsia="Arial" w:hAnsi="Arial" w:cs="Arial"/>
              </w:rPr>
              <w:t xml:space="preserve">. 2011;57(5):574–575. </w:t>
            </w:r>
            <w:hyperlink r:id="rId63" w:history="1">
              <w:r w:rsidRPr="005C6ADB">
                <w:rPr>
                  <w:rStyle w:val="Hyperlink"/>
                  <w:rFonts w:ascii="Arial" w:eastAsia="Arial" w:hAnsi="Arial" w:cs="Arial"/>
                </w:rPr>
                <w:t>https://www.ncbi.nlm.nih.gov/pmc/articles/PMC3093595/</w:t>
              </w:r>
            </w:hyperlink>
            <w:r w:rsidRPr="005C6ADB">
              <w:rPr>
                <w:rFonts w:ascii="Arial" w:eastAsia="Arial" w:hAnsi="Arial" w:cs="Arial"/>
              </w:rPr>
              <w:t>. 2021.</w:t>
            </w:r>
          </w:p>
          <w:p w14:paraId="1FA7A590"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Green M, Parrott T, Cook G. Improving your communication skills. </w:t>
            </w:r>
            <w:r w:rsidRPr="005C6ADB">
              <w:rPr>
                <w:rFonts w:ascii="Arial" w:eastAsia="Arial" w:hAnsi="Arial" w:cs="Arial"/>
                <w:i/>
              </w:rPr>
              <w:t>BMJ</w:t>
            </w:r>
            <w:r w:rsidRPr="005C6ADB">
              <w:rPr>
                <w:rFonts w:ascii="Arial" w:eastAsia="Arial" w:hAnsi="Arial" w:cs="Arial"/>
              </w:rPr>
              <w:t>. 2012;</w:t>
            </w:r>
            <w:proofErr w:type="gramStart"/>
            <w:r w:rsidRPr="005C6ADB">
              <w:rPr>
                <w:rFonts w:ascii="Arial" w:eastAsia="Arial" w:hAnsi="Arial" w:cs="Arial"/>
              </w:rPr>
              <w:t>344:e</w:t>
            </w:r>
            <w:proofErr w:type="gramEnd"/>
            <w:r w:rsidRPr="005C6ADB">
              <w:rPr>
                <w:rFonts w:ascii="Arial" w:eastAsia="Arial" w:hAnsi="Arial" w:cs="Arial"/>
              </w:rPr>
              <w:t xml:space="preserve">357. </w:t>
            </w:r>
            <w:hyperlink r:id="rId64" w:history="1">
              <w:r w:rsidRPr="005C6ADB">
                <w:rPr>
                  <w:rStyle w:val="Hyperlink"/>
                  <w:rFonts w:ascii="Arial" w:eastAsia="Arial" w:hAnsi="Arial" w:cs="Arial"/>
                </w:rPr>
                <w:t>https://www.bmj.com/content/344/bmj.e357</w:t>
              </w:r>
            </w:hyperlink>
            <w:r w:rsidRPr="005C6ADB">
              <w:rPr>
                <w:rFonts w:ascii="Arial" w:eastAsia="Arial" w:hAnsi="Arial" w:cs="Arial"/>
              </w:rPr>
              <w:t>. 2021.</w:t>
            </w:r>
          </w:p>
          <w:p w14:paraId="598EDD0B"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Henry SG, Holmboe ES, Frankel RM. Evidence-based competencies for improving communication skills in graduate medical education: a review with suggestions for implementation. </w:t>
            </w:r>
            <w:r w:rsidRPr="005C6ADB">
              <w:rPr>
                <w:rFonts w:ascii="Arial" w:eastAsia="Arial" w:hAnsi="Arial" w:cs="Arial"/>
                <w:i/>
              </w:rPr>
              <w:t>Med Teach</w:t>
            </w:r>
            <w:r w:rsidRPr="005C6ADB">
              <w:rPr>
                <w:rFonts w:ascii="Arial" w:eastAsia="Arial" w:hAnsi="Arial" w:cs="Arial"/>
              </w:rPr>
              <w:t xml:space="preserve">. 2013;35(5):395-403. </w:t>
            </w:r>
            <w:hyperlink r:id="rId65" w:history="1">
              <w:r w:rsidRPr="005C6ADB">
                <w:rPr>
                  <w:rStyle w:val="Hyperlink"/>
                  <w:rFonts w:ascii="Arial" w:eastAsia="Arial" w:hAnsi="Arial" w:cs="Arial"/>
                </w:rPr>
                <w:t>https://www.tandfonline.com/doi/full/10.3109/0142159X.2013.769677</w:t>
              </w:r>
            </w:hyperlink>
            <w:r w:rsidRPr="005C6ADB">
              <w:rPr>
                <w:rFonts w:ascii="Arial" w:eastAsia="Arial" w:hAnsi="Arial" w:cs="Arial"/>
              </w:rPr>
              <w:t xml:space="preserve">. 2021. </w:t>
            </w:r>
          </w:p>
          <w:p w14:paraId="3ED865D6" w14:textId="77777777" w:rsidR="006D0054" w:rsidRPr="005C6ADB" w:rsidRDefault="004D0E1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Lane </w:t>
            </w:r>
            <w:proofErr w:type="spellStart"/>
            <w:r w:rsidRPr="005C6ADB">
              <w:rPr>
                <w:rFonts w:ascii="Arial" w:eastAsia="Arial" w:hAnsi="Arial" w:cs="Arial"/>
              </w:rPr>
              <w:t>JL</w:t>
            </w:r>
            <w:proofErr w:type="spellEnd"/>
            <w:r w:rsidRPr="005C6ADB">
              <w:rPr>
                <w:rFonts w:ascii="Arial" w:eastAsia="Arial" w:hAnsi="Arial" w:cs="Arial"/>
              </w:rPr>
              <w:t xml:space="preserve">, Gottlieb RP. Structured clinical observations: </w:t>
            </w:r>
            <w:r w:rsidR="00674176" w:rsidRPr="005C6ADB">
              <w:rPr>
                <w:rFonts w:ascii="Arial" w:eastAsia="Arial" w:hAnsi="Arial" w:cs="Arial"/>
              </w:rPr>
              <w:t>A</w:t>
            </w:r>
            <w:r w:rsidRPr="005C6ADB">
              <w:rPr>
                <w:rFonts w:ascii="Arial" w:eastAsia="Arial" w:hAnsi="Arial" w:cs="Arial"/>
              </w:rPr>
              <w:t xml:space="preserve"> method to teach clinical skills with limited time and financial resources. </w:t>
            </w:r>
            <w:r w:rsidRPr="005C6ADB">
              <w:rPr>
                <w:rFonts w:ascii="Arial" w:eastAsia="Arial" w:hAnsi="Arial" w:cs="Arial"/>
                <w:i/>
              </w:rPr>
              <w:t>Pediatrics</w:t>
            </w:r>
            <w:r w:rsidRPr="005C6ADB">
              <w:rPr>
                <w:rFonts w:ascii="Arial" w:eastAsia="Arial" w:hAnsi="Arial" w:cs="Arial"/>
              </w:rPr>
              <w:t xml:space="preserve">. 2000;105(4 Pt 2):973-977. </w:t>
            </w:r>
            <w:hyperlink r:id="rId66" w:history="1">
              <w:r w:rsidR="00674176" w:rsidRPr="005C6ADB">
                <w:rPr>
                  <w:rStyle w:val="Hyperlink"/>
                  <w:rFonts w:ascii="Arial" w:eastAsia="Arial" w:hAnsi="Arial" w:cs="Arial"/>
                </w:rPr>
                <w:t>https://www.ncbi.nlm.nih.gov/pubmed/10742358</w:t>
              </w:r>
            </w:hyperlink>
            <w:r w:rsidR="00674176" w:rsidRPr="005C6ADB">
              <w:rPr>
                <w:rFonts w:ascii="Arial" w:eastAsia="Arial" w:hAnsi="Arial" w:cs="Arial"/>
              </w:rPr>
              <w:t>. 2021.</w:t>
            </w:r>
            <w:r w:rsidR="006D0054" w:rsidRPr="005C6ADB">
              <w:rPr>
                <w:rFonts w:ascii="Arial" w:eastAsia="Arial" w:hAnsi="Arial" w:cs="Arial"/>
              </w:rPr>
              <w:t xml:space="preserve"> </w:t>
            </w:r>
          </w:p>
          <w:p w14:paraId="3D0E1750" w14:textId="45DA46DE"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lastRenderedPageBreak/>
              <w:t xml:space="preserve">Roth CG, Eldin KW, Padmanabhan V, Freidman EM. Twelve tips for the introduction of emotional intelligence in medical education. </w:t>
            </w:r>
            <w:r w:rsidRPr="005C6ADB">
              <w:rPr>
                <w:rFonts w:ascii="Arial" w:eastAsia="Arial" w:hAnsi="Arial" w:cs="Arial"/>
                <w:i/>
              </w:rPr>
              <w:t xml:space="preserve">Med Teach. </w:t>
            </w:r>
            <w:r w:rsidRPr="005C6ADB">
              <w:rPr>
                <w:rFonts w:ascii="Arial" w:eastAsia="Arial" w:hAnsi="Arial" w:cs="Arial"/>
              </w:rPr>
              <w:t xml:space="preserve">2018:1-4. </w:t>
            </w:r>
            <w:hyperlink r:id="rId67" w:history="1">
              <w:r w:rsidRPr="005C6ADB">
                <w:rPr>
                  <w:rStyle w:val="Hyperlink"/>
                  <w:rFonts w:ascii="Arial" w:eastAsia="Arial" w:hAnsi="Arial" w:cs="Arial"/>
                </w:rPr>
                <w:t>https://www.tandfonline.com/doi/full/10.1080/0142159X.2018.1481499</w:t>
              </w:r>
            </w:hyperlink>
            <w:r w:rsidRPr="005C6ADB">
              <w:rPr>
                <w:rFonts w:ascii="Arial" w:eastAsia="Arial" w:hAnsi="Arial" w:cs="Arial"/>
              </w:rPr>
              <w:t>. 2021.</w:t>
            </w:r>
          </w:p>
        </w:tc>
      </w:tr>
    </w:tbl>
    <w:p w14:paraId="1893B593" w14:textId="5372ADF5" w:rsidR="00F9465A" w:rsidRDefault="00F9465A">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D097C" w:rsidRPr="005C6ADB" w14:paraId="14093D46" w14:textId="77777777" w:rsidTr="70D6F9B3">
        <w:trPr>
          <w:trHeight w:val="760"/>
        </w:trPr>
        <w:tc>
          <w:tcPr>
            <w:tcW w:w="14125" w:type="dxa"/>
            <w:gridSpan w:val="2"/>
            <w:shd w:val="clear" w:color="auto" w:fill="9CC3E5"/>
          </w:tcPr>
          <w:p w14:paraId="55C6008F" w14:textId="77777777" w:rsidR="007245B9" w:rsidRPr="005C6ADB" w:rsidRDefault="00AF1F9A" w:rsidP="006E0105">
            <w:pPr>
              <w:keepNext/>
              <w:pBdr>
                <w:top w:val="nil"/>
                <w:left w:val="nil"/>
                <w:bottom w:val="nil"/>
                <w:right w:val="nil"/>
                <w:between w:val="nil"/>
              </w:pBdr>
              <w:spacing w:after="0" w:line="240" w:lineRule="auto"/>
              <w:jc w:val="center"/>
              <w:rPr>
                <w:rFonts w:ascii="Arial" w:eastAsia="Arial" w:hAnsi="Arial" w:cs="Arial"/>
                <w:b/>
                <w:color w:val="000000"/>
              </w:rPr>
            </w:pPr>
            <w:r w:rsidRPr="005C6ADB">
              <w:rPr>
                <w:rFonts w:ascii="Arial" w:eastAsia="Arial" w:hAnsi="Arial" w:cs="Arial"/>
                <w:b/>
              </w:rPr>
              <w:lastRenderedPageBreak/>
              <w:t xml:space="preserve">Interpersonal and Communication Skills 3: Communication within Health Care Systems </w:t>
            </w:r>
          </w:p>
          <w:p w14:paraId="28104A90" w14:textId="77777777" w:rsidR="007245B9" w:rsidRPr="005C6ADB" w:rsidRDefault="00AF1F9A" w:rsidP="006E0105">
            <w:pPr>
              <w:spacing w:after="0" w:line="240" w:lineRule="auto"/>
              <w:ind w:left="187"/>
              <w:jc w:val="both"/>
              <w:rPr>
                <w:rFonts w:ascii="Arial" w:eastAsia="Arial" w:hAnsi="Arial" w:cs="Arial"/>
                <w:b/>
                <w:color w:val="000000"/>
              </w:rPr>
            </w:pPr>
            <w:r w:rsidRPr="005C6ADB">
              <w:rPr>
                <w:rFonts w:ascii="Arial" w:eastAsia="Arial" w:hAnsi="Arial" w:cs="Arial"/>
                <w:b/>
              </w:rPr>
              <w:t>Overall Intent:</w:t>
            </w:r>
            <w:r w:rsidRPr="005C6ADB">
              <w:rPr>
                <w:rFonts w:ascii="Arial" w:eastAsia="Arial" w:hAnsi="Arial" w:cs="Arial"/>
              </w:rPr>
              <w:t xml:space="preserve"> To effectively communicate using a variety of methods</w:t>
            </w:r>
          </w:p>
        </w:tc>
      </w:tr>
      <w:tr w:rsidR="007A667A" w:rsidRPr="005C6ADB" w14:paraId="26005144" w14:textId="77777777" w:rsidTr="70D6F9B3">
        <w:tc>
          <w:tcPr>
            <w:tcW w:w="4950" w:type="dxa"/>
            <w:shd w:val="clear" w:color="auto" w:fill="FAC090"/>
          </w:tcPr>
          <w:p w14:paraId="41805A6E"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741A0A0C" w14:textId="77777777" w:rsidR="007245B9" w:rsidRPr="005C6ADB" w:rsidRDefault="00AF1F9A" w:rsidP="006E0105">
            <w:pPr>
              <w:spacing w:after="0" w:line="240" w:lineRule="auto"/>
              <w:jc w:val="center"/>
              <w:rPr>
                <w:rFonts w:ascii="Arial" w:eastAsia="Arial" w:hAnsi="Arial" w:cs="Arial"/>
                <w:b/>
              </w:rPr>
            </w:pPr>
            <w:r w:rsidRPr="005C6ADB">
              <w:rPr>
                <w:rFonts w:ascii="Arial" w:eastAsia="Arial" w:hAnsi="Arial" w:cs="Arial"/>
                <w:b/>
              </w:rPr>
              <w:t>Examples</w:t>
            </w:r>
          </w:p>
        </w:tc>
      </w:tr>
      <w:tr w:rsidR="006B283B" w:rsidRPr="005C6ADB" w14:paraId="4D8750B9" w14:textId="77777777" w:rsidTr="009E3F3A">
        <w:tc>
          <w:tcPr>
            <w:tcW w:w="4950" w:type="dxa"/>
            <w:tcBorders>
              <w:top w:val="single" w:sz="4" w:space="0" w:color="000000"/>
              <w:bottom w:val="single" w:sz="4" w:space="0" w:color="000000"/>
            </w:tcBorders>
            <w:shd w:val="clear" w:color="auto" w:fill="C9C9C9"/>
          </w:tcPr>
          <w:p w14:paraId="753A6E8C" w14:textId="7CF5B48C" w:rsidR="00E308A8" w:rsidRPr="005C6ADB" w:rsidRDefault="00E308A8" w:rsidP="006E0105">
            <w:pPr>
              <w:spacing w:after="0" w:line="240" w:lineRule="auto"/>
              <w:rPr>
                <w:rFonts w:ascii="Arial" w:eastAsia="Arial" w:hAnsi="Arial" w:cs="Arial"/>
                <w:i/>
                <w:color w:val="000000"/>
              </w:rPr>
            </w:pPr>
            <w:r w:rsidRPr="005C6ADB">
              <w:rPr>
                <w:rFonts w:ascii="Arial" w:eastAsia="Arial" w:hAnsi="Arial" w:cs="Arial"/>
                <w:b/>
              </w:rPr>
              <w:t>Level 1</w:t>
            </w:r>
            <w:r w:rsidRPr="005C6ADB">
              <w:rPr>
                <w:rFonts w:ascii="Arial" w:eastAsia="Arial" w:hAnsi="Arial" w:cs="Arial"/>
              </w:rPr>
              <w:t xml:space="preserve"> </w:t>
            </w:r>
            <w:r w:rsidR="009E3F3A" w:rsidRPr="009E3F3A">
              <w:rPr>
                <w:rFonts w:ascii="Arial" w:eastAsia="Arial" w:hAnsi="Arial" w:cs="Arial"/>
                <w:i/>
                <w:color w:val="000000"/>
              </w:rPr>
              <w:t>Accurately records information in the patient record and safeguards patients’ personal health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B9D6DD" w14:textId="77777777" w:rsidR="008030A9" w:rsidRPr="005C6ADB" w:rsidRDefault="00E308A8"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Notes are accurate but may lack organization and include extraneous information </w:t>
            </w:r>
          </w:p>
          <w:p w14:paraId="41B16548" w14:textId="5CB16CA5" w:rsidR="00E308A8" w:rsidRPr="005C6ADB" w:rsidRDefault="00E308A8"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Shreds patient notes after rounding as one method of maintaining </w:t>
            </w:r>
            <w:r w:rsidR="003E2BD1" w:rsidRPr="003E2BD1">
              <w:rPr>
                <w:rFonts w:ascii="Arial" w:eastAsia="Arial" w:hAnsi="Arial" w:cs="Arial"/>
              </w:rPr>
              <w:t xml:space="preserve">Health Insurance Portability and Accountability Act </w:t>
            </w:r>
            <w:r w:rsidR="003E2BD1">
              <w:rPr>
                <w:rFonts w:ascii="Arial" w:eastAsia="Arial" w:hAnsi="Arial" w:cs="Arial"/>
              </w:rPr>
              <w:t>(</w:t>
            </w:r>
            <w:r w:rsidRPr="005C6ADB">
              <w:rPr>
                <w:rFonts w:ascii="Arial" w:eastAsia="Arial" w:hAnsi="Arial" w:cs="Arial"/>
              </w:rPr>
              <w:t>HIPAA</w:t>
            </w:r>
            <w:r w:rsidR="003E2BD1">
              <w:rPr>
                <w:rFonts w:ascii="Arial" w:eastAsia="Arial" w:hAnsi="Arial" w:cs="Arial"/>
              </w:rPr>
              <w:t>)</w:t>
            </w:r>
            <w:r w:rsidRPr="005C6ADB">
              <w:rPr>
                <w:rFonts w:ascii="Arial" w:eastAsia="Arial" w:hAnsi="Arial" w:cs="Arial"/>
              </w:rPr>
              <w:t xml:space="preserve"> compliance</w:t>
            </w:r>
          </w:p>
        </w:tc>
      </w:tr>
      <w:tr w:rsidR="006B283B" w:rsidRPr="005C6ADB" w14:paraId="306F222C" w14:textId="77777777" w:rsidTr="009E3F3A">
        <w:tc>
          <w:tcPr>
            <w:tcW w:w="4950" w:type="dxa"/>
            <w:tcBorders>
              <w:top w:val="single" w:sz="4" w:space="0" w:color="000000"/>
              <w:bottom w:val="single" w:sz="4" w:space="0" w:color="000000"/>
            </w:tcBorders>
            <w:shd w:val="clear" w:color="auto" w:fill="C9C9C9"/>
          </w:tcPr>
          <w:p w14:paraId="27DF064C" w14:textId="77777777" w:rsidR="009E3F3A" w:rsidRPr="009E3F3A" w:rsidRDefault="00E308A8" w:rsidP="009E3F3A">
            <w:pPr>
              <w:spacing w:after="0" w:line="240" w:lineRule="auto"/>
              <w:rPr>
                <w:rFonts w:ascii="Arial" w:eastAsia="Arial" w:hAnsi="Arial" w:cs="Arial"/>
                <w:i/>
              </w:rPr>
            </w:pPr>
            <w:r w:rsidRPr="005C6ADB">
              <w:rPr>
                <w:rFonts w:ascii="Arial" w:eastAsia="Arial" w:hAnsi="Arial" w:cs="Arial"/>
                <w:b/>
              </w:rPr>
              <w:t>Level 2</w:t>
            </w:r>
            <w:r w:rsidRPr="005C6ADB">
              <w:rPr>
                <w:rFonts w:ascii="Arial" w:eastAsia="Arial" w:hAnsi="Arial" w:cs="Arial"/>
              </w:rPr>
              <w:t xml:space="preserve"> </w:t>
            </w:r>
            <w:r w:rsidR="009E3F3A" w:rsidRPr="009E3F3A">
              <w:rPr>
                <w:rFonts w:ascii="Arial" w:eastAsia="Arial" w:hAnsi="Arial" w:cs="Arial"/>
                <w:i/>
              </w:rPr>
              <w:t>Demonstrates organized diagnostic and therapeutic reasoning through notes in the patient record</w:t>
            </w:r>
          </w:p>
          <w:p w14:paraId="320159EB" w14:textId="77777777" w:rsidR="009E3F3A" w:rsidRPr="009E3F3A" w:rsidRDefault="009E3F3A" w:rsidP="009E3F3A">
            <w:pPr>
              <w:spacing w:after="0" w:line="240" w:lineRule="auto"/>
              <w:rPr>
                <w:rFonts w:ascii="Arial" w:eastAsia="Arial" w:hAnsi="Arial" w:cs="Arial"/>
                <w:i/>
              </w:rPr>
            </w:pPr>
          </w:p>
          <w:p w14:paraId="5A684106" w14:textId="78E34AB5" w:rsidR="00E308A8" w:rsidRPr="005C6ADB" w:rsidRDefault="009E3F3A" w:rsidP="009E3F3A">
            <w:pPr>
              <w:spacing w:after="0" w:line="240" w:lineRule="auto"/>
              <w:rPr>
                <w:rFonts w:ascii="Arial" w:eastAsia="Arial" w:hAnsi="Arial" w:cs="Arial"/>
                <w:i/>
              </w:rPr>
            </w:pPr>
            <w:r w:rsidRPr="009E3F3A">
              <w:rPr>
                <w:rFonts w:ascii="Arial" w:eastAsia="Arial" w:hAnsi="Arial" w:cs="Arial"/>
                <w:i/>
              </w:rPr>
              <w:t>Identifies appropriate communication channels (e.g., cell phone/pager, medical record, email) as required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A204C1" w14:textId="77777777" w:rsidR="008030A9" w:rsidRPr="005C6ADB" w:rsidRDefault="00E308A8"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Notes are organized and accurate but may still contain extraneous information</w:t>
            </w:r>
          </w:p>
          <w:p w14:paraId="14FADB62" w14:textId="77777777" w:rsidR="008030A9" w:rsidRPr="005C6ADB" w:rsidRDefault="008030A9" w:rsidP="008030A9">
            <w:pPr>
              <w:spacing w:after="0" w:line="240" w:lineRule="auto"/>
              <w:rPr>
                <w:rFonts w:ascii="Arial" w:hAnsi="Arial" w:cs="Arial"/>
              </w:rPr>
            </w:pPr>
          </w:p>
          <w:p w14:paraId="1839C558" w14:textId="77777777" w:rsidR="008030A9" w:rsidRPr="005C6ADB" w:rsidRDefault="008030A9" w:rsidP="008030A9">
            <w:pPr>
              <w:spacing w:after="0" w:line="240" w:lineRule="auto"/>
              <w:rPr>
                <w:rFonts w:ascii="Arial" w:hAnsi="Arial" w:cs="Arial"/>
              </w:rPr>
            </w:pPr>
          </w:p>
          <w:p w14:paraId="724EC7B8" w14:textId="77777777" w:rsidR="008030A9" w:rsidRPr="005C6ADB" w:rsidRDefault="008030A9" w:rsidP="008030A9">
            <w:pPr>
              <w:spacing w:after="0" w:line="240" w:lineRule="auto"/>
              <w:rPr>
                <w:rFonts w:ascii="Arial" w:hAnsi="Arial" w:cs="Arial"/>
              </w:rPr>
            </w:pPr>
          </w:p>
          <w:p w14:paraId="5234034A" w14:textId="7B547664" w:rsidR="00E308A8" w:rsidRPr="005C6ADB" w:rsidRDefault="00E308A8"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Identifies proper methods for sharing results needing urgent attention </w:t>
            </w:r>
          </w:p>
        </w:tc>
      </w:tr>
      <w:tr w:rsidR="006B283B" w:rsidRPr="005C6ADB" w14:paraId="148B5871" w14:textId="77777777" w:rsidTr="009E3F3A">
        <w:tc>
          <w:tcPr>
            <w:tcW w:w="4950" w:type="dxa"/>
            <w:tcBorders>
              <w:top w:val="single" w:sz="4" w:space="0" w:color="000000"/>
              <w:bottom w:val="single" w:sz="4" w:space="0" w:color="000000"/>
            </w:tcBorders>
            <w:shd w:val="clear" w:color="auto" w:fill="C9C9C9"/>
          </w:tcPr>
          <w:p w14:paraId="7761CCA7" w14:textId="77777777" w:rsidR="009E3F3A" w:rsidRPr="009E3F3A" w:rsidRDefault="00E308A8" w:rsidP="009E3F3A">
            <w:pPr>
              <w:spacing w:after="0" w:line="240" w:lineRule="auto"/>
              <w:rPr>
                <w:rFonts w:ascii="Arial" w:eastAsia="Arial" w:hAnsi="Arial" w:cs="Arial"/>
                <w:i/>
                <w:color w:val="000000"/>
              </w:rPr>
            </w:pPr>
            <w:r w:rsidRPr="005C6ADB">
              <w:rPr>
                <w:rFonts w:ascii="Arial" w:eastAsia="Arial" w:hAnsi="Arial" w:cs="Arial"/>
                <w:b/>
              </w:rPr>
              <w:t>Level 3</w:t>
            </w:r>
            <w:r w:rsidRPr="005C6ADB">
              <w:rPr>
                <w:rFonts w:ascii="Arial" w:eastAsia="Arial" w:hAnsi="Arial" w:cs="Arial"/>
              </w:rPr>
              <w:t xml:space="preserve"> </w:t>
            </w:r>
            <w:r w:rsidR="009E3F3A" w:rsidRPr="009E3F3A">
              <w:rPr>
                <w:rFonts w:ascii="Arial" w:eastAsia="Arial" w:hAnsi="Arial" w:cs="Arial"/>
                <w:i/>
                <w:color w:val="000000"/>
              </w:rPr>
              <w:t>Concisely reports diagnostic and therapeutic reasoning in the patient record</w:t>
            </w:r>
          </w:p>
          <w:p w14:paraId="3D45396B" w14:textId="77777777" w:rsidR="009E3F3A" w:rsidRPr="009E3F3A" w:rsidRDefault="009E3F3A" w:rsidP="009E3F3A">
            <w:pPr>
              <w:spacing w:after="0" w:line="240" w:lineRule="auto"/>
              <w:rPr>
                <w:rFonts w:ascii="Arial" w:eastAsia="Arial" w:hAnsi="Arial" w:cs="Arial"/>
                <w:i/>
                <w:color w:val="000000"/>
              </w:rPr>
            </w:pPr>
          </w:p>
          <w:p w14:paraId="1C1681CB" w14:textId="23B89637" w:rsidR="00E308A8" w:rsidRPr="005C6ADB" w:rsidRDefault="009E3F3A" w:rsidP="009E3F3A">
            <w:pPr>
              <w:spacing w:after="0" w:line="240" w:lineRule="auto"/>
              <w:rPr>
                <w:rFonts w:ascii="Arial" w:eastAsia="Arial" w:hAnsi="Arial" w:cs="Arial"/>
                <w:i/>
                <w:color w:val="000000"/>
              </w:rPr>
            </w:pPr>
            <w:r w:rsidRPr="009E3F3A">
              <w:rPr>
                <w:rFonts w:ascii="Arial" w:eastAsia="Arial" w:hAnsi="Arial" w:cs="Arial"/>
                <w:i/>
                <w:color w:val="000000"/>
              </w:rPr>
              <w:t>Respectfully communicates concerns about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303AF5" w14:textId="77777777" w:rsidR="008030A9" w:rsidRPr="005C6ADB" w:rsidRDefault="00E308A8"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Documentation is accurate, organized, and concise, but may not consistently contain anticipatory guidance </w:t>
            </w:r>
          </w:p>
          <w:p w14:paraId="458052AD" w14:textId="77777777" w:rsidR="008030A9" w:rsidRPr="005C6ADB" w:rsidRDefault="008030A9" w:rsidP="008030A9">
            <w:pPr>
              <w:spacing w:after="0" w:line="240" w:lineRule="auto"/>
              <w:rPr>
                <w:rFonts w:ascii="Arial" w:hAnsi="Arial" w:cs="Arial"/>
              </w:rPr>
            </w:pPr>
          </w:p>
          <w:p w14:paraId="43AB0FD6" w14:textId="5D529DE5" w:rsidR="00E308A8" w:rsidRPr="005C6ADB" w:rsidRDefault="00E308A8" w:rsidP="008030A9">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rPr>
              <w:t>Communicates</w:t>
            </w:r>
            <w:proofErr w:type="gramEnd"/>
            <w:r w:rsidRPr="005C6ADB">
              <w:rPr>
                <w:rFonts w:ascii="Arial" w:eastAsia="Arial" w:hAnsi="Arial" w:cs="Arial"/>
              </w:rPr>
              <w:t xml:space="preserve"> opportunities for EHR interface improvement</w:t>
            </w:r>
          </w:p>
        </w:tc>
      </w:tr>
      <w:tr w:rsidR="006B283B" w:rsidRPr="005C6ADB" w14:paraId="66E60FDF" w14:textId="77777777" w:rsidTr="009E3F3A">
        <w:tc>
          <w:tcPr>
            <w:tcW w:w="4950" w:type="dxa"/>
            <w:tcBorders>
              <w:top w:val="single" w:sz="4" w:space="0" w:color="000000"/>
              <w:bottom w:val="single" w:sz="4" w:space="0" w:color="000000"/>
            </w:tcBorders>
            <w:shd w:val="clear" w:color="auto" w:fill="C9C9C9"/>
          </w:tcPr>
          <w:p w14:paraId="7066B2F4" w14:textId="77777777" w:rsidR="009E3F3A" w:rsidRPr="009E3F3A" w:rsidRDefault="00E308A8" w:rsidP="009E3F3A">
            <w:pPr>
              <w:spacing w:after="0" w:line="240" w:lineRule="auto"/>
              <w:rPr>
                <w:rFonts w:ascii="Arial" w:eastAsia="Arial" w:hAnsi="Arial" w:cs="Arial"/>
                <w:i/>
              </w:rPr>
            </w:pPr>
            <w:r w:rsidRPr="005C6ADB">
              <w:rPr>
                <w:rFonts w:ascii="Arial" w:eastAsia="Arial" w:hAnsi="Arial" w:cs="Arial"/>
                <w:b/>
              </w:rPr>
              <w:t>Level 4</w:t>
            </w:r>
            <w:r w:rsidRPr="005C6ADB">
              <w:rPr>
                <w:rFonts w:ascii="Arial" w:eastAsia="Arial" w:hAnsi="Arial" w:cs="Arial"/>
              </w:rPr>
              <w:t xml:space="preserve"> </w:t>
            </w:r>
            <w:r w:rsidR="009E3F3A" w:rsidRPr="009E3F3A">
              <w:rPr>
                <w:rFonts w:ascii="Arial" w:eastAsia="Arial" w:hAnsi="Arial" w:cs="Arial"/>
                <w:i/>
              </w:rPr>
              <w:t>Independently communicates timely information in a written format and verbally when appropriate</w:t>
            </w:r>
          </w:p>
          <w:p w14:paraId="2EEC2604" w14:textId="46E33492" w:rsidR="009E3F3A" w:rsidRDefault="009E3F3A" w:rsidP="009E3F3A">
            <w:pPr>
              <w:spacing w:after="0" w:line="240" w:lineRule="auto"/>
              <w:rPr>
                <w:rFonts w:ascii="Arial" w:eastAsia="Arial" w:hAnsi="Arial" w:cs="Arial"/>
                <w:i/>
              </w:rPr>
            </w:pPr>
          </w:p>
          <w:p w14:paraId="1564A8D9" w14:textId="77777777" w:rsidR="009E3F3A" w:rsidRPr="009E3F3A" w:rsidRDefault="009E3F3A" w:rsidP="009E3F3A">
            <w:pPr>
              <w:spacing w:after="0" w:line="240" w:lineRule="auto"/>
              <w:rPr>
                <w:rFonts w:ascii="Arial" w:eastAsia="Arial" w:hAnsi="Arial" w:cs="Arial"/>
                <w:i/>
              </w:rPr>
            </w:pPr>
          </w:p>
          <w:p w14:paraId="0127CBE3" w14:textId="347B262B" w:rsidR="00E308A8" w:rsidRPr="005C6ADB" w:rsidRDefault="009E3F3A" w:rsidP="009E3F3A">
            <w:pPr>
              <w:spacing w:after="0" w:line="240" w:lineRule="auto"/>
              <w:rPr>
                <w:rFonts w:ascii="Arial" w:eastAsia="Arial" w:hAnsi="Arial" w:cs="Arial"/>
                <w:i/>
              </w:rPr>
            </w:pPr>
            <w:proofErr w:type="gramStart"/>
            <w:r w:rsidRPr="009E3F3A">
              <w:rPr>
                <w:rFonts w:ascii="Arial" w:eastAsia="Arial" w:hAnsi="Arial" w:cs="Arial"/>
                <w:i/>
              </w:rPr>
              <w:t>Uses</w:t>
            </w:r>
            <w:proofErr w:type="gramEnd"/>
            <w:r w:rsidRPr="009E3F3A">
              <w:rPr>
                <w:rFonts w:ascii="Arial" w:eastAsia="Arial" w:hAnsi="Arial" w:cs="Arial"/>
                <w:i/>
              </w:rPr>
              <w:t xml:space="preserve">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01A006" w14:textId="77777777" w:rsidR="008030A9" w:rsidRPr="005C6ADB" w:rsidRDefault="00E308A8"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Writes a clear and concise note that includes anticipatory guidance and verbally transmits critical information to a colleague</w:t>
            </w:r>
          </w:p>
          <w:p w14:paraId="401CF54B" w14:textId="77777777" w:rsidR="008030A9" w:rsidRPr="005C6ADB" w:rsidRDefault="00E308A8"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Knows when to call the treating team about unexpected or critical findings of clinical significance </w:t>
            </w:r>
          </w:p>
          <w:p w14:paraId="08117E97" w14:textId="77777777" w:rsidR="008030A9" w:rsidRPr="005C6ADB" w:rsidRDefault="008030A9" w:rsidP="008030A9">
            <w:pPr>
              <w:spacing w:after="0" w:line="240" w:lineRule="auto"/>
              <w:rPr>
                <w:rFonts w:ascii="Arial" w:hAnsi="Arial" w:cs="Arial"/>
              </w:rPr>
            </w:pPr>
          </w:p>
          <w:p w14:paraId="67576E7E" w14:textId="26158451" w:rsidR="008030A9" w:rsidRPr="005C6ADB" w:rsidRDefault="00E308A8"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Participates in house staff QI committee to update policy for anticoagulation for cardioversion </w:t>
            </w:r>
          </w:p>
          <w:p w14:paraId="29C43305" w14:textId="6F1EF760" w:rsidR="00E308A8" w:rsidRPr="005C6ADB" w:rsidRDefault="00E308A8"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Recognizes when a communication breakdown has happened and respectfully brings the issue to the attention of the attending</w:t>
            </w:r>
          </w:p>
        </w:tc>
      </w:tr>
      <w:tr w:rsidR="006B283B" w:rsidRPr="005C6ADB" w14:paraId="5D2D6469" w14:textId="77777777" w:rsidTr="009E3F3A">
        <w:tc>
          <w:tcPr>
            <w:tcW w:w="4950" w:type="dxa"/>
            <w:tcBorders>
              <w:top w:val="single" w:sz="4" w:space="0" w:color="000000"/>
              <w:bottom w:val="single" w:sz="4" w:space="0" w:color="000000"/>
            </w:tcBorders>
            <w:shd w:val="clear" w:color="auto" w:fill="C9C9C9"/>
          </w:tcPr>
          <w:p w14:paraId="70539E1C" w14:textId="77777777" w:rsidR="009E3F3A" w:rsidRPr="009E3F3A" w:rsidRDefault="00E308A8" w:rsidP="009E3F3A">
            <w:pPr>
              <w:spacing w:after="0" w:line="240" w:lineRule="auto"/>
              <w:rPr>
                <w:rFonts w:ascii="Arial" w:eastAsia="Arial" w:hAnsi="Arial" w:cs="Arial"/>
                <w:i/>
              </w:rPr>
            </w:pPr>
            <w:r w:rsidRPr="005C6ADB">
              <w:rPr>
                <w:rFonts w:ascii="Arial" w:eastAsia="Arial" w:hAnsi="Arial" w:cs="Arial"/>
                <w:b/>
              </w:rPr>
              <w:t>Level 5</w:t>
            </w:r>
            <w:r w:rsidRPr="005C6ADB">
              <w:rPr>
                <w:rFonts w:ascii="Arial" w:eastAsia="Arial" w:hAnsi="Arial" w:cs="Arial"/>
              </w:rPr>
              <w:t xml:space="preserve"> </w:t>
            </w:r>
            <w:r w:rsidR="009E3F3A" w:rsidRPr="009E3F3A">
              <w:rPr>
                <w:rFonts w:ascii="Arial" w:eastAsia="Arial" w:hAnsi="Arial" w:cs="Arial"/>
                <w:i/>
              </w:rPr>
              <w:t>Models written communication to improve others’ performance</w:t>
            </w:r>
          </w:p>
          <w:p w14:paraId="48988026" w14:textId="77777777" w:rsidR="009E3F3A" w:rsidRPr="009E3F3A" w:rsidRDefault="009E3F3A" w:rsidP="009E3F3A">
            <w:pPr>
              <w:spacing w:after="0" w:line="240" w:lineRule="auto"/>
              <w:rPr>
                <w:rFonts w:ascii="Arial" w:eastAsia="Arial" w:hAnsi="Arial" w:cs="Arial"/>
                <w:i/>
              </w:rPr>
            </w:pPr>
          </w:p>
          <w:p w14:paraId="09E0F177" w14:textId="1D7905E0" w:rsidR="00E308A8" w:rsidRPr="005C6ADB" w:rsidRDefault="009E3F3A" w:rsidP="009E3F3A">
            <w:pPr>
              <w:spacing w:after="0" w:line="240" w:lineRule="auto"/>
              <w:rPr>
                <w:rFonts w:ascii="Arial" w:eastAsia="Arial" w:hAnsi="Arial" w:cs="Arial"/>
                <w:i/>
              </w:rPr>
            </w:pPr>
            <w:r w:rsidRPr="009E3F3A">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36B936" w14:textId="77777777" w:rsidR="008030A9" w:rsidRPr="005C6ADB" w:rsidRDefault="00E308A8"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Leads a task force established by the hospital QI committee to develop a plan to improve house staff hand-offs</w:t>
            </w:r>
          </w:p>
          <w:p w14:paraId="79B9A579" w14:textId="77777777" w:rsidR="008030A9" w:rsidRPr="005C6ADB" w:rsidRDefault="008030A9" w:rsidP="008030A9">
            <w:pPr>
              <w:spacing w:after="0" w:line="240" w:lineRule="auto"/>
              <w:rPr>
                <w:rFonts w:ascii="Arial" w:hAnsi="Arial" w:cs="Arial"/>
              </w:rPr>
            </w:pPr>
          </w:p>
          <w:p w14:paraId="57F4960D" w14:textId="7B6C02F0" w:rsidR="00E308A8" w:rsidRPr="005C6ADB" w:rsidRDefault="00E308A8"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Teaches colleagues how to improve discharge summaries</w:t>
            </w:r>
          </w:p>
        </w:tc>
      </w:tr>
      <w:tr w:rsidR="007A667A" w:rsidRPr="005C6ADB" w14:paraId="32BEC6E9" w14:textId="77777777" w:rsidTr="70D6F9B3">
        <w:tc>
          <w:tcPr>
            <w:tcW w:w="4950" w:type="dxa"/>
            <w:shd w:val="clear" w:color="auto" w:fill="FFD965"/>
          </w:tcPr>
          <w:p w14:paraId="3171FB5E" w14:textId="77777777" w:rsidR="00E308A8" w:rsidRPr="005C6ADB" w:rsidRDefault="00E308A8"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438BDEA3" w14:textId="77777777" w:rsidR="008030A9" w:rsidRPr="005C6ADB" w:rsidRDefault="00E308A8"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Direct observation </w:t>
            </w:r>
          </w:p>
          <w:p w14:paraId="18F601F5" w14:textId="77777777" w:rsidR="008030A9" w:rsidRPr="005C6ADB" w:rsidRDefault="00E308A8"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Medical record (chart) review </w:t>
            </w:r>
          </w:p>
          <w:p w14:paraId="74105CA3" w14:textId="0C183D58" w:rsidR="00E308A8" w:rsidRPr="005C6ADB" w:rsidRDefault="00E308A8"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Multisource feedback</w:t>
            </w:r>
          </w:p>
        </w:tc>
      </w:tr>
      <w:tr w:rsidR="007A667A" w:rsidRPr="005C6ADB" w14:paraId="7652B09B" w14:textId="77777777" w:rsidTr="70D6F9B3">
        <w:tc>
          <w:tcPr>
            <w:tcW w:w="4950" w:type="dxa"/>
            <w:shd w:val="clear" w:color="auto" w:fill="8DB3E2" w:themeFill="text2" w:themeFillTint="66"/>
          </w:tcPr>
          <w:p w14:paraId="5BE1AF7C" w14:textId="77777777" w:rsidR="00E308A8" w:rsidRPr="005C6ADB" w:rsidRDefault="00E308A8" w:rsidP="006E0105">
            <w:pPr>
              <w:spacing w:after="0" w:line="240" w:lineRule="auto"/>
              <w:rPr>
                <w:rFonts w:ascii="Arial" w:eastAsia="Arial" w:hAnsi="Arial" w:cs="Arial"/>
              </w:rPr>
            </w:pPr>
            <w:r w:rsidRPr="005C6ADB">
              <w:rPr>
                <w:rFonts w:ascii="Arial" w:eastAsia="Arial" w:hAnsi="Arial" w:cs="Arial"/>
              </w:rPr>
              <w:t xml:space="preserve">Curriculum Mapping </w:t>
            </w:r>
          </w:p>
        </w:tc>
        <w:tc>
          <w:tcPr>
            <w:tcW w:w="9175" w:type="dxa"/>
            <w:shd w:val="clear" w:color="auto" w:fill="8DB3E2" w:themeFill="text2" w:themeFillTint="66"/>
          </w:tcPr>
          <w:p w14:paraId="7C1615E3" w14:textId="5A40B3D5" w:rsidR="00E308A8" w:rsidRPr="005C6ADB" w:rsidRDefault="00E308A8" w:rsidP="008030A9">
            <w:pPr>
              <w:pStyle w:val="ListParagraph"/>
              <w:numPr>
                <w:ilvl w:val="0"/>
                <w:numId w:val="26"/>
              </w:numPr>
              <w:spacing w:after="0" w:line="240" w:lineRule="auto"/>
              <w:ind w:left="180" w:hanging="180"/>
              <w:rPr>
                <w:rFonts w:ascii="Arial" w:hAnsi="Arial" w:cs="Arial"/>
              </w:rPr>
            </w:pPr>
          </w:p>
        </w:tc>
      </w:tr>
      <w:tr w:rsidR="007A667A" w:rsidRPr="005C6ADB" w14:paraId="73023839" w14:textId="77777777" w:rsidTr="70D6F9B3">
        <w:trPr>
          <w:trHeight w:val="80"/>
        </w:trPr>
        <w:tc>
          <w:tcPr>
            <w:tcW w:w="4950" w:type="dxa"/>
            <w:shd w:val="clear" w:color="auto" w:fill="A8D08D"/>
          </w:tcPr>
          <w:p w14:paraId="5D4E0FFC" w14:textId="77777777" w:rsidR="00E308A8" w:rsidRPr="005C6ADB" w:rsidRDefault="00E308A8" w:rsidP="006E0105">
            <w:pPr>
              <w:spacing w:after="0" w:line="240" w:lineRule="auto"/>
              <w:rPr>
                <w:rFonts w:ascii="Arial" w:eastAsia="Arial" w:hAnsi="Arial" w:cs="Arial"/>
              </w:rPr>
            </w:pPr>
            <w:r w:rsidRPr="005C6ADB">
              <w:rPr>
                <w:rFonts w:ascii="Arial" w:eastAsia="Arial" w:hAnsi="Arial" w:cs="Arial"/>
              </w:rPr>
              <w:lastRenderedPageBreak/>
              <w:t>Notes or Resources</w:t>
            </w:r>
          </w:p>
        </w:tc>
        <w:tc>
          <w:tcPr>
            <w:tcW w:w="9175" w:type="dxa"/>
            <w:shd w:val="clear" w:color="auto" w:fill="A8D08D"/>
          </w:tcPr>
          <w:p w14:paraId="6929319B" w14:textId="24995A52" w:rsidR="008030A9" w:rsidRPr="005C6ADB" w:rsidRDefault="00E308A8"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 xml:space="preserve">Bierman JA, </w:t>
            </w:r>
            <w:proofErr w:type="spellStart"/>
            <w:r w:rsidRPr="005C6ADB">
              <w:rPr>
                <w:rFonts w:ascii="Arial" w:eastAsia="Arial" w:hAnsi="Arial" w:cs="Arial"/>
                <w:color w:val="000000"/>
              </w:rPr>
              <w:t>Hufmeyer</w:t>
            </w:r>
            <w:proofErr w:type="spellEnd"/>
            <w:r w:rsidRPr="005C6ADB">
              <w:rPr>
                <w:rFonts w:ascii="Arial" w:eastAsia="Arial" w:hAnsi="Arial" w:cs="Arial"/>
                <w:color w:val="000000"/>
              </w:rPr>
              <w:t xml:space="preserve"> KK, Liss DT, Weaver AC, Heiman HL. Promoting responsible electronic </w:t>
            </w:r>
            <w:r w:rsidRPr="005C6ADB">
              <w:rPr>
                <w:rFonts w:ascii="Arial" w:eastAsia="Arial" w:hAnsi="Arial" w:cs="Arial"/>
              </w:rPr>
              <w:t xml:space="preserve">documentation: validity evidence for a checklist to assess progress notes in the electronic health record. </w:t>
            </w:r>
            <w:r w:rsidRPr="005C6ADB">
              <w:rPr>
                <w:rFonts w:ascii="Arial" w:eastAsia="Arial" w:hAnsi="Arial" w:cs="Arial"/>
                <w:i/>
              </w:rPr>
              <w:t>Teach Learn Med.</w:t>
            </w:r>
            <w:r w:rsidRPr="005C6ADB">
              <w:rPr>
                <w:rFonts w:ascii="Arial" w:eastAsia="Arial" w:hAnsi="Arial" w:cs="Arial"/>
              </w:rPr>
              <w:t xml:space="preserve"> 2017;29(4):420-432. </w:t>
            </w:r>
            <w:hyperlink r:id="rId68" w:history="1">
              <w:r w:rsidR="00674176" w:rsidRPr="005C6ADB">
                <w:rPr>
                  <w:rStyle w:val="Hyperlink"/>
                  <w:rFonts w:ascii="Arial" w:eastAsia="Arial" w:hAnsi="Arial" w:cs="Arial"/>
                </w:rPr>
                <w:t>https://www.tandfonline.com/doi/full/10.1080/10401334.2017.1303385</w:t>
              </w:r>
            </w:hyperlink>
            <w:r w:rsidR="00674176" w:rsidRPr="005C6ADB">
              <w:rPr>
                <w:rFonts w:ascii="Arial" w:eastAsia="Arial" w:hAnsi="Arial" w:cs="Arial"/>
              </w:rPr>
              <w:t>. 2021.</w:t>
            </w:r>
          </w:p>
          <w:p w14:paraId="3B1FCC2F"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Haig KM, Sutton S, Whittington J. SBAR: A shared mental model for improving communication between clinicians. </w:t>
            </w:r>
            <w:proofErr w:type="spellStart"/>
            <w:r w:rsidRPr="005C6ADB">
              <w:rPr>
                <w:rFonts w:ascii="Arial" w:eastAsia="Arial" w:hAnsi="Arial" w:cs="Arial"/>
                <w:i/>
              </w:rPr>
              <w:t>Jt</w:t>
            </w:r>
            <w:proofErr w:type="spellEnd"/>
            <w:r w:rsidRPr="005C6ADB">
              <w:rPr>
                <w:rFonts w:ascii="Arial" w:eastAsia="Arial" w:hAnsi="Arial" w:cs="Arial"/>
                <w:i/>
              </w:rPr>
              <w:t xml:space="preserve"> Comm J Qual Patient Saf</w:t>
            </w:r>
            <w:r w:rsidRPr="005C6ADB">
              <w:rPr>
                <w:rFonts w:ascii="Arial" w:eastAsia="Arial" w:hAnsi="Arial" w:cs="Arial"/>
              </w:rPr>
              <w:t xml:space="preserve">. 2006;32(3)167-175. </w:t>
            </w:r>
            <w:hyperlink r:id="rId69" w:history="1">
              <w:r w:rsidRPr="005C6ADB">
                <w:rPr>
                  <w:rStyle w:val="Hyperlink"/>
                  <w:rFonts w:ascii="Arial" w:eastAsia="Arial" w:hAnsi="Arial" w:cs="Arial"/>
                </w:rPr>
                <w:t>https://www.ncbi.nlm.nih.gov/pubmed/16617948</w:t>
              </w:r>
            </w:hyperlink>
            <w:r w:rsidRPr="005C6ADB">
              <w:rPr>
                <w:rFonts w:ascii="Arial" w:eastAsia="Arial" w:hAnsi="Arial" w:cs="Arial"/>
              </w:rPr>
              <w:t>. 2021.</w:t>
            </w:r>
          </w:p>
          <w:p w14:paraId="46A2EA45" w14:textId="0BE2B1F3" w:rsidR="006D0054" w:rsidRPr="005C6ADB" w:rsidRDefault="00E308A8"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Starmer AJ, Spector ND, Srivastava R, et al. I-PASS, a mnemonic to standardize verbal handoffs. </w:t>
            </w:r>
            <w:r w:rsidRPr="005C6ADB">
              <w:rPr>
                <w:rFonts w:ascii="Arial" w:eastAsia="Arial" w:hAnsi="Arial" w:cs="Arial"/>
                <w:i/>
              </w:rPr>
              <w:t>Pediatrics</w:t>
            </w:r>
            <w:r w:rsidRPr="005C6ADB">
              <w:rPr>
                <w:rFonts w:ascii="Arial" w:eastAsia="Arial" w:hAnsi="Arial" w:cs="Arial"/>
              </w:rPr>
              <w:t xml:space="preserve">. 2012;129(2):201-204. </w:t>
            </w:r>
            <w:hyperlink r:id="rId70" w:history="1">
              <w:r w:rsidR="00674176" w:rsidRPr="005C6ADB">
                <w:rPr>
                  <w:rStyle w:val="Hyperlink"/>
                  <w:rFonts w:ascii="Arial" w:eastAsia="Arial" w:hAnsi="Arial" w:cs="Arial"/>
                </w:rPr>
                <w:t>https://ipassinstitute.com/wp-content/uploads/2016/06/I-PASS-mnemonic.pdf</w:t>
              </w:r>
            </w:hyperlink>
            <w:r w:rsidR="00674176" w:rsidRPr="005C6ADB">
              <w:rPr>
                <w:rFonts w:ascii="Arial" w:eastAsia="Arial" w:hAnsi="Arial" w:cs="Arial"/>
              </w:rPr>
              <w:t>. 2021.</w:t>
            </w:r>
          </w:p>
        </w:tc>
      </w:tr>
    </w:tbl>
    <w:p w14:paraId="3733D6C6" w14:textId="49882C0E" w:rsidR="00556A00" w:rsidRDefault="00556A00" w:rsidP="006E0105">
      <w:pPr>
        <w:spacing w:after="0" w:line="240" w:lineRule="auto"/>
        <w:ind w:hanging="180"/>
        <w:rPr>
          <w:rFonts w:ascii="Arial" w:eastAsia="Arial" w:hAnsi="Arial" w:cs="Arial"/>
        </w:rPr>
      </w:pPr>
    </w:p>
    <w:p w14:paraId="080F02A3" w14:textId="77777777" w:rsidR="00556A00" w:rsidRDefault="00556A00" w:rsidP="006E0105">
      <w:pPr>
        <w:spacing w:after="0" w:line="240" w:lineRule="auto"/>
        <w:rPr>
          <w:rFonts w:ascii="Arial" w:eastAsia="Arial" w:hAnsi="Arial" w:cs="Arial"/>
        </w:rPr>
      </w:pPr>
      <w:r w:rsidRPr="1986F684">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D097C" w:rsidRPr="005C6ADB" w14:paraId="15DE738F" w14:textId="77777777" w:rsidTr="0FC2A7D1">
        <w:trPr>
          <w:trHeight w:val="760"/>
        </w:trPr>
        <w:tc>
          <w:tcPr>
            <w:tcW w:w="14125" w:type="dxa"/>
            <w:gridSpan w:val="2"/>
            <w:shd w:val="clear" w:color="auto" w:fill="9CC3E5"/>
          </w:tcPr>
          <w:p w14:paraId="42E4C9C2" w14:textId="1566F1BC" w:rsidR="00556A00" w:rsidRPr="005C6ADB" w:rsidRDefault="00556A00" w:rsidP="006E0105">
            <w:pPr>
              <w:keepNext/>
              <w:pBdr>
                <w:top w:val="nil"/>
                <w:left w:val="nil"/>
                <w:bottom w:val="nil"/>
                <w:right w:val="nil"/>
                <w:between w:val="nil"/>
              </w:pBdr>
              <w:spacing w:after="0" w:line="240" w:lineRule="auto"/>
              <w:jc w:val="center"/>
              <w:rPr>
                <w:rFonts w:ascii="Arial" w:eastAsia="Arial" w:hAnsi="Arial" w:cs="Arial"/>
                <w:b/>
                <w:color w:val="000000"/>
              </w:rPr>
            </w:pPr>
            <w:r w:rsidRPr="005C6ADB">
              <w:rPr>
                <w:rFonts w:ascii="Arial" w:eastAsia="Arial" w:hAnsi="Arial" w:cs="Arial"/>
                <w:b/>
              </w:rPr>
              <w:lastRenderedPageBreak/>
              <w:t xml:space="preserve">Interpersonal and Communication Skills 4: </w:t>
            </w:r>
            <w:r w:rsidR="00AD2167" w:rsidRPr="005C6ADB">
              <w:rPr>
                <w:rFonts w:ascii="Arial" w:eastAsia="Arial" w:hAnsi="Arial" w:cs="Arial"/>
                <w:b/>
              </w:rPr>
              <w:t xml:space="preserve">Complex Communication Around Serious Illness </w:t>
            </w:r>
          </w:p>
          <w:p w14:paraId="5E1CE733" w14:textId="12FEAC78" w:rsidR="00556A00" w:rsidRPr="005C6ADB" w:rsidRDefault="00556A00" w:rsidP="006E0105">
            <w:pPr>
              <w:spacing w:after="0" w:line="240" w:lineRule="auto"/>
              <w:ind w:left="187"/>
              <w:rPr>
                <w:rFonts w:ascii="Arial" w:eastAsia="Arial" w:hAnsi="Arial" w:cs="Arial"/>
                <w:b/>
                <w:color w:val="000000"/>
              </w:rPr>
            </w:pPr>
            <w:r w:rsidRPr="005C6ADB">
              <w:rPr>
                <w:rFonts w:ascii="Arial" w:eastAsia="Arial" w:hAnsi="Arial" w:cs="Arial"/>
                <w:b/>
              </w:rPr>
              <w:t>Overall Intent:</w:t>
            </w:r>
            <w:r w:rsidRPr="005C6ADB">
              <w:rPr>
                <w:rFonts w:ascii="Arial" w:eastAsia="Arial" w:hAnsi="Arial" w:cs="Arial"/>
              </w:rPr>
              <w:t xml:space="preserve"> </w:t>
            </w:r>
            <w:r w:rsidR="00624744" w:rsidRPr="005C6ADB">
              <w:rPr>
                <w:rFonts w:ascii="Arial" w:eastAsia="Arial" w:hAnsi="Arial" w:cs="Arial"/>
              </w:rPr>
              <w:t>To sensitively and effectively communicate about serious illness with patients and their families/caregivers, promoting shared decision making and assessing the evolving impact on all involved</w:t>
            </w:r>
          </w:p>
        </w:tc>
      </w:tr>
      <w:tr w:rsidR="007A667A" w:rsidRPr="005C6ADB" w14:paraId="06DB5604" w14:textId="77777777" w:rsidTr="0FC2A7D1">
        <w:tc>
          <w:tcPr>
            <w:tcW w:w="4950" w:type="dxa"/>
            <w:shd w:val="clear" w:color="auto" w:fill="FAC090"/>
          </w:tcPr>
          <w:p w14:paraId="1203FB3C" w14:textId="77777777" w:rsidR="00556A00" w:rsidRPr="005C6ADB" w:rsidRDefault="00556A00" w:rsidP="006E0105">
            <w:pPr>
              <w:spacing w:after="0" w:line="240" w:lineRule="auto"/>
              <w:jc w:val="center"/>
              <w:rPr>
                <w:rFonts w:ascii="Arial" w:eastAsia="Arial" w:hAnsi="Arial" w:cs="Arial"/>
                <w:b/>
              </w:rPr>
            </w:pPr>
            <w:r w:rsidRPr="005C6ADB">
              <w:rPr>
                <w:rFonts w:ascii="Arial" w:eastAsia="Arial" w:hAnsi="Arial" w:cs="Arial"/>
                <w:b/>
              </w:rPr>
              <w:t>Milestones</w:t>
            </w:r>
          </w:p>
        </w:tc>
        <w:tc>
          <w:tcPr>
            <w:tcW w:w="9175" w:type="dxa"/>
            <w:shd w:val="clear" w:color="auto" w:fill="FAC090"/>
          </w:tcPr>
          <w:p w14:paraId="3DC9EECF" w14:textId="77777777" w:rsidR="00556A00" w:rsidRPr="005C6ADB" w:rsidRDefault="00556A00" w:rsidP="006E0105">
            <w:pPr>
              <w:spacing w:after="0" w:line="240" w:lineRule="auto"/>
              <w:ind w:left="14" w:hanging="14"/>
              <w:jc w:val="center"/>
              <w:rPr>
                <w:rFonts w:ascii="Arial" w:eastAsia="Arial" w:hAnsi="Arial" w:cs="Arial"/>
                <w:b/>
              </w:rPr>
            </w:pPr>
            <w:r w:rsidRPr="005C6ADB">
              <w:rPr>
                <w:rFonts w:ascii="Arial" w:eastAsia="Arial" w:hAnsi="Arial" w:cs="Arial"/>
                <w:b/>
              </w:rPr>
              <w:t>Examples</w:t>
            </w:r>
          </w:p>
        </w:tc>
      </w:tr>
      <w:tr w:rsidR="006B283B" w:rsidRPr="005C6ADB" w14:paraId="0D03C76F" w14:textId="77777777" w:rsidTr="009E3F3A">
        <w:tc>
          <w:tcPr>
            <w:tcW w:w="4950" w:type="dxa"/>
            <w:tcBorders>
              <w:top w:val="single" w:sz="4" w:space="0" w:color="000000"/>
              <w:bottom w:val="single" w:sz="4" w:space="0" w:color="000000"/>
            </w:tcBorders>
            <w:shd w:val="clear" w:color="auto" w:fill="C9C9C9"/>
          </w:tcPr>
          <w:p w14:paraId="08044A7A" w14:textId="77777777" w:rsidR="009E3F3A" w:rsidRPr="009E3F3A" w:rsidRDefault="00556A00" w:rsidP="009E3F3A">
            <w:pPr>
              <w:spacing w:after="0" w:line="240" w:lineRule="auto"/>
              <w:rPr>
                <w:rFonts w:ascii="Arial" w:eastAsia="Arial" w:hAnsi="Arial" w:cs="Arial"/>
                <w:i/>
                <w:color w:val="000000"/>
              </w:rPr>
            </w:pPr>
            <w:r w:rsidRPr="005C6ADB">
              <w:rPr>
                <w:rFonts w:ascii="Arial" w:eastAsia="Arial" w:hAnsi="Arial" w:cs="Arial"/>
                <w:b/>
              </w:rPr>
              <w:t>Level 1</w:t>
            </w:r>
            <w:r w:rsidRPr="005C6ADB">
              <w:rPr>
                <w:rFonts w:ascii="Arial" w:eastAsia="Arial" w:hAnsi="Arial" w:cs="Arial"/>
              </w:rPr>
              <w:t xml:space="preserve"> </w:t>
            </w:r>
            <w:r w:rsidR="009E3F3A" w:rsidRPr="009E3F3A">
              <w:rPr>
                <w:rFonts w:ascii="Arial" w:eastAsia="Arial" w:hAnsi="Arial" w:cs="Arial"/>
                <w:i/>
                <w:color w:val="000000"/>
              </w:rPr>
              <w:t>Identifies communication about prognosis as a key element for shared decision making</w:t>
            </w:r>
          </w:p>
          <w:p w14:paraId="29F766AA" w14:textId="77777777" w:rsidR="009E3F3A" w:rsidRPr="009E3F3A" w:rsidRDefault="009E3F3A" w:rsidP="009E3F3A">
            <w:pPr>
              <w:spacing w:after="0" w:line="240" w:lineRule="auto"/>
              <w:rPr>
                <w:rFonts w:ascii="Arial" w:eastAsia="Arial" w:hAnsi="Arial" w:cs="Arial"/>
                <w:i/>
                <w:color w:val="000000"/>
              </w:rPr>
            </w:pPr>
          </w:p>
          <w:p w14:paraId="277F90A0" w14:textId="0846B203" w:rsidR="00556A00" w:rsidRPr="005C6ADB" w:rsidRDefault="009E3F3A" w:rsidP="009E3F3A">
            <w:pPr>
              <w:spacing w:after="0" w:line="240" w:lineRule="auto"/>
              <w:rPr>
                <w:rFonts w:ascii="Arial" w:eastAsia="Arial" w:hAnsi="Arial" w:cs="Arial"/>
                <w:i/>
                <w:color w:val="000000"/>
              </w:rPr>
            </w:pPr>
            <w:r w:rsidRPr="009E3F3A">
              <w:rPr>
                <w:rFonts w:ascii="Arial" w:eastAsia="Arial" w:hAnsi="Arial" w:cs="Arial"/>
                <w:i/>
                <w:color w:val="000000"/>
              </w:rPr>
              <w:t xml:space="preserve">Identifies the need to assess </w:t>
            </w:r>
            <w:r w:rsidR="00835B52">
              <w:rPr>
                <w:rFonts w:ascii="Arial" w:eastAsia="Arial" w:hAnsi="Arial" w:cs="Arial"/>
                <w:i/>
                <w:color w:val="000000"/>
              </w:rPr>
              <w:t xml:space="preserve">the </w:t>
            </w:r>
            <w:r w:rsidRPr="009E3F3A">
              <w:rPr>
                <w:rFonts w:ascii="Arial" w:eastAsia="Arial" w:hAnsi="Arial" w:cs="Arial"/>
                <w:i/>
                <w:color w:val="000000"/>
              </w:rPr>
              <w:t>patient</w:t>
            </w:r>
            <w:r w:rsidR="00835B52">
              <w:rPr>
                <w:rFonts w:ascii="Arial" w:eastAsia="Arial" w:hAnsi="Arial" w:cs="Arial"/>
                <w:i/>
                <w:color w:val="000000"/>
              </w:rPr>
              <w:t>’s</w:t>
            </w:r>
            <w:r w:rsidRPr="009E3F3A">
              <w:rPr>
                <w:rFonts w:ascii="Arial" w:eastAsia="Arial" w:hAnsi="Arial" w:cs="Arial"/>
                <w:i/>
                <w:color w:val="000000"/>
              </w:rPr>
              <w:t>/</w:t>
            </w:r>
            <w:r w:rsidR="00835B52">
              <w:rPr>
                <w:rFonts w:ascii="Arial" w:eastAsia="Arial" w:hAnsi="Arial" w:cs="Arial"/>
                <w:i/>
                <w:color w:val="000000"/>
              </w:rPr>
              <w:t xml:space="preserve">patient’s </w:t>
            </w:r>
            <w:r w:rsidRPr="009E3F3A">
              <w:rPr>
                <w:rFonts w:ascii="Arial" w:eastAsia="Arial" w:hAnsi="Arial" w:cs="Arial"/>
                <w:i/>
                <w:color w:val="000000"/>
              </w:rPr>
              <w:t>family</w:t>
            </w:r>
            <w:r w:rsidR="00835B52">
              <w:rPr>
                <w:rFonts w:ascii="Arial" w:eastAsia="Arial" w:hAnsi="Arial" w:cs="Arial"/>
                <w:i/>
                <w:color w:val="000000"/>
              </w:rPr>
              <w:t>’s</w:t>
            </w:r>
            <w:r w:rsidRPr="009E3F3A">
              <w:rPr>
                <w:rFonts w:ascii="Arial" w:eastAsia="Arial" w:hAnsi="Arial" w:cs="Arial"/>
                <w:i/>
                <w:color w:val="000000"/>
              </w:rPr>
              <w:t xml:space="preserve"> expectations and understanding of their health status and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7B37B8" w14:textId="77777777" w:rsidR="008030A9" w:rsidRPr="005C6ADB" w:rsidRDefault="6B9AA0AB"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Recognizes importance of communicating prognosis to permit shared decision making but unable to do so independently</w:t>
            </w:r>
          </w:p>
          <w:p w14:paraId="758E1D47" w14:textId="77777777" w:rsidR="008030A9" w:rsidRPr="005C6ADB" w:rsidRDefault="008030A9" w:rsidP="008030A9">
            <w:pPr>
              <w:spacing w:after="0" w:line="240" w:lineRule="auto"/>
              <w:rPr>
                <w:rFonts w:ascii="Arial" w:hAnsi="Arial" w:cs="Arial"/>
              </w:rPr>
            </w:pPr>
          </w:p>
          <w:p w14:paraId="4CC0096D" w14:textId="77777777" w:rsidR="008030A9" w:rsidRPr="005C6ADB" w:rsidRDefault="008030A9" w:rsidP="008030A9">
            <w:pPr>
              <w:spacing w:after="0" w:line="240" w:lineRule="auto"/>
              <w:rPr>
                <w:rFonts w:ascii="Arial" w:hAnsi="Arial" w:cs="Arial"/>
              </w:rPr>
            </w:pPr>
          </w:p>
          <w:p w14:paraId="63DC144D" w14:textId="6806177D" w:rsidR="00556A00" w:rsidRPr="005C6ADB" w:rsidRDefault="6B9AA0AB"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Values assessing patient/family understanding of health status and expectations but unable to consistently do so independently</w:t>
            </w:r>
          </w:p>
        </w:tc>
      </w:tr>
      <w:tr w:rsidR="006B283B" w:rsidRPr="005C6ADB" w14:paraId="7296383A" w14:textId="77777777" w:rsidTr="009E3F3A">
        <w:tc>
          <w:tcPr>
            <w:tcW w:w="4950" w:type="dxa"/>
            <w:tcBorders>
              <w:top w:val="single" w:sz="4" w:space="0" w:color="000000"/>
              <w:bottom w:val="single" w:sz="4" w:space="0" w:color="000000"/>
            </w:tcBorders>
            <w:shd w:val="clear" w:color="auto" w:fill="C9C9C9"/>
          </w:tcPr>
          <w:p w14:paraId="522F7948" w14:textId="77777777" w:rsidR="009E3F3A" w:rsidRPr="009E3F3A" w:rsidRDefault="00556A00" w:rsidP="009E3F3A">
            <w:pPr>
              <w:spacing w:after="0" w:line="240" w:lineRule="auto"/>
              <w:rPr>
                <w:rFonts w:ascii="Arial" w:eastAsia="Arial" w:hAnsi="Arial" w:cs="Arial"/>
                <w:i/>
              </w:rPr>
            </w:pPr>
            <w:r w:rsidRPr="005C6ADB">
              <w:rPr>
                <w:rFonts w:ascii="Arial" w:eastAsia="Arial" w:hAnsi="Arial" w:cs="Arial"/>
                <w:b/>
              </w:rPr>
              <w:t xml:space="preserve">Level 2 </w:t>
            </w:r>
            <w:r w:rsidR="009E3F3A" w:rsidRPr="009E3F3A">
              <w:rPr>
                <w:rFonts w:ascii="Arial" w:eastAsia="Arial" w:hAnsi="Arial" w:cs="Arial"/>
                <w:i/>
              </w:rPr>
              <w:t>Assesses the patient’s family’s/caregiver’s prognostic awareness and identifies preferences for receiving prognostic information</w:t>
            </w:r>
          </w:p>
          <w:p w14:paraId="024CAA02" w14:textId="77777777" w:rsidR="009E3F3A" w:rsidRPr="009E3F3A" w:rsidRDefault="009E3F3A" w:rsidP="009E3F3A">
            <w:pPr>
              <w:spacing w:after="0" w:line="240" w:lineRule="auto"/>
              <w:rPr>
                <w:rFonts w:ascii="Arial" w:eastAsia="Arial" w:hAnsi="Arial" w:cs="Arial"/>
                <w:i/>
              </w:rPr>
            </w:pPr>
          </w:p>
          <w:p w14:paraId="6506B1A8" w14:textId="559D0DAB" w:rsidR="00556A00" w:rsidRPr="005C6ADB" w:rsidRDefault="009E3F3A" w:rsidP="009E3F3A">
            <w:pPr>
              <w:spacing w:after="0" w:line="240" w:lineRule="auto"/>
              <w:rPr>
                <w:rFonts w:ascii="Arial" w:eastAsia="Arial" w:hAnsi="Arial" w:cs="Arial"/>
                <w:i/>
              </w:rPr>
            </w:pPr>
            <w:r w:rsidRPr="009E3F3A">
              <w:rPr>
                <w:rFonts w:ascii="Arial" w:eastAsia="Arial" w:hAnsi="Arial" w:cs="Arial"/>
                <w:i/>
              </w:rPr>
              <w:t>Facilitates communication with the patient/</w:t>
            </w:r>
            <w:r w:rsidR="00835B52">
              <w:rPr>
                <w:rFonts w:ascii="Arial" w:eastAsia="Arial" w:hAnsi="Arial" w:cs="Arial"/>
                <w:i/>
              </w:rPr>
              <w:t xml:space="preserve">patient’s </w:t>
            </w:r>
            <w:r w:rsidRPr="009E3F3A">
              <w:rPr>
                <w:rFonts w:ascii="Arial" w:eastAsia="Arial" w:hAnsi="Arial" w:cs="Arial"/>
                <w:i/>
              </w:rPr>
              <w:t>family by introducing stakeholders, setting the agenda, clarifying expectations, and verifying an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50F368" w14:textId="3A2C11E8" w:rsidR="008030A9" w:rsidRPr="005C6ADB" w:rsidRDefault="17A683CB"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Using open</w:t>
            </w:r>
            <w:r w:rsidR="00AF75B7">
              <w:rPr>
                <w:rFonts w:ascii="Arial" w:eastAsia="Arial" w:hAnsi="Arial" w:cs="Arial"/>
              </w:rPr>
              <w:t>-</w:t>
            </w:r>
            <w:r w:rsidRPr="005C6ADB">
              <w:rPr>
                <w:rFonts w:ascii="Arial" w:eastAsia="Arial" w:hAnsi="Arial" w:cs="Arial"/>
              </w:rPr>
              <w:t xml:space="preserve">ended questions, can determine a patient’s/family’s prognostic awareness and discuss patient/family preferences for how communication about prognosis should occur </w:t>
            </w:r>
          </w:p>
          <w:p w14:paraId="718C4F33" w14:textId="1663B634" w:rsidR="008030A9" w:rsidRPr="005C6ADB" w:rsidRDefault="008030A9" w:rsidP="008030A9">
            <w:pPr>
              <w:spacing w:after="0" w:line="240" w:lineRule="auto"/>
              <w:rPr>
                <w:rFonts w:ascii="Arial" w:hAnsi="Arial" w:cs="Arial"/>
              </w:rPr>
            </w:pPr>
          </w:p>
          <w:p w14:paraId="0A51B40C" w14:textId="77777777" w:rsidR="008030A9" w:rsidRPr="005C6ADB" w:rsidRDefault="008030A9" w:rsidP="008030A9">
            <w:pPr>
              <w:spacing w:after="0" w:line="240" w:lineRule="auto"/>
              <w:rPr>
                <w:rFonts w:ascii="Arial" w:hAnsi="Arial" w:cs="Arial"/>
              </w:rPr>
            </w:pPr>
          </w:p>
          <w:p w14:paraId="4CDA6D0C" w14:textId="38E2D82F" w:rsidR="00556A00" w:rsidRPr="005C6ADB" w:rsidRDefault="17A683CB" w:rsidP="008030A9">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rPr>
              <w:t>Begins a family meeting</w:t>
            </w:r>
            <w:proofErr w:type="gramEnd"/>
            <w:r w:rsidRPr="005C6ADB">
              <w:rPr>
                <w:rFonts w:ascii="Arial" w:eastAsia="Arial" w:hAnsi="Arial" w:cs="Arial"/>
              </w:rPr>
              <w:t xml:space="preserve"> for a patient with acute respiratory distress syndrome by asking the patient/family what they understand about their clinical condition</w:t>
            </w:r>
          </w:p>
        </w:tc>
      </w:tr>
      <w:tr w:rsidR="006B283B" w:rsidRPr="005C6ADB" w14:paraId="6E2398E8" w14:textId="77777777" w:rsidTr="009E3F3A">
        <w:tc>
          <w:tcPr>
            <w:tcW w:w="4950" w:type="dxa"/>
            <w:tcBorders>
              <w:top w:val="single" w:sz="4" w:space="0" w:color="000000"/>
              <w:bottom w:val="single" w:sz="4" w:space="0" w:color="000000"/>
            </w:tcBorders>
            <w:shd w:val="clear" w:color="auto" w:fill="C9C9C9"/>
          </w:tcPr>
          <w:p w14:paraId="1E37CC25" w14:textId="081E1E1A" w:rsidR="009E3F3A" w:rsidRPr="009E3F3A" w:rsidRDefault="00556A00" w:rsidP="009E3F3A">
            <w:pPr>
              <w:spacing w:after="0" w:line="240" w:lineRule="auto"/>
              <w:rPr>
                <w:rFonts w:ascii="Arial" w:eastAsia="Arial" w:hAnsi="Arial" w:cs="Arial"/>
                <w:i/>
              </w:rPr>
            </w:pPr>
            <w:r w:rsidRPr="005C6ADB">
              <w:rPr>
                <w:rFonts w:ascii="Arial" w:eastAsia="Arial" w:hAnsi="Arial" w:cs="Arial"/>
                <w:b/>
              </w:rPr>
              <w:t>Level 3</w:t>
            </w:r>
            <w:r w:rsidRPr="005C6ADB">
              <w:rPr>
                <w:rFonts w:ascii="Arial" w:eastAsia="Arial" w:hAnsi="Arial" w:cs="Arial"/>
              </w:rPr>
              <w:t xml:space="preserve"> </w:t>
            </w:r>
            <w:r w:rsidR="009E3F3A" w:rsidRPr="009E3F3A">
              <w:rPr>
                <w:rFonts w:ascii="Arial" w:eastAsia="Arial" w:hAnsi="Arial" w:cs="Arial"/>
                <w:i/>
              </w:rPr>
              <w:t>Delivers prognostic information and attends to emotional responses of patients and</w:t>
            </w:r>
            <w:r w:rsidR="00835B52">
              <w:rPr>
                <w:rFonts w:ascii="Arial" w:eastAsia="Arial" w:hAnsi="Arial" w:cs="Arial"/>
                <w:i/>
              </w:rPr>
              <w:t xml:space="preserve"> patients’</w:t>
            </w:r>
            <w:r w:rsidR="009E3F3A" w:rsidRPr="009E3F3A">
              <w:rPr>
                <w:rFonts w:ascii="Arial" w:eastAsia="Arial" w:hAnsi="Arial" w:cs="Arial"/>
                <w:i/>
              </w:rPr>
              <w:t xml:space="preserve"> families/caregivers</w:t>
            </w:r>
          </w:p>
          <w:p w14:paraId="5D9F5FA3" w14:textId="77777777" w:rsidR="009E3F3A" w:rsidRPr="009E3F3A" w:rsidRDefault="009E3F3A" w:rsidP="009E3F3A">
            <w:pPr>
              <w:spacing w:after="0" w:line="240" w:lineRule="auto"/>
              <w:rPr>
                <w:rFonts w:ascii="Arial" w:eastAsia="Arial" w:hAnsi="Arial" w:cs="Arial"/>
                <w:i/>
              </w:rPr>
            </w:pPr>
          </w:p>
          <w:p w14:paraId="50ED5B29" w14:textId="46A649DD" w:rsidR="00556A00" w:rsidRPr="005C6ADB" w:rsidRDefault="009E3F3A" w:rsidP="009E3F3A">
            <w:pPr>
              <w:spacing w:after="0" w:line="240" w:lineRule="auto"/>
              <w:rPr>
                <w:rFonts w:ascii="Arial" w:eastAsia="Arial" w:hAnsi="Arial" w:cs="Arial"/>
                <w:i/>
                <w:color w:val="000000"/>
              </w:rPr>
            </w:pPr>
            <w:r w:rsidRPr="009E3F3A">
              <w:rPr>
                <w:rFonts w:ascii="Arial" w:eastAsia="Arial" w:hAnsi="Arial" w:cs="Arial"/>
                <w:i/>
              </w:rPr>
              <w:t>Sensitively and compassionately delivers medical information; elicits</w:t>
            </w:r>
            <w:r w:rsidR="00835B52">
              <w:rPr>
                <w:rFonts w:ascii="Arial" w:eastAsia="Arial" w:hAnsi="Arial" w:cs="Arial"/>
                <w:i/>
              </w:rPr>
              <w:t xml:space="preserve"> the</w:t>
            </w:r>
            <w:r w:rsidRPr="009E3F3A">
              <w:rPr>
                <w:rFonts w:ascii="Arial" w:eastAsia="Arial" w:hAnsi="Arial" w:cs="Arial"/>
                <w:i/>
              </w:rPr>
              <w:t xml:space="preserve"> patient</w:t>
            </w:r>
            <w:r w:rsidR="00835B52">
              <w:rPr>
                <w:rFonts w:ascii="Arial" w:eastAsia="Arial" w:hAnsi="Arial" w:cs="Arial"/>
                <w:i/>
              </w:rPr>
              <w:t>’s</w:t>
            </w:r>
            <w:r w:rsidRPr="009E3F3A">
              <w:rPr>
                <w:rFonts w:ascii="Arial" w:eastAsia="Arial" w:hAnsi="Arial" w:cs="Arial"/>
                <w:i/>
              </w:rPr>
              <w:t>/</w:t>
            </w:r>
            <w:r w:rsidR="00835B52">
              <w:rPr>
                <w:rFonts w:ascii="Arial" w:eastAsia="Arial" w:hAnsi="Arial" w:cs="Arial"/>
                <w:i/>
              </w:rPr>
              <w:t xml:space="preserve">patient’s </w:t>
            </w:r>
            <w:r w:rsidRPr="009E3F3A">
              <w:rPr>
                <w:rFonts w:ascii="Arial" w:eastAsia="Arial" w:hAnsi="Arial" w:cs="Arial"/>
                <w:i/>
              </w:rPr>
              <w:t>family</w:t>
            </w:r>
            <w:r w:rsidR="00835B52">
              <w:rPr>
                <w:rFonts w:ascii="Arial" w:eastAsia="Arial" w:hAnsi="Arial" w:cs="Arial"/>
                <w:i/>
              </w:rPr>
              <w:t>’s</w:t>
            </w:r>
            <w:r w:rsidRPr="009E3F3A">
              <w:rPr>
                <w:rFonts w:ascii="Arial" w:eastAsia="Arial" w:hAnsi="Arial" w:cs="Arial"/>
                <w:i/>
              </w:rPr>
              <w:t xml:space="preserve"> values, goals, and preferences; acknowledges uncertainty and conflict,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5DC1C2" w14:textId="70B0592A" w:rsidR="008030A9" w:rsidRPr="005C6ADB" w:rsidRDefault="4FD5345A"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Consistently responds to emotion in conversations by using NURSE </w:t>
            </w:r>
            <w:r w:rsidR="00AF75B7" w:rsidRPr="005C6ADB">
              <w:rPr>
                <w:rFonts w:ascii="Arial" w:eastAsia="Arial" w:hAnsi="Arial" w:cs="Arial"/>
              </w:rPr>
              <w:t xml:space="preserve">(Name, Understand, Respect, Support, Explore) </w:t>
            </w:r>
            <w:r w:rsidRPr="005C6ADB">
              <w:rPr>
                <w:rFonts w:ascii="Arial" w:eastAsia="Arial" w:hAnsi="Arial" w:cs="Arial"/>
              </w:rPr>
              <w:t xml:space="preserve">statements and deliberate silence </w:t>
            </w:r>
          </w:p>
          <w:p w14:paraId="5B82EB69" w14:textId="77777777" w:rsidR="008030A9" w:rsidRPr="005C6ADB" w:rsidRDefault="008030A9" w:rsidP="008030A9">
            <w:pPr>
              <w:spacing w:after="0" w:line="240" w:lineRule="auto"/>
              <w:rPr>
                <w:rFonts w:ascii="Arial" w:hAnsi="Arial" w:cs="Arial"/>
              </w:rPr>
            </w:pPr>
          </w:p>
          <w:p w14:paraId="0A2FCB62" w14:textId="77777777" w:rsidR="008030A9" w:rsidRPr="005C6ADB" w:rsidRDefault="008030A9" w:rsidP="008030A9">
            <w:pPr>
              <w:spacing w:after="0" w:line="240" w:lineRule="auto"/>
              <w:rPr>
                <w:rFonts w:ascii="Arial" w:hAnsi="Arial" w:cs="Arial"/>
              </w:rPr>
            </w:pPr>
          </w:p>
          <w:p w14:paraId="3CCF0C9C" w14:textId="488DFD00" w:rsidR="00556A00" w:rsidRPr="005C6ADB" w:rsidRDefault="4FD5345A"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With a shared understanding of their medical condition, asks patients and families what is most important to them</w:t>
            </w:r>
          </w:p>
        </w:tc>
      </w:tr>
      <w:tr w:rsidR="006B283B" w:rsidRPr="005C6ADB" w14:paraId="65FE4A63" w14:textId="77777777" w:rsidTr="009E3F3A">
        <w:tc>
          <w:tcPr>
            <w:tcW w:w="4950" w:type="dxa"/>
            <w:tcBorders>
              <w:top w:val="single" w:sz="4" w:space="0" w:color="000000"/>
              <w:bottom w:val="single" w:sz="4" w:space="0" w:color="000000"/>
            </w:tcBorders>
            <w:shd w:val="clear" w:color="auto" w:fill="C9C9C9"/>
          </w:tcPr>
          <w:p w14:paraId="567D6287" w14:textId="39E10C6B" w:rsidR="009E3F3A" w:rsidRPr="009E3F3A" w:rsidRDefault="00556A00" w:rsidP="009E3F3A">
            <w:pPr>
              <w:spacing w:after="0" w:line="240" w:lineRule="auto"/>
              <w:rPr>
                <w:rFonts w:ascii="Arial" w:eastAsia="Arial" w:hAnsi="Arial" w:cs="Arial"/>
                <w:i/>
              </w:rPr>
            </w:pPr>
            <w:r w:rsidRPr="005C6ADB">
              <w:rPr>
                <w:rFonts w:ascii="Arial" w:eastAsia="Arial" w:hAnsi="Arial" w:cs="Arial"/>
                <w:b/>
              </w:rPr>
              <w:t>Level 4</w:t>
            </w:r>
            <w:r w:rsidRPr="005C6ADB">
              <w:rPr>
                <w:rFonts w:ascii="Arial" w:eastAsia="Arial" w:hAnsi="Arial" w:cs="Arial"/>
              </w:rPr>
              <w:t xml:space="preserve"> </w:t>
            </w:r>
            <w:r w:rsidR="009E3F3A" w:rsidRPr="009E3F3A">
              <w:rPr>
                <w:rFonts w:ascii="Arial" w:eastAsia="Arial" w:hAnsi="Arial" w:cs="Arial"/>
                <w:i/>
              </w:rPr>
              <w:t xml:space="preserve">Tailors communication of prognosis according to disease characteristics and trajectory, patient consent, </w:t>
            </w:r>
            <w:r w:rsidR="00835B52">
              <w:rPr>
                <w:rFonts w:ascii="Arial" w:eastAsia="Arial" w:hAnsi="Arial" w:cs="Arial"/>
                <w:i/>
              </w:rPr>
              <w:t xml:space="preserve">patient’s </w:t>
            </w:r>
            <w:r w:rsidR="009E3F3A" w:rsidRPr="009E3F3A">
              <w:rPr>
                <w:rFonts w:ascii="Arial" w:eastAsia="Arial" w:hAnsi="Arial" w:cs="Arial"/>
                <w:i/>
              </w:rPr>
              <w:t>family</w:t>
            </w:r>
            <w:r w:rsidR="00835B52">
              <w:rPr>
                <w:rFonts w:ascii="Arial" w:eastAsia="Arial" w:hAnsi="Arial" w:cs="Arial"/>
                <w:i/>
              </w:rPr>
              <w:t>’s</w:t>
            </w:r>
            <w:r w:rsidR="009E3F3A" w:rsidRPr="009E3F3A">
              <w:rPr>
                <w:rFonts w:ascii="Arial" w:eastAsia="Arial" w:hAnsi="Arial" w:cs="Arial"/>
                <w:i/>
              </w:rPr>
              <w:t xml:space="preserve"> needs, and medical uncertainty, and addresses emotional response</w:t>
            </w:r>
          </w:p>
          <w:p w14:paraId="2339B3FB" w14:textId="77777777" w:rsidR="009E3F3A" w:rsidRPr="009E3F3A" w:rsidRDefault="009E3F3A" w:rsidP="009E3F3A">
            <w:pPr>
              <w:spacing w:after="0" w:line="240" w:lineRule="auto"/>
              <w:rPr>
                <w:rFonts w:ascii="Arial" w:eastAsia="Arial" w:hAnsi="Arial" w:cs="Arial"/>
                <w:i/>
              </w:rPr>
            </w:pPr>
          </w:p>
          <w:p w14:paraId="66ADED1F" w14:textId="7166475A" w:rsidR="00556A00" w:rsidRPr="005C6ADB" w:rsidRDefault="009E3F3A" w:rsidP="009E3F3A">
            <w:pPr>
              <w:spacing w:after="0" w:line="240" w:lineRule="auto"/>
              <w:rPr>
                <w:rFonts w:ascii="Arial" w:eastAsia="Arial" w:hAnsi="Arial" w:cs="Arial"/>
                <w:i/>
              </w:rPr>
            </w:pPr>
            <w:r w:rsidRPr="009E3F3A">
              <w:rPr>
                <w:rFonts w:ascii="Arial" w:eastAsia="Arial" w:hAnsi="Arial" w:cs="Arial"/>
                <w:i/>
              </w:rPr>
              <w:lastRenderedPageBreak/>
              <w:t>Independently uses shared decision making to align</w:t>
            </w:r>
            <w:r w:rsidR="00835B52">
              <w:rPr>
                <w:rFonts w:ascii="Arial" w:eastAsia="Arial" w:hAnsi="Arial" w:cs="Arial"/>
                <w:i/>
              </w:rPr>
              <w:t xml:space="preserve"> the</w:t>
            </w:r>
            <w:r w:rsidRPr="009E3F3A">
              <w:rPr>
                <w:rFonts w:ascii="Arial" w:eastAsia="Arial" w:hAnsi="Arial" w:cs="Arial"/>
                <w:i/>
              </w:rPr>
              <w:t xml:space="preserve"> patient</w:t>
            </w:r>
            <w:r w:rsidR="00835B52">
              <w:rPr>
                <w:rFonts w:ascii="Arial" w:eastAsia="Arial" w:hAnsi="Arial" w:cs="Arial"/>
                <w:i/>
              </w:rPr>
              <w:t>’s</w:t>
            </w:r>
            <w:r w:rsidRPr="009E3F3A">
              <w:rPr>
                <w:rFonts w:ascii="Arial" w:eastAsia="Arial" w:hAnsi="Arial" w:cs="Arial"/>
                <w:i/>
              </w:rPr>
              <w:t>/</w:t>
            </w:r>
            <w:r w:rsidR="00835B52">
              <w:rPr>
                <w:rFonts w:ascii="Arial" w:eastAsia="Arial" w:hAnsi="Arial" w:cs="Arial"/>
                <w:i/>
              </w:rPr>
              <w:t xml:space="preserve">patient’s </w:t>
            </w:r>
            <w:r w:rsidRPr="009E3F3A">
              <w:rPr>
                <w:rFonts w:ascii="Arial" w:eastAsia="Arial" w:hAnsi="Arial" w:cs="Arial"/>
                <w:i/>
              </w:rPr>
              <w:t>family</w:t>
            </w:r>
            <w:r w:rsidR="00835B52">
              <w:rPr>
                <w:rFonts w:ascii="Arial" w:eastAsia="Arial" w:hAnsi="Arial" w:cs="Arial"/>
                <w:i/>
              </w:rPr>
              <w:t>’s</w:t>
            </w:r>
            <w:r w:rsidRPr="009E3F3A">
              <w:rPr>
                <w:rFonts w:ascii="Arial" w:eastAsia="Arial" w:hAnsi="Arial" w:cs="Arial"/>
                <w:i/>
              </w:rPr>
              <w:t xml:space="preserve"> values, goals, and preferences with treatment options to make a personalized care plan in situations with a high degree of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71466B" w14:textId="77777777" w:rsidR="008030A9" w:rsidRPr="005C6ADB" w:rsidRDefault="54FCDA11" w:rsidP="008030A9">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rPr>
              <w:lastRenderedPageBreak/>
              <w:t>Adjusts</w:t>
            </w:r>
            <w:proofErr w:type="gramEnd"/>
            <w:r w:rsidRPr="005C6ADB">
              <w:rPr>
                <w:rFonts w:ascii="Arial" w:eastAsia="Arial" w:hAnsi="Arial" w:cs="Arial"/>
              </w:rPr>
              <w:t xml:space="preserve"> communication with family/caregivers to address uncertainty and conflicting prognostic estimates after a </w:t>
            </w:r>
            <w:r w:rsidR="24351F8A" w:rsidRPr="005C6ADB">
              <w:rPr>
                <w:rFonts w:ascii="Arial" w:eastAsia="Arial" w:hAnsi="Arial" w:cs="Arial"/>
              </w:rPr>
              <w:t>cardiac event</w:t>
            </w:r>
          </w:p>
          <w:p w14:paraId="394182E7" w14:textId="77777777" w:rsidR="008030A9" w:rsidRPr="005C6ADB" w:rsidRDefault="54FCDA1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Run a family meeting with more complex emotions, family dynamics</w:t>
            </w:r>
          </w:p>
          <w:p w14:paraId="54FCE259" w14:textId="1A4EE5EF" w:rsidR="008030A9" w:rsidRPr="005C6ADB" w:rsidRDefault="008030A9" w:rsidP="008030A9">
            <w:pPr>
              <w:spacing w:after="0" w:line="240" w:lineRule="auto"/>
              <w:rPr>
                <w:rFonts w:ascii="Arial" w:hAnsi="Arial" w:cs="Arial"/>
              </w:rPr>
            </w:pPr>
          </w:p>
          <w:p w14:paraId="5FD7B6DF" w14:textId="77777777" w:rsidR="008030A9" w:rsidRPr="005C6ADB" w:rsidRDefault="008030A9" w:rsidP="008030A9">
            <w:pPr>
              <w:spacing w:after="0" w:line="240" w:lineRule="auto"/>
              <w:rPr>
                <w:rFonts w:ascii="Arial" w:hAnsi="Arial" w:cs="Arial"/>
              </w:rPr>
            </w:pPr>
          </w:p>
          <w:p w14:paraId="63B3996B" w14:textId="77777777" w:rsidR="008030A9" w:rsidRPr="005C6ADB" w:rsidRDefault="008030A9" w:rsidP="008030A9">
            <w:pPr>
              <w:spacing w:after="0" w:line="240" w:lineRule="auto"/>
              <w:rPr>
                <w:rFonts w:ascii="Arial" w:hAnsi="Arial" w:cs="Arial"/>
              </w:rPr>
            </w:pPr>
          </w:p>
          <w:p w14:paraId="396EAD62" w14:textId="048454BD" w:rsidR="00556A00" w:rsidRPr="005C6ADB" w:rsidRDefault="54FCDA11"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lastRenderedPageBreak/>
              <w:t xml:space="preserve">Independently develops and provides a recommendation for a time-limited trial of ventilator support for a patient with </w:t>
            </w:r>
            <w:r w:rsidR="425AE91C" w:rsidRPr="005C6ADB">
              <w:rPr>
                <w:rFonts w:ascii="Arial" w:eastAsia="Arial" w:hAnsi="Arial" w:cs="Arial"/>
              </w:rPr>
              <w:t>acute cardiac decompensation,</w:t>
            </w:r>
            <w:r w:rsidRPr="005C6ADB">
              <w:rPr>
                <w:rFonts w:ascii="Arial" w:eastAsia="Arial" w:hAnsi="Arial" w:cs="Arial"/>
              </w:rPr>
              <w:t xml:space="preserve"> in the context of conflicting patient and family goals</w:t>
            </w:r>
          </w:p>
        </w:tc>
      </w:tr>
      <w:tr w:rsidR="006B283B" w:rsidRPr="005C6ADB" w14:paraId="5D7FDEB8" w14:textId="77777777" w:rsidTr="009E3F3A">
        <w:tc>
          <w:tcPr>
            <w:tcW w:w="4950" w:type="dxa"/>
            <w:tcBorders>
              <w:top w:val="single" w:sz="4" w:space="0" w:color="000000"/>
              <w:bottom w:val="single" w:sz="4" w:space="0" w:color="000000"/>
            </w:tcBorders>
            <w:shd w:val="clear" w:color="auto" w:fill="C9C9C9"/>
          </w:tcPr>
          <w:p w14:paraId="55D0B571" w14:textId="77777777" w:rsidR="009E3F3A" w:rsidRPr="009E3F3A" w:rsidRDefault="00556A00" w:rsidP="009E3F3A">
            <w:pPr>
              <w:spacing w:after="0" w:line="240" w:lineRule="auto"/>
              <w:rPr>
                <w:rFonts w:ascii="Arial" w:eastAsia="Arial" w:hAnsi="Arial" w:cs="Arial"/>
                <w:i/>
              </w:rPr>
            </w:pPr>
            <w:r w:rsidRPr="005C6ADB">
              <w:rPr>
                <w:rFonts w:ascii="Arial" w:eastAsia="Arial" w:hAnsi="Arial" w:cs="Arial"/>
                <w:b/>
              </w:rPr>
              <w:lastRenderedPageBreak/>
              <w:t>Level 5</w:t>
            </w:r>
            <w:r w:rsidRPr="005C6ADB">
              <w:rPr>
                <w:rFonts w:ascii="Arial" w:eastAsia="Arial" w:hAnsi="Arial" w:cs="Arial"/>
              </w:rPr>
              <w:t xml:space="preserve"> </w:t>
            </w:r>
            <w:r w:rsidR="009E3F3A" w:rsidRPr="009E3F3A">
              <w:rPr>
                <w:rFonts w:ascii="Arial" w:eastAsia="Arial" w:hAnsi="Arial" w:cs="Arial"/>
                <w:i/>
              </w:rPr>
              <w:t>Coaches others in the communication of prognostic information</w:t>
            </w:r>
          </w:p>
          <w:p w14:paraId="42CD9069" w14:textId="77777777" w:rsidR="009E3F3A" w:rsidRPr="009E3F3A" w:rsidRDefault="009E3F3A" w:rsidP="009E3F3A">
            <w:pPr>
              <w:spacing w:after="0" w:line="240" w:lineRule="auto"/>
              <w:rPr>
                <w:rFonts w:ascii="Arial" w:eastAsia="Arial" w:hAnsi="Arial" w:cs="Arial"/>
                <w:i/>
              </w:rPr>
            </w:pPr>
          </w:p>
          <w:p w14:paraId="6778A43C" w14:textId="3AC09A5B" w:rsidR="00556A00" w:rsidRPr="005C6ADB" w:rsidRDefault="009E3F3A" w:rsidP="009E3F3A">
            <w:pPr>
              <w:spacing w:after="0" w:line="240" w:lineRule="auto"/>
              <w:rPr>
                <w:rFonts w:ascii="Arial" w:eastAsia="Arial" w:hAnsi="Arial" w:cs="Arial"/>
                <w:i/>
              </w:rPr>
            </w:pPr>
            <w:r w:rsidRPr="009E3F3A">
              <w:rPr>
                <w:rFonts w:ascii="Arial" w:eastAsia="Arial" w:hAnsi="Arial" w:cs="Arial"/>
                <w:i/>
              </w:rPr>
              <w:t xml:space="preserve">Coaches shared decision making in </w:t>
            </w:r>
            <w:r w:rsidR="00307A4F">
              <w:rPr>
                <w:rFonts w:ascii="Arial" w:eastAsia="Arial" w:hAnsi="Arial" w:cs="Arial"/>
                <w:i/>
              </w:rPr>
              <w:t xml:space="preserve">communication with the </w:t>
            </w:r>
            <w:r w:rsidRPr="009E3F3A">
              <w:rPr>
                <w:rFonts w:ascii="Arial" w:eastAsia="Arial" w:hAnsi="Arial" w:cs="Arial"/>
                <w:i/>
              </w:rPr>
              <w:t>patient</w:t>
            </w:r>
            <w:r w:rsidR="00307A4F">
              <w:rPr>
                <w:rFonts w:ascii="Arial" w:eastAsia="Arial" w:hAnsi="Arial" w:cs="Arial"/>
                <w:i/>
              </w:rPr>
              <w:t>’s</w:t>
            </w:r>
            <w:r w:rsidRPr="009E3F3A">
              <w:rPr>
                <w:rFonts w:ascii="Arial" w:eastAsia="Arial" w:hAnsi="Arial" w:cs="Arial"/>
                <w:i/>
              </w:rPr>
              <w:t>/</w:t>
            </w:r>
            <w:r w:rsidR="00307A4F">
              <w:rPr>
                <w:rFonts w:ascii="Arial" w:eastAsia="Arial" w:hAnsi="Arial" w:cs="Arial"/>
                <w:i/>
              </w:rPr>
              <w:t xml:space="preserve">patient’s </w:t>
            </w:r>
            <w:r w:rsidRPr="009E3F3A">
              <w:rPr>
                <w:rFonts w:ascii="Arial" w:eastAsia="Arial" w:hAnsi="Arial" w:cs="Arial"/>
                <w:i/>
              </w:rPr>
              <w:t xml:space="preserve">family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C4C9E4" w14:textId="77777777" w:rsidR="008030A9" w:rsidRPr="005C6ADB" w:rsidRDefault="4806C798" w:rsidP="008030A9">
            <w:pPr>
              <w:pStyle w:val="ListParagraph"/>
              <w:numPr>
                <w:ilvl w:val="0"/>
                <w:numId w:val="26"/>
              </w:numPr>
              <w:spacing w:after="0" w:line="240" w:lineRule="auto"/>
              <w:ind w:left="180" w:hanging="180"/>
              <w:rPr>
                <w:rFonts w:ascii="Arial" w:hAnsi="Arial" w:cs="Arial"/>
              </w:rPr>
            </w:pPr>
            <w:proofErr w:type="gramStart"/>
            <w:r w:rsidRPr="005C6ADB">
              <w:rPr>
                <w:rFonts w:ascii="Arial" w:eastAsia="Arial" w:hAnsi="Arial" w:cs="Arial"/>
              </w:rPr>
              <w:t>Develops</w:t>
            </w:r>
            <w:proofErr w:type="gramEnd"/>
            <w:r w:rsidRPr="005C6ADB">
              <w:rPr>
                <w:rFonts w:ascii="Arial" w:eastAsia="Arial" w:hAnsi="Arial" w:cs="Arial"/>
              </w:rPr>
              <w:t xml:space="preserve"> a simulation module to teach communication of prognosis</w:t>
            </w:r>
          </w:p>
          <w:p w14:paraId="69D0B5C2" w14:textId="77777777" w:rsidR="008030A9" w:rsidRPr="005C6ADB" w:rsidRDefault="008030A9" w:rsidP="008030A9">
            <w:pPr>
              <w:spacing w:after="0" w:line="240" w:lineRule="auto"/>
              <w:rPr>
                <w:rFonts w:ascii="Arial" w:hAnsi="Arial" w:cs="Arial"/>
              </w:rPr>
            </w:pPr>
          </w:p>
          <w:p w14:paraId="689E454D" w14:textId="77777777" w:rsidR="008030A9" w:rsidRPr="005C6ADB" w:rsidRDefault="008030A9" w:rsidP="008030A9">
            <w:pPr>
              <w:spacing w:after="0" w:line="240" w:lineRule="auto"/>
              <w:rPr>
                <w:rFonts w:ascii="Arial" w:hAnsi="Arial" w:cs="Arial"/>
              </w:rPr>
            </w:pPr>
          </w:p>
          <w:p w14:paraId="1A417DB2" w14:textId="06D9B26A" w:rsidR="00556A00" w:rsidRPr="005C6ADB" w:rsidRDefault="4806C798"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Develops a role play to teach shared decision making</w:t>
            </w:r>
          </w:p>
        </w:tc>
      </w:tr>
      <w:tr w:rsidR="00775ED5" w:rsidRPr="005C6ADB" w14:paraId="2D5683B4" w14:textId="77777777" w:rsidTr="0FC2A7D1">
        <w:tc>
          <w:tcPr>
            <w:tcW w:w="4950" w:type="dxa"/>
            <w:shd w:val="clear" w:color="auto" w:fill="FFD965"/>
          </w:tcPr>
          <w:p w14:paraId="0D901682" w14:textId="77777777" w:rsidR="00775ED5" w:rsidRPr="005C6ADB" w:rsidRDefault="00775ED5" w:rsidP="006E0105">
            <w:pPr>
              <w:spacing w:after="0" w:line="240" w:lineRule="auto"/>
              <w:rPr>
                <w:rFonts w:ascii="Arial" w:eastAsia="Arial" w:hAnsi="Arial" w:cs="Arial"/>
              </w:rPr>
            </w:pPr>
            <w:r w:rsidRPr="005C6ADB">
              <w:rPr>
                <w:rFonts w:ascii="Arial" w:eastAsia="Arial" w:hAnsi="Arial" w:cs="Arial"/>
              </w:rPr>
              <w:t>Assessment Models or Tools</w:t>
            </w:r>
          </w:p>
        </w:tc>
        <w:tc>
          <w:tcPr>
            <w:tcW w:w="9175" w:type="dxa"/>
            <w:shd w:val="clear" w:color="auto" w:fill="FFD965"/>
          </w:tcPr>
          <w:p w14:paraId="1FB72A95" w14:textId="77777777" w:rsidR="008030A9" w:rsidRPr="005C6ADB" w:rsidRDefault="00775ED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Direct observation</w:t>
            </w:r>
          </w:p>
          <w:p w14:paraId="6BBC2EA6" w14:textId="2535E5A1" w:rsidR="00775ED5" w:rsidRPr="005C6ADB" w:rsidRDefault="00775ED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color w:val="000000"/>
              </w:rPr>
              <w:t>Objective structured clinical examination</w:t>
            </w:r>
          </w:p>
        </w:tc>
      </w:tr>
      <w:tr w:rsidR="00775ED5" w:rsidRPr="005C6ADB" w14:paraId="47C71965" w14:textId="77777777" w:rsidTr="0FC2A7D1">
        <w:tc>
          <w:tcPr>
            <w:tcW w:w="4950" w:type="dxa"/>
            <w:shd w:val="clear" w:color="auto" w:fill="8DB3E2" w:themeFill="text2" w:themeFillTint="66"/>
          </w:tcPr>
          <w:p w14:paraId="6B074B5B" w14:textId="77777777" w:rsidR="00775ED5" w:rsidRPr="005C6ADB" w:rsidRDefault="00775ED5" w:rsidP="006E0105">
            <w:pPr>
              <w:spacing w:after="0" w:line="240" w:lineRule="auto"/>
              <w:rPr>
                <w:rFonts w:ascii="Arial" w:eastAsia="Arial" w:hAnsi="Arial" w:cs="Arial"/>
              </w:rPr>
            </w:pPr>
            <w:r w:rsidRPr="005C6ADB">
              <w:rPr>
                <w:rFonts w:ascii="Arial" w:eastAsia="Arial" w:hAnsi="Arial" w:cs="Arial"/>
              </w:rPr>
              <w:t xml:space="preserve">Curriculum Mapping </w:t>
            </w:r>
          </w:p>
        </w:tc>
        <w:tc>
          <w:tcPr>
            <w:tcW w:w="9175" w:type="dxa"/>
            <w:shd w:val="clear" w:color="auto" w:fill="8DB3E2" w:themeFill="text2" w:themeFillTint="66"/>
          </w:tcPr>
          <w:p w14:paraId="11E2E064" w14:textId="1AB528C6" w:rsidR="00775ED5" w:rsidRPr="005C6ADB" w:rsidRDefault="00775ED5" w:rsidP="008030A9">
            <w:pPr>
              <w:pStyle w:val="ListParagraph"/>
              <w:numPr>
                <w:ilvl w:val="0"/>
                <w:numId w:val="26"/>
              </w:numPr>
              <w:spacing w:after="0" w:line="240" w:lineRule="auto"/>
              <w:ind w:left="180" w:hanging="180"/>
              <w:rPr>
                <w:rFonts w:ascii="Arial" w:hAnsi="Arial" w:cs="Arial"/>
              </w:rPr>
            </w:pPr>
          </w:p>
        </w:tc>
      </w:tr>
      <w:tr w:rsidR="00775ED5" w:rsidRPr="005C6ADB" w14:paraId="165B9495" w14:textId="77777777" w:rsidTr="0FC2A7D1">
        <w:trPr>
          <w:trHeight w:val="80"/>
        </w:trPr>
        <w:tc>
          <w:tcPr>
            <w:tcW w:w="4950" w:type="dxa"/>
            <w:shd w:val="clear" w:color="auto" w:fill="A8D08D"/>
          </w:tcPr>
          <w:p w14:paraId="3C2612F4" w14:textId="77777777" w:rsidR="00775ED5" w:rsidRPr="005C6ADB" w:rsidRDefault="00775ED5" w:rsidP="006E0105">
            <w:pPr>
              <w:spacing w:after="0" w:line="240" w:lineRule="auto"/>
              <w:rPr>
                <w:rFonts w:ascii="Arial" w:eastAsia="Arial" w:hAnsi="Arial" w:cs="Arial"/>
              </w:rPr>
            </w:pPr>
            <w:r w:rsidRPr="005C6ADB">
              <w:rPr>
                <w:rFonts w:ascii="Arial" w:eastAsia="Arial" w:hAnsi="Arial" w:cs="Arial"/>
              </w:rPr>
              <w:t>Notes or Resources</w:t>
            </w:r>
          </w:p>
        </w:tc>
        <w:tc>
          <w:tcPr>
            <w:tcW w:w="9175" w:type="dxa"/>
            <w:shd w:val="clear" w:color="auto" w:fill="A8D08D"/>
          </w:tcPr>
          <w:p w14:paraId="3302A019" w14:textId="72B9A9E0" w:rsidR="008030A9" w:rsidRPr="005C6ADB" w:rsidRDefault="00775ED5" w:rsidP="008030A9">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Back A, Arnold R, </w:t>
            </w:r>
            <w:proofErr w:type="spellStart"/>
            <w:r w:rsidRPr="005C6ADB">
              <w:rPr>
                <w:rFonts w:ascii="Arial" w:eastAsia="Arial" w:hAnsi="Arial" w:cs="Arial"/>
              </w:rPr>
              <w:t>Tulsky</w:t>
            </w:r>
            <w:proofErr w:type="spellEnd"/>
            <w:r w:rsidRPr="005C6ADB">
              <w:rPr>
                <w:rFonts w:ascii="Arial" w:eastAsia="Arial" w:hAnsi="Arial" w:cs="Arial"/>
              </w:rPr>
              <w:t xml:space="preserve"> J. </w:t>
            </w:r>
            <w:r w:rsidRPr="005C6ADB">
              <w:rPr>
                <w:rFonts w:ascii="Arial" w:eastAsia="Arial" w:hAnsi="Arial" w:cs="Arial"/>
                <w:i/>
              </w:rPr>
              <w:t>Mastering Communication with Seriously Ill Patients</w:t>
            </w:r>
            <w:r w:rsidRPr="005C6ADB">
              <w:rPr>
                <w:rFonts w:ascii="Arial" w:eastAsia="Arial" w:hAnsi="Arial" w:cs="Arial"/>
              </w:rPr>
              <w:t>. Cambridge: Cambridge University Press, 2009.</w:t>
            </w:r>
            <w:r w:rsidR="00674176" w:rsidRPr="005C6ADB">
              <w:rPr>
                <w:rFonts w:ascii="Arial" w:eastAsia="Arial" w:hAnsi="Arial" w:cs="Arial"/>
              </w:rPr>
              <w:t xml:space="preserve"> ISBN:978-0521706186. </w:t>
            </w:r>
          </w:p>
          <w:p w14:paraId="1664E725"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Back A, Arnold R, Baile W, </w:t>
            </w:r>
            <w:proofErr w:type="spellStart"/>
            <w:r w:rsidRPr="005C6ADB">
              <w:rPr>
                <w:rFonts w:ascii="Arial" w:eastAsia="Arial" w:hAnsi="Arial" w:cs="Arial"/>
              </w:rPr>
              <w:t>Tulskey</w:t>
            </w:r>
            <w:proofErr w:type="spellEnd"/>
            <w:r w:rsidRPr="005C6ADB">
              <w:rPr>
                <w:rFonts w:ascii="Arial" w:eastAsia="Arial" w:hAnsi="Arial" w:cs="Arial"/>
              </w:rPr>
              <w:t xml:space="preserve"> J, Fryer-Edwards K. Approaching difficult communication tasks in oncology. </w:t>
            </w:r>
            <w:r w:rsidRPr="005C6ADB">
              <w:rPr>
                <w:rFonts w:ascii="Arial" w:eastAsia="Arial" w:hAnsi="Arial" w:cs="Arial"/>
                <w:i/>
              </w:rPr>
              <w:t>CA Cancer J Clin</w:t>
            </w:r>
            <w:r w:rsidRPr="005C6ADB">
              <w:rPr>
                <w:rFonts w:ascii="Arial" w:eastAsia="Arial" w:hAnsi="Arial" w:cs="Arial"/>
              </w:rPr>
              <w:t xml:space="preserve">. 2005 May-Jun;55(3):164-77. </w:t>
            </w:r>
            <w:hyperlink r:id="rId71" w:history="1">
              <w:r w:rsidRPr="005C6ADB">
                <w:rPr>
                  <w:rStyle w:val="Hyperlink"/>
                  <w:rFonts w:ascii="Arial" w:eastAsia="Arial" w:hAnsi="Arial" w:cs="Arial"/>
                </w:rPr>
                <w:t>https://acsjournals.onlinelibrary.wiley.com/doi/full/10.3322/canjclin.55.3.164?sid=nlm%3Apubmed</w:t>
              </w:r>
            </w:hyperlink>
            <w:r w:rsidRPr="005C6ADB">
              <w:rPr>
                <w:rFonts w:ascii="Arial" w:eastAsia="Arial" w:hAnsi="Arial" w:cs="Arial"/>
              </w:rPr>
              <w:t>. 2021.</w:t>
            </w:r>
          </w:p>
          <w:p w14:paraId="0F707AC4" w14:textId="77777777" w:rsidR="006D0054" w:rsidRPr="005C6ADB" w:rsidRDefault="006D0054" w:rsidP="006D0054">
            <w:pPr>
              <w:pStyle w:val="ListParagraph"/>
              <w:numPr>
                <w:ilvl w:val="0"/>
                <w:numId w:val="26"/>
              </w:numPr>
              <w:spacing w:after="0" w:line="240" w:lineRule="auto"/>
              <w:ind w:left="180" w:hanging="180"/>
              <w:rPr>
                <w:rFonts w:ascii="Arial" w:hAnsi="Arial" w:cs="Arial"/>
              </w:rPr>
            </w:pPr>
            <w:r w:rsidRPr="005C6ADB">
              <w:rPr>
                <w:rFonts w:ascii="Arial" w:eastAsia="Arial" w:hAnsi="Arial" w:cs="Arial"/>
              </w:rPr>
              <w:t xml:space="preserve">Childers J, Back A, </w:t>
            </w:r>
            <w:proofErr w:type="spellStart"/>
            <w:r w:rsidRPr="005C6ADB">
              <w:rPr>
                <w:rFonts w:ascii="Arial" w:eastAsia="Arial" w:hAnsi="Arial" w:cs="Arial"/>
              </w:rPr>
              <w:t>Tulsky</w:t>
            </w:r>
            <w:proofErr w:type="spellEnd"/>
            <w:r w:rsidRPr="005C6ADB">
              <w:rPr>
                <w:rFonts w:ascii="Arial" w:eastAsia="Arial" w:hAnsi="Arial" w:cs="Arial"/>
              </w:rPr>
              <w:t xml:space="preserve"> J, Arnold M. REMAP: A framework for goals of care conversations. </w:t>
            </w:r>
            <w:r w:rsidRPr="005C6ADB">
              <w:rPr>
                <w:rFonts w:ascii="Arial" w:eastAsia="Arial" w:hAnsi="Arial" w:cs="Arial"/>
                <w:i/>
              </w:rPr>
              <w:t xml:space="preserve">J Oncol </w:t>
            </w:r>
            <w:proofErr w:type="spellStart"/>
            <w:r w:rsidRPr="005C6ADB">
              <w:rPr>
                <w:rFonts w:ascii="Arial" w:eastAsia="Arial" w:hAnsi="Arial" w:cs="Arial"/>
                <w:i/>
              </w:rPr>
              <w:t>Pract</w:t>
            </w:r>
            <w:proofErr w:type="spellEnd"/>
            <w:r w:rsidRPr="005C6ADB">
              <w:rPr>
                <w:rFonts w:ascii="Arial" w:eastAsia="Arial" w:hAnsi="Arial" w:cs="Arial"/>
              </w:rPr>
              <w:t>. 2017 Oct;13(10</w:t>
            </w:r>
            <w:proofErr w:type="gramStart"/>
            <w:r w:rsidRPr="005C6ADB">
              <w:rPr>
                <w:rFonts w:ascii="Arial" w:eastAsia="Arial" w:hAnsi="Arial" w:cs="Arial"/>
              </w:rPr>
              <w:t>):e</w:t>
            </w:r>
            <w:proofErr w:type="gramEnd"/>
            <w:r w:rsidRPr="005C6ADB">
              <w:rPr>
                <w:rFonts w:ascii="Arial" w:eastAsia="Arial" w:hAnsi="Arial" w:cs="Arial"/>
              </w:rPr>
              <w:t xml:space="preserve">844-e850. </w:t>
            </w:r>
            <w:hyperlink r:id="rId72" w:history="1">
              <w:r w:rsidRPr="005C6ADB">
                <w:rPr>
                  <w:rStyle w:val="Hyperlink"/>
                  <w:rFonts w:ascii="Arial" w:eastAsia="Arial" w:hAnsi="Arial" w:cs="Arial"/>
                </w:rPr>
                <w:t>https://pubmed.ncbi.nlm.nih.gov/28445100/</w:t>
              </w:r>
            </w:hyperlink>
            <w:r w:rsidRPr="005C6ADB">
              <w:rPr>
                <w:rFonts w:ascii="Arial" w:eastAsia="Arial" w:hAnsi="Arial" w:cs="Arial"/>
              </w:rPr>
              <w:t>. 2021.</w:t>
            </w:r>
          </w:p>
          <w:p w14:paraId="18623D88" w14:textId="77777777" w:rsidR="006D0054" w:rsidRPr="005C6ADB" w:rsidRDefault="00775ED5" w:rsidP="006D0054">
            <w:pPr>
              <w:pStyle w:val="ListParagraph"/>
              <w:numPr>
                <w:ilvl w:val="0"/>
                <w:numId w:val="26"/>
              </w:numPr>
              <w:spacing w:after="0" w:line="240" w:lineRule="auto"/>
              <w:ind w:left="180" w:hanging="180"/>
              <w:rPr>
                <w:rFonts w:ascii="Arial" w:hAnsi="Arial" w:cs="Arial"/>
              </w:rPr>
            </w:pPr>
            <w:proofErr w:type="spellStart"/>
            <w:r w:rsidRPr="005C6ADB">
              <w:rPr>
                <w:rFonts w:ascii="Arial" w:eastAsia="Arial" w:hAnsi="Arial" w:cs="Arial"/>
              </w:rPr>
              <w:t>Levetown</w:t>
            </w:r>
            <w:proofErr w:type="spellEnd"/>
            <w:r w:rsidRPr="005C6ADB">
              <w:rPr>
                <w:rFonts w:ascii="Arial" w:eastAsia="Arial" w:hAnsi="Arial" w:cs="Arial"/>
              </w:rPr>
              <w:t xml:space="preserve"> M. Communicating with children and families: </w:t>
            </w:r>
            <w:r w:rsidR="00FC569F" w:rsidRPr="005C6ADB">
              <w:rPr>
                <w:rFonts w:ascii="Arial" w:eastAsia="Arial" w:hAnsi="Arial" w:cs="Arial"/>
              </w:rPr>
              <w:t>F</w:t>
            </w:r>
            <w:r w:rsidRPr="005C6ADB">
              <w:rPr>
                <w:rFonts w:ascii="Arial" w:eastAsia="Arial" w:hAnsi="Arial" w:cs="Arial"/>
              </w:rPr>
              <w:t xml:space="preserve">rom everyday interactions to skill in conveying distressing information. </w:t>
            </w:r>
            <w:r w:rsidRPr="005C6ADB">
              <w:rPr>
                <w:rFonts w:ascii="Arial" w:eastAsia="Arial" w:hAnsi="Arial" w:cs="Arial"/>
                <w:i/>
              </w:rPr>
              <w:t>Pediatrics</w:t>
            </w:r>
            <w:r w:rsidRPr="005C6ADB">
              <w:rPr>
                <w:rFonts w:ascii="Arial" w:eastAsia="Arial" w:hAnsi="Arial" w:cs="Arial"/>
              </w:rPr>
              <w:t>. 2008; 121(5</w:t>
            </w:r>
            <w:proofErr w:type="gramStart"/>
            <w:r w:rsidRPr="005C6ADB">
              <w:rPr>
                <w:rFonts w:ascii="Arial" w:eastAsia="Arial" w:hAnsi="Arial" w:cs="Arial"/>
              </w:rPr>
              <w:t>):e</w:t>
            </w:r>
            <w:proofErr w:type="gramEnd"/>
            <w:r w:rsidRPr="005C6ADB">
              <w:rPr>
                <w:rFonts w:ascii="Arial" w:eastAsia="Arial" w:hAnsi="Arial" w:cs="Arial"/>
              </w:rPr>
              <w:t>1441-60.</w:t>
            </w:r>
            <w:r w:rsidR="00FC569F" w:rsidRPr="005C6ADB">
              <w:rPr>
                <w:rFonts w:ascii="Arial" w:eastAsia="Arial" w:hAnsi="Arial" w:cs="Arial"/>
              </w:rPr>
              <w:t xml:space="preserve"> </w:t>
            </w:r>
            <w:hyperlink r:id="rId73" w:history="1">
              <w:r w:rsidR="00FC569F" w:rsidRPr="005C6ADB">
                <w:rPr>
                  <w:rStyle w:val="Hyperlink"/>
                  <w:rFonts w:ascii="Arial" w:eastAsia="Arial" w:hAnsi="Arial" w:cs="Arial"/>
                </w:rPr>
                <w:t>https://pubmed.ncbi.nlm.nih.gov/18450887/</w:t>
              </w:r>
            </w:hyperlink>
            <w:r w:rsidR="00FC569F" w:rsidRPr="005C6ADB">
              <w:rPr>
                <w:rFonts w:ascii="Arial" w:eastAsia="Arial" w:hAnsi="Arial" w:cs="Arial"/>
              </w:rPr>
              <w:t>. 2021.</w:t>
            </w:r>
            <w:r w:rsidR="006D0054" w:rsidRPr="005C6ADB">
              <w:rPr>
                <w:rFonts w:ascii="Arial" w:eastAsia="Arial" w:hAnsi="Arial" w:cs="Arial"/>
              </w:rPr>
              <w:t xml:space="preserve"> </w:t>
            </w:r>
          </w:p>
          <w:p w14:paraId="1BB1FDA0" w14:textId="031835B5" w:rsidR="00775ED5" w:rsidRPr="005C6ADB" w:rsidRDefault="006D0054" w:rsidP="006D0054">
            <w:pPr>
              <w:pStyle w:val="ListParagraph"/>
              <w:numPr>
                <w:ilvl w:val="0"/>
                <w:numId w:val="26"/>
              </w:numPr>
              <w:spacing w:after="0" w:line="240" w:lineRule="auto"/>
              <w:ind w:left="180" w:hanging="180"/>
              <w:rPr>
                <w:rFonts w:ascii="Arial" w:hAnsi="Arial" w:cs="Arial"/>
              </w:rPr>
            </w:pPr>
            <w:proofErr w:type="spellStart"/>
            <w:r w:rsidRPr="005C6ADB">
              <w:rPr>
                <w:rFonts w:ascii="Arial" w:eastAsia="Arial" w:hAnsi="Arial" w:cs="Arial"/>
              </w:rPr>
              <w:t>VitalTalk</w:t>
            </w:r>
            <w:proofErr w:type="spellEnd"/>
            <w:r w:rsidRPr="005C6ADB">
              <w:rPr>
                <w:rFonts w:ascii="Arial" w:eastAsia="Arial" w:hAnsi="Arial" w:cs="Arial"/>
              </w:rPr>
              <w:t xml:space="preserve">. </w:t>
            </w:r>
            <w:hyperlink r:id="rId74" w:history="1">
              <w:r w:rsidRPr="005C6ADB">
                <w:rPr>
                  <w:rStyle w:val="Hyperlink"/>
                  <w:rFonts w:ascii="Arial" w:eastAsia="Arial" w:hAnsi="Arial" w:cs="Arial"/>
                </w:rPr>
                <w:t>www.vitaltalk.org</w:t>
              </w:r>
            </w:hyperlink>
            <w:r w:rsidRPr="005C6ADB">
              <w:rPr>
                <w:rFonts w:ascii="Arial" w:eastAsia="Arial" w:hAnsi="Arial" w:cs="Arial"/>
              </w:rPr>
              <w:t>. 2021.</w:t>
            </w:r>
          </w:p>
        </w:tc>
      </w:tr>
    </w:tbl>
    <w:p w14:paraId="224844E8" w14:textId="59DEE6FB" w:rsidR="00F9465A" w:rsidRDefault="00F9465A" w:rsidP="006E0105">
      <w:pPr>
        <w:spacing w:after="0" w:line="240" w:lineRule="auto"/>
        <w:ind w:hanging="180"/>
        <w:rPr>
          <w:rFonts w:ascii="Arial" w:eastAsia="Arial" w:hAnsi="Arial" w:cs="Arial"/>
        </w:rPr>
      </w:pPr>
      <w:r>
        <w:rPr>
          <w:rFonts w:ascii="Arial" w:eastAsia="Arial" w:hAnsi="Arial" w:cs="Arial"/>
        </w:rPr>
        <w:br w:type="page"/>
      </w:r>
    </w:p>
    <w:p w14:paraId="0AFBA8C8" w14:textId="77777777" w:rsidR="00A1602E" w:rsidRDefault="00A1602E" w:rsidP="00A1602E">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w:t>
      </w:r>
      <w:proofErr w:type="gramStart"/>
      <w:r>
        <w:rPr>
          <w:rFonts w:ascii="Arial" w:hAnsi="Arial" w:cs="Arial"/>
        </w:rPr>
        <w:t>matches, but</w:t>
      </w:r>
      <w:proofErr w:type="gramEnd"/>
      <w:r>
        <w:rPr>
          <w:rFonts w:ascii="Arial" w:hAnsi="Arial" w:cs="Arial"/>
        </w:rPr>
        <w:t xml:space="preserve"> are areas that include similar elements. Not all subcompetencies map between versions. Inclusion or exclusion of any </w:t>
      </w:r>
      <w:proofErr w:type="spellStart"/>
      <w:r>
        <w:rPr>
          <w:rFonts w:ascii="Arial" w:hAnsi="Arial" w:cs="Arial"/>
        </w:rPr>
        <w:t>subcompetency</w:t>
      </w:r>
      <w:proofErr w:type="spellEnd"/>
      <w:r>
        <w:rPr>
          <w:rFonts w:ascii="Arial" w:hAnsi="Arial" w:cs="Arial"/>
        </w:rPr>
        <w:t xml:space="preserve"> does not change the educational value or impact on curriculum or assessment.</w:t>
      </w:r>
    </w:p>
    <w:tbl>
      <w:tblPr>
        <w:tblStyle w:val="TableGrid"/>
        <w:tblW w:w="12415" w:type="dxa"/>
        <w:jc w:val="center"/>
        <w:tblLook w:val="04A0" w:firstRow="1" w:lastRow="0" w:firstColumn="1" w:lastColumn="0" w:noHBand="0" w:noVBand="1"/>
      </w:tblPr>
      <w:tblGrid>
        <w:gridCol w:w="5922"/>
        <w:gridCol w:w="6493"/>
      </w:tblGrid>
      <w:tr w:rsidR="00D8312E" w:rsidRPr="00804EA8" w14:paraId="2DFB30B8" w14:textId="77777777" w:rsidTr="00D8312E">
        <w:trPr>
          <w:jc w:val="center"/>
        </w:trPr>
        <w:tc>
          <w:tcPr>
            <w:tcW w:w="5922" w:type="dxa"/>
            <w:shd w:val="clear" w:color="auto" w:fill="8DB3E2" w:themeFill="text2" w:themeFillTint="66"/>
          </w:tcPr>
          <w:p w14:paraId="6FA29F42" w14:textId="77777777" w:rsidR="00D8312E" w:rsidRPr="00804EA8" w:rsidRDefault="00D8312E" w:rsidP="00D8312E">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4CC49E56" w14:textId="77777777" w:rsidR="00D8312E" w:rsidRPr="00804EA8" w:rsidRDefault="00D8312E" w:rsidP="00D8312E">
            <w:pPr>
              <w:jc w:val="center"/>
              <w:rPr>
                <w:rFonts w:ascii="Arial" w:hAnsi="Arial" w:cs="Arial"/>
                <w:b/>
              </w:rPr>
            </w:pPr>
            <w:r w:rsidRPr="00804EA8">
              <w:rPr>
                <w:rFonts w:ascii="Arial" w:hAnsi="Arial" w:cs="Arial"/>
                <w:b/>
              </w:rPr>
              <w:t>Milestones 2.0</w:t>
            </w:r>
          </w:p>
        </w:tc>
      </w:tr>
      <w:tr w:rsidR="00D8312E" w:rsidRPr="00804EA8" w14:paraId="02986C6C" w14:textId="77777777" w:rsidTr="00D8312E">
        <w:trPr>
          <w:jc w:val="center"/>
        </w:trPr>
        <w:tc>
          <w:tcPr>
            <w:tcW w:w="5922" w:type="dxa"/>
          </w:tcPr>
          <w:p w14:paraId="1888D6C4" w14:textId="77777777" w:rsidR="00D8312E" w:rsidRPr="00804EA8" w:rsidRDefault="00D8312E" w:rsidP="00D8312E">
            <w:pPr>
              <w:rPr>
                <w:rFonts w:ascii="Arial" w:hAnsi="Arial" w:cs="Arial"/>
              </w:rPr>
            </w:pPr>
            <w:r w:rsidRPr="00804EA8">
              <w:rPr>
                <w:rFonts w:ascii="Arial" w:hAnsi="Arial" w:cs="Arial"/>
              </w:rPr>
              <w:t xml:space="preserve">PC1: </w:t>
            </w:r>
            <w:r w:rsidRPr="001451CC">
              <w:rPr>
                <w:rFonts w:ascii="Arial" w:hAnsi="Arial" w:cs="Arial"/>
              </w:rPr>
              <w:t>Gathers and synthesizes essential and accurate information to define each patient’s clinical problem(s).</w:t>
            </w:r>
          </w:p>
        </w:tc>
        <w:tc>
          <w:tcPr>
            <w:tcW w:w="6493" w:type="dxa"/>
          </w:tcPr>
          <w:p w14:paraId="54A3E176" w14:textId="77777777" w:rsidR="00D8312E" w:rsidRDefault="00D8312E" w:rsidP="00D8312E">
            <w:pPr>
              <w:rPr>
                <w:rFonts w:ascii="Arial" w:hAnsi="Arial" w:cs="Arial"/>
              </w:rPr>
            </w:pPr>
            <w:r>
              <w:rPr>
                <w:rFonts w:ascii="Arial" w:hAnsi="Arial" w:cs="Arial"/>
              </w:rPr>
              <w:t xml:space="preserve">PC1: Inpatient Care </w:t>
            </w:r>
          </w:p>
          <w:p w14:paraId="2E0D57EA" w14:textId="77777777" w:rsidR="00D8312E" w:rsidRDefault="00D8312E" w:rsidP="00D8312E">
            <w:pPr>
              <w:rPr>
                <w:rFonts w:ascii="Arial" w:hAnsi="Arial" w:cs="Arial"/>
              </w:rPr>
            </w:pPr>
            <w:r>
              <w:rPr>
                <w:rFonts w:ascii="Arial" w:hAnsi="Arial" w:cs="Arial"/>
              </w:rPr>
              <w:t xml:space="preserve">PC2 Outpatient Care </w:t>
            </w:r>
          </w:p>
          <w:p w14:paraId="50F28300" w14:textId="77777777" w:rsidR="00D8312E" w:rsidRPr="00FC5596" w:rsidRDefault="00D8312E" w:rsidP="00D8312E">
            <w:pPr>
              <w:rPr>
                <w:rFonts w:ascii="Arial" w:hAnsi="Arial" w:cs="Arial"/>
              </w:rPr>
            </w:pPr>
            <w:r>
              <w:rPr>
                <w:rFonts w:ascii="Arial" w:hAnsi="Arial" w:cs="Arial"/>
              </w:rPr>
              <w:t xml:space="preserve">PC3: Heart Failure Management for Patients with </w:t>
            </w:r>
            <w:proofErr w:type="spellStart"/>
            <w:r>
              <w:rPr>
                <w:rFonts w:ascii="Arial" w:hAnsi="Arial" w:cs="Arial"/>
              </w:rPr>
              <w:t>ACHD</w:t>
            </w:r>
            <w:proofErr w:type="spellEnd"/>
          </w:p>
        </w:tc>
      </w:tr>
      <w:tr w:rsidR="00D8312E" w:rsidRPr="00804EA8" w14:paraId="1C0933DD" w14:textId="77777777" w:rsidTr="00D8312E">
        <w:trPr>
          <w:jc w:val="center"/>
        </w:trPr>
        <w:tc>
          <w:tcPr>
            <w:tcW w:w="5922" w:type="dxa"/>
          </w:tcPr>
          <w:p w14:paraId="2C842169" w14:textId="77777777" w:rsidR="00D8312E" w:rsidRPr="00804EA8" w:rsidRDefault="00D8312E" w:rsidP="00D8312E">
            <w:pPr>
              <w:rPr>
                <w:rFonts w:ascii="Arial" w:hAnsi="Arial" w:cs="Arial"/>
              </w:rPr>
            </w:pPr>
            <w:r w:rsidRPr="00804EA8">
              <w:rPr>
                <w:rFonts w:ascii="Arial" w:hAnsi="Arial" w:cs="Arial"/>
              </w:rPr>
              <w:t xml:space="preserve">PC2: </w:t>
            </w:r>
            <w:r w:rsidRPr="001451CC">
              <w:rPr>
                <w:rFonts w:ascii="Arial" w:hAnsi="Arial" w:cs="Arial"/>
              </w:rPr>
              <w:t xml:space="preserve">Develops and achieves comprehensive management </w:t>
            </w:r>
            <w:proofErr w:type="gramStart"/>
            <w:r w:rsidRPr="001451CC">
              <w:rPr>
                <w:rFonts w:ascii="Arial" w:hAnsi="Arial" w:cs="Arial"/>
              </w:rPr>
              <w:t>plan</w:t>
            </w:r>
            <w:proofErr w:type="gramEnd"/>
            <w:r w:rsidRPr="001451CC">
              <w:rPr>
                <w:rFonts w:ascii="Arial" w:hAnsi="Arial" w:cs="Arial"/>
              </w:rPr>
              <w:t xml:space="preserve"> for each patient.</w:t>
            </w:r>
          </w:p>
        </w:tc>
        <w:tc>
          <w:tcPr>
            <w:tcW w:w="6493" w:type="dxa"/>
          </w:tcPr>
          <w:p w14:paraId="64027922" w14:textId="77777777" w:rsidR="00D8312E" w:rsidRDefault="00D8312E" w:rsidP="00D8312E">
            <w:pPr>
              <w:rPr>
                <w:rFonts w:ascii="Arial" w:hAnsi="Arial" w:cs="Arial"/>
              </w:rPr>
            </w:pPr>
            <w:r>
              <w:rPr>
                <w:rFonts w:ascii="Arial" w:hAnsi="Arial" w:cs="Arial"/>
              </w:rPr>
              <w:t>PC1: Inpatient Care</w:t>
            </w:r>
          </w:p>
          <w:p w14:paraId="4DEE02D7" w14:textId="77777777" w:rsidR="00D8312E" w:rsidRDefault="00D8312E" w:rsidP="00D8312E">
            <w:pPr>
              <w:rPr>
                <w:rFonts w:ascii="Arial" w:hAnsi="Arial" w:cs="Arial"/>
              </w:rPr>
            </w:pPr>
            <w:r>
              <w:rPr>
                <w:rFonts w:ascii="Arial" w:hAnsi="Arial" w:cs="Arial"/>
              </w:rPr>
              <w:t xml:space="preserve">PC2: Outpatient Care </w:t>
            </w:r>
          </w:p>
          <w:p w14:paraId="3EEFC4C0" w14:textId="77777777" w:rsidR="00D8312E" w:rsidRDefault="00D8312E" w:rsidP="00D8312E">
            <w:pPr>
              <w:rPr>
                <w:rFonts w:ascii="Arial" w:hAnsi="Arial" w:cs="Arial"/>
              </w:rPr>
            </w:pPr>
            <w:r>
              <w:rPr>
                <w:rFonts w:ascii="Arial" w:hAnsi="Arial" w:cs="Arial"/>
              </w:rPr>
              <w:t xml:space="preserve">PC3: Heart Failure Management for Patients with </w:t>
            </w:r>
            <w:proofErr w:type="spellStart"/>
            <w:r>
              <w:rPr>
                <w:rFonts w:ascii="Arial" w:hAnsi="Arial" w:cs="Arial"/>
              </w:rPr>
              <w:t>ACHD</w:t>
            </w:r>
            <w:proofErr w:type="spellEnd"/>
          </w:p>
          <w:p w14:paraId="0F5BE101" w14:textId="77777777" w:rsidR="00D8312E" w:rsidRDefault="00D8312E" w:rsidP="00D8312E">
            <w:pPr>
              <w:rPr>
                <w:rFonts w:ascii="Arial" w:hAnsi="Arial" w:cs="Arial"/>
              </w:rPr>
            </w:pPr>
            <w:r>
              <w:rPr>
                <w:rFonts w:ascii="Arial" w:hAnsi="Arial" w:cs="Arial"/>
              </w:rPr>
              <w:t xml:space="preserve">PC4: Transplant Mechanical Support Care </w:t>
            </w:r>
          </w:p>
          <w:p w14:paraId="52D3A261" w14:textId="77777777" w:rsidR="00D8312E" w:rsidRPr="00FC5596" w:rsidRDefault="00D8312E" w:rsidP="00D8312E">
            <w:pPr>
              <w:rPr>
                <w:rFonts w:ascii="Arial" w:hAnsi="Arial" w:cs="Arial"/>
              </w:rPr>
            </w:pPr>
            <w:r>
              <w:rPr>
                <w:rFonts w:ascii="Arial" w:hAnsi="Arial" w:cs="Arial"/>
              </w:rPr>
              <w:t xml:space="preserve">PC5: Pregnancy/Contraception </w:t>
            </w:r>
          </w:p>
        </w:tc>
      </w:tr>
      <w:tr w:rsidR="00D8312E" w:rsidRPr="00804EA8" w14:paraId="2E034682" w14:textId="77777777" w:rsidTr="00D8312E">
        <w:trPr>
          <w:jc w:val="center"/>
        </w:trPr>
        <w:tc>
          <w:tcPr>
            <w:tcW w:w="5922" w:type="dxa"/>
          </w:tcPr>
          <w:p w14:paraId="281769D9" w14:textId="77777777" w:rsidR="00D8312E" w:rsidRPr="00804EA8" w:rsidRDefault="00D8312E" w:rsidP="00D8312E">
            <w:pPr>
              <w:rPr>
                <w:rFonts w:ascii="Arial" w:hAnsi="Arial" w:cs="Arial"/>
              </w:rPr>
            </w:pPr>
            <w:r>
              <w:rPr>
                <w:rFonts w:ascii="Arial" w:hAnsi="Arial" w:cs="Arial"/>
              </w:rPr>
              <w:t xml:space="preserve">PC3: </w:t>
            </w:r>
            <w:r w:rsidRPr="001451CC">
              <w:rPr>
                <w:rFonts w:ascii="Arial" w:hAnsi="Arial" w:cs="Arial"/>
              </w:rPr>
              <w:t>Manages patients with progressive responsibility and independence</w:t>
            </w:r>
          </w:p>
        </w:tc>
        <w:tc>
          <w:tcPr>
            <w:tcW w:w="6493" w:type="dxa"/>
          </w:tcPr>
          <w:p w14:paraId="25446507" w14:textId="77777777" w:rsidR="00D8312E" w:rsidRDefault="00D8312E" w:rsidP="00D8312E">
            <w:pPr>
              <w:rPr>
                <w:rFonts w:ascii="Arial" w:hAnsi="Arial" w:cs="Arial"/>
              </w:rPr>
            </w:pPr>
            <w:r>
              <w:rPr>
                <w:rFonts w:ascii="Arial" w:hAnsi="Arial" w:cs="Arial"/>
              </w:rPr>
              <w:t xml:space="preserve">PC1: Inpatient Care </w:t>
            </w:r>
          </w:p>
          <w:p w14:paraId="4BE4840D" w14:textId="77777777" w:rsidR="00D8312E" w:rsidRDefault="00D8312E" w:rsidP="00D8312E">
            <w:pPr>
              <w:rPr>
                <w:rFonts w:ascii="Arial" w:hAnsi="Arial" w:cs="Arial"/>
              </w:rPr>
            </w:pPr>
            <w:r>
              <w:rPr>
                <w:rFonts w:ascii="Arial" w:hAnsi="Arial" w:cs="Arial"/>
              </w:rPr>
              <w:t xml:space="preserve">PC2: Outpatient Care </w:t>
            </w:r>
          </w:p>
          <w:p w14:paraId="18AABDA4" w14:textId="77777777" w:rsidR="00D8312E" w:rsidRDefault="00D8312E" w:rsidP="00D8312E">
            <w:pPr>
              <w:rPr>
                <w:rFonts w:ascii="Arial" w:hAnsi="Arial" w:cs="Arial"/>
              </w:rPr>
            </w:pPr>
            <w:r>
              <w:rPr>
                <w:rFonts w:ascii="Arial" w:hAnsi="Arial" w:cs="Arial"/>
              </w:rPr>
              <w:t xml:space="preserve">PC3: Heart Failure Management for Patients with </w:t>
            </w:r>
            <w:proofErr w:type="spellStart"/>
            <w:r>
              <w:rPr>
                <w:rFonts w:ascii="Arial" w:hAnsi="Arial" w:cs="Arial"/>
              </w:rPr>
              <w:t>ACHD</w:t>
            </w:r>
            <w:proofErr w:type="spellEnd"/>
          </w:p>
          <w:p w14:paraId="693A0B07" w14:textId="77777777" w:rsidR="00D8312E" w:rsidRDefault="00D8312E" w:rsidP="00D8312E">
            <w:pPr>
              <w:rPr>
                <w:rFonts w:ascii="Arial" w:hAnsi="Arial" w:cs="Arial"/>
              </w:rPr>
            </w:pPr>
            <w:r>
              <w:rPr>
                <w:rFonts w:ascii="Arial" w:hAnsi="Arial" w:cs="Arial"/>
              </w:rPr>
              <w:t xml:space="preserve">PC4: Transplant Mechanical Support Care </w:t>
            </w:r>
          </w:p>
          <w:p w14:paraId="72C5EC33" w14:textId="77777777" w:rsidR="00D8312E" w:rsidRPr="00FC5596" w:rsidRDefault="00D8312E" w:rsidP="00D8312E">
            <w:pPr>
              <w:rPr>
                <w:rFonts w:ascii="Arial" w:hAnsi="Arial" w:cs="Arial"/>
              </w:rPr>
            </w:pPr>
            <w:r>
              <w:rPr>
                <w:rFonts w:ascii="Arial" w:hAnsi="Arial" w:cs="Arial"/>
              </w:rPr>
              <w:t xml:space="preserve">PC5: Pregnancy/Contraception </w:t>
            </w:r>
          </w:p>
        </w:tc>
      </w:tr>
      <w:tr w:rsidR="00D8312E" w:rsidRPr="00804EA8" w14:paraId="49E1FA2D" w14:textId="77777777" w:rsidTr="00D8312E">
        <w:trPr>
          <w:jc w:val="center"/>
        </w:trPr>
        <w:tc>
          <w:tcPr>
            <w:tcW w:w="5922" w:type="dxa"/>
          </w:tcPr>
          <w:p w14:paraId="4EB4A4F2" w14:textId="77777777" w:rsidR="00D8312E" w:rsidRPr="00FC5596" w:rsidRDefault="00D8312E" w:rsidP="00D8312E">
            <w:pPr>
              <w:rPr>
                <w:rFonts w:ascii="Arial" w:hAnsi="Arial" w:cs="Arial"/>
              </w:rPr>
            </w:pPr>
            <w:r w:rsidRPr="00FC5596">
              <w:rPr>
                <w:rFonts w:ascii="Arial" w:hAnsi="Arial" w:cs="Arial"/>
              </w:rPr>
              <w:t>PC4a: Demonstrates skill in performing and interpreting invasive procedures</w:t>
            </w:r>
          </w:p>
        </w:tc>
        <w:tc>
          <w:tcPr>
            <w:tcW w:w="6493" w:type="dxa"/>
          </w:tcPr>
          <w:p w14:paraId="0328A8D7" w14:textId="77777777" w:rsidR="00D8312E" w:rsidRPr="00FC5596" w:rsidRDefault="00D8312E" w:rsidP="00D8312E">
            <w:pPr>
              <w:rPr>
                <w:rFonts w:ascii="Arial" w:hAnsi="Arial" w:cs="Arial"/>
              </w:rPr>
            </w:pPr>
          </w:p>
        </w:tc>
      </w:tr>
      <w:tr w:rsidR="00D8312E" w:rsidRPr="00804EA8" w14:paraId="15A82340" w14:textId="77777777" w:rsidTr="00D8312E">
        <w:trPr>
          <w:jc w:val="center"/>
        </w:trPr>
        <w:tc>
          <w:tcPr>
            <w:tcW w:w="5922" w:type="dxa"/>
          </w:tcPr>
          <w:p w14:paraId="7D47616B" w14:textId="77777777" w:rsidR="00D8312E" w:rsidRPr="00FC5596" w:rsidRDefault="00D8312E" w:rsidP="00D8312E">
            <w:pPr>
              <w:rPr>
                <w:rFonts w:ascii="Arial" w:hAnsi="Arial" w:cs="Arial"/>
              </w:rPr>
            </w:pPr>
            <w:r>
              <w:rPr>
                <w:rFonts w:ascii="Arial" w:hAnsi="Arial" w:cs="Arial"/>
              </w:rPr>
              <w:t xml:space="preserve">PC4b; </w:t>
            </w:r>
            <w:r w:rsidRPr="00A1602E">
              <w:rPr>
                <w:rFonts w:ascii="Arial" w:hAnsi="Arial" w:cs="Arial"/>
              </w:rPr>
              <w:t>Demonstrates skill in performing and interpreting non-invasive procedures and/or testing</w:t>
            </w:r>
          </w:p>
        </w:tc>
        <w:tc>
          <w:tcPr>
            <w:tcW w:w="6493" w:type="dxa"/>
          </w:tcPr>
          <w:p w14:paraId="36714B3F" w14:textId="77777777" w:rsidR="00D8312E" w:rsidRDefault="00D8312E" w:rsidP="00D8312E">
            <w:pPr>
              <w:rPr>
                <w:rFonts w:ascii="Arial" w:hAnsi="Arial" w:cs="Arial"/>
              </w:rPr>
            </w:pPr>
            <w:r>
              <w:rPr>
                <w:rFonts w:ascii="Arial" w:hAnsi="Arial" w:cs="Arial"/>
              </w:rPr>
              <w:t>PC2: Outpatient Care</w:t>
            </w:r>
          </w:p>
          <w:p w14:paraId="33606FA7" w14:textId="77777777" w:rsidR="00D8312E" w:rsidRPr="00FC5596" w:rsidRDefault="00D8312E" w:rsidP="00D8312E">
            <w:pPr>
              <w:rPr>
                <w:rFonts w:ascii="Arial" w:hAnsi="Arial" w:cs="Arial"/>
              </w:rPr>
            </w:pPr>
            <w:r>
              <w:rPr>
                <w:rFonts w:ascii="Arial" w:hAnsi="Arial" w:cs="Arial"/>
              </w:rPr>
              <w:t xml:space="preserve">PC4: Transplant Mechanical Support Care </w:t>
            </w:r>
          </w:p>
        </w:tc>
      </w:tr>
      <w:tr w:rsidR="00D8312E" w:rsidRPr="00804EA8" w14:paraId="7C822697" w14:textId="77777777" w:rsidTr="00D8312E">
        <w:trPr>
          <w:jc w:val="center"/>
        </w:trPr>
        <w:tc>
          <w:tcPr>
            <w:tcW w:w="5922" w:type="dxa"/>
          </w:tcPr>
          <w:p w14:paraId="6E5D0FF6" w14:textId="77777777" w:rsidR="00D8312E" w:rsidRPr="00FC5596" w:rsidRDefault="00D8312E" w:rsidP="00D8312E">
            <w:pPr>
              <w:rPr>
                <w:rFonts w:ascii="Arial" w:hAnsi="Arial" w:cs="Arial"/>
              </w:rPr>
            </w:pPr>
            <w:r w:rsidRPr="00FC5596">
              <w:rPr>
                <w:rFonts w:ascii="Arial" w:hAnsi="Arial" w:cs="Arial"/>
              </w:rPr>
              <w:t>PC5: Requests and provides consultative care</w:t>
            </w:r>
          </w:p>
        </w:tc>
        <w:tc>
          <w:tcPr>
            <w:tcW w:w="6493" w:type="dxa"/>
          </w:tcPr>
          <w:p w14:paraId="033A35AD" w14:textId="77777777" w:rsidR="00D8312E" w:rsidRDefault="00D8312E" w:rsidP="00D8312E">
            <w:pPr>
              <w:rPr>
                <w:rFonts w:ascii="Arial" w:hAnsi="Arial" w:cs="Arial"/>
              </w:rPr>
            </w:pPr>
            <w:r>
              <w:rPr>
                <w:rFonts w:ascii="Arial" w:hAnsi="Arial" w:cs="Arial"/>
              </w:rPr>
              <w:t xml:space="preserve">PC1: Inpatient Care </w:t>
            </w:r>
          </w:p>
          <w:p w14:paraId="6B29D123" w14:textId="77777777" w:rsidR="00D8312E" w:rsidRDefault="00D8312E" w:rsidP="00D8312E">
            <w:pPr>
              <w:rPr>
                <w:rFonts w:ascii="Arial" w:hAnsi="Arial" w:cs="Arial"/>
              </w:rPr>
            </w:pPr>
            <w:r>
              <w:rPr>
                <w:rFonts w:ascii="Arial" w:hAnsi="Arial" w:cs="Arial"/>
              </w:rPr>
              <w:t>PC5: Pregnancy/Contraception</w:t>
            </w:r>
          </w:p>
          <w:p w14:paraId="3E491AC3" w14:textId="77777777" w:rsidR="00D8312E" w:rsidRPr="00FC5596" w:rsidRDefault="00D8312E" w:rsidP="00D8312E">
            <w:pPr>
              <w:rPr>
                <w:rFonts w:ascii="Arial" w:hAnsi="Arial" w:cs="Arial"/>
              </w:rPr>
            </w:pPr>
            <w:r w:rsidRPr="00FC5596">
              <w:rPr>
                <w:rFonts w:ascii="Arial" w:hAnsi="Arial" w:cs="Arial"/>
              </w:rPr>
              <w:t>ICS2:</w:t>
            </w:r>
            <w:r w:rsidRPr="00FC5596">
              <w:rPr>
                <w:rFonts w:ascii="Arial" w:hAnsi="Arial" w:cs="Arial"/>
                <w:bCs/>
              </w:rPr>
              <w:t xml:space="preserve"> Interprofessional and Team Communication</w:t>
            </w:r>
          </w:p>
          <w:p w14:paraId="15947CBD" w14:textId="77777777" w:rsidR="00D8312E" w:rsidRPr="00FC5596" w:rsidRDefault="00D8312E" w:rsidP="00D8312E">
            <w:pPr>
              <w:rPr>
                <w:rFonts w:ascii="Arial" w:hAnsi="Arial" w:cs="Arial"/>
              </w:rPr>
            </w:pPr>
            <w:r w:rsidRPr="00FC5596">
              <w:rPr>
                <w:rFonts w:ascii="Arial" w:hAnsi="Arial" w:cs="Arial"/>
              </w:rPr>
              <w:t xml:space="preserve">ICS3: </w:t>
            </w:r>
            <w:r w:rsidRPr="00FC5596">
              <w:rPr>
                <w:rFonts w:ascii="Arial" w:hAnsi="Arial" w:cs="Arial"/>
                <w:bCs/>
              </w:rPr>
              <w:t>Communication within Health Care Systems</w:t>
            </w:r>
          </w:p>
        </w:tc>
      </w:tr>
      <w:tr w:rsidR="00D8312E" w:rsidRPr="00804EA8" w14:paraId="7E205582" w14:textId="77777777" w:rsidTr="00D8312E">
        <w:trPr>
          <w:jc w:val="center"/>
        </w:trPr>
        <w:tc>
          <w:tcPr>
            <w:tcW w:w="5922" w:type="dxa"/>
          </w:tcPr>
          <w:p w14:paraId="280F5715" w14:textId="77777777" w:rsidR="00D8312E" w:rsidRPr="002D5F73" w:rsidRDefault="00D8312E" w:rsidP="00D8312E">
            <w:pPr>
              <w:rPr>
                <w:rFonts w:ascii="Arial" w:hAnsi="Arial" w:cs="Arial"/>
              </w:rPr>
            </w:pPr>
            <w:r>
              <w:rPr>
                <w:rFonts w:ascii="Arial" w:hAnsi="Arial" w:cs="Arial"/>
              </w:rPr>
              <w:t xml:space="preserve">MK1: </w:t>
            </w:r>
            <w:r w:rsidRPr="001451CC">
              <w:rPr>
                <w:rFonts w:ascii="Arial" w:hAnsi="Arial" w:cs="Arial"/>
              </w:rPr>
              <w:t>Possesses Clinical knowledge</w:t>
            </w:r>
          </w:p>
        </w:tc>
        <w:tc>
          <w:tcPr>
            <w:tcW w:w="6493" w:type="dxa"/>
          </w:tcPr>
          <w:p w14:paraId="6F8C8D94" w14:textId="77777777" w:rsidR="00D8312E" w:rsidRPr="00FC5596" w:rsidRDefault="00D8312E" w:rsidP="00D8312E">
            <w:pPr>
              <w:rPr>
                <w:rFonts w:ascii="Arial" w:hAnsi="Arial" w:cs="Arial"/>
              </w:rPr>
            </w:pPr>
            <w:r>
              <w:rPr>
                <w:rFonts w:ascii="Arial" w:hAnsi="Arial" w:cs="Arial"/>
              </w:rPr>
              <w:t xml:space="preserve">MK2: Critical Thinking for Diagnosis and Therapy </w:t>
            </w:r>
          </w:p>
        </w:tc>
      </w:tr>
      <w:tr w:rsidR="00D8312E" w:rsidRPr="00804EA8" w14:paraId="77C3B2D9" w14:textId="77777777" w:rsidTr="00D8312E">
        <w:trPr>
          <w:jc w:val="center"/>
        </w:trPr>
        <w:tc>
          <w:tcPr>
            <w:tcW w:w="5922" w:type="dxa"/>
          </w:tcPr>
          <w:p w14:paraId="397D480D" w14:textId="77777777" w:rsidR="00D8312E" w:rsidRPr="00804EA8" w:rsidRDefault="00D8312E" w:rsidP="00D8312E">
            <w:pPr>
              <w:rPr>
                <w:rFonts w:ascii="Arial" w:hAnsi="Arial" w:cs="Arial"/>
              </w:rPr>
            </w:pPr>
            <w:r>
              <w:rPr>
                <w:rFonts w:ascii="Arial" w:hAnsi="Arial" w:cs="Arial"/>
              </w:rPr>
              <w:t xml:space="preserve">MK2: </w:t>
            </w:r>
            <w:r w:rsidRPr="001451CC">
              <w:rPr>
                <w:rFonts w:ascii="Arial" w:hAnsi="Arial" w:cs="Arial"/>
              </w:rPr>
              <w:t>Knowledge of diagnostic testing and procedures</w:t>
            </w:r>
          </w:p>
        </w:tc>
        <w:tc>
          <w:tcPr>
            <w:tcW w:w="6493" w:type="dxa"/>
          </w:tcPr>
          <w:p w14:paraId="1641DCE3" w14:textId="77777777" w:rsidR="00D8312E" w:rsidRPr="00FC5596" w:rsidRDefault="00D8312E" w:rsidP="00D8312E">
            <w:pPr>
              <w:rPr>
                <w:rFonts w:ascii="Arial" w:hAnsi="Arial" w:cs="Arial"/>
              </w:rPr>
            </w:pPr>
            <w:r>
              <w:rPr>
                <w:rFonts w:ascii="Arial" w:hAnsi="Arial" w:cs="Arial"/>
              </w:rPr>
              <w:t xml:space="preserve">MK1: Imaging </w:t>
            </w:r>
          </w:p>
        </w:tc>
      </w:tr>
      <w:tr w:rsidR="00D8312E" w:rsidRPr="00804EA8" w14:paraId="010BEF88" w14:textId="77777777" w:rsidTr="00D8312E">
        <w:trPr>
          <w:jc w:val="center"/>
        </w:trPr>
        <w:tc>
          <w:tcPr>
            <w:tcW w:w="5922" w:type="dxa"/>
          </w:tcPr>
          <w:p w14:paraId="29B12C7D" w14:textId="77777777" w:rsidR="00D8312E" w:rsidRPr="00804EA8" w:rsidRDefault="00D8312E" w:rsidP="00D8312E">
            <w:pPr>
              <w:rPr>
                <w:rFonts w:ascii="Arial" w:hAnsi="Arial" w:cs="Arial"/>
              </w:rPr>
            </w:pPr>
            <w:r>
              <w:rPr>
                <w:rFonts w:ascii="Arial" w:hAnsi="Arial" w:cs="Arial"/>
              </w:rPr>
              <w:t xml:space="preserve">MK3: </w:t>
            </w:r>
            <w:r w:rsidRPr="001451CC">
              <w:rPr>
                <w:rFonts w:ascii="Arial" w:hAnsi="Arial" w:cs="Arial"/>
              </w:rPr>
              <w:t>Scholarship</w:t>
            </w:r>
          </w:p>
        </w:tc>
        <w:tc>
          <w:tcPr>
            <w:tcW w:w="6493" w:type="dxa"/>
          </w:tcPr>
          <w:p w14:paraId="0D04826B" w14:textId="77777777" w:rsidR="00D8312E" w:rsidRPr="00FC5596" w:rsidRDefault="00D8312E" w:rsidP="00D8312E">
            <w:pPr>
              <w:rPr>
                <w:rFonts w:ascii="Arial" w:hAnsi="Arial" w:cs="Arial"/>
              </w:rPr>
            </w:pPr>
            <w:r>
              <w:rPr>
                <w:rFonts w:ascii="Arial" w:hAnsi="Arial" w:cs="Arial"/>
              </w:rPr>
              <w:t>No match</w:t>
            </w:r>
          </w:p>
        </w:tc>
      </w:tr>
      <w:tr w:rsidR="00D8312E" w:rsidRPr="00804EA8" w14:paraId="3F191C5A" w14:textId="77777777" w:rsidTr="00D8312E">
        <w:trPr>
          <w:jc w:val="center"/>
        </w:trPr>
        <w:tc>
          <w:tcPr>
            <w:tcW w:w="5922" w:type="dxa"/>
          </w:tcPr>
          <w:p w14:paraId="41F0F1C6" w14:textId="77777777" w:rsidR="00D8312E" w:rsidRPr="00804EA8" w:rsidRDefault="00D8312E" w:rsidP="00D8312E">
            <w:pPr>
              <w:rPr>
                <w:rFonts w:ascii="Arial" w:hAnsi="Arial" w:cs="Arial"/>
              </w:rPr>
            </w:pPr>
            <w:r>
              <w:rPr>
                <w:rFonts w:ascii="Arial" w:hAnsi="Arial" w:cs="Arial"/>
              </w:rPr>
              <w:t xml:space="preserve">SBP1: </w:t>
            </w:r>
            <w:r w:rsidRPr="001451CC">
              <w:rPr>
                <w:rFonts w:ascii="Arial" w:hAnsi="Arial" w:cs="Arial"/>
              </w:rPr>
              <w:t>Works effectively within an interprofessional team</w:t>
            </w:r>
          </w:p>
        </w:tc>
        <w:tc>
          <w:tcPr>
            <w:tcW w:w="6493" w:type="dxa"/>
          </w:tcPr>
          <w:p w14:paraId="537809B4" w14:textId="77777777" w:rsidR="00D8312E" w:rsidRPr="00FC5596" w:rsidRDefault="00D8312E" w:rsidP="00D8312E">
            <w:pPr>
              <w:rPr>
                <w:rFonts w:ascii="Arial" w:hAnsi="Arial" w:cs="Arial"/>
              </w:rPr>
            </w:pPr>
            <w:r w:rsidRPr="00FC5596">
              <w:rPr>
                <w:rFonts w:ascii="Arial" w:hAnsi="Arial" w:cs="Arial"/>
              </w:rPr>
              <w:t xml:space="preserve">ICS2: </w:t>
            </w:r>
            <w:r w:rsidRPr="00FC5596">
              <w:rPr>
                <w:rFonts w:ascii="Arial" w:hAnsi="Arial" w:cs="Arial"/>
                <w:bCs/>
              </w:rPr>
              <w:t xml:space="preserve">Interprofessional and Team Communication </w:t>
            </w:r>
          </w:p>
        </w:tc>
      </w:tr>
      <w:tr w:rsidR="00D8312E" w:rsidRPr="00804EA8" w14:paraId="1E9F07E8" w14:textId="77777777" w:rsidTr="00D8312E">
        <w:trPr>
          <w:jc w:val="center"/>
        </w:trPr>
        <w:tc>
          <w:tcPr>
            <w:tcW w:w="5922" w:type="dxa"/>
          </w:tcPr>
          <w:p w14:paraId="416179FE" w14:textId="77777777" w:rsidR="00D8312E" w:rsidRPr="00804EA8" w:rsidRDefault="00D8312E" w:rsidP="00D8312E">
            <w:pPr>
              <w:rPr>
                <w:rFonts w:ascii="Arial" w:hAnsi="Arial" w:cs="Arial"/>
              </w:rPr>
            </w:pPr>
            <w:r>
              <w:rPr>
                <w:rFonts w:ascii="Arial" w:hAnsi="Arial" w:cs="Arial"/>
              </w:rPr>
              <w:t xml:space="preserve">SBP2: </w:t>
            </w:r>
            <w:r w:rsidRPr="001451CC">
              <w:rPr>
                <w:rFonts w:ascii="Arial" w:hAnsi="Arial" w:cs="Arial"/>
              </w:rPr>
              <w:t>Recognizes system error and advocates for system improvement</w:t>
            </w:r>
          </w:p>
        </w:tc>
        <w:tc>
          <w:tcPr>
            <w:tcW w:w="6493" w:type="dxa"/>
          </w:tcPr>
          <w:p w14:paraId="5391E22F" w14:textId="77777777" w:rsidR="00D8312E" w:rsidRPr="00FC5596" w:rsidRDefault="00D8312E" w:rsidP="00D8312E">
            <w:pPr>
              <w:rPr>
                <w:rFonts w:ascii="Arial" w:hAnsi="Arial" w:cs="Arial"/>
              </w:rPr>
            </w:pPr>
            <w:r w:rsidRPr="00FC5596">
              <w:rPr>
                <w:rFonts w:ascii="Arial" w:hAnsi="Arial" w:cs="Arial"/>
              </w:rPr>
              <w:t xml:space="preserve">SBP1: </w:t>
            </w:r>
            <w:r w:rsidRPr="00FC5596">
              <w:rPr>
                <w:rFonts w:ascii="Arial" w:hAnsi="Arial" w:cs="Arial"/>
                <w:bCs/>
              </w:rPr>
              <w:t>Patient Safety</w:t>
            </w:r>
            <w:r>
              <w:rPr>
                <w:rFonts w:ascii="Arial" w:hAnsi="Arial" w:cs="Arial"/>
              </w:rPr>
              <w:t xml:space="preserve"> and </w:t>
            </w:r>
            <w:r w:rsidRPr="00FC5596">
              <w:rPr>
                <w:rFonts w:ascii="Arial" w:hAnsi="Arial" w:cs="Arial"/>
                <w:bCs/>
              </w:rPr>
              <w:t>Quality Improvement</w:t>
            </w:r>
          </w:p>
        </w:tc>
      </w:tr>
      <w:tr w:rsidR="00D8312E" w:rsidRPr="00804EA8" w14:paraId="76578603" w14:textId="77777777" w:rsidTr="00D8312E">
        <w:trPr>
          <w:jc w:val="center"/>
        </w:trPr>
        <w:tc>
          <w:tcPr>
            <w:tcW w:w="5922" w:type="dxa"/>
          </w:tcPr>
          <w:p w14:paraId="55FF1929" w14:textId="77777777" w:rsidR="00D8312E" w:rsidRPr="00804EA8" w:rsidRDefault="00D8312E" w:rsidP="00D8312E">
            <w:pPr>
              <w:rPr>
                <w:rFonts w:ascii="Arial" w:hAnsi="Arial" w:cs="Arial"/>
              </w:rPr>
            </w:pPr>
            <w:r>
              <w:rPr>
                <w:rFonts w:ascii="Arial" w:hAnsi="Arial" w:cs="Arial"/>
              </w:rPr>
              <w:t xml:space="preserve">SBP3: </w:t>
            </w:r>
            <w:r w:rsidRPr="001451CC">
              <w:rPr>
                <w:rFonts w:ascii="Arial" w:hAnsi="Arial" w:cs="Arial"/>
              </w:rPr>
              <w:t>Identifies forces that impact the cost of health care, and advocates for and practices cost-effective care</w:t>
            </w:r>
          </w:p>
        </w:tc>
        <w:tc>
          <w:tcPr>
            <w:tcW w:w="6493" w:type="dxa"/>
          </w:tcPr>
          <w:p w14:paraId="3675177B" w14:textId="77777777" w:rsidR="00D8312E" w:rsidRPr="00FC5596" w:rsidRDefault="00D8312E" w:rsidP="00D8312E">
            <w:pPr>
              <w:rPr>
                <w:rFonts w:ascii="Arial" w:hAnsi="Arial" w:cs="Arial"/>
              </w:rPr>
            </w:pPr>
            <w:r w:rsidRPr="00FC5596">
              <w:rPr>
                <w:rFonts w:ascii="Arial" w:hAnsi="Arial" w:cs="Arial"/>
              </w:rPr>
              <w:t>SBP</w:t>
            </w:r>
            <w:r>
              <w:rPr>
                <w:rFonts w:ascii="Arial" w:hAnsi="Arial" w:cs="Arial"/>
              </w:rPr>
              <w:t>2</w:t>
            </w:r>
            <w:r w:rsidRPr="00FC5596">
              <w:rPr>
                <w:rFonts w:ascii="Arial" w:hAnsi="Arial" w:cs="Arial"/>
              </w:rPr>
              <w:t>: System Navigation for Patient-Centered Care</w:t>
            </w:r>
          </w:p>
          <w:p w14:paraId="45129E81" w14:textId="77777777" w:rsidR="00D8312E" w:rsidRPr="00FC5596" w:rsidRDefault="00D8312E" w:rsidP="00D8312E">
            <w:pPr>
              <w:rPr>
                <w:rFonts w:ascii="Arial" w:hAnsi="Arial" w:cs="Arial"/>
              </w:rPr>
            </w:pPr>
            <w:r w:rsidRPr="00FC5596">
              <w:rPr>
                <w:rFonts w:ascii="Arial" w:hAnsi="Arial" w:cs="Arial"/>
              </w:rPr>
              <w:t>SBP</w:t>
            </w:r>
            <w:r>
              <w:rPr>
                <w:rFonts w:ascii="Arial" w:hAnsi="Arial" w:cs="Arial"/>
              </w:rPr>
              <w:t>3</w:t>
            </w:r>
            <w:r w:rsidRPr="00FC5596">
              <w:rPr>
                <w:rFonts w:ascii="Arial" w:hAnsi="Arial" w:cs="Arial"/>
              </w:rPr>
              <w:t xml:space="preserve">: </w:t>
            </w:r>
            <w:r w:rsidRPr="00FC5596">
              <w:rPr>
                <w:rFonts w:ascii="Arial" w:hAnsi="Arial" w:cs="Arial"/>
                <w:bCs/>
              </w:rPr>
              <w:t>Physician Role in Health Care Systems</w:t>
            </w:r>
          </w:p>
        </w:tc>
      </w:tr>
      <w:tr w:rsidR="00D8312E" w:rsidRPr="00804EA8" w14:paraId="14911143" w14:textId="77777777" w:rsidTr="00D8312E">
        <w:trPr>
          <w:jc w:val="center"/>
        </w:trPr>
        <w:tc>
          <w:tcPr>
            <w:tcW w:w="5922" w:type="dxa"/>
          </w:tcPr>
          <w:p w14:paraId="16BD286A" w14:textId="77777777" w:rsidR="00D8312E" w:rsidRPr="00804EA8" w:rsidRDefault="00D8312E" w:rsidP="00D8312E">
            <w:pPr>
              <w:rPr>
                <w:rFonts w:ascii="Arial" w:hAnsi="Arial" w:cs="Arial"/>
              </w:rPr>
            </w:pPr>
            <w:r>
              <w:rPr>
                <w:rFonts w:ascii="Arial" w:hAnsi="Arial" w:cs="Arial"/>
              </w:rPr>
              <w:t xml:space="preserve">SBP4: </w:t>
            </w:r>
            <w:r w:rsidRPr="001451CC">
              <w:rPr>
                <w:rFonts w:ascii="Arial" w:hAnsi="Arial" w:cs="Arial"/>
              </w:rPr>
              <w:t>Transitions patients effectively within and across health delivery systems</w:t>
            </w:r>
          </w:p>
        </w:tc>
        <w:tc>
          <w:tcPr>
            <w:tcW w:w="6493" w:type="dxa"/>
          </w:tcPr>
          <w:p w14:paraId="71C41FC7" w14:textId="77777777" w:rsidR="00D8312E" w:rsidRPr="00FC5596" w:rsidRDefault="00D8312E" w:rsidP="00D8312E">
            <w:pPr>
              <w:rPr>
                <w:rFonts w:ascii="Arial" w:hAnsi="Arial" w:cs="Arial"/>
                <w:bCs/>
              </w:rPr>
            </w:pPr>
            <w:r w:rsidRPr="00FC5596">
              <w:rPr>
                <w:rFonts w:ascii="Arial" w:hAnsi="Arial" w:cs="Arial"/>
              </w:rPr>
              <w:t>SBP</w:t>
            </w:r>
            <w:r>
              <w:rPr>
                <w:rFonts w:ascii="Arial" w:hAnsi="Arial" w:cs="Arial"/>
              </w:rPr>
              <w:t>2</w:t>
            </w:r>
            <w:r w:rsidRPr="00FC5596">
              <w:rPr>
                <w:rFonts w:ascii="Arial" w:hAnsi="Arial" w:cs="Arial"/>
              </w:rPr>
              <w:t>: System Navigation for Patient-Centered Care</w:t>
            </w:r>
          </w:p>
          <w:p w14:paraId="0C041B1E" w14:textId="77777777" w:rsidR="00D8312E" w:rsidRPr="00FC5596" w:rsidRDefault="00D8312E" w:rsidP="00D8312E">
            <w:pPr>
              <w:rPr>
                <w:rFonts w:ascii="Arial" w:hAnsi="Arial" w:cs="Arial"/>
                <w:bCs/>
              </w:rPr>
            </w:pPr>
          </w:p>
        </w:tc>
      </w:tr>
      <w:tr w:rsidR="00D8312E" w:rsidRPr="00804EA8" w14:paraId="6367AD76" w14:textId="77777777" w:rsidTr="00D8312E">
        <w:trPr>
          <w:jc w:val="center"/>
        </w:trPr>
        <w:tc>
          <w:tcPr>
            <w:tcW w:w="5922" w:type="dxa"/>
          </w:tcPr>
          <w:p w14:paraId="1C4FF622" w14:textId="77777777" w:rsidR="00D8312E" w:rsidRPr="00804EA8" w:rsidRDefault="00D8312E" w:rsidP="00D8312E">
            <w:pPr>
              <w:rPr>
                <w:rFonts w:ascii="Arial" w:hAnsi="Arial" w:cs="Arial"/>
              </w:rPr>
            </w:pPr>
            <w:r>
              <w:rPr>
                <w:rFonts w:ascii="Arial" w:hAnsi="Arial" w:cs="Arial"/>
              </w:rPr>
              <w:lastRenderedPageBreak/>
              <w:t xml:space="preserve">PBLI1: </w:t>
            </w:r>
            <w:r w:rsidRPr="001451CC">
              <w:rPr>
                <w:rFonts w:ascii="Arial" w:hAnsi="Arial" w:cs="Arial"/>
              </w:rPr>
              <w:t>Monitors practice with a goal for improvement</w:t>
            </w:r>
          </w:p>
        </w:tc>
        <w:tc>
          <w:tcPr>
            <w:tcW w:w="6493" w:type="dxa"/>
          </w:tcPr>
          <w:p w14:paraId="42A23212" w14:textId="77777777" w:rsidR="00D8312E" w:rsidRPr="00804EA8" w:rsidRDefault="00D8312E" w:rsidP="00D8312E">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D8312E" w:rsidRPr="00804EA8" w14:paraId="23294B5E" w14:textId="77777777" w:rsidTr="00D8312E">
        <w:trPr>
          <w:jc w:val="center"/>
        </w:trPr>
        <w:tc>
          <w:tcPr>
            <w:tcW w:w="5922" w:type="dxa"/>
          </w:tcPr>
          <w:p w14:paraId="1B76684D" w14:textId="77777777" w:rsidR="00D8312E" w:rsidRPr="00804EA8" w:rsidRDefault="00D8312E" w:rsidP="00D8312E">
            <w:pPr>
              <w:rPr>
                <w:rFonts w:ascii="Arial" w:hAnsi="Arial" w:cs="Arial"/>
              </w:rPr>
            </w:pPr>
            <w:r>
              <w:rPr>
                <w:rFonts w:ascii="Arial" w:hAnsi="Arial" w:cs="Arial"/>
              </w:rPr>
              <w:t xml:space="preserve">PBLI2: </w:t>
            </w:r>
            <w:r w:rsidRPr="001451CC">
              <w:rPr>
                <w:rFonts w:ascii="Arial" w:hAnsi="Arial" w:cs="Arial"/>
              </w:rPr>
              <w:t>Learns and improves via performance audit</w:t>
            </w:r>
          </w:p>
        </w:tc>
        <w:tc>
          <w:tcPr>
            <w:tcW w:w="6493" w:type="dxa"/>
          </w:tcPr>
          <w:p w14:paraId="288C230C" w14:textId="77777777" w:rsidR="00D8312E" w:rsidRPr="00804EA8" w:rsidRDefault="00D8312E" w:rsidP="00D8312E">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D8312E" w:rsidRPr="00804EA8" w14:paraId="7AE25556" w14:textId="77777777" w:rsidTr="00D8312E">
        <w:trPr>
          <w:jc w:val="center"/>
        </w:trPr>
        <w:tc>
          <w:tcPr>
            <w:tcW w:w="5922" w:type="dxa"/>
          </w:tcPr>
          <w:p w14:paraId="023D1DFC" w14:textId="77777777" w:rsidR="00D8312E" w:rsidRPr="00804EA8" w:rsidRDefault="00D8312E" w:rsidP="00D8312E">
            <w:pPr>
              <w:rPr>
                <w:rFonts w:ascii="Arial" w:hAnsi="Arial" w:cs="Arial"/>
              </w:rPr>
            </w:pPr>
            <w:r>
              <w:rPr>
                <w:rFonts w:ascii="Arial" w:hAnsi="Arial" w:cs="Arial"/>
              </w:rPr>
              <w:t xml:space="preserve">PBLI3: </w:t>
            </w:r>
            <w:r w:rsidRPr="001451CC">
              <w:rPr>
                <w:rFonts w:ascii="Arial" w:hAnsi="Arial" w:cs="Arial"/>
              </w:rPr>
              <w:t>Learns and improves via feedback</w:t>
            </w:r>
          </w:p>
        </w:tc>
        <w:tc>
          <w:tcPr>
            <w:tcW w:w="6493" w:type="dxa"/>
          </w:tcPr>
          <w:p w14:paraId="7DB3EEEF" w14:textId="77777777" w:rsidR="00D8312E" w:rsidRPr="00804EA8" w:rsidRDefault="00D8312E" w:rsidP="00D8312E">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D8312E" w:rsidRPr="00804EA8" w14:paraId="058533AA" w14:textId="77777777" w:rsidTr="00D8312E">
        <w:trPr>
          <w:jc w:val="center"/>
        </w:trPr>
        <w:tc>
          <w:tcPr>
            <w:tcW w:w="5922" w:type="dxa"/>
          </w:tcPr>
          <w:p w14:paraId="57F0C797" w14:textId="77777777" w:rsidR="00D8312E" w:rsidRPr="00804EA8" w:rsidRDefault="00D8312E" w:rsidP="00D8312E">
            <w:pPr>
              <w:rPr>
                <w:rFonts w:ascii="Arial" w:hAnsi="Arial" w:cs="Arial"/>
              </w:rPr>
            </w:pPr>
            <w:r>
              <w:rPr>
                <w:rFonts w:ascii="Arial" w:hAnsi="Arial" w:cs="Arial"/>
              </w:rPr>
              <w:t>PBLI4: L</w:t>
            </w:r>
            <w:r w:rsidRPr="001451CC">
              <w:rPr>
                <w:rFonts w:ascii="Arial" w:hAnsi="Arial" w:cs="Arial"/>
              </w:rPr>
              <w:t>earns and improves at the point of care</w:t>
            </w:r>
          </w:p>
        </w:tc>
        <w:tc>
          <w:tcPr>
            <w:tcW w:w="6493" w:type="dxa"/>
          </w:tcPr>
          <w:p w14:paraId="4B25D5BB" w14:textId="77777777" w:rsidR="00D8312E" w:rsidRPr="00804EA8" w:rsidRDefault="00D8312E" w:rsidP="00D8312E">
            <w:pPr>
              <w:rPr>
                <w:rFonts w:ascii="Arial" w:hAnsi="Arial" w:cs="Arial"/>
              </w:rPr>
            </w:pPr>
            <w:r w:rsidRPr="00C80F8F">
              <w:rPr>
                <w:rFonts w:ascii="Arial" w:hAnsi="Arial" w:cs="Arial"/>
              </w:rPr>
              <w:t>PBLI1: Evidence-Based and Informed Practice</w:t>
            </w:r>
          </w:p>
        </w:tc>
      </w:tr>
      <w:tr w:rsidR="00D8312E" w:rsidRPr="00804EA8" w14:paraId="4625E08D" w14:textId="77777777" w:rsidTr="00D8312E">
        <w:trPr>
          <w:jc w:val="center"/>
        </w:trPr>
        <w:tc>
          <w:tcPr>
            <w:tcW w:w="5922" w:type="dxa"/>
          </w:tcPr>
          <w:p w14:paraId="621BB43B" w14:textId="77777777" w:rsidR="00D8312E" w:rsidRPr="00804EA8" w:rsidRDefault="00D8312E" w:rsidP="00D8312E">
            <w:pPr>
              <w:rPr>
                <w:rFonts w:ascii="Arial" w:hAnsi="Arial" w:cs="Arial"/>
              </w:rPr>
            </w:pPr>
            <w:r>
              <w:rPr>
                <w:rFonts w:ascii="Arial" w:hAnsi="Arial" w:cs="Arial"/>
              </w:rPr>
              <w:t xml:space="preserve">PROF1: </w:t>
            </w:r>
            <w:r w:rsidRPr="001451CC">
              <w:rPr>
                <w:rFonts w:ascii="Arial" w:hAnsi="Arial" w:cs="Arial"/>
              </w:rPr>
              <w:t>Has professional and respectful interactions with patients, caregivers, and members of the interprofessional team</w:t>
            </w:r>
          </w:p>
        </w:tc>
        <w:tc>
          <w:tcPr>
            <w:tcW w:w="6493" w:type="dxa"/>
          </w:tcPr>
          <w:p w14:paraId="5BDE3378" w14:textId="77777777" w:rsidR="00D8312E" w:rsidRDefault="00D8312E" w:rsidP="00D8312E">
            <w:pPr>
              <w:rPr>
                <w:rFonts w:ascii="Arial" w:hAnsi="Arial" w:cs="Arial"/>
                <w:bCs/>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w:t>
            </w:r>
            <w:r w:rsidRPr="00804EA8">
              <w:rPr>
                <w:rFonts w:ascii="Arial" w:hAnsi="Arial" w:cs="Arial"/>
                <w:bCs/>
              </w:rPr>
              <w:t xml:space="preserve"> Ethical Principles </w:t>
            </w:r>
          </w:p>
          <w:p w14:paraId="76695BFB" w14:textId="77777777" w:rsidR="00D8312E" w:rsidRDefault="00D8312E" w:rsidP="00D8312E">
            <w:pPr>
              <w:rPr>
                <w:rFonts w:ascii="Arial" w:hAnsi="Arial" w:cs="Arial"/>
                <w:bCs/>
              </w:rPr>
            </w:pPr>
            <w:r w:rsidRPr="00804EA8">
              <w:rPr>
                <w:rFonts w:ascii="Arial" w:hAnsi="Arial" w:cs="Arial"/>
              </w:rPr>
              <w:t xml:space="preserve">PROF3: </w:t>
            </w:r>
            <w:r>
              <w:rPr>
                <w:rFonts w:ascii="Arial" w:hAnsi="Arial" w:cs="Arial"/>
                <w:bCs/>
              </w:rPr>
              <w:t xml:space="preserve">Self-Awareness and Well-Being </w:t>
            </w:r>
          </w:p>
          <w:p w14:paraId="42FAA0C6" w14:textId="77777777" w:rsidR="00D8312E" w:rsidRDefault="00D8312E" w:rsidP="00D8312E">
            <w:pPr>
              <w:rPr>
                <w:rFonts w:ascii="Arial" w:hAnsi="Arial" w:cs="Arial"/>
                <w:bCs/>
              </w:rPr>
            </w:pPr>
            <w:r w:rsidRPr="00804EA8">
              <w:rPr>
                <w:rFonts w:ascii="Arial" w:hAnsi="Arial" w:cs="Arial"/>
              </w:rPr>
              <w:t xml:space="preserve">ICS1: </w:t>
            </w:r>
            <w:r w:rsidRPr="00804EA8">
              <w:rPr>
                <w:rFonts w:ascii="Arial" w:hAnsi="Arial" w:cs="Arial"/>
                <w:bCs/>
              </w:rPr>
              <w:t>Patient</w:t>
            </w:r>
            <w:r>
              <w:rPr>
                <w:rFonts w:ascii="Arial" w:hAnsi="Arial" w:cs="Arial"/>
                <w:bCs/>
              </w:rPr>
              <w:t>-</w:t>
            </w:r>
            <w:r w:rsidRPr="00804EA8">
              <w:rPr>
                <w:rFonts w:ascii="Arial" w:hAnsi="Arial" w:cs="Arial"/>
                <w:bCs/>
              </w:rPr>
              <w:t xml:space="preserve"> and Family-Centered Communication</w:t>
            </w:r>
          </w:p>
          <w:p w14:paraId="23F697AF" w14:textId="77777777" w:rsidR="00D8312E" w:rsidRPr="00804EA8" w:rsidRDefault="00D8312E" w:rsidP="00D8312E">
            <w:pPr>
              <w:rPr>
                <w:rFonts w:ascii="Arial" w:hAnsi="Arial" w:cs="Arial"/>
              </w:rPr>
            </w:pPr>
            <w:r w:rsidRPr="00804EA8">
              <w:rPr>
                <w:rFonts w:ascii="Arial" w:hAnsi="Arial" w:cs="Arial"/>
              </w:rPr>
              <w:t xml:space="preserve">ICS2: </w:t>
            </w:r>
            <w:r w:rsidRPr="00804EA8">
              <w:rPr>
                <w:rFonts w:ascii="Arial" w:hAnsi="Arial" w:cs="Arial"/>
                <w:bCs/>
              </w:rPr>
              <w:t>Interprofessional and Team Communication</w:t>
            </w:r>
          </w:p>
        </w:tc>
      </w:tr>
      <w:tr w:rsidR="00D8312E" w:rsidRPr="00804EA8" w14:paraId="6E65BE28" w14:textId="77777777" w:rsidTr="00D8312E">
        <w:trPr>
          <w:jc w:val="center"/>
        </w:trPr>
        <w:tc>
          <w:tcPr>
            <w:tcW w:w="5922" w:type="dxa"/>
          </w:tcPr>
          <w:p w14:paraId="3624621B" w14:textId="77777777" w:rsidR="00D8312E" w:rsidRPr="00804EA8" w:rsidRDefault="00D8312E" w:rsidP="00D8312E">
            <w:pPr>
              <w:rPr>
                <w:rFonts w:ascii="Arial" w:hAnsi="Arial" w:cs="Arial"/>
              </w:rPr>
            </w:pPr>
            <w:r>
              <w:rPr>
                <w:rFonts w:ascii="Arial" w:hAnsi="Arial" w:cs="Arial"/>
              </w:rPr>
              <w:t xml:space="preserve">PROF2: </w:t>
            </w:r>
            <w:r w:rsidRPr="001451CC">
              <w:rPr>
                <w:rFonts w:ascii="Arial" w:hAnsi="Arial" w:cs="Arial"/>
              </w:rPr>
              <w:t>Accepts responsibility and follows through on tasks</w:t>
            </w:r>
          </w:p>
        </w:tc>
        <w:tc>
          <w:tcPr>
            <w:tcW w:w="6493" w:type="dxa"/>
          </w:tcPr>
          <w:p w14:paraId="2CD47A54" w14:textId="77777777" w:rsidR="00D8312E" w:rsidRPr="00804EA8" w:rsidRDefault="00D8312E" w:rsidP="00D8312E">
            <w:pPr>
              <w:rPr>
                <w:rFonts w:ascii="Arial" w:hAnsi="Arial" w:cs="Arial"/>
              </w:rPr>
            </w:pPr>
            <w:r w:rsidRPr="00804EA8">
              <w:rPr>
                <w:rFonts w:ascii="Arial" w:hAnsi="Arial" w:cs="Arial"/>
              </w:rPr>
              <w:t xml:space="preserve">PROF2: </w:t>
            </w:r>
            <w:r w:rsidRPr="00804EA8">
              <w:rPr>
                <w:rFonts w:ascii="Arial" w:hAnsi="Arial" w:cs="Arial"/>
                <w:bCs/>
              </w:rPr>
              <w:t>Accountability</w:t>
            </w:r>
          </w:p>
        </w:tc>
      </w:tr>
      <w:tr w:rsidR="00D8312E" w:rsidRPr="00804EA8" w14:paraId="3A5653C4" w14:textId="77777777" w:rsidTr="00D8312E">
        <w:trPr>
          <w:jc w:val="center"/>
        </w:trPr>
        <w:tc>
          <w:tcPr>
            <w:tcW w:w="5922" w:type="dxa"/>
          </w:tcPr>
          <w:p w14:paraId="503CF5F9" w14:textId="77777777" w:rsidR="00D8312E" w:rsidRPr="00804EA8" w:rsidRDefault="00D8312E" w:rsidP="00D8312E">
            <w:pPr>
              <w:rPr>
                <w:rFonts w:ascii="Arial" w:hAnsi="Arial" w:cs="Arial"/>
              </w:rPr>
            </w:pPr>
            <w:r>
              <w:rPr>
                <w:rFonts w:ascii="Arial" w:hAnsi="Arial" w:cs="Arial"/>
              </w:rPr>
              <w:t xml:space="preserve">PROF3: </w:t>
            </w:r>
            <w:r w:rsidRPr="001451CC">
              <w:rPr>
                <w:rFonts w:ascii="Arial" w:hAnsi="Arial" w:cs="Arial"/>
              </w:rPr>
              <w:t>Responds to each patient’s unique characteristics and needs</w:t>
            </w:r>
          </w:p>
        </w:tc>
        <w:tc>
          <w:tcPr>
            <w:tcW w:w="6493" w:type="dxa"/>
          </w:tcPr>
          <w:p w14:paraId="4DB52B98" w14:textId="77777777" w:rsidR="00D8312E" w:rsidRPr="00804EA8" w:rsidRDefault="00D8312E" w:rsidP="00D8312E">
            <w:pPr>
              <w:rPr>
                <w:rFonts w:ascii="Arial" w:hAnsi="Arial" w:cs="Arial"/>
              </w:rPr>
            </w:pPr>
            <w:r w:rsidRPr="00804EA8">
              <w:rPr>
                <w:rFonts w:ascii="Arial" w:hAnsi="Arial" w:cs="Arial"/>
              </w:rPr>
              <w:t xml:space="preserve">ICS1: </w:t>
            </w:r>
            <w:r w:rsidRPr="00804EA8">
              <w:rPr>
                <w:rFonts w:ascii="Arial" w:hAnsi="Arial" w:cs="Arial"/>
                <w:bCs/>
              </w:rPr>
              <w:t>Patient</w:t>
            </w:r>
            <w:r>
              <w:rPr>
                <w:rFonts w:ascii="Arial" w:hAnsi="Arial" w:cs="Arial"/>
                <w:bCs/>
              </w:rPr>
              <w:t>-</w:t>
            </w:r>
            <w:r w:rsidRPr="00804EA8">
              <w:rPr>
                <w:rFonts w:ascii="Arial" w:hAnsi="Arial" w:cs="Arial"/>
                <w:bCs/>
              </w:rPr>
              <w:t xml:space="preserve"> and Family-Centered Communication</w:t>
            </w:r>
          </w:p>
        </w:tc>
      </w:tr>
      <w:tr w:rsidR="00D8312E" w:rsidRPr="00804EA8" w14:paraId="3FAB9939" w14:textId="77777777" w:rsidTr="00D8312E">
        <w:trPr>
          <w:jc w:val="center"/>
        </w:trPr>
        <w:tc>
          <w:tcPr>
            <w:tcW w:w="5922" w:type="dxa"/>
          </w:tcPr>
          <w:p w14:paraId="1CD84F1C" w14:textId="77777777" w:rsidR="00D8312E" w:rsidRPr="00804EA8" w:rsidRDefault="00D8312E" w:rsidP="00D8312E">
            <w:pPr>
              <w:rPr>
                <w:rFonts w:ascii="Arial" w:hAnsi="Arial" w:cs="Arial"/>
              </w:rPr>
            </w:pPr>
            <w:r>
              <w:rPr>
                <w:rFonts w:ascii="Arial" w:hAnsi="Arial" w:cs="Arial"/>
              </w:rPr>
              <w:t xml:space="preserve">PROF4: </w:t>
            </w:r>
            <w:r w:rsidRPr="001451CC">
              <w:rPr>
                <w:rFonts w:ascii="Arial" w:hAnsi="Arial" w:cs="Arial"/>
              </w:rPr>
              <w:t>Exhibits integrity and ethical behavior in professional conduct</w:t>
            </w:r>
          </w:p>
        </w:tc>
        <w:tc>
          <w:tcPr>
            <w:tcW w:w="6493" w:type="dxa"/>
          </w:tcPr>
          <w:p w14:paraId="315FB4E6" w14:textId="77777777" w:rsidR="00D8312E" w:rsidRPr="001451CC" w:rsidRDefault="00D8312E" w:rsidP="00D8312E">
            <w:pPr>
              <w:rPr>
                <w:rFonts w:ascii="Arial" w:hAnsi="Arial" w:cs="Arial"/>
                <w:bCs/>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w:t>
            </w:r>
            <w:r w:rsidRPr="00804EA8">
              <w:rPr>
                <w:rFonts w:ascii="Arial" w:hAnsi="Arial" w:cs="Arial"/>
                <w:bCs/>
              </w:rPr>
              <w:t xml:space="preserve"> Ethical Principles </w:t>
            </w:r>
          </w:p>
        </w:tc>
      </w:tr>
      <w:tr w:rsidR="00D8312E" w:rsidRPr="00804EA8" w14:paraId="4C62B669" w14:textId="77777777" w:rsidTr="00D8312E">
        <w:trPr>
          <w:jc w:val="center"/>
        </w:trPr>
        <w:tc>
          <w:tcPr>
            <w:tcW w:w="5922" w:type="dxa"/>
          </w:tcPr>
          <w:p w14:paraId="3521E5FE" w14:textId="77777777" w:rsidR="00D8312E" w:rsidRPr="00804EA8" w:rsidRDefault="00D8312E" w:rsidP="00D8312E">
            <w:pPr>
              <w:tabs>
                <w:tab w:val="left" w:pos="989"/>
              </w:tabs>
              <w:rPr>
                <w:rFonts w:ascii="Arial" w:hAnsi="Arial" w:cs="Arial"/>
              </w:rPr>
            </w:pPr>
            <w:r>
              <w:rPr>
                <w:rFonts w:ascii="Arial" w:hAnsi="Arial" w:cs="Arial"/>
              </w:rPr>
              <w:t xml:space="preserve">ICS1: </w:t>
            </w:r>
            <w:r w:rsidRPr="001451CC">
              <w:rPr>
                <w:rFonts w:ascii="Arial" w:hAnsi="Arial" w:cs="Arial"/>
              </w:rPr>
              <w:t>Communicates effectively with patients and caregivers</w:t>
            </w:r>
          </w:p>
        </w:tc>
        <w:tc>
          <w:tcPr>
            <w:tcW w:w="6493" w:type="dxa"/>
          </w:tcPr>
          <w:p w14:paraId="70810348" w14:textId="77777777" w:rsidR="00D8312E" w:rsidRDefault="00D8312E" w:rsidP="00D8312E">
            <w:pPr>
              <w:rPr>
                <w:rFonts w:ascii="Arial" w:hAnsi="Arial" w:cs="Arial"/>
                <w:bCs/>
              </w:rPr>
            </w:pPr>
            <w:r w:rsidRPr="00804EA8">
              <w:rPr>
                <w:rFonts w:ascii="Arial" w:hAnsi="Arial" w:cs="Arial"/>
              </w:rPr>
              <w:t xml:space="preserve">ICS1: </w:t>
            </w:r>
            <w:r w:rsidRPr="00804EA8">
              <w:rPr>
                <w:rFonts w:ascii="Arial" w:hAnsi="Arial" w:cs="Arial"/>
                <w:bCs/>
              </w:rPr>
              <w:t>Patient</w:t>
            </w:r>
            <w:r>
              <w:rPr>
                <w:rFonts w:ascii="Arial" w:hAnsi="Arial" w:cs="Arial"/>
                <w:bCs/>
              </w:rPr>
              <w:t>-</w:t>
            </w:r>
            <w:r w:rsidRPr="00804EA8">
              <w:rPr>
                <w:rFonts w:ascii="Arial" w:hAnsi="Arial" w:cs="Arial"/>
                <w:bCs/>
              </w:rPr>
              <w:t xml:space="preserve"> and Family-Centered Communication</w:t>
            </w:r>
          </w:p>
          <w:p w14:paraId="2067E256" w14:textId="77777777" w:rsidR="00D8312E" w:rsidRPr="00804EA8" w:rsidRDefault="00D8312E" w:rsidP="00D8312E">
            <w:pPr>
              <w:rPr>
                <w:rFonts w:ascii="Arial" w:hAnsi="Arial" w:cs="Arial"/>
              </w:rPr>
            </w:pPr>
            <w:r>
              <w:rPr>
                <w:rFonts w:ascii="Arial" w:hAnsi="Arial" w:cs="Arial"/>
              </w:rPr>
              <w:t xml:space="preserve">ICS4: Complex Communication Around Serious Illness </w:t>
            </w:r>
          </w:p>
        </w:tc>
      </w:tr>
      <w:tr w:rsidR="00D8312E" w:rsidRPr="00804EA8" w14:paraId="307A3E9C" w14:textId="77777777" w:rsidTr="00D8312E">
        <w:trPr>
          <w:jc w:val="center"/>
        </w:trPr>
        <w:tc>
          <w:tcPr>
            <w:tcW w:w="5922" w:type="dxa"/>
          </w:tcPr>
          <w:p w14:paraId="01FCCAB1" w14:textId="77777777" w:rsidR="00D8312E" w:rsidRPr="00804EA8" w:rsidRDefault="00D8312E" w:rsidP="00D8312E">
            <w:pPr>
              <w:rPr>
                <w:rFonts w:ascii="Arial" w:hAnsi="Arial" w:cs="Arial"/>
              </w:rPr>
            </w:pPr>
            <w:r>
              <w:rPr>
                <w:rFonts w:ascii="Arial" w:hAnsi="Arial" w:cs="Arial"/>
              </w:rPr>
              <w:t>ICS2: C</w:t>
            </w:r>
            <w:r w:rsidRPr="001451CC">
              <w:rPr>
                <w:rFonts w:ascii="Arial" w:hAnsi="Arial" w:cs="Arial"/>
              </w:rPr>
              <w:t>ommunicates effectively in interprofessional teams</w:t>
            </w:r>
          </w:p>
        </w:tc>
        <w:tc>
          <w:tcPr>
            <w:tcW w:w="6493" w:type="dxa"/>
          </w:tcPr>
          <w:p w14:paraId="59F89508" w14:textId="77777777" w:rsidR="00D8312E" w:rsidRPr="00804EA8" w:rsidRDefault="00D8312E" w:rsidP="00D8312E">
            <w:pPr>
              <w:rPr>
                <w:rFonts w:ascii="Arial" w:hAnsi="Arial" w:cs="Arial"/>
              </w:rPr>
            </w:pPr>
            <w:r w:rsidRPr="00804EA8">
              <w:rPr>
                <w:rFonts w:ascii="Arial" w:hAnsi="Arial" w:cs="Arial"/>
              </w:rPr>
              <w:t xml:space="preserve">ICS2: </w:t>
            </w:r>
            <w:r w:rsidRPr="00804EA8">
              <w:rPr>
                <w:rFonts w:ascii="Arial" w:hAnsi="Arial" w:cs="Arial"/>
                <w:bCs/>
              </w:rPr>
              <w:t xml:space="preserve">Interprofessional and Team Communication </w:t>
            </w:r>
          </w:p>
        </w:tc>
      </w:tr>
      <w:tr w:rsidR="00D8312E" w:rsidRPr="00804EA8" w14:paraId="093DD264" w14:textId="77777777" w:rsidTr="00D8312E">
        <w:trPr>
          <w:jc w:val="center"/>
        </w:trPr>
        <w:tc>
          <w:tcPr>
            <w:tcW w:w="5922" w:type="dxa"/>
          </w:tcPr>
          <w:p w14:paraId="5CC0A3F6" w14:textId="77777777" w:rsidR="00D8312E" w:rsidRPr="00804EA8" w:rsidRDefault="00D8312E" w:rsidP="00D8312E">
            <w:pPr>
              <w:rPr>
                <w:rFonts w:ascii="Arial" w:hAnsi="Arial" w:cs="Arial"/>
              </w:rPr>
            </w:pPr>
            <w:r>
              <w:rPr>
                <w:rFonts w:ascii="Arial" w:hAnsi="Arial" w:cs="Arial"/>
              </w:rPr>
              <w:t xml:space="preserve">ICS3: </w:t>
            </w:r>
            <w:r w:rsidRPr="001451CC">
              <w:rPr>
                <w:rFonts w:ascii="Arial" w:hAnsi="Arial" w:cs="Arial"/>
              </w:rPr>
              <w:t>Appropriate utilization and completion of health records</w:t>
            </w:r>
          </w:p>
        </w:tc>
        <w:tc>
          <w:tcPr>
            <w:tcW w:w="6493" w:type="dxa"/>
          </w:tcPr>
          <w:p w14:paraId="655F0488" w14:textId="77777777" w:rsidR="00D8312E" w:rsidRPr="00804EA8" w:rsidRDefault="00D8312E" w:rsidP="00D8312E">
            <w:pPr>
              <w:rPr>
                <w:rFonts w:ascii="Arial" w:hAnsi="Arial" w:cs="Arial"/>
              </w:rPr>
            </w:pPr>
            <w:r w:rsidRPr="00804EA8">
              <w:rPr>
                <w:rFonts w:ascii="Arial" w:hAnsi="Arial" w:cs="Arial"/>
              </w:rPr>
              <w:t xml:space="preserve">ICS3: </w:t>
            </w:r>
            <w:r w:rsidRPr="00804EA8">
              <w:rPr>
                <w:rFonts w:ascii="Arial" w:hAnsi="Arial" w:cs="Arial"/>
                <w:bCs/>
              </w:rPr>
              <w:t xml:space="preserve">Communication within Health Care Systems </w:t>
            </w:r>
          </w:p>
        </w:tc>
      </w:tr>
    </w:tbl>
    <w:p w14:paraId="16DA2806" w14:textId="77777777" w:rsidR="00A1602E" w:rsidRPr="00C672B7" w:rsidRDefault="00A1602E" w:rsidP="00A1602E">
      <w:pPr>
        <w:spacing w:after="0" w:line="240" w:lineRule="auto"/>
        <w:rPr>
          <w:rFonts w:ascii="Arial" w:eastAsia="Arial" w:hAnsi="Arial" w:cs="Arial"/>
        </w:rPr>
      </w:pPr>
    </w:p>
    <w:p w14:paraId="4A3E33CA" w14:textId="77777777" w:rsidR="00A1602E" w:rsidRDefault="00A1602E" w:rsidP="00A1602E">
      <w:pPr>
        <w:rPr>
          <w:rFonts w:ascii="Arial" w:eastAsia="Arial" w:hAnsi="Arial" w:cs="Arial"/>
        </w:rPr>
      </w:pPr>
      <w:r>
        <w:rPr>
          <w:rFonts w:ascii="Arial" w:eastAsia="Arial" w:hAnsi="Arial" w:cs="Arial"/>
        </w:rPr>
        <w:br w:type="page"/>
      </w:r>
    </w:p>
    <w:p w14:paraId="5ECC7D19" w14:textId="77777777" w:rsidR="00455EF2" w:rsidRDefault="00455EF2" w:rsidP="00455EF2">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5E80045" w14:textId="77777777" w:rsidR="00455EF2" w:rsidRDefault="00455EF2" w:rsidP="00455E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05F4F41" w14:textId="77777777" w:rsidR="00455EF2" w:rsidRDefault="00455EF2" w:rsidP="00455E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75"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33703194" w14:textId="77777777" w:rsidR="00455EF2" w:rsidRDefault="00455EF2" w:rsidP="00455EF2">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22AC0BF" w14:textId="77777777" w:rsidR="00455EF2" w:rsidRDefault="00455EF2" w:rsidP="00455E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76"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D315240" w14:textId="77777777" w:rsidR="00455EF2" w:rsidRDefault="00455EF2" w:rsidP="00455EF2">
      <w:pPr>
        <w:pStyle w:val="paragraph"/>
        <w:numPr>
          <w:ilvl w:val="0"/>
          <w:numId w:val="3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82D4CA0" w14:textId="77777777" w:rsidR="00455EF2" w:rsidRDefault="00455EF2" w:rsidP="00455EF2">
      <w:pPr>
        <w:pStyle w:val="paragraph"/>
        <w:numPr>
          <w:ilvl w:val="0"/>
          <w:numId w:val="3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CE154D8" w14:textId="77777777" w:rsidR="00455EF2" w:rsidRDefault="00455EF2" w:rsidP="00455EF2">
      <w:pPr>
        <w:pStyle w:val="paragraph"/>
        <w:numPr>
          <w:ilvl w:val="0"/>
          <w:numId w:val="3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B809739" w14:textId="77777777" w:rsidR="00455EF2" w:rsidRDefault="00455EF2" w:rsidP="00455EF2">
      <w:pPr>
        <w:pStyle w:val="paragraph"/>
        <w:numPr>
          <w:ilvl w:val="0"/>
          <w:numId w:val="3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F361463" w14:textId="77777777" w:rsidR="00455EF2" w:rsidRDefault="00455EF2" w:rsidP="00455EF2">
      <w:pPr>
        <w:pStyle w:val="paragraph"/>
        <w:numPr>
          <w:ilvl w:val="0"/>
          <w:numId w:val="3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8B8FA06" w14:textId="77777777" w:rsidR="00455EF2" w:rsidRDefault="00455EF2" w:rsidP="00455E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B5C8CC6" w14:textId="77777777" w:rsidR="00455EF2" w:rsidRDefault="00455EF2" w:rsidP="00455E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77"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891648B" w14:textId="77777777" w:rsidR="00455EF2" w:rsidRDefault="00455EF2" w:rsidP="00455EF2">
      <w:pPr>
        <w:pStyle w:val="paragraph"/>
        <w:numPr>
          <w:ilvl w:val="0"/>
          <w:numId w:val="3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1CCAEF75" w14:textId="77777777" w:rsidR="00455EF2" w:rsidRDefault="00455EF2" w:rsidP="00455EF2">
      <w:pPr>
        <w:pStyle w:val="paragraph"/>
        <w:numPr>
          <w:ilvl w:val="0"/>
          <w:numId w:val="3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30510F81" w14:textId="77777777" w:rsidR="00455EF2" w:rsidRDefault="00455EF2" w:rsidP="00455EF2">
      <w:pPr>
        <w:pStyle w:val="paragraph"/>
        <w:numPr>
          <w:ilvl w:val="0"/>
          <w:numId w:val="3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30CCA3F4" w14:textId="77777777" w:rsidR="00455EF2" w:rsidRDefault="00455EF2" w:rsidP="00455EF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5BA842F" w14:textId="77777777" w:rsidR="00455EF2" w:rsidRDefault="00455EF2" w:rsidP="00455E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78"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F6DCFEC" w14:textId="77777777" w:rsidR="00455EF2" w:rsidRDefault="00455EF2" w:rsidP="00455EF2">
      <w:pPr>
        <w:pStyle w:val="paragraph"/>
        <w:numPr>
          <w:ilvl w:val="0"/>
          <w:numId w:val="3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42CE6A33" w14:textId="77777777" w:rsidR="00455EF2" w:rsidRDefault="00455EF2" w:rsidP="00455EF2">
      <w:pPr>
        <w:pStyle w:val="paragraph"/>
        <w:numPr>
          <w:ilvl w:val="0"/>
          <w:numId w:val="3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03CCFBBA" w14:textId="77777777" w:rsidR="00455EF2" w:rsidRDefault="00455EF2" w:rsidP="00455EF2">
      <w:pPr>
        <w:pStyle w:val="paragraph"/>
        <w:numPr>
          <w:ilvl w:val="0"/>
          <w:numId w:val="3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69E1AFD6" w14:textId="77777777" w:rsidR="00455EF2" w:rsidRDefault="00455EF2" w:rsidP="00455E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2239776" w14:textId="77777777" w:rsidR="00455EF2" w:rsidRDefault="00455EF2" w:rsidP="00455E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79"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A7640DC" w14:textId="77777777" w:rsidR="00455EF2" w:rsidRDefault="00455EF2" w:rsidP="00455E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5A34490" w14:textId="77777777" w:rsidR="00455EF2" w:rsidRDefault="00455EF2" w:rsidP="00455E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80"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38A1FE8" w14:textId="77777777" w:rsidR="00455EF2" w:rsidRDefault="00455EF2" w:rsidP="00455E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4F6C7B8" w14:textId="77777777" w:rsidR="00455EF2" w:rsidRDefault="00455EF2" w:rsidP="00455E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1"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6A58BFC6" w14:textId="77777777" w:rsidR="00455EF2" w:rsidRDefault="00455EF2" w:rsidP="00455EF2">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9C1F847" w14:textId="77777777" w:rsidR="00455EF2" w:rsidRDefault="00455EF2" w:rsidP="00455E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2"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15EA478" w14:textId="77777777" w:rsidR="00455EF2" w:rsidRDefault="00455EF2" w:rsidP="00455EF2">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6D85FEB" w14:textId="77777777" w:rsidR="00455EF2" w:rsidRDefault="00455EF2" w:rsidP="00455E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83"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5E4896C" w14:textId="77777777" w:rsidR="00455EF2" w:rsidRDefault="00455EF2" w:rsidP="00455EF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B78BFE9" w14:textId="77777777" w:rsidR="00455EF2" w:rsidRDefault="00455EF2" w:rsidP="00455EF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4"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1567FCE" w14:textId="3297DCB7" w:rsidR="004E7FF7" w:rsidRPr="00455EF2" w:rsidRDefault="00455EF2" w:rsidP="00455EF2">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4E7FF7" w:rsidRPr="00455EF2" w:rsidSect="004E25BD">
      <w:headerReference w:type="default" r:id="rId85"/>
      <w:footerReference w:type="default" r:id="rId86"/>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A7F6" w14:textId="77777777" w:rsidR="00237EC4" w:rsidRDefault="00237EC4">
      <w:pPr>
        <w:spacing w:after="0" w:line="240" w:lineRule="auto"/>
      </w:pPr>
      <w:r>
        <w:separator/>
      </w:r>
    </w:p>
  </w:endnote>
  <w:endnote w:type="continuationSeparator" w:id="0">
    <w:p w14:paraId="0E1324F3" w14:textId="77777777" w:rsidR="00237EC4" w:rsidRDefault="00237EC4">
      <w:pPr>
        <w:spacing w:after="0" w:line="240" w:lineRule="auto"/>
      </w:pPr>
      <w:r>
        <w:continuationSeparator/>
      </w:r>
    </w:p>
  </w:endnote>
  <w:endnote w:type="continuationNotice" w:id="1">
    <w:p w14:paraId="4EE52210" w14:textId="77777777" w:rsidR="00237EC4" w:rsidRDefault="00237E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7E10" w14:textId="3C813373" w:rsidR="00D8312E" w:rsidRPr="004E25BD" w:rsidRDefault="00D8312E">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4E25BD">
      <w:rPr>
        <w:rFonts w:ascii="Arial" w:eastAsia="Arial" w:hAnsi="Arial" w:cs="Arial"/>
        <w:color w:val="000000"/>
        <w:sz w:val="18"/>
      </w:rPr>
      <w:fldChar w:fldCharType="begin"/>
    </w:r>
    <w:r w:rsidRPr="004E25BD">
      <w:rPr>
        <w:rFonts w:ascii="Arial" w:eastAsia="Arial" w:hAnsi="Arial" w:cs="Arial"/>
        <w:color w:val="000000"/>
        <w:sz w:val="18"/>
      </w:rPr>
      <w:instrText>PAGE</w:instrText>
    </w:r>
    <w:r w:rsidRPr="004E25BD">
      <w:rPr>
        <w:rFonts w:ascii="Arial" w:eastAsia="Arial" w:hAnsi="Arial" w:cs="Arial"/>
        <w:color w:val="000000"/>
        <w:sz w:val="18"/>
      </w:rPr>
      <w:fldChar w:fldCharType="separate"/>
    </w:r>
    <w:r>
      <w:rPr>
        <w:rFonts w:ascii="Arial" w:eastAsia="Arial" w:hAnsi="Arial" w:cs="Arial"/>
        <w:noProof/>
        <w:color w:val="000000"/>
        <w:sz w:val="18"/>
      </w:rPr>
      <w:t>5</w:t>
    </w:r>
    <w:r w:rsidRPr="004E25BD">
      <w:rPr>
        <w:rFonts w:ascii="Arial" w:eastAsia="Arial" w:hAnsi="Arial" w:cs="Arial"/>
        <w:color w:val="000000"/>
        <w:sz w:val="18"/>
      </w:rPr>
      <w:fldChar w:fldCharType="end"/>
    </w:r>
  </w:p>
  <w:p w14:paraId="5ACA0234" w14:textId="77777777" w:rsidR="00D8312E" w:rsidRDefault="00D8312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23868" w14:textId="77777777" w:rsidR="00237EC4" w:rsidRDefault="00237EC4">
      <w:pPr>
        <w:spacing w:after="0" w:line="240" w:lineRule="auto"/>
      </w:pPr>
      <w:r>
        <w:separator/>
      </w:r>
    </w:p>
  </w:footnote>
  <w:footnote w:type="continuationSeparator" w:id="0">
    <w:p w14:paraId="6D1C257F" w14:textId="77777777" w:rsidR="00237EC4" w:rsidRDefault="00237EC4">
      <w:pPr>
        <w:spacing w:after="0" w:line="240" w:lineRule="auto"/>
      </w:pPr>
      <w:r>
        <w:continuationSeparator/>
      </w:r>
    </w:p>
  </w:footnote>
  <w:footnote w:type="continuationNotice" w:id="1">
    <w:p w14:paraId="4390795A" w14:textId="77777777" w:rsidR="00237EC4" w:rsidRDefault="00237E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7B08" w14:textId="2F597A7B" w:rsidR="00D8312E" w:rsidRPr="00C745B6" w:rsidRDefault="00D8312E">
    <w:pPr>
      <w:pStyle w:val="Header"/>
      <w:rPr>
        <w:rFonts w:ascii="Arial" w:hAnsi="Arial" w:cs="Arial"/>
        <w:sz w:val="20"/>
      </w:rPr>
    </w:pPr>
    <w:r>
      <w:rPr>
        <w:rFonts w:ascii="Arial" w:hAnsi="Arial" w:cs="Arial"/>
        <w:sz w:val="20"/>
      </w:rPr>
      <w:t xml:space="preserve">Supplemental Guide for </w:t>
    </w:r>
    <w:r w:rsidRPr="004E7FF7">
      <w:rPr>
        <w:rFonts w:ascii="Arial" w:hAnsi="Arial" w:cs="Arial"/>
        <w:sz w:val="20"/>
      </w:rPr>
      <w:t>Adult Congenital Heart Disease</w:t>
    </w:r>
    <w:r>
      <w:rPr>
        <w:rFonts w:ascii="Arial" w:hAnsi="Arial" w:cs="Arial"/>
        <w:sz w:val="20"/>
      </w:rPr>
      <w:t xml:space="preserve"> </w:t>
    </w:r>
    <w:r>
      <w:rPr>
        <w:rFonts w:ascii="Arial" w:hAnsi="Arial" w:cs="Arial"/>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31B4"/>
    <w:multiLevelType w:val="multilevel"/>
    <w:tmpl w:val="224AC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437711"/>
    <w:multiLevelType w:val="hybridMultilevel"/>
    <w:tmpl w:val="FFFFFFFF"/>
    <w:lvl w:ilvl="0" w:tplc="1A8A9C20">
      <w:start w:val="1"/>
      <w:numFmt w:val="bullet"/>
      <w:lvlText w:val="●"/>
      <w:lvlJc w:val="left"/>
      <w:pPr>
        <w:ind w:left="720" w:hanging="360"/>
      </w:pPr>
      <w:rPr>
        <w:rFonts w:ascii="Noto Sans Symbols" w:hAnsi="Noto Sans Symbols" w:hint="default"/>
      </w:rPr>
    </w:lvl>
    <w:lvl w:ilvl="1" w:tplc="E15E6514">
      <w:start w:val="1"/>
      <w:numFmt w:val="bullet"/>
      <w:lvlText w:val="o"/>
      <w:lvlJc w:val="left"/>
      <w:pPr>
        <w:ind w:left="1440" w:hanging="360"/>
      </w:pPr>
      <w:rPr>
        <w:rFonts w:ascii="Courier New" w:hAnsi="Courier New" w:hint="default"/>
      </w:rPr>
    </w:lvl>
    <w:lvl w:ilvl="2" w:tplc="270A3200">
      <w:start w:val="1"/>
      <w:numFmt w:val="bullet"/>
      <w:lvlText w:val=""/>
      <w:lvlJc w:val="left"/>
      <w:pPr>
        <w:ind w:left="2160" w:hanging="360"/>
      </w:pPr>
      <w:rPr>
        <w:rFonts w:ascii="Wingdings" w:hAnsi="Wingdings" w:hint="default"/>
      </w:rPr>
    </w:lvl>
    <w:lvl w:ilvl="3" w:tplc="994A26E2">
      <w:start w:val="1"/>
      <w:numFmt w:val="bullet"/>
      <w:lvlText w:val=""/>
      <w:lvlJc w:val="left"/>
      <w:pPr>
        <w:ind w:left="2880" w:hanging="360"/>
      </w:pPr>
      <w:rPr>
        <w:rFonts w:ascii="Symbol" w:hAnsi="Symbol" w:hint="default"/>
      </w:rPr>
    </w:lvl>
    <w:lvl w:ilvl="4" w:tplc="F77622EA">
      <w:start w:val="1"/>
      <w:numFmt w:val="bullet"/>
      <w:lvlText w:val="o"/>
      <w:lvlJc w:val="left"/>
      <w:pPr>
        <w:ind w:left="3600" w:hanging="360"/>
      </w:pPr>
      <w:rPr>
        <w:rFonts w:ascii="Courier New" w:hAnsi="Courier New" w:hint="default"/>
      </w:rPr>
    </w:lvl>
    <w:lvl w:ilvl="5" w:tplc="C63A34B6">
      <w:start w:val="1"/>
      <w:numFmt w:val="bullet"/>
      <w:lvlText w:val=""/>
      <w:lvlJc w:val="left"/>
      <w:pPr>
        <w:ind w:left="4320" w:hanging="360"/>
      </w:pPr>
      <w:rPr>
        <w:rFonts w:ascii="Wingdings" w:hAnsi="Wingdings" w:hint="default"/>
      </w:rPr>
    </w:lvl>
    <w:lvl w:ilvl="6" w:tplc="74288618">
      <w:start w:val="1"/>
      <w:numFmt w:val="bullet"/>
      <w:lvlText w:val=""/>
      <w:lvlJc w:val="left"/>
      <w:pPr>
        <w:ind w:left="5040" w:hanging="360"/>
      </w:pPr>
      <w:rPr>
        <w:rFonts w:ascii="Symbol" w:hAnsi="Symbol" w:hint="default"/>
      </w:rPr>
    </w:lvl>
    <w:lvl w:ilvl="7" w:tplc="AADA0D98">
      <w:start w:val="1"/>
      <w:numFmt w:val="bullet"/>
      <w:lvlText w:val="o"/>
      <w:lvlJc w:val="left"/>
      <w:pPr>
        <w:ind w:left="5760" w:hanging="360"/>
      </w:pPr>
      <w:rPr>
        <w:rFonts w:ascii="Courier New" w:hAnsi="Courier New" w:hint="default"/>
      </w:rPr>
    </w:lvl>
    <w:lvl w:ilvl="8" w:tplc="C2608BC0">
      <w:start w:val="1"/>
      <w:numFmt w:val="bullet"/>
      <w:lvlText w:val=""/>
      <w:lvlJc w:val="left"/>
      <w:pPr>
        <w:ind w:left="6480" w:hanging="360"/>
      </w:pPr>
      <w:rPr>
        <w:rFonts w:ascii="Wingdings" w:hAnsi="Wingdings" w:hint="default"/>
      </w:rPr>
    </w:lvl>
  </w:abstractNum>
  <w:abstractNum w:abstractNumId="2" w15:restartNumberingAfterBreak="0">
    <w:nsid w:val="07C2480D"/>
    <w:multiLevelType w:val="multilevel"/>
    <w:tmpl w:val="D7709306"/>
    <w:lvl w:ilvl="0">
      <w:start w:val="1"/>
      <w:numFmt w:val="bullet"/>
      <w:lvlText w:val="●"/>
      <w:lvlJc w:val="left"/>
      <w:pPr>
        <w:ind w:left="1094" w:hanging="360"/>
      </w:pPr>
      <w:rPr>
        <w:rFonts w:ascii="Noto Sans Symbols" w:eastAsia="Noto Sans Symbols" w:hAnsi="Noto Sans Symbols" w:cs="Noto Sans Symbols"/>
        <w:color w:val="000000"/>
      </w:rPr>
    </w:lvl>
    <w:lvl w:ilvl="1">
      <w:start w:val="1"/>
      <w:numFmt w:val="bullet"/>
      <w:lvlText w:val="■"/>
      <w:lvlJc w:val="left"/>
      <w:pPr>
        <w:ind w:left="1814" w:hanging="360"/>
      </w:pPr>
      <w:rPr>
        <w:rFonts w:ascii="Courier New" w:eastAsia="Courier New" w:hAnsi="Courier New" w:cs="Courier New"/>
      </w:rPr>
    </w:lvl>
    <w:lvl w:ilvl="2">
      <w:start w:val="1"/>
      <w:numFmt w:val="bullet"/>
      <w:lvlText w:val="▪"/>
      <w:lvlJc w:val="left"/>
      <w:pPr>
        <w:ind w:left="2534" w:hanging="360"/>
      </w:pPr>
      <w:rPr>
        <w:rFonts w:ascii="Noto Sans Symbols" w:eastAsia="Noto Sans Symbols" w:hAnsi="Noto Sans Symbols" w:cs="Noto Sans Symbols"/>
      </w:rPr>
    </w:lvl>
    <w:lvl w:ilvl="3">
      <w:start w:val="1"/>
      <w:numFmt w:val="bullet"/>
      <w:lvlText w:val="●"/>
      <w:lvlJc w:val="left"/>
      <w:pPr>
        <w:ind w:left="3254" w:hanging="360"/>
      </w:pPr>
      <w:rPr>
        <w:rFonts w:ascii="Noto Sans Symbols" w:eastAsia="Noto Sans Symbols" w:hAnsi="Noto Sans Symbols" w:cs="Noto Sans Symbols"/>
      </w:rPr>
    </w:lvl>
    <w:lvl w:ilvl="4">
      <w:start w:val="1"/>
      <w:numFmt w:val="bullet"/>
      <w:lvlText w:val="o"/>
      <w:lvlJc w:val="left"/>
      <w:pPr>
        <w:ind w:left="3974" w:hanging="360"/>
      </w:pPr>
      <w:rPr>
        <w:rFonts w:ascii="Courier New" w:eastAsia="Courier New" w:hAnsi="Courier New" w:cs="Courier New"/>
      </w:rPr>
    </w:lvl>
    <w:lvl w:ilvl="5">
      <w:start w:val="1"/>
      <w:numFmt w:val="bullet"/>
      <w:lvlText w:val="▪"/>
      <w:lvlJc w:val="left"/>
      <w:pPr>
        <w:ind w:left="4694" w:hanging="360"/>
      </w:pPr>
      <w:rPr>
        <w:rFonts w:ascii="Noto Sans Symbols" w:eastAsia="Noto Sans Symbols" w:hAnsi="Noto Sans Symbols" w:cs="Noto Sans Symbols"/>
      </w:rPr>
    </w:lvl>
    <w:lvl w:ilvl="6">
      <w:start w:val="1"/>
      <w:numFmt w:val="bullet"/>
      <w:lvlText w:val="●"/>
      <w:lvlJc w:val="left"/>
      <w:pPr>
        <w:ind w:left="5414" w:hanging="360"/>
      </w:pPr>
      <w:rPr>
        <w:rFonts w:ascii="Noto Sans Symbols" w:eastAsia="Noto Sans Symbols" w:hAnsi="Noto Sans Symbols" w:cs="Noto Sans Symbols"/>
      </w:rPr>
    </w:lvl>
    <w:lvl w:ilvl="7">
      <w:start w:val="1"/>
      <w:numFmt w:val="bullet"/>
      <w:lvlText w:val="o"/>
      <w:lvlJc w:val="left"/>
      <w:pPr>
        <w:ind w:left="6134" w:hanging="360"/>
      </w:pPr>
      <w:rPr>
        <w:rFonts w:ascii="Courier New" w:eastAsia="Courier New" w:hAnsi="Courier New" w:cs="Courier New"/>
      </w:rPr>
    </w:lvl>
    <w:lvl w:ilvl="8">
      <w:start w:val="1"/>
      <w:numFmt w:val="bullet"/>
      <w:lvlText w:val="▪"/>
      <w:lvlJc w:val="left"/>
      <w:pPr>
        <w:ind w:left="6854" w:hanging="360"/>
      </w:pPr>
      <w:rPr>
        <w:rFonts w:ascii="Noto Sans Symbols" w:eastAsia="Noto Sans Symbols" w:hAnsi="Noto Sans Symbols" w:cs="Noto Sans Symbols"/>
      </w:rPr>
    </w:lvl>
  </w:abstractNum>
  <w:abstractNum w:abstractNumId="3" w15:restartNumberingAfterBreak="0">
    <w:nsid w:val="0E587862"/>
    <w:multiLevelType w:val="hybridMultilevel"/>
    <w:tmpl w:val="21E48286"/>
    <w:lvl w:ilvl="0" w:tplc="F58A35EA">
      <w:start w:val="1"/>
      <w:numFmt w:val="bullet"/>
      <w:lvlText w:val="●"/>
      <w:lvlJc w:val="left"/>
      <w:pPr>
        <w:ind w:left="720" w:hanging="360"/>
      </w:pPr>
      <w:rPr>
        <w:rFonts w:ascii="Noto Sans Symbols" w:eastAsia="Noto Sans Symbols" w:hAnsi="Noto Sans Symbols" w:cs="Noto Sans Symbols"/>
      </w:rPr>
    </w:lvl>
    <w:lvl w:ilvl="1" w:tplc="DB1EC1FA">
      <w:start w:val="1"/>
      <w:numFmt w:val="bullet"/>
      <w:lvlText w:val="o"/>
      <w:lvlJc w:val="left"/>
      <w:pPr>
        <w:ind w:left="1440" w:hanging="360"/>
      </w:pPr>
      <w:rPr>
        <w:rFonts w:ascii="Courier New" w:eastAsia="Courier New" w:hAnsi="Courier New" w:cs="Courier New"/>
      </w:rPr>
    </w:lvl>
    <w:lvl w:ilvl="2" w:tplc="097EA0A2">
      <w:start w:val="1"/>
      <w:numFmt w:val="bullet"/>
      <w:lvlText w:val="▪"/>
      <w:lvlJc w:val="left"/>
      <w:pPr>
        <w:ind w:left="2160" w:hanging="360"/>
      </w:pPr>
      <w:rPr>
        <w:rFonts w:ascii="Noto Sans Symbols" w:eastAsia="Noto Sans Symbols" w:hAnsi="Noto Sans Symbols" w:cs="Noto Sans Symbols"/>
      </w:rPr>
    </w:lvl>
    <w:lvl w:ilvl="3" w:tplc="F64C5184">
      <w:start w:val="1"/>
      <w:numFmt w:val="bullet"/>
      <w:lvlText w:val="●"/>
      <w:lvlJc w:val="left"/>
      <w:pPr>
        <w:ind w:left="2880" w:hanging="360"/>
      </w:pPr>
      <w:rPr>
        <w:rFonts w:ascii="Noto Sans Symbols" w:eastAsia="Noto Sans Symbols" w:hAnsi="Noto Sans Symbols" w:cs="Noto Sans Symbols"/>
      </w:rPr>
    </w:lvl>
    <w:lvl w:ilvl="4" w:tplc="86B06E3C">
      <w:start w:val="1"/>
      <w:numFmt w:val="bullet"/>
      <w:lvlText w:val="o"/>
      <w:lvlJc w:val="left"/>
      <w:pPr>
        <w:ind w:left="3600" w:hanging="360"/>
      </w:pPr>
      <w:rPr>
        <w:rFonts w:ascii="Courier New" w:eastAsia="Courier New" w:hAnsi="Courier New" w:cs="Courier New"/>
      </w:rPr>
    </w:lvl>
    <w:lvl w:ilvl="5" w:tplc="68AAAF7C">
      <w:start w:val="1"/>
      <w:numFmt w:val="bullet"/>
      <w:lvlText w:val="▪"/>
      <w:lvlJc w:val="left"/>
      <w:pPr>
        <w:ind w:left="4320" w:hanging="360"/>
      </w:pPr>
      <w:rPr>
        <w:rFonts w:ascii="Noto Sans Symbols" w:eastAsia="Noto Sans Symbols" w:hAnsi="Noto Sans Symbols" w:cs="Noto Sans Symbols"/>
      </w:rPr>
    </w:lvl>
    <w:lvl w:ilvl="6" w:tplc="CE8A238E">
      <w:start w:val="1"/>
      <w:numFmt w:val="bullet"/>
      <w:lvlText w:val="●"/>
      <w:lvlJc w:val="left"/>
      <w:pPr>
        <w:ind w:left="5040" w:hanging="360"/>
      </w:pPr>
      <w:rPr>
        <w:rFonts w:ascii="Noto Sans Symbols" w:eastAsia="Noto Sans Symbols" w:hAnsi="Noto Sans Symbols" w:cs="Noto Sans Symbols"/>
      </w:rPr>
    </w:lvl>
    <w:lvl w:ilvl="7" w:tplc="60CCD672">
      <w:start w:val="1"/>
      <w:numFmt w:val="bullet"/>
      <w:lvlText w:val="o"/>
      <w:lvlJc w:val="left"/>
      <w:pPr>
        <w:ind w:left="5760" w:hanging="360"/>
      </w:pPr>
      <w:rPr>
        <w:rFonts w:ascii="Courier New" w:eastAsia="Courier New" w:hAnsi="Courier New" w:cs="Courier New"/>
      </w:rPr>
    </w:lvl>
    <w:lvl w:ilvl="8" w:tplc="4AF86E50">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CF1D2B"/>
    <w:multiLevelType w:val="multilevel"/>
    <w:tmpl w:val="464C2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844B98"/>
    <w:multiLevelType w:val="multilevel"/>
    <w:tmpl w:val="A9EEB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87244F"/>
    <w:multiLevelType w:val="multilevel"/>
    <w:tmpl w:val="3C5CF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D03EFC"/>
    <w:multiLevelType w:val="hybridMultilevel"/>
    <w:tmpl w:val="1ADCC7AE"/>
    <w:lvl w:ilvl="0" w:tplc="A9EE7CF2">
      <w:start w:val="1"/>
      <w:numFmt w:val="bullet"/>
      <w:lvlText w:val="●"/>
      <w:lvlJc w:val="left"/>
      <w:pPr>
        <w:ind w:left="720" w:hanging="360"/>
      </w:pPr>
      <w:rPr>
        <w:rFonts w:ascii="Noto Sans Symbols" w:eastAsia="Noto Sans Symbols" w:hAnsi="Noto Sans Symbols" w:cs="Noto Sans Symbols"/>
        <w:color w:val="000000"/>
      </w:rPr>
    </w:lvl>
    <w:lvl w:ilvl="1" w:tplc="C76CEE86">
      <w:start w:val="1"/>
      <w:numFmt w:val="bullet"/>
      <w:lvlText w:val="■"/>
      <w:lvlJc w:val="left"/>
      <w:pPr>
        <w:ind w:left="1440" w:hanging="360"/>
      </w:pPr>
      <w:rPr>
        <w:rFonts w:ascii="Courier New" w:eastAsia="Courier New" w:hAnsi="Courier New" w:cs="Courier New"/>
      </w:rPr>
    </w:lvl>
    <w:lvl w:ilvl="2" w:tplc="11CC37C4">
      <w:start w:val="1"/>
      <w:numFmt w:val="bullet"/>
      <w:lvlText w:val="▪"/>
      <w:lvlJc w:val="left"/>
      <w:pPr>
        <w:ind w:left="2160" w:hanging="360"/>
      </w:pPr>
      <w:rPr>
        <w:rFonts w:ascii="Noto Sans Symbols" w:eastAsia="Noto Sans Symbols" w:hAnsi="Noto Sans Symbols" w:cs="Noto Sans Symbols"/>
      </w:rPr>
    </w:lvl>
    <w:lvl w:ilvl="3" w:tplc="EA0A1E8A">
      <w:start w:val="1"/>
      <w:numFmt w:val="bullet"/>
      <w:lvlText w:val="●"/>
      <w:lvlJc w:val="left"/>
      <w:pPr>
        <w:ind w:left="2880" w:hanging="360"/>
      </w:pPr>
      <w:rPr>
        <w:rFonts w:ascii="Noto Sans Symbols" w:eastAsia="Noto Sans Symbols" w:hAnsi="Noto Sans Symbols" w:cs="Noto Sans Symbols"/>
      </w:rPr>
    </w:lvl>
    <w:lvl w:ilvl="4" w:tplc="FB8E16A6">
      <w:start w:val="1"/>
      <w:numFmt w:val="bullet"/>
      <w:lvlText w:val="o"/>
      <w:lvlJc w:val="left"/>
      <w:pPr>
        <w:ind w:left="3600" w:hanging="360"/>
      </w:pPr>
      <w:rPr>
        <w:rFonts w:ascii="Courier New" w:eastAsia="Courier New" w:hAnsi="Courier New" w:cs="Courier New"/>
      </w:rPr>
    </w:lvl>
    <w:lvl w:ilvl="5" w:tplc="4F8895F0">
      <w:start w:val="1"/>
      <w:numFmt w:val="bullet"/>
      <w:lvlText w:val="▪"/>
      <w:lvlJc w:val="left"/>
      <w:pPr>
        <w:ind w:left="4320" w:hanging="360"/>
      </w:pPr>
      <w:rPr>
        <w:rFonts w:ascii="Noto Sans Symbols" w:eastAsia="Noto Sans Symbols" w:hAnsi="Noto Sans Symbols" w:cs="Noto Sans Symbols"/>
      </w:rPr>
    </w:lvl>
    <w:lvl w:ilvl="6" w:tplc="A1666648">
      <w:start w:val="1"/>
      <w:numFmt w:val="bullet"/>
      <w:lvlText w:val="●"/>
      <w:lvlJc w:val="left"/>
      <w:pPr>
        <w:ind w:left="5040" w:hanging="360"/>
      </w:pPr>
      <w:rPr>
        <w:rFonts w:ascii="Noto Sans Symbols" w:eastAsia="Noto Sans Symbols" w:hAnsi="Noto Sans Symbols" w:cs="Noto Sans Symbols"/>
      </w:rPr>
    </w:lvl>
    <w:lvl w:ilvl="7" w:tplc="74D81936">
      <w:start w:val="1"/>
      <w:numFmt w:val="bullet"/>
      <w:lvlText w:val="o"/>
      <w:lvlJc w:val="left"/>
      <w:pPr>
        <w:ind w:left="5760" w:hanging="360"/>
      </w:pPr>
      <w:rPr>
        <w:rFonts w:ascii="Courier New" w:eastAsia="Courier New" w:hAnsi="Courier New" w:cs="Courier New"/>
      </w:rPr>
    </w:lvl>
    <w:lvl w:ilvl="8" w:tplc="80F82C8C">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5D53EB"/>
    <w:multiLevelType w:val="multilevel"/>
    <w:tmpl w:val="394C61E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6D1C36"/>
    <w:multiLevelType w:val="multilevel"/>
    <w:tmpl w:val="D280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1E709F"/>
    <w:multiLevelType w:val="multilevel"/>
    <w:tmpl w:val="85EA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33FBF"/>
    <w:multiLevelType w:val="hybridMultilevel"/>
    <w:tmpl w:val="32BCCE24"/>
    <w:lvl w:ilvl="0" w:tplc="5A54BD24">
      <w:start w:val="1"/>
      <w:numFmt w:val="bullet"/>
      <w:lvlText w:val="●"/>
      <w:lvlJc w:val="left"/>
      <w:pPr>
        <w:ind w:left="720" w:hanging="360"/>
      </w:pPr>
      <w:rPr>
        <w:rFonts w:ascii="Noto Sans Symbols" w:eastAsia="Noto Sans Symbols" w:hAnsi="Noto Sans Symbols" w:cs="Noto Sans Symbols"/>
        <w:color w:val="000000"/>
      </w:rPr>
    </w:lvl>
    <w:lvl w:ilvl="1" w:tplc="85800C20">
      <w:start w:val="1"/>
      <w:numFmt w:val="bullet"/>
      <w:lvlText w:val="■"/>
      <w:lvlJc w:val="left"/>
      <w:pPr>
        <w:ind w:left="1440" w:hanging="360"/>
      </w:pPr>
      <w:rPr>
        <w:rFonts w:ascii="Courier New" w:eastAsia="Courier New" w:hAnsi="Courier New" w:cs="Courier New"/>
      </w:rPr>
    </w:lvl>
    <w:lvl w:ilvl="2" w:tplc="A06E4BFA">
      <w:start w:val="1"/>
      <w:numFmt w:val="bullet"/>
      <w:lvlText w:val="▪"/>
      <w:lvlJc w:val="left"/>
      <w:pPr>
        <w:ind w:left="2160" w:hanging="360"/>
      </w:pPr>
      <w:rPr>
        <w:rFonts w:ascii="Noto Sans Symbols" w:eastAsia="Noto Sans Symbols" w:hAnsi="Noto Sans Symbols" w:cs="Noto Sans Symbols"/>
      </w:rPr>
    </w:lvl>
    <w:lvl w:ilvl="3" w:tplc="04A6B2A6">
      <w:start w:val="1"/>
      <w:numFmt w:val="bullet"/>
      <w:lvlText w:val="●"/>
      <w:lvlJc w:val="left"/>
      <w:pPr>
        <w:ind w:left="2880" w:hanging="360"/>
      </w:pPr>
      <w:rPr>
        <w:rFonts w:ascii="Noto Sans Symbols" w:eastAsia="Noto Sans Symbols" w:hAnsi="Noto Sans Symbols" w:cs="Noto Sans Symbols"/>
      </w:rPr>
    </w:lvl>
    <w:lvl w:ilvl="4" w:tplc="4178F3B6">
      <w:start w:val="1"/>
      <w:numFmt w:val="bullet"/>
      <w:lvlText w:val="o"/>
      <w:lvlJc w:val="left"/>
      <w:pPr>
        <w:ind w:left="3600" w:hanging="360"/>
      </w:pPr>
      <w:rPr>
        <w:rFonts w:ascii="Courier New" w:eastAsia="Courier New" w:hAnsi="Courier New" w:cs="Courier New"/>
      </w:rPr>
    </w:lvl>
    <w:lvl w:ilvl="5" w:tplc="5712E524">
      <w:start w:val="1"/>
      <w:numFmt w:val="bullet"/>
      <w:lvlText w:val="▪"/>
      <w:lvlJc w:val="left"/>
      <w:pPr>
        <w:ind w:left="4320" w:hanging="360"/>
      </w:pPr>
      <w:rPr>
        <w:rFonts w:ascii="Noto Sans Symbols" w:eastAsia="Noto Sans Symbols" w:hAnsi="Noto Sans Symbols" w:cs="Noto Sans Symbols"/>
      </w:rPr>
    </w:lvl>
    <w:lvl w:ilvl="6" w:tplc="3274E034">
      <w:start w:val="1"/>
      <w:numFmt w:val="bullet"/>
      <w:lvlText w:val="●"/>
      <w:lvlJc w:val="left"/>
      <w:pPr>
        <w:ind w:left="5040" w:hanging="360"/>
      </w:pPr>
      <w:rPr>
        <w:rFonts w:ascii="Noto Sans Symbols" w:eastAsia="Noto Sans Symbols" w:hAnsi="Noto Sans Symbols" w:cs="Noto Sans Symbols"/>
      </w:rPr>
    </w:lvl>
    <w:lvl w:ilvl="7" w:tplc="B2482466">
      <w:start w:val="1"/>
      <w:numFmt w:val="bullet"/>
      <w:lvlText w:val="o"/>
      <w:lvlJc w:val="left"/>
      <w:pPr>
        <w:ind w:left="5760" w:hanging="360"/>
      </w:pPr>
      <w:rPr>
        <w:rFonts w:ascii="Courier New" w:eastAsia="Courier New" w:hAnsi="Courier New" w:cs="Courier New"/>
      </w:rPr>
    </w:lvl>
    <w:lvl w:ilvl="8" w:tplc="BA3E6116">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D67EE3"/>
    <w:multiLevelType w:val="hybridMultilevel"/>
    <w:tmpl w:val="FFFFFFFF"/>
    <w:lvl w:ilvl="0" w:tplc="4B8C9478">
      <w:start w:val="1"/>
      <w:numFmt w:val="bullet"/>
      <w:lvlText w:val="●"/>
      <w:lvlJc w:val="left"/>
      <w:pPr>
        <w:ind w:left="720" w:hanging="360"/>
      </w:pPr>
      <w:rPr>
        <w:rFonts w:ascii="Noto Sans Symbols" w:hAnsi="Noto Sans Symbols" w:hint="default"/>
      </w:rPr>
    </w:lvl>
    <w:lvl w:ilvl="1" w:tplc="329E66F8">
      <w:start w:val="1"/>
      <w:numFmt w:val="bullet"/>
      <w:lvlText w:val="o"/>
      <w:lvlJc w:val="left"/>
      <w:pPr>
        <w:ind w:left="1440" w:hanging="360"/>
      </w:pPr>
      <w:rPr>
        <w:rFonts w:ascii="Courier New" w:hAnsi="Courier New" w:hint="default"/>
      </w:rPr>
    </w:lvl>
    <w:lvl w:ilvl="2" w:tplc="8DEE6A28">
      <w:start w:val="1"/>
      <w:numFmt w:val="bullet"/>
      <w:lvlText w:val=""/>
      <w:lvlJc w:val="left"/>
      <w:pPr>
        <w:ind w:left="2160" w:hanging="360"/>
      </w:pPr>
      <w:rPr>
        <w:rFonts w:ascii="Wingdings" w:hAnsi="Wingdings" w:hint="default"/>
      </w:rPr>
    </w:lvl>
    <w:lvl w:ilvl="3" w:tplc="EAF08142">
      <w:start w:val="1"/>
      <w:numFmt w:val="bullet"/>
      <w:lvlText w:val=""/>
      <w:lvlJc w:val="left"/>
      <w:pPr>
        <w:ind w:left="2880" w:hanging="360"/>
      </w:pPr>
      <w:rPr>
        <w:rFonts w:ascii="Symbol" w:hAnsi="Symbol" w:hint="default"/>
      </w:rPr>
    </w:lvl>
    <w:lvl w:ilvl="4" w:tplc="38B02724">
      <w:start w:val="1"/>
      <w:numFmt w:val="bullet"/>
      <w:lvlText w:val="o"/>
      <w:lvlJc w:val="left"/>
      <w:pPr>
        <w:ind w:left="3600" w:hanging="360"/>
      </w:pPr>
      <w:rPr>
        <w:rFonts w:ascii="Courier New" w:hAnsi="Courier New" w:hint="default"/>
      </w:rPr>
    </w:lvl>
    <w:lvl w:ilvl="5" w:tplc="F98CF52A">
      <w:start w:val="1"/>
      <w:numFmt w:val="bullet"/>
      <w:lvlText w:val=""/>
      <w:lvlJc w:val="left"/>
      <w:pPr>
        <w:ind w:left="4320" w:hanging="360"/>
      </w:pPr>
      <w:rPr>
        <w:rFonts w:ascii="Wingdings" w:hAnsi="Wingdings" w:hint="default"/>
      </w:rPr>
    </w:lvl>
    <w:lvl w:ilvl="6" w:tplc="EEAAA552">
      <w:start w:val="1"/>
      <w:numFmt w:val="bullet"/>
      <w:lvlText w:val=""/>
      <w:lvlJc w:val="left"/>
      <w:pPr>
        <w:ind w:left="5040" w:hanging="360"/>
      </w:pPr>
      <w:rPr>
        <w:rFonts w:ascii="Symbol" w:hAnsi="Symbol" w:hint="default"/>
      </w:rPr>
    </w:lvl>
    <w:lvl w:ilvl="7" w:tplc="AC2A7D2C">
      <w:start w:val="1"/>
      <w:numFmt w:val="bullet"/>
      <w:lvlText w:val="o"/>
      <w:lvlJc w:val="left"/>
      <w:pPr>
        <w:ind w:left="5760" w:hanging="360"/>
      </w:pPr>
      <w:rPr>
        <w:rFonts w:ascii="Courier New" w:hAnsi="Courier New" w:hint="default"/>
      </w:rPr>
    </w:lvl>
    <w:lvl w:ilvl="8" w:tplc="8C52D1CC">
      <w:start w:val="1"/>
      <w:numFmt w:val="bullet"/>
      <w:lvlText w:val=""/>
      <w:lvlJc w:val="left"/>
      <w:pPr>
        <w:ind w:left="6480" w:hanging="360"/>
      </w:pPr>
      <w:rPr>
        <w:rFonts w:ascii="Wingdings" w:hAnsi="Wingdings" w:hint="default"/>
      </w:rPr>
    </w:lvl>
  </w:abstractNum>
  <w:abstractNum w:abstractNumId="13" w15:restartNumberingAfterBreak="0">
    <w:nsid w:val="21364322"/>
    <w:multiLevelType w:val="hybridMultilevel"/>
    <w:tmpl w:val="FFFFFFFF"/>
    <w:lvl w:ilvl="0" w:tplc="583E9C00">
      <w:start w:val="1"/>
      <w:numFmt w:val="decimal"/>
      <w:lvlText w:val="%1."/>
      <w:lvlJc w:val="left"/>
      <w:pPr>
        <w:ind w:left="720" w:hanging="360"/>
      </w:pPr>
    </w:lvl>
    <w:lvl w:ilvl="1" w:tplc="1400C1B6">
      <w:start w:val="1"/>
      <w:numFmt w:val="lowerLetter"/>
      <w:lvlText w:val="%2."/>
      <w:lvlJc w:val="left"/>
      <w:pPr>
        <w:ind w:left="1440" w:hanging="360"/>
      </w:pPr>
    </w:lvl>
    <w:lvl w:ilvl="2" w:tplc="08108F22">
      <w:start w:val="1"/>
      <w:numFmt w:val="lowerRoman"/>
      <w:lvlText w:val="%3."/>
      <w:lvlJc w:val="right"/>
      <w:pPr>
        <w:ind w:left="2160" w:hanging="180"/>
      </w:pPr>
    </w:lvl>
    <w:lvl w:ilvl="3" w:tplc="931075CE">
      <w:start w:val="1"/>
      <w:numFmt w:val="decimal"/>
      <w:lvlText w:val="%4."/>
      <w:lvlJc w:val="left"/>
      <w:pPr>
        <w:ind w:left="2880" w:hanging="360"/>
      </w:pPr>
    </w:lvl>
    <w:lvl w:ilvl="4" w:tplc="EEA249AC">
      <w:start w:val="1"/>
      <w:numFmt w:val="lowerLetter"/>
      <w:lvlText w:val="%5."/>
      <w:lvlJc w:val="left"/>
      <w:pPr>
        <w:ind w:left="3600" w:hanging="360"/>
      </w:pPr>
    </w:lvl>
    <w:lvl w:ilvl="5" w:tplc="D312DAFA">
      <w:start w:val="1"/>
      <w:numFmt w:val="lowerRoman"/>
      <w:lvlText w:val="%6."/>
      <w:lvlJc w:val="right"/>
      <w:pPr>
        <w:ind w:left="4320" w:hanging="180"/>
      </w:pPr>
    </w:lvl>
    <w:lvl w:ilvl="6" w:tplc="2E782EB2">
      <w:start w:val="1"/>
      <w:numFmt w:val="decimal"/>
      <w:lvlText w:val="%7."/>
      <w:lvlJc w:val="left"/>
      <w:pPr>
        <w:ind w:left="5040" w:hanging="360"/>
      </w:pPr>
    </w:lvl>
    <w:lvl w:ilvl="7" w:tplc="E03AC680">
      <w:start w:val="1"/>
      <w:numFmt w:val="lowerLetter"/>
      <w:lvlText w:val="%8."/>
      <w:lvlJc w:val="left"/>
      <w:pPr>
        <w:ind w:left="5760" w:hanging="360"/>
      </w:pPr>
    </w:lvl>
    <w:lvl w:ilvl="8" w:tplc="AE3845DA">
      <w:start w:val="1"/>
      <w:numFmt w:val="lowerRoman"/>
      <w:lvlText w:val="%9."/>
      <w:lvlJc w:val="right"/>
      <w:pPr>
        <w:ind w:left="6480" w:hanging="180"/>
      </w:pPr>
    </w:lvl>
  </w:abstractNum>
  <w:abstractNum w:abstractNumId="14" w15:restartNumberingAfterBreak="0">
    <w:nsid w:val="248D75B6"/>
    <w:multiLevelType w:val="multilevel"/>
    <w:tmpl w:val="439E5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4DF3C24"/>
    <w:multiLevelType w:val="hybridMultilevel"/>
    <w:tmpl w:val="FF167622"/>
    <w:lvl w:ilvl="0" w:tplc="A0D24972">
      <w:start w:val="1"/>
      <w:numFmt w:val="bullet"/>
      <w:lvlText w:val="●"/>
      <w:lvlJc w:val="left"/>
      <w:pPr>
        <w:ind w:left="630" w:hanging="360"/>
      </w:pPr>
      <w:rPr>
        <w:rFonts w:ascii="Noto Sans Symbols" w:eastAsia="Noto Sans Symbols" w:hAnsi="Noto Sans Symbols" w:cs="Noto Sans Symbols"/>
        <w:color w:val="000000"/>
      </w:rPr>
    </w:lvl>
    <w:lvl w:ilvl="1" w:tplc="108C45A2">
      <w:start w:val="1"/>
      <w:numFmt w:val="bullet"/>
      <w:lvlText w:val="■"/>
      <w:lvlJc w:val="left"/>
      <w:pPr>
        <w:ind w:left="1440" w:hanging="360"/>
      </w:pPr>
      <w:rPr>
        <w:rFonts w:ascii="Courier New" w:eastAsia="Courier New" w:hAnsi="Courier New" w:cs="Courier New"/>
      </w:rPr>
    </w:lvl>
    <w:lvl w:ilvl="2" w:tplc="CC1E37D8">
      <w:start w:val="1"/>
      <w:numFmt w:val="bullet"/>
      <w:lvlText w:val="▪"/>
      <w:lvlJc w:val="left"/>
      <w:pPr>
        <w:ind w:left="2160" w:hanging="360"/>
      </w:pPr>
      <w:rPr>
        <w:rFonts w:ascii="Noto Sans Symbols" w:eastAsia="Noto Sans Symbols" w:hAnsi="Noto Sans Symbols" w:cs="Noto Sans Symbols"/>
      </w:rPr>
    </w:lvl>
    <w:lvl w:ilvl="3" w:tplc="A6EE9E90">
      <w:start w:val="1"/>
      <w:numFmt w:val="bullet"/>
      <w:lvlText w:val="●"/>
      <w:lvlJc w:val="left"/>
      <w:pPr>
        <w:ind w:left="2880" w:hanging="360"/>
      </w:pPr>
      <w:rPr>
        <w:rFonts w:ascii="Noto Sans Symbols" w:eastAsia="Noto Sans Symbols" w:hAnsi="Noto Sans Symbols" w:cs="Noto Sans Symbols"/>
      </w:rPr>
    </w:lvl>
    <w:lvl w:ilvl="4" w:tplc="72F24D4A">
      <w:start w:val="1"/>
      <w:numFmt w:val="bullet"/>
      <w:lvlText w:val="o"/>
      <w:lvlJc w:val="left"/>
      <w:pPr>
        <w:ind w:left="3600" w:hanging="360"/>
      </w:pPr>
      <w:rPr>
        <w:rFonts w:ascii="Courier New" w:eastAsia="Courier New" w:hAnsi="Courier New" w:cs="Courier New"/>
      </w:rPr>
    </w:lvl>
    <w:lvl w:ilvl="5" w:tplc="8C727D1E">
      <w:start w:val="1"/>
      <w:numFmt w:val="bullet"/>
      <w:lvlText w:val="▪"/>
      <w:lvlJc w:val="left"/>
      <w:pPr>
        <w:ind w:left="4320" w:hanging="360"/>
      </w:pPr>
      <w:rPr>
        <w:rFonts w:ascii="Noto Sans Symbols" w:eastAsia="Noto Sans Symbols" w:hAnsi="Noto Sans Symbols" w:cs="Noto Sans Symbols"/>
      </w:rPr>
    </w:lvl>
    <w:lvl w:ilvl="6" w:tplc="65C23E14">
      <w:start w:val="1"/>
      <w:numFmt w:val="bullet"/>
      <w:lvlText w:val="●"/>
      <w:lvlJc w:val="left"/>
      <w:pPr>
        <w:ind w:left="5040" w:hanging="360"/>
      </w:pPr>
      <w:rPr>
        <w:rFonts w:ascii="Noto Sans Symbols" w:eastAsia="Noto Sans Symbols" w:hAnsi="Noto Sans Symbols" w:cs="Noto Sans Symbols"/>
      </w:rPr>
    </w:lvl>
    <w:lvl w:ilvl="7" w:tplc="E5EE84E4">
      <w:start w:val="1"/>
      <w:numFmt w:val="bullet"/>
      <w:lvlText w:val="o"/>
      <w:lvlJc w:val="left"/>
      <w:pPr>
        <w:ind w:left="5760" w:hanging="360"/>
      </w:pPr>
      <w:rPr>
        <w:rFonts w:ascii="Courier New" w:eastAsia="Courier New" w:hAnsi="Courier New" w:cs="Courier New"/>
      </w:rPr>
    </w:lvl>
    <w:lvl w:ilvl="8" w:tplc="B858A656">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8A724A"/>
    <w:multiLevelType w:val="hybridMultilevel"/>
    <w:tmpl w:val="A3FA394C"/>
    <w:lvl w:ilvl="0" w:tplc="9B0455C0">
      <w:start w:val="1"/>
      <w:numFmt w:val="bullet"/>
      <w:lvlText w:val=""/>
      <w:lvlJc w:val="left"/>
      <w:pPr>
        <w:ind w:left="720" w:hanging="360"/>
      </w:pPr>
      <w:rPr>
        <w:rFonts w:ascii="Symbol" w:hAnsi="Symbol" w:hint="default"/>
      </w:rPr>
    </w:lvl>
    <w:lvl w:ilvl="1" w:tplc="128CE128">
      <w:start w:val="1"/>
      <w:numFmt w:val="bullet"/>
      <w:lvlText w:val="o"/>
      <w:lvlJc w:val="left"/>
      <w:pPr>
        <w:ind w:left="1440" w:hanging="360"/>
      </w:pPr>
      <w:rPr>
        <w:rFonts w:ascii="Courier New" w:hAnsi="Courier New" w:hint="default"/>
      </w:rPr>
    </w:lvl>
    <w:lvl w:ilvl="2" w:tplc="808864C4">
      <w:start w:val="1"/>
      <w:numFmt w:val="bullet"/>
      <w:lvlText w:val=""/>
      <w:lvlJc w:val="left"/>
      <w:pPr>
        <w:ind w:left="2160" w:hanging="360"/>
      </w:pPr>
      <w:rPr>
        <w:rFonts w:ascii="Wingdings" w:hAnsi="Wingdings" w:hint="default"/>
      </w:rPr>
    </w:lvl>
    <w:lvl w:ilvl="3" w:tplc="4E94DDAE">
      <w:start w:val="1"/>
      <w:numFmt w:val="bullet"/>
      <w:lvlText w:val=""/>
      <w:lvlJc w:val="left"/>
      <w:pPr>
        <w:ind w:left="2880" w:hanging="360"/>
      </w:pPr>
      <w:rPr>
        <w:rFonts w:ascii="Symbol" w:hAnsi="Symbol" w:hint="default"/>
      </w:rPr>
    </w:lvl>
    <w:lvl w:ilvl="4" w:tplc="209C6C6A">
      <w:start w:val="1"/>
      <w:numFmt w:val="bullet"/>
      <w:lvlText w:val="o"/>
      <w:lvlJc w:val="left"/>
      <w:pPr>
        <w:ind w:left="3600" w:hanging="360"/>
      </w:pPr>
      <w:rPr>
        <w:rFonts w:ascii="Courier New" w:hAnsi="Courier New" w:hint="default"/>
      </w:rPr>
    </w:lvl>
    <w:lvl w:ilvl="5" w:tplc="A1828A50">
      <w:start w:val="1"/>
      <w:numFmt w:val="bullet"/>
      <w:lvlText w:val=""/>
      <w:lvlJc w:val="left"/>
      <w:pPr>
        <w:ind w:left="4320" w:hanging="360"/>
      </w:pPr>
      <w:rPr>
        <w:rFonts w:ascii="Wingdings" w:hAnsi="Wingdings" w:hint="default"/>
      </w:rPr>
    </w:lvl>
    <w:lvl w:ilvl="6" w:tplc="B0F67116">
      <w:start w:val="1"/>
      <w:numFmt w:val="bullet"/>
      <w:lvlText w:val=""/>
      <w:lvlJc w:val="left"/>
      <w:pPr>
        <w:ind w:left="5040" w:hanging="360"/>
      </w:pPr>
      <w:rPr>
        <w:rFonts w:ascii="Symbol" w:hAnsi="Symbol" w:hint="default"/>
      </w:rPr>
    </w:lvl>
    <w:lvl w:ilvl="7" w:tplc="E1B477AA">
      <w:start w:val="1"/>
      <w:numFmt w:val="bullet"/>
      <w:lvlText w:val="o"/>
      <w:lvlJc w:val="left"/>
      <w:pPr>
        <w:ind w:left="5760" w:hanging="360"/>
      </w:pPr>
      <w:rPr>
        <w:rFonts w:ascii="Courier New" w:hAnsi="Courier New" w:hint="default"/>
      </w:rPr>
    </w:lvl>
    <w:lvl w:ilvl="8" w:tplc="32681280">
      <w:start w:val="1"/>
      <w:numFmt w:val="bullet"/>
      <w:lvlText w:val=""/>
      <w:lvlJc w:val="left"/>
      <w:pPr>
        <w:ind w:left="6480" w:hanging="360"/>
      </w:pPr>
      <w:rPr>
        <w:rFonts w:ascii="Wingdings" w:hAnsi="Wingdings" w:hint="default"/>
      </w:rPr>
    </w:lvl>
  </w:abstractNum>
  <w:abstractNum w:abstractNumId="17" w15:restartNumberingAfterBreak="0">
    <w:nsid w:val="2EBC2E2B"/>
    <w:multiLevelType w:val="hybridMultilevel"/>
    <w:tmpl w:val="C0F8828C"/>
    <w:lvl w:ilvl="0" w:tplc="A6F6B5FA">
      <w:start w:val="1"/>
      <w:numFmt w:val="bullet"/>
      <w:lvlText w:val="●"/>
      <w:lvlJc w:val="left"/>
      <w:pPr>
        <w:ind w:left="720" w:hanging="360"/>
      </w:pPr>
      <w:rPr>
        <w:rFonts w:ascii="Noto Sans Symbols" w:eastAsia="Noto Sans Symbols" w:hAnsi="Noto Sans Symbols" w:cs="Noto Sans Symbols"/>
        <w:color w:val="000000"/>
      </w:rPr>
    </w:lvl>
    <w:lvl w:ilvl="1" w:tplc="BE58E5D6">
      <w:start w:val="1"/>
      <w:numFmt w:val="bullet"/>
      <w:lvlText w:val="o"/>
      <w:lvlJc w:val="left"/>
      <w:pPr>
        <w:ind w:left="1440" w:hanging="360"/>
      </w:pPr>
      <w:rPr>
        <w:rFonts w:ascii="Courier New" w:eastAsia="Courier New" w:hAnsi="Courier New" w:cs="Courier New"/>
      </w:rPr>
    </w:lvl>
    <w:lvl w:ilvl="2" w:tplc="EA36B554">
      <w:start w:val="1"/>
      <w:numFmt w:val="bullet"/>
      <w:lvlText w:val="▪"/>
      <w:lvlJc w:val="left"/>
      <w:pPr>
        <w:ind w:left="2160" w:hanging="360"/>
      </w:pPr>
      <w:rPr>
        <w:rFonts w:ascii="Noto Sans Symbols" w:eastAsia="Noto Sans Symbols" w:hAnsi="Noto Sans Symbols" w:cs="Noto Sans Symbols"/>
      </w:rPr>
    </w:lvl>
    <w:lvl w:ilvl="3" w:tplc="E68C3736">
      <w:start w:val="1"/>
      <w:numFmt w:val="bullet"/>
      <w:lvlText w:val="●"/>
      <w:lvlJc w:val="left"/>
      <w:pPr>
        <w:ind w:left="2880" w:hanging="360"/>
      </w:pPr>
      <w:rPr>
        <w:rFonts w:ascii="Noto Sans Symbols" w:eastAsia="Noto Sans Symbols" w:hAnsi="Noto Sans Symbols" w:cs="Noto Sans Symbols"/>
      </w:rPr>
    </w:lvl>
    <w:lvl w:ilvl="4" w:tplc="7AD01A8A">
      <w:start w:val="1"/>
      <w:numFmt w:val="bullet"/>
      <w:lvlText w:val="o"/>
      <w:lvlJc w:val="left"/>
      <w:pPr>
        <w:ind w:left="3600" w:hanging="360"/>
      </w:pPr>
      <w:rPr>
        <w:rFonts w:ascii="Courier New" w:eastAsia="Courier New" w:hAnsi="Courier New" w:cs="Courier New"/>
      </w:rPr>
    </w:lvl>
    <w:lvl w:ilvl="5" w:tplc="8D36B458">
      <w:start w:val="1"/>
      <w:numFmt w:val="bullet"/>
      <w:lvlText w:val="▪"/>
      <w:lvlJc w:val="left"/>
      <w:pPr>
        <w:ind w:left="4320" w:hanging="360"/>
      </w:pPr>
      <w:rPr>
        <w:rFonts w:ascii="Noto Sans Symbols" w:eastAsia="Noto Sans Symbols" w:hAnsi="Noto Sans Symbols" w:cs="Noto Sans Symbols"/>
      </w:rPr>
    </w:lvl>
    <w:lvl w:ilvl="6" w:tplc="175A55A8">
      <w:start w:val="1"/>
      <w:numFmt w:val="bullet"/>
      <w:lvlText w:val="●"/>
      <w:lvlJc w:val="left"/>
      <w:pPr>
        <w:ind w:left="5040" w:hanging="360"/>
      </w:pPr>
      <w:rPr>
        <w:rFonts w:ascii="Noto Sans Symbols" w:eastAsia="Noto Sans Symbols" w:hAnsi="Noto Sans Symbols" w:cs="Noto Sans Symbols"/>
      </w:rPr>
    </w:lvl>
    <w:lvl w:ilvl="7" w:tplc="66B4776E">
      <w:start w:val="1"/>
      <w:numFmt w:val="bullet"/>
      <w:lvlText w:val="o"/>
      <w:lvlJc w:val="left"/>
      <w:pPr>
        <w:ind w:left="5760" w:hanging="360"/>
      </w:pPr>
      <w:rPr>
        <w:rFonts w:ascii="Courier New" w:eastAsia="Courier New" w:hAnsi="Courier New" w:cs="Courier New"/>
      </w:rPr>
    </w:lvl>
    <w:lvl w:ilvl="8" w:tplc="15BE5724">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D0816F2"/>
    <w:multiLevelType w:val="hybridMultilevel"/>
    <w:tmpl w:val="FCBC7934"/>
    <w:lvl w:ilvl="0" w:tplc="6BAE559C">
      <w:start w:val="1"/>
      <w:numFmt w:val="bullet"/>
      <w:lvlText w:val="●"/>
      <w:lvlJc w:val="left"/>
      <w:pPr>
        <w:ind w:left="1080" w:hanging="360"/>
      </w:pPr>
      <w:rPr>
        <w:rFonts w:ascii="Noto Sans Symbols" w:eastAsia="Noto Sans Symbols" w:hAnsi="Noto Sans Symbols" w:cs="Noto Sans Symbols"/>
      </w:rPr>
    </w:lvl>
    <w:lvl w:ilvl="1" w:tplc="D5F81198">
      <w:start w:val="1"/>
      <w:numFmt w:val="bullet"/>
      <w:lvlText w:val="o"/>
      <w:lvlJc w:val="left"/>
      <w:pPr>
        <w:ind w:left="1800" w:hanging="360"/>
      </w:pPr>
      <w:rPr>
        <w:rFonts w:ascii="Courier New" w:eastAsia="Courier New" w:hAnsi="Courier New" w:cs="Courier New"/>
      </w:rPr>
    </w:lvl>
    <w:lvl w:ilvl="2" w:tplc="4F0AC460">
      <w:start w:val="1"/>
      <w:numFmt w:val="bullet"/>
      <w:lvlText w:val="▪"/>
      <w:lvlJc w:val="left"/>
      <w:pPr>
        <w:ind w:left="2520" w:hanging="360"/>
      </w:pPr>
      <w:rPr>
        <w:rFonts w:ascii="Noto Sans Symbols" w:eastAsia="Noto Sans Symbols" w:hAnsi="Noto Sans Symbols" w:cs="Noto Sans Symbols"/>
      </w:rPr>
    </w:lvl>
    <w:lvl w:ilvl="3" w:tplc="0FFA375C">
      <w:start w:val="1"/>
      <w:numFmt w:val="bullet"/>
      <w:lvlText w:val="●"/>
      <w:lvlJc w:val="left"/>
      <w:pPr>
        <w:ind w:left="3240" w:hanging="360"/>
      </w:pPr>
      <w:rPr>
        <w:rFonts w:ascii="Noto Sans Symbols" w:eastAsia="Noto Sans Symbols" w:hAnsi="Noto Sans Symbols" w:cs="Noto Sans Symbols"/>
      </w:rPr>
    </w:lvl>
    <w:lvl w:ilvl="4" w:tplc="56902982">
      <w:start w:val="1"/>
      <w:numFmt w:val="bullet"/>
      <w:lvlText w:val="o"/>
      <w:lvlJc w:val="left"/>
      <w:pPr>
        <w:ind w:left="3960" w:hanging="360"/>
      </w:pPr>
      <w:rPr>
        <w:rFonts w:ascii="Courier New" w:eastAsia="Courier New" w:hAnsi="Courier New" w:cs="Courier New"/>
      </w:rPr>
    </w:lvl>
    <w:lvl w:ilvl="5" w:tplc="DCB6CEE2">
      <w:start w:val="1"/>
      <w:numFmt w:val="bullet"/>
      <w:lvlText w:val="▪"/>
      <w:lvlJc w:val="left"/>
      <w:pPr>
        <w:ind w:left="4680" w:hanging="360"/>
      </w:pPr>
      <w:rPr>
        <w:rFonts w:ascii="Noto Sans Symbols" w:eastAsia="Noto Sans Symbols" w:hAnsi="Noto Sans Symbols" w:cs="Noto Sans Symbols"/>
      </w:rPr>
    </w:lvl>
    <w:lvl w:ilvl="6" w:tplc="61FECF36">
      <w:start w:val="1"/>
      <w:numFmt w:val="bullet"/>
      <w:lvlText w:val="●"/>
      <w:lvlJc w:val="left"/>
      <w:pPr>
        <w:ind w:left="5400" w:hanging="360"/>
      </w:pPr>
      <w:rPr>
        <w:rFonts w:ascii="Noto Sans Symbols" w:eastAsia="Noto Sans Symbols" w:hAnsi="Noto Sans Symbols" w:cs="Noto Sans Symbols"/>
      </w:rPr>
    </w:lvl>
    <w:lvl w:ilvl="7" w:tplc="04B865C0">
      <w:start w:val="1"/>
      <w:numFmt w:val="bullet"/>
      <w:lvlText w:val="o"/>
      <w:lvlJc w:val="left"/>
      <w:pPr>
        <w:ind w:left="6120" w:hanging="360"/>
      </w:pPr>
      <w:rPr>
        <w:rFonts w:ascii="Courier New" w:eastAsia="Courier New" w:hAnsi="Courier New" w:cs="Courier New"/>
      </w:rPr>
    </w:lvl>
    <w:lvl w:ilvl="8" w:tplc="D55A9674">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42947B42"/>
    <w:multiLevelType w:val="multilevel"/>
    <w:tmpl w:val="DAFA4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95D28FD"/>
    <w:multiLevelType w:val="hybridMultilevel"/>
    <w:tmpl w:val="5BEAB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D1BD2"/>
    <w:multiLevelType w:val="hybridMultilevel"/>
    <w:tmpl w:val="FFFFFFFF"/>
    <w:lvl w:ilvl="0" w:tplc="D71E4C00">
      <w:start w:val="1"/>
      <w:numFmt w:val="bullet"/>
      <w:lvlText w:val="●"/>
      <w:lvlJc w:val="left"/>
      <w:pPr>
        <w:ind w:left="720" w:hanging="360"/>
      </w:pPr>
      <w:rPr>
        <w:rFonts w:ascii="Noto Sans Symbols" w:hAnsi="Noto Sans Symbols" w:hint="default"/>
      </w:rPr>
    </w:lvl>
    <w:lvl w:ilvl="1" w:tplc="F67EE2F8">
      <w:start w:val="1"/>
      <w:numFmt w:val="bullet"/>
      <w:lvlText w:val="o"/>
      <w:lvlJc w:val="left"/>
      <w:pPr>
        <w:ind w:left="1440" w:hanging="360"/>
      </w:pPr>
      <w:rPr>
        <w:rFonts w:ascii="Courier New" w:hAnsi="Courier New" w:hint="default"/>
      </w:rPr>
    </w:lvl>
    <w:lvl w:ilvl="2" w:tplc="C4CC5CFE">
      <w:start w:val="1"/>
      <w:numFmt w:val="bullet"/>
      <w:lvlText w:val=""/>
      <w:lvlJc w:val="left"/>
      <w:pPr>
        <w:ind w:left="2160" w:hanging="360"/>
      </w:pPr>
      <w:rPr>
        <w:rFonts w:ascii="Wingdings" w:hAnsi="Wingdings" w:hint="default"/>
      </w:rPr>
    </w:lvl>
    <w:lvl w:ilvl="3" w:tplc="F7ECE1FE">
      <w:start w:val="1"/>
      <w:numFmt w:val="bullet"/>
      <w:lvlText w:val=""/>
      <w:lvlJc w:val="left"/>
      <w:pPr>
        <w:ind w:left="2880" w:hanging="360"/>
      </w:pPr>
      <w:rPr>
        <w:rFonts w:ascii="Symbol" w:hAnsi="Symbol" w:hint="default"/>
      </w:rPr>
    </w:lvl>
    <w:lvl w:ilvl="4" w:tplc="7F6E3302">
      <w:start w:val="1"/>
      <w:numFmt w:val="bullet"/>
      <w:lvlText w:val="o"/>
      <w:lvlJc w:val="left"/>
      <w:pPr>
        <w:ind w:left="3600" w:hanging="360"/>
      </w:pPr>
      <w:rPr>
        <w:rFonts w:ascii="Courier New" w:hAnsi="Courier New" w:hint="default"/>
      </w:rPr>
    </w:lvl>
    <w:lvl w:ilvl="5" w:tplc="63982DD8">
      <w:start w:val="1"/>
      <w:numFmt w:val="bullet"/>
      <w:lvlText w:val=""/>
      <w:lvlJc w:val="left"/>
      <w:pPr>
        <w:ind w:left="4320" w:hanging="360"/>
      </w:pPr>
      <w:rPr>
        <w:rFonts w:ascii="Wingdings" w:hAnsi="Wingdings" w:hint="default"/>
      </w:rPr>
    </w:lvl>
    <w:lvl w:ilvl="6" w:tplc="148453F2">
      <w:start w:val="1"/>
      <w:numFmt w:val="bullet"/>
      <w:lvlText w:val=""/>
      <w:lvlJc w:val="left"/>
      <w:pPr>
        <w:ind w:left="5040" w:hanging="360"/>
      </w:pPr>
      <w:rPr>
        <w:rFonts w:ascii="Symbol" w:hAnsi="Symbol" w:hint="default"/>
      </w:rPr>
    </w:lvl>
    <w:lvl w:ilvl="7" w:tplc="DA72F3C6">
      <w:start w:val="1"/>
      <w:numFmt w:val="bullet"/>
      <w:lvlText w:val="o"/>
      <w:lvlJc w:val="left"/>
      <w:pPr>
        <w:ind w:left="5760" w:hanging="360"/>
      </w:pPr>
      <w:rPr>
        <w:rFonts w:ascii="Courier New" w:hAnsi="Courier New" w:hint="default"/>
      </w:rPr>
    </w:lvl>
    <w:lvl w:ilvl="8" w:tplc="9EDCE636">
      <w:start w:val="1"/>
      <w:numFmt w:val="bullet"/>
      <w:lvlText w:val=""/>
      <w:lvlJc w:val="left"/>
      <w:pPr>
        <w:ind w:left="6480" w:hanging="360"/>
      </w:pPr>
      <w:rPr>
        <w:rFonts w:ascii="Wingdings" w:hAnsi="Wingdings" w:hint="default"/>
      </w:rPr>
    </w:lvl>
  </w:abstractNum>
  <w:abstractNum w:abstractNumId="22" w15:restartNumberingAfterBreak="0">
    <w:nsid w:val="5D0556C1"/>
    <w:multiLevelType w:val="hybridMultilevel"/>
    <w:tmpl w:val="FFFFFFFF"/>
    <w:lvl w:ilvl="0" w:tplc="BEF44A66">
      <w:start w:val="1"/>
      <w:numFmt w:val="bullet"/>
      <w:lvlText w:val=""/>
      <w:lvlJc w:val="left"/>
      <w:pPr>
        <w:ind w:left="720" w:hanging="360"/>
      </w:pPr>
      <w:rPr>
        <w:rFonts w:ascii="Symbol" w:hAnsi="Symbol" w:hint="default"/>
      </w:rPr>
    </w:lvl>
    <w:lvl w:ilvl="1" w:tplc="A2E0D926">
      <w:start w:val="1"/>
      <w:numFmt w:val="bullet"/>
      <w:lvlText w:val="o"/>
      <w:lvlJc w:val="left"/>
      <w:pPr>
        <w:ind w:left="1440" w:hanging="360"/>
      </w:pPr>
      <w:rPr>
        <w:rFonts w:ascii="Courier New" w:hAnsi="Courier New" w:hint="default"/>
      </w:rPr>
    </w:lvl>
    <w:lvl w:ilvl="2" w:tplc="294A7D52">
      <w:start w:val="1"/>
      <w:numFmt w:val="bullet"/>
      <w:lvlText w:val=""/>
      <w:lvlJc w:val="left"/>
      <w:pPr>
        <w:ind w:left="2160" w:hanging="360"/>
      </w:pPr>
      <w:rPr>
        <w:rFonts w:ascii="Wingdings" w:hAnsi="Wingdings" w:hint="default"/>
      </w:rPr>
    </w:lvl>
    <w:lvl w:ilvl="3" w:tplc="3A36AD3E">
      <w:start w:val="1"/>
      <w:numFmt w:val="bullet"/>
      <w:lvlText w:val=""/>
      <w:lvlJc w:val="left"/>
      <w:pPr>
        <w:ind w:left="2880" w:hanging="360"/>
      </w:pPr>
      <w:rPr>
        <w:rFonts w:ascii="Symbol" w:hAnsi="Symbol" w:hint="default"/>
      </w:rPr>
    </w:lvl>
    <w:lvl w:ilvl="4" w:tplc="D506F310">
      <w:start w:val="1"/>
      <w:numFmt w:val="bullet"/>
      <w:lvlText w:val="o"/>
      <w:lvlJc w:val="left"/>
      <w:pPr>
        <w:ind w:left="3600" w:hanging="360"/>
      </w:pPr>
      <w:rPr>
        <w:rFonts w:ascii="Courier New" w:hAnsi="Courier New" w:hint="default"/>
      </w:rPr>
    </w:lvl>
    <w:lvl w:ilvl="5" w:tplc="423689FA">
      <w:start w:val="1"/>
      <w:numFmt w:val="bullet"/>
      <w:lvlText w:val=""/>
      <w:lvlJc w:val="left"/>
      <w:pPr>
        <w:ind w:left="4320" w:hanging="360"/>
      </w:pPr>
      <w:rPr>
        <w:rFonts w:ascii="Wingdings" w:hAnsi="Wingdings" w:hint="default"/>
      </w:rPr>
    </w:lvl>
    <w:lvl w:ilvl="6" w:tplc="9CA6345C">
      <w:start w:val="1"/>
      <w:numFmt w:val="bullet"/>
      <w:lvlText w:val=""/>
      <w:lvlJc w:val="left"/>
      <w:pPr>
        <w:ind w:left="5040" w:hanging="360"/>
      </w:pPr>
      <w:rPr>
        <w:rFonts w:ascii="Symbol" w:hAnsi="Symbol" w:hint="default"/>
      </w:rPr>
    </w:lvl>
    <w:lvl w:ilvl="7" w:tplc="F35244AE">
      <w:start w:val="1"/>
      <w:numFmt w:val="bullet"/>
      <w:lvlText w:val="o"/>
      <w:lvlJc w:val="left"/>
      <w:pPr>
        <w:ind w:left="5760" w:hanging="360"/>
      </w:pPr>
      <w:rPr>
        <w:rFonts w:ascii="Courier New" w:hAnsi="Courier New" w:hint="default"/>
      </w:rPr>
    </w:lvl>
    <w:lvl w:ilvl="8" w:tplc="5908FB52">
      <w:start w:val="1"/>
      <w:numFmt w:val="bullet"/>
      <w:lvlText w:val=""/>
      <w:lvlJc w:val="left"/>
      <w:pPr>
        <w:ind w:left="6480" w:hanging="360"/>
      </w:pPr>
      <w:rPr>
        <w:rFonts w:ascii="Wingdings" w:hAnsi="Wingdings" w:hint="default"/>
      </w:rPr>
    </w:lvl>
  </w:abstractNum>
  <w:abstractNum w:abstractNumId="23" w15:restartNumberingAfterBreak="0">
    <w:nsid w:val="614B56FB"/>
    <w:multiLevelType w:val="hybridMultilevel"/>
    <w:tmpl w:val="FFFFFFFF"/>
    <w:lvl w:ilvl="0" w:tplc="64CEAF7A">
      <w:start w:val="1"/>
      <w:numFmt w:val="bullet"/>
      <w:lvlText w:val="●"/>
      <w:lvlJc w:val="left"/>
      <w:pPr>
        <w:ind w:left="720" w:hanging="360"/>
      </w:pPr>
      <w:rPr>
        <w:rFonts w:ascii="Noto Sans Symbols" w:hAnsi="Noto Sans Symbols" w:hint="default"/>
      </w:rPr>
    </w:lvl>
    <w:lvl w:ilvl="1" w:tplc="72DCD42E">
      <w:start w:val="1"/>
      <w:numFmt w:val="bullet"/>
      <w:lvlText w:val="o"/>
      <w:lvlJc w:val="left"/>
      <w:pPr>
        <w:ind w:left="1440" w:hanging="360"/>
      </w:pPr>
      <w:rPr>
        <w:rFonts w:ascii="Courier New" w:hAnsi="Courier New" w:hint="default"/>
      </w:rPr>
    </w:lvl>
    <w:lvl w:ilvl="2" w:tplc="76BA216A">
      <w:start w:val="1"/>
      <w:numFmt w:val="bullet"/>
      <w:lvlText w:val=""/>
      <w:lvlJc w:val="left"/>
      <w:pPr>
        <w:ind w:left="2160" w:hanging="360"/>
      </w:pPr>
      <w:rPr>
        <w:rFonts w:ascii="Wingdings" w:hAnsi="Wingdings" w:hint="default"/>
      </w:rPr>
    </w:lvl>
    <w:lvl w:ilvl="3" w:tplc="259C2866">
      <w:start w:val="1"/>
      <w:numFmt w:val="bullet"/>
      <w:lvlText w:val=""/>
      <w:lvlJc w:val="left"/>
      <w:pPr>
        <w:ind w:left="2880" w:hanging="360"/>
      </w:pPr>
      <w:rPr>
        <w:rFonts w:ascii="Symbol" w:hAnsi="Symbol" w:hint="default"/>
      </w:rPr>
    </w:lvl>
    <w:lvl w:ilvl="4" w:tplc="56FA1F88">
      <w:start w:val="1"/>
      <w:numFmt w:val="bullet"/>
      <w:lvlText w:val="o"/>
      <w:lvlJc w:val="left"/>
      <w:pPr>
        <w:ind w:left="3600" w:hanging="360"/>
      </w:pPr>
      <w:rPr>
        <w:rFonts w:ascii="Courier New" w:hAnsi="Courier New" w:hint="default"/>
      </w:rPr>
    </w:lvl>
    <w:lvl w:ilvl="5" w:tplc="0F12A4BE">
      <w:start w:val="1"/>
      <w:numFmt w:val="bullet"/>
      <w:lvlText w:val=""/>
      <w:lvlJc w:val="left"/>
      <w:pPr>
        <w:ind w:left="4320" w:hanging="360"/>
      </w:pPr>
      <w:rPr>
        <w:rFonts w:ascii="Wingdings" w:hAnsi="Wingdings" w:hint="default"/>
      </w:rPr>
    </w:lvl>
    <w:lvl w:ilvl="6" w:tplc="8DAEC914">
      <w:start w:val="1"/>
      <w:numFmt w:val="bullet"/>
      <w:lvlText w:val=""/>
      <w:lvlJc w:val="left"/>
      <w:pPr>
        <w:ind w:left="5040" w:hanging="360"/>
      </w:pPr>
      <w:rPr>
        <w:rFonts w:ascii="Symbol" w:hAnsi="Symbol" w:hint="default"/>
      </w:rPr>
    </w:lvl>
    <w:lvl w:ilvl="7" w:tplc="8E90D5A6">
      <w:start w:val="1"/>
      <w:numFmt w:val="bullet"/>
      <w:lvlText w:val="o"/>
      <w:lvlJc w:val="left"/>
      <w:pPr>
        <w:ind w:left="5760" w:hanging="360"/>
      </w:pPr>
      <w:rPr>
        <w:rFonts w:ascii="Courier New" w:hAnsi="Courier New" w:hint="default"/>
      </w:rPr>
    </w:lvl>
    <w:lvl w:ilvl="8" w:tplc="BE4ABB20">
      <w:start w:val="1"/>
      <w:numFmt w:val="bullet"/>
      <w:lvlText w:val=""/>
      <w:lvlJc w:val="left"/>
      <w:pPr>
        <w:ind w:left="6480" w:hanging="360"/>
      </w:pPr>
      <w:rPr>
        <w:rFonts w:ascii="Wingdings" w:hAnsi="Wingdings" w:hint="default"/>
      </w:rPr>
    </w:lvl>
  </w:abstractNum>
  <w:abstractNum w:abstractNumId="24" w15:restartNumberingAfterBreak="0">
    <w:nsid w:val="62A4776C"/>
    <w:multiLevelType w:val="hybridMultilevel"/>
    <w:tmpl w:val="6CEE48DA"/>
    <w:lvl w:ilvl="0" w:tplc="123C0D78">
      <w:start w:val="1"/>
      <w:numFmt w:val="bullet"/>
      <w:lvlText w:val="●"/>
      <w:lvlJc w:val="left"/>
      <w:pPr>
        <w:ind w:left="720" w:hanging="360"/>
      </w:pPr>
      <w:rPr>
        <w:rFonts w:ascii="Noto Sans Symbols" w:eastAsia="Noto Sans Symbols" w:hAnsi="Noto Sans Symbols" w:cs="Noto Sans Symbols"/>
      </w:rPr>
    </w:lvl>
    <w:lvl w:ilvl="1" w:tplc="20FE29D0">
      <w:start w:val="1"/>
      <w:numFmt w:val="bullet"/>
      <w:lvlText w:val="o"/>
      <w:lvlJc w:val="left"/>
      <w:pPr>
        <w:ind w:left="1440" w:hanging="360"/>
      </w:pPr>
      <w:rPr>
        <w:rFonts w:ascii="Courier New" w:eastAsia="Courier New" w:hAnsi="Courier New" w:cs="Courier New"/>
      </w:rPr>
    </w:lvl>
    <w:lvl w:ilvl="2" w:tplc="844A88B4">
      <w:start w:val="1"/>
      <w:numFmt w:val="bullet"/>
      <w:lvlText w:val="▪"/>
      <w:lvlJc w:val="left"/>
      <w:pPr>
        <w:ind w:left="2160" w:hanging="360"/>
      </w:pPr>
      <w:rPr>
        <w:rFonts w:ascii="Noto Sans Symbols" w:eastAsia="Noto Sans Symbols" w:hAnsi="Noto Sans Symbols" w:cs="Noto Sans Symbols"/>
      </w:rPr>
    </w:lvl>
    <w:lvl w:ilvl="3" w:tplc="08866730">
      <w:start w:val="1"/>
      <w:numFmt w:val="bullet"/>
      <w:lvlText w:val="●"/>
      <w:lvlJc w:val="left"/>
      <w:pPr>
        <w:ind w:left="2880" w:hanging="360"/>
      </w:pPr>
      <w:rPr>
        <w:rFonts w:ascii="Noto Sans Symbols" w:eastAsia="Noto Sans Symbols" w:hAnsi="Noto Sans Symbols" w:cs="Noto Sans Symbols"/>
      </w:rPr>
    </w:lvl>
    <w:lvl w:ilvl="4" w:tplc="013CBDD6">
      <w:start w:val="1"/>
      <w:numFmt w:val="bullet"/>
      <w:lvlText w:val="o"/>
      <w:lvlJc w:val="left"/>
      <w:pPr>
        <w:ind w:left="3600" w:hanging="360"/>
      </w:pPr>
      <w:rPr>
        <w:rFonts w:ascii="Courier New" w:eastAsia="Courier New" w:hAnsi="Courier New" w:cs="Courier New"/>
      </w:rPr>
    </w:lvl>
    <w:lvl w:ilvl="5" w:tplc="39F26BE0">
      <w:start w:val="1"/>
      <w:numFmt w:val="bullet"/>
      <w:lvlText w:val="▪"/>
      <w:lvlJc w:val="left"/>
      <w:pPr>
        <w:ind w:left="4320" w:hanging="360"/>
      </w:pPr>
      <w:rPr>
        <w:rFonts w:ascii="Noto Sans Symbols" w:eastAsia="Noto Sans Symbols" w:hAnsi="Noto Sans Symbols" w:cs="Noto Sans Symbols"/>
      </w:rPr>
    </w:lvl>
    <w:lvl w:ilvl="6" w:tplc="CEC63112">
      <w:start w:val="1"/>
      <w:numFmt w:val="bullet"/>
      <w:lvlText w:val="●"/>
      <w:lvlJc w:val="left"/>
      <w:pPr>
        <w:ind w:left="5040" w:hanging="360"/>
      </w:pPr>
      <w:rPr>
        <w:rFonts w:ascii="Noto Sans Symbols" w:eastAsia="Noto Sans Symbols" w:hAnsi="Noto Sans Symbols" w:cs="Noto Sans Symbols"/>
      </w:rPr>
    </w:lvl>
    <w:lvl w:ilvl="7" w:tplc="EBCEF458">
      <w:start w:val="1"/>
      <w:numFmt w:val="bullet"/>
      <w:lvlText w:val="o"/>
      <w:lvlJc w:val="left"/>
      <w:pPr>
        <w:ind w:left="5760" w:hanging="360"/>
      </w:pPr>
      <w:rPr>
        <w:rFonts w:ascii="Courier New" w:eastAsia="Courier New" w:hAnsi="Courier New" w:cs="Courier New"/>
      </w:rPr>
    </w:lvl>
    <w:lvl w:ilvl="8" w:tplc="888CF3C2">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4A014D8"/>
    <w:multiLevelType w:val="multilevel"/>
    <w:tmpl w:val="A5E28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5326D93"/>
    <w:multiLevelType w:val="multilevel"/>
    <w:tmpl w:val="B98E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370047"/>
    <w:multiLevelType w:val="multilevel"/>
    <w:tmpl w:val="B2EA3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8F41D8E"/>
    <w:multiLevelType w:val="multilevel"/>
    <w:tmpl w:val="F0BA975A"/>
    <w:lvl w:ilvl="0">
      <w:start w:val="1"/>
      <w:numFmt w:val="bullet"/>
      <w:lvlText w:val="●"/>
      <w:lvlJc w:val="left"/>
      <w:pPr>
        <w:ind w:left="720" w:hanging="360"/>
      </w:pPr>
      <w:rPr>
        <w:rFonts w:ascii="Arial" w:eastAsia="Noto Sans Symbols" w:hAnsi="Arial" w:cs="Arial" w:hint="default"/>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12724E4"/>
    <w:multiLevelType w:val="multilevel"/>
    <w:tmpl w:val="11DC9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754586"/>
    <w:multiLevelType w:val="multilevel"/>
    <w:tmpl w:val="C87AA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3141F15"/>
    <w:multiLevelType w:val="multilevel"/>
    <w:tmpl w:val="264CB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354E75"/>
    <w:multiLevelType w:val="multilevel"/>
    <w:tmpl w:val="58A4E724"/>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937164D"/>
    <w:multiLevelType w:val="multilevel"/>
    <w:tmpl w:val="5462A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6768303">
    <w:abstractNumId w:val="16"/>
  </w:num>
  <w:num w:numId="2" w16cid:durableId="1046686269">
    <w:abstractNumId w:val="1"/>
  </w:num>
  <w:num w:numId="3" w16cid:durableId="323634412">
    <w:abstractNumId w:val="23"/>
  </w:num>
  <w:num w:numId="4" w16cid:durableId="423503220">
    <w:abstractNumId w:val="13"/>
  </w:num>
  <w:num w:numId="5" w16cid:durableId="730036650">
    <w:abstractNumId w:val="5"/>
  </w:num>
  <w:num w:numId="6" w16cid:durableId="673530886">
    <w:abstractNumId w:val="24"/>
  </w:num>
  <w:num w:numId="7" w16cid:durableId="1179274364">
    <w:abstractNumId w:val="6"/>
  </w:num>
  <w:num w:numId="8" w16cid:durableId="547305048">
    <w:abstractNumId w:val="7"/>
  </w:num>
  <w:num w:numId="9" w16cid:durableId="1714191772">
    <w:abstractNumId w:val="29"/>
  </w:num>
  <w:num w:numId="10" w16cid:durableId="1056393792">
    <w:abstractNumId w:val="18"/>
  </w:num>
  <w:num w:numId="11" w16cid:durableId="1768649223">
    <w:abstractNumId w:val="3"/>
  </w:num>
  <w:num w:numId="12" w16cid:durableId="2050182163">
    <w:abstractNumId w:val="31"/>
  </w:num>
  <w:num w:numId="13" w16cid:durableId="1871869903">
    <w:abstractNumId w:val="32"/>
  </w:num>
  <w:num w:numId="14" w16cid:durableId="210775564">
    <w:abstractNumId w:val="30"/>
  </w:num>
  <w:num w:numId="15" w16cid:durableId="178278504">
    <w:abstractNumId w:val="14"/>
  </w:num>
  <w:num w:numId="16" w16cid:durableId="1626697911">
    <w:abstractNumId w:val="11"/>
  </w:num>
  <w:num w:numId="17" w16cid:durableId="1472674439">
    <w:abstractNumId w:val="17"/>
  </w:num>
  <w:num w:numId="18" w16cid:durableId="977883070">
    <w:abstractNumId w:val="25"/>
  </w:num>
  <w:num w:numId="19" w16cid:durableId="1366174023">
    <w:abstractNumId w:val="2"/>
  </w:num>
  <w:num w:numId="20" w16cid:durableId="714887532">
    <w:abstractNumId w:val="27"/>
  </w:num>
  <w:num w:numId="21" w16cid:durableId="1312636082">
    <w:abstractNumId w:val="28"/>
  </w:num>
  <w:num w:numId="22" w16cid:durableId="863443989">
    <w:abstractNumId w:val="8"/>
  </w:num>
  <w:num w:numId="23" w16cid:durableId="1950625221">
    <w:abstractNumId w:val="22"/>
  </w:num>
  <w:num w:numId="24" w16cid:durableId="727724950">
    <w:abstractNumId w:val="21"/>
  </w:num>
  <w:num w:numId="25" w16cid:durableId="339088326">
    <w:abstractNumId w:val="12"/>
  </w:num>
  <w:num w:numId="26" w16cid:durableId="1678119445">
    <w:abstractNumId w:val="20"/>
  </w:num>
  <w:num w:numId="27" w16cid:durableId="981351799">
    <w:abstractNumId w:val="11"/>
  </w:num>
  <w:num w:numId="28" w16cid:durableId="1969168032">
    <w:abstractNumId w:val="15"/>
  </w:num>
  <w:num w:numId="29" w16cid:durableId="1653604555">
    <w:abstractNumId w:val="19"/>
  </w:num>
  <w:num w:numId="30" w16cid:durableId="405492851">
    <w:abstractNumId w:val="33"/>
  </w:num>
  <w:num w:numId="31" w16cid:durableId="1082415392">
    <w:abstractNumId w:val="4"/>
  </w:num>
  <w:num w:numId="32" w16cid:durableId="2078283316">
    <w:abstractNumId w:val="0"/>
  </w:num>
  <w:num w:numId="33" w16cid:durableId="2082288133">
    <w:abstractNumId w:val="26"/>
  </w:num>
  <w:num w:numId="34" w16cid:durableId="498077530">
    <w:abstractNumId w:val="9"/>
  </w:num>
  <w:num w:numId="35" w16cid:durableId="262232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5B9"/>
    <w:rsid w:val="00005DD6"/>
    <w:rsid w:val="00005FDA"/>
    <w:rsid w:val="00006CE6"/>
    <w:rsid w:val="00015E28"/>
    <w:rsid w:val="00017191"/>
    <w:rsid w:val="000179BD"/>
    <w:rsid w:val="00023E00"/>
    <w:rsid w:val="0003284B"/>
    <w:rsid w:val="00032C04"/>
    <w:rsid w:val="00053781"/>
    <w:rsid w:val="00054E69"/>
    <w:rsid w:val="00056FB4"/>
    <w:rsid w:val="0006574F"/>
    <w:rsid w:val="00065855"/>
    <w:rsid w:val="000671E8"/>
    <w:rsid w:val="000700DE"/>
    <w:rsid w:val="000715D7"/>
    <w:rsid w:val="0007301F"/>
    <w:rsid w:val="000808B8"/>
    <w:rsid w:val="000818EC"/>
    <w:rsid w:val="00082FD8"/>
    <w:rsid w:val="000841FE"/>
    <w:rsid w:val="0009056E"/>
    <w:rsid w:val="0009130F"/>
    <w:rsid w:val="000A2180"/>
    <w:rsid w:val="000A237E"/>
    <w:rsid w:val="000A48B6"/>
    <w:rsid w:val="000AAECD"/>
    <w:rsid w:val="000B078D"/>
    <w:rsid w:val="000B275D"/>
    <w:rsid w:val="000B2D8B"/>
    <w:rsid w:val="000B3D1C"/>
    <w:rsid w:val="000B50DA"/>
    <w:rsid w:val="000B5720"/>
    <w:rsid w:val="000B701A"/>
    <w:rsid w:val="000C2A74"/>
    <w:rsid w:val="000C41E1"/>
    <w:rsid w:val="000D1E87"/>
    <w:rsid w:val="000D2E4E"/>
    <w:rsid w:val="000D32E9"/>
    <w:rsid w:val="000D5EB2"/>
    <w:rsid w:val="000D688F"/>
    <w:rsid w:val="000E013D"/>
    <w:rsid w:val="000E05CA"/>
    <w:rsid w:val="000F1E88"/>
    <w:rsid w:val="000F7140"/>
    <w:rsid w:val="001021A1"/>
    <w:rsid w:val="00105265"/>
    <w:rsid w:val="00107663"/>
    <w:rsid w:val="001110BD"/>
    <w:rsid w:val="001124D9"/>
    <w:rsid w:val="0011300B"/>
    <w:rsid w:val="0011396E"/>
    <w:rsid w:val="0012360B"/>
    <w:rsid w:val="00126673"/>
    <w:rsid w:val="001269C4"/>
    <w:rsid w:val="001329ED"/>
    <w:rsid w:val="00135613"/>
    <w:rsid w:val="00135836"/>
    <w:rsid w:val="001358B0"/>
    <w:rsid w:val="00137935"/>
    <w:rsid w:val="001420DE"/>
    <w:rsid w:val="0014702A"/>
    <w:rsid w:val="00151D3F"/>
    <w:rsid w:val="00152576"/>
    <w:rsid w:val="00155DFD"/>
    <w:rsid w:val="0016799E"/>
    <w:rsid w:val="00175C40"/>
    <w:rsid w:val="00180734"/>
    <w:rsid w:val="00180AF2"/>
    <w:rsid w:val="00183521"/>
    <w:rsid w:val="001917FB"/>
    <w:rsid w:val="00191FE0"/>
    <w:rsid w:val="0019345F"/>
    <w:rsid w:val="00193754"/>
    <w:rsid w:val="00193E3A"/>
    <w:rsid w:val="00194782"/>
    <w:rsid w:val="00197B41"/>
    <w:rsid w:val="001A2DF0"/>
    <w:rsid w:val="001A68CF"/>
    <w:rsid w:val="001B30EC"/>
    <w:rsid w:val="001B336B"/>
    <w:rsid w:val="001C43A6"/>
    <w:rsid w:val="001C474A"/>
    <w:rsid w:val="001C665B"/>
    <w:rsid w:val="001C6B31"/>
    <w:rsid w:val="001C7052"/>
    <w:rsid w:val="001CACFD"/>
    <w:rsid w:val="001D1CB6"/>
    <w:rsid w:val="001D2950"/>
    <w:rsid w:val="001D52BD"/>
    <w:rsid w:val="001E3198"/>
    <w:rsid w:val="001E3834"/>
    <w:rsid w:val="001E570A"/>
    <w:rsid w:val="001F2A1E"/>
    <w:rsid w:val="001F6287"/>
    <w:rsid w:val="001F656E"/>
    <w:rsid w:val="001F705E"/>
    <w:rsid w:val="002002CC"/>
    <w:rsid w:val="00201003"/>
    <w:rsid w:val="0020365A"/>
    <w:rsid w:val="00205CFE"/>
    <w:rsid w:val="002105FA"/>
    <w:rsid w:val="00210DE5"/>
    <w:rsid w:val="00210F4C"/>
    <w:rsid w:val="0021125B"/>
    <w:rsid w:val="002168F7"/>
    <w:rsid w:val="00220192"/>
    <w:rsid w:val="00220387"/>
    <w:rsid w:val="00220B94"/>
    <w:rsid w:val="002239A2"/>
    <w:rsid w:val="002242B0"/>
    <w:rsid w:val="002244C7"/>
    <w:rsid w:val="002252B1"/>
    <w:rsid w:val="002269B7"/>
    <w:rsid w:val="00227766"/>
    <w:rsid w:val="00230EC5"/>
    <w:rsid w:val="00236E5A"/>
    <w:rsid w:val="00237EC4"/>
    <w:rsid w:val="002450FB"/>
    <w:rsid w:val="00245ED8"/>
    <w:rsid w:val="00246B6F"/>
    <w:rsid w:val="00246E96"/>
    <w:rsid w:val="0025089D"/>
    <w:rsid w:val="00251B3A"/>
    <w:rsid w:val="00253456"/>
    <w:rsid w:val="00254634"/>
    <w:rsid w:val="00261405"/>
    <w:rsid w:val="00262356"/>
    <w:rsid w:val="00263C19"/>
    <w:rsid w:val="0026595A"/>
    <w:rsid w:val="002701BC"/>
    <w:rsid w:val="00270CF9"/>
    <w:rsid w:val="00270FC5"/>
    <w:rsid w:val="00273DA4"/>
    <w:rsid w:val="0027486B"/>
    <w:rsid w:val="00277761"/>
    <w:rsid w:val="0028177B"/>
    <w:rsid w:val="002830AA"/>
    <w:rsid w:val="00286844"/>
    <w:rsid w:val="00286D9D"/>
    <w:rsid w:val="002877C5"/>
    <w:rsid w:val="002908D3"/>
    <w:rsid w:val="00293E04"/>
    <w:rsid w:val="002966C4"/>
    <w:rsid w:val="002A16A6"/>
    <w:rsid w:val="002A1F15"/>
    <w:rsid w:val="002A32C8"/>
    <w:rsid w:val="002A3FDD"/>
    <w:rsid w:val="002A5542"/>
    <w:rsid w:val="002A6670"/>
    <w:rsid w:val="002B210C"/>
    <w:rsid w:val="002B30DA"/>
    <w:rsid w:val="002B6BE2"/>
    <w:rsid w:val="002B6F7B"/>
    <w:rsid w:val="002C1231"/>
    <w:rsid w:val="002C2FC9"/>
    <w:rsid w:val="002D00D4"/>
    <w:rsid w:val="002D7160"/>
    <w:rsid w:val="002E1277"/>
    <w:rsid w:val="002E2612"/>
    <w:rsid w:val="002E437E"/>
    <w:rsid w:val="002E711E"/>
    <w:rsid w:val="002E9577"/>
    <w:rsid w:val="002F3235"/>
    <w:rsid w:val="00300A40"/>
    <w:rsid w:val="00300C8C"/>
    <w:rsid w:val="003016E7"/>
    <w:rsid w:val="00305535"/>
    <w:rsid w:val="003073ED"/>
    <w:rsid w:val="00307A4F"/>
    <w:rsid w:val="00313EB8"/>
    <w:rsid w:val="003143AC"/>
    <w:rsid w:val="003176A9"/>
    <w:rsid w:val="00322F70"/>
    <w:rsid w:val="00323639"/>
    <w:rsid w:val="00324A3F"/>
    <w:rsid w:val="00324DA7"/>
    <w:rsid w:val="003260FE"/>
    <w:rsid w:val="00332E0C"/>
    <w:rsid w:val="00333DA7"/>
    <w:rsid w:val="00334BA2"/>
    <w:rsid w:val="00334DF7"/>
    <w:rsid w:val="0033508F"/>
    <w:rsid w:val="00336A80"/>
    <w:rsid w:val="003372CB"/>
    <w:rsid w:val="00352434"/>
    <w:rsid w:val="00352B57"/>
    <w:rsid w:val="0036015E"/>
    <w:rsid w:val="00361131"/>
    <w:rsid w:val="003623F4"/>
    <w:rsid w:val="0036439E"/>
    <w:rsid w:val="0036521B"/>
    <w:rsid w:val="003706D7"/>
    <w:rsid w:val="00376C6B"/>
    <w:rsid w:val="003854CC"/>
    <w:rsid w:val="0039629B"/>
    <w:rsid w:val="00397753"/>
    <w:rsid w:val="00397A09"/>
    <w:rsid w:val="003A1947"/>
    <w:rsid w:val="003A7F38"/>
    <w:rsid w:val="003B3436"/>
    <w:rsid w:val="003B4957"/>
    <w:rsid w:val="003B5D7F"/>
    <w:rsid w:val="003C135F"/>
    <w:rsid w:val="003C28C8"/>
    <w:rsid w:val="003C2ECF"/>
    <w:rsid w:val="003C6D34"/>
    <w:rsid w:val="003C6D7A"/>
    <w:rsid w:val="003C6E9D"/>
    <w:rsid w:val="003D11AE"/>
    <w:rsid w:val="003D24B1"/>
    <w:rsid w:val="003D382E"/>
    <w:rsid w:val="003D3A23"/>
    <w:rsid w:val="003D50BB"/>
    <w:rsid w:val="003D6455"/>
    <w:rsid w:val="003E0ABF"/>
    <w:rsid w:val="003E14F7"/>
    <w:rsid w:val="003E2BD1"/>
    <w:rsid w:val="003E5B02"/>
    <w:rsid w:val="003F44E2"/>
    <w:rsid w:val="003F46F2"/>
    <w:rsid w:val="003F4B5A"/>
    <w:rsid w:val="003F6868"/>
    <w:rsid w:val="003F6EFB"/>
    <w:rsid w:val="00405A03"/>
    <w:rsid w:val="00413AD2"/>
    <w:rsid w:val="00417E16"/>
    <w:rsid w:val="0042358F"/>
    <w:rsid w:val="0042472F"/>
    <w:rsid w:val="00425ABA"/>
    <w:rsid w:val="00426489"/>
    <w:rsid w:val="004327D7"/>
    <w:rsid w:val="004412F1"/>
    <w:rsid w:val="00443646"/>
    <w:rsid w:val="00445732"/>
    <w:rsid w:val="00445F8E"/>
    <w:rsid w:val="004521B0"/>
    <w:rsid w:val="0045331C"/>
    <w:rsid w:val="004545AD"/>
    <w:rsid w:val="004551C2"/>
    <w:rsid w:val="00455EF2"/>
    <w:rsid w:val="004600DA"/>
    <w:rsid w:val="00460534"/>
    <w:rsid w:val="00467F94"/>
    <w:rsid w:val="004711ED"/>
    <w:rsid w:val="00471D4C"/>
    <w:rsid w:val="00473289"/>
    <w:rsid w:val="0047679B"/>
    <w:rsid w:val="0048162C"/>
    <w:rsid w:val="00484967"/>
    <w:rsid w:val="00486B50"/>
    <w:rsid w:val="00494CBB"/>
    <w:rsid w:val="00497A22"/>
    <w:rsid w:val="004A28C5"/>
    <w:rsid w:val="004A6EBB"/>
    <w:rsid w:val="004A7C8C"/>
    <w:rsid w:val="004B07BA"/>
    <w:rsid w:val="004B46B1"/>
    <w:rsid w:val="004B599E"/>
    <w:rsid w:val="004C587C"/>
    <w:rsid w:val="004C7348"/>
    <w:rsid w:val="004C7D1F"/>
    <w:rsid w:val="004C7E8E"/>
    <w:rsid w:val="004D0E14"/>
    <w:rsid w:val="004D22BB"/>
    <w:rsid w:val="004D2EA2"/>
    <w:rsid w:val="004D58DC"/>
    <w:rsid w:val="004D63A8"/>
    <w:rsid w:val="004E0774"/>
    <w:rsid w:val="004E0D5C"/>
    <w:rsid w:val="004E0E47"/>
    <w:rsid w:val="004E25BD"/>
    <w:rsid w:val="004E285B"/>
    <w:rsid w:val="004E3B44"/>
    <w:rsid w:val="004E5C1D"/>
    <w:rsid w:val="004E7FF7"/>
    <w:rsid w:val="004F2857"/>
    <w:rsid w:val="004F5221"/>
    <w:rsid w:val="005016DA"/>
    <w:rsid w:val="005029A1"/>
    <w:rsid w:val="005040E6"/>
    <w:rsid w:val="005114F9"/>
    <w:rsid w:val="00512526"/>
    <w:rsid w:val="00520EFE"/>
    <w:rsid w:val="00521BE7"/>
    <w:rsid w:val="00526A4B"/>
    <w:rsid w:val="00527452"/>
    <w:rsid w:val="0053490A"/>
    <w:rsid w:val="00537DF5"/>
    <w:rsid w:val="0054105F"/>
    <w:rsid w:val="005415BF"/>
    <w:rsid w:val="00542367"/>
    <w:rsid w:val="00543782"/>
    <w:rsid w:val="00544A4F"/>
    <w:rsid w:val="00544C73"/>
    <w:rsid w:val="00546DDB"/>
    <w:rsid w:val="00551DDF"/>
    <w:rsid w:val="00552618"/>
    <w:rsid w:val="00554C83"/>
    <w:rsid w:val="00556A00"/>
    <w:rsid w:val="00557E67"/>
    <w:rsid w:val="005631AD"/>
    <w:rsid w:val="00564203"/>
    <w:rsid w:val="00574430"/>
    <w:rsid w:val="00581AD3"/>
    <w:rsid w:val="00586098"/>
    <w:rsid w:val="00586D49"/>
    <w:rsid w:val="00587EAA"/>
    <w:rsid w:val="00590944"/>
    <w:rsid w:val="0059231B"/>
    <w:rsid w:val="0059324F"/>
    <w:rsid w:val="00596347"/>
    <w:rsid w:val="005A509E"/>
    <w:rsid w:val="005A5A0E"/>
    <w:rsid w:val="005B0313"/>
    <w:rsid w:val="005B3348"/>
    <w:rsid w:val="005C0C6C"/>
    <w:rsid w:val="005C2189"/>
    <w:rsid w:val="005C64CA"/>
    <w:rsid w:val="005C6ADB"/>
    <w:rsid w:val="005C707C"/>
    <w:rsid w:val="005D25FF"/>
    <w:rsid w:val="005D2A78"/>
    <w:rsid w:val="005D2BD6"/>
    <w:rsid w:val="005D690E"/>
    <w:rsid w:val="005D6BDD"/>
    <w:rsid w:val="005D7C2C"/>
    <w:rsid w:val="005D7CA2"/>
    <w:rsid w:val="005E03E4"/>
    <w:rsid w:val="005E1918"/>
    <w:rsid w:val="005E314E"/>
    <w:rsid w:val="005E403F"/>
    <w:rsid w:val="005E454C"/>
    <w:rsid w:val="005E5E38"/>
    <w:rsid w:val="005E6C81"/>
    <w:rsid w:val="005E7A98"/>
    <w:rsid w:val="005E7BC4"/>
    <w:rsid w:val="005F0DB6"/>
    <w:rsid w:val="005F1580"/>
    <w:rsid w:val="005F2D06"/>
    <w:rsid w:val="005F4D25"/>
    <w:rsid w:val="005F6C5F"/>
    <w:rsid w:val="006057E2"/>
    <w:rsid w:val="00606AF4"/>
    <w:rsid w:val="00611576"/>
    <w:rsid w:val="006138C3"/>
    <w:rsid w:val="00622912"/>
    <w:rsid w:val="00623506"/>
    <w:rsid w:val="00624744"/>
    <w:rsid w:val="00625E5E"/>
    <w:rsid w:val="00626903"/>
    <w:rsid w:val="006274FB"/>
    <w:rsid w:val="006276CC"/>
    <w:rsid w:val="006304C2"/>
    <w:rsid w:val="00630E34"/>
    <w:rsid w:val="006356E6"/>
    <w:rsid w:val="00635D72"/>
    <w:rsid w:val="006405E5"/>
    <w:rsid w:val="00640DBD"/>
    <w:rsid w:val="00644352"/>
    <w:rsid w:val="00650FC0"/>
    <w:rsid w:val="0065478F"/>
    <w:rsid w:val="00656DE5"/>
    <w:rsid w:val="0065725F"/>
    <w:rsid w:val="0066046C"/>
    <w:rsid w:val="00662B5E"/>
    <w:rsid w:val="00662F08"/>
    <w:rsid w:val="0066603B"/>
    <w:rsid w:val="006678B7"/>
    <w:rsid w:val="00674176"/>
    <w:rsid w:val="00677CD1"/>
    <w:rsid w:val="006877CB"/>
    <w:rsid w:val="00691B22"/>
    <w:rsid w:val="00693056"/>
    <w:rsid w:val="00694959"/>
    <w:rsid w:val="00694BBD"/>
    <w:rsid w:val="0069C4AE"/>
    <w:rsid w:val="006A69F7"/>
    <w:rsid w:val="006B06C5"/>
    <w:rsid w:val="006B244A"/>
    <w:rsid w:val="006B283B"/>
    <w:rsid w:val="006B36AF"/>
    <w:rsid w:val="006B3997"/>
    <w:rsid w:val="006B5CC8"/>
    <w:rsid w:val="006C044F"/>
    <w:rsid w:val="006C4532"/>
    <w:rsid w:val="006C50E9"/>
    <w:rsid w:val="006D0054"/>
    <w:rsid w:val="006D02C6"/>
    <w:rsid w:val="006D097C"/>
    <w:rsid w:val="006D0D88"/>
    <w:rsid w:val="006D0F24"/>
    <w:rsid w:val="006D324E"/>
    <w:rsid w:val="006D4892"/>
    <w:rsid w:val="006D4957"/>
    <w:rsid w:val="006D550E"/>
    <w:rsid w:val="006D6399"/>
    <w:rsid w:val="006D7A37"/>
    <w:rsid w:val="006E0105"/>
    <w:rsid w:val="006E5FCD"/>
    <w:rsid w:val="006E6345"/>
    <w:rsid w:val="006E6C83"/>
    <w:rsid w:val="006E71A0"/>
    <w:rsid w:val="006E74C7"/>
    <w:rsid w:val="006F0020"/>
    <w:rsid w:val="006F1680"/>
    <w:rsid w:val="00706DDB"/>
    <w:rsid w:val="00710C6A"/>
    <w:rsid w:val="00710E44"/>
    <w:rsid w:val="007134C6"/>
    <w:rsid w:val="00714507"/>
    <w:rsid w:val="00715403"/>
    <w:rsid w:val="0071565C"/>
    <w:rsid w:val="007156EA"/>
    <w:rsid w:val="007210C8"/>
    <w:rsid w:val="00722131"/>
    <w:rsid w:val="007238BF"/>
    <w:rsid w:val="007245B9"/>
    <w:rsid w:val="00725C72"/>
    <w:rsid w:val="007268A7"/>
    <w:rsid w:val="00727864"/>
    <w:rsid w:val="00727EAC"/>
    <w:rsid w:val="00731F38"/>
    <w:rsid w:val="007328B5"/>
    <w:rsid w:val="007367BC"/>
    <w:rsid w:val="00737147"/>
    <w:rsid w:val="007372D6"/>
    <w:rsid w:val="007438D5"/>
    <w:rsid w:val="0075228F"/>
    <w:rsid w:val="00754191"/>
    <w:rsid w:val="00760980"/>
    <w:rsid w:val="00762DE6"/>
    <w:rsid w:val="0076388D"/>
    <w:rsid w:val="00763B7C"/>
    <w:rsid w:val="0077482F"/>
    <w:rsid w:val="00775E06"/>
    <w:rsid w:val="00775ED5"/>
    <w:rsid w:val="00776809"/>
    <w:rsid w:val="00776963"/>
    <w:rsid w:val="00782849"/>
    <w:rsid w:val="00783EC1"/>
    <w:rsid w:val="00785A44"/>
    <w:rsid w:val="00786C69"/>
    <w:rsid w:val="00786DD3"/>
    <w:rsid w:val="0078767E"/>
    <w:rsid w:val="00792A68"/>
    <w:rsid w:val="007968C7"/>
    <w:rsid w:val="007A4C3D"/>
    <w:rsid w:val="007A50EF"/>
    <w:rsid w:val="007A5A68"/>
    <w:rsid w:val="007A667A"/>
    <w:rsid w:val="007A79A3"/>
    <w:rsid w:val="007B0A09"/>
    <w:rsid w:val="007B2F12"/>
    <w:rsid w:val="007B32BA"/>
    <w:rsid w:val="007B64E9"/>
    <w:rsid w:val="007B6FF2"/>
    <w:rsid w:val="007B73BF"/>
    <w:rsid w:val="007C2848"/>
    <w:rsid w:val="007C7F90"/>
    <w:rsid w:val="007D0F82"/>
    <w:rsid w:val="007D3EE6"/>
    <w:rsid w:val="007D518E"/>
    <w:rsid w:val="007E2C07"/>
    <w:rsid w:val="007E6730"/>
    <w:rsid w:val="007E98AE"/>
    <w:rsid w:val="007F0316"/>
    <w:rsid w:val="007F338C"/>
    <w:rsid w:val="007F41E5"/>
    <w:rsid w:val="008021B2"/>
    <w:rsid w:val="008030A9"/>
    <w:rsid w:val="00804BA3"/>
    <w:rsid w:val="0080502C"/>
    <w:rsid w:val="008141D0"/>
    <w:rsid w:val="008145C6"/>
    <w:rsid w:val="00816360"/>
    <w:rsid w:val="0081652F"/>
    <w:rsid w:val="00819280"/>
    <w:rsid w:val="008231B9"/>
    <w:rsid w:val="00830A9C"/>
    <w:rsid w:val="00830FAB"/>
    <w:rsid w:val="00831181"/>
    <w:rsid w:val="00833921"/>
    <w:rsid w:val="00834403"/>
    <w:rsid w:val="00835B52"/>
    <w:rsid w:val="008403C5"/>
    <w:rsid w:val="00841C69"/>
    <w:rsid w:val="00844387"/>
    <w:rsid w:val="00844666"/>
    <w:rsid w:val="00844BB4"/>
    <w:rsid w:val="00844DE6"/>
    <w:rsid w:val="00851D78"/>
    <w:rsid w:val="00853AD0"/>
    <w:rsid w:val="00855DA0"/>
    <w:rsid w:val="00861601"/>
    <w:rsid w:val="00863370"/>
    <w:rsid w:val="0086384D"/>
    <w:rsid w:val="0086537E"/>
    <w:rsid w:val="0087241A"/>
    <w:rsid w:val="00872B26"/>
    <w:rsid w:val="008772D1"/>
    <w:rsid w:val="00877749"/>
    <w:rsid w:val="00881E37"/>
    <w:rsid w:val="00882D41"/>
    <w:rsid w:val="00886D30"/>
    <w:rsid w:val="008873B7"/>
    <w:rsid w:val="00887E23"/>
    <w:rsid w:val="00890FDF"/>
    <w:rsid w:val="0089214D"/>
    <w:rsid w:val="00892278"/>
    <w:rsid w:val="00895114"/>
    <w:rsid w:val="008A0EA6"/>
    <w:rsid w:val="008A19F7"/>
    <w:rsid w:val="008A57B4"/>
    <w:rsid w:val="008B01AA"/>
    <w:rsid w:val="008B48B5"/>
    <w:rsid w:val="008C7A4B"/>
    <w:rsid w:val="008D1FE9"/>
    <w:rsid w:val="008D252E"/>
    <w:rsid w:val="008D4C10"/>
    <w:rsid w:val="008D5659"/>
    <w:rsid w:val="008D5BAF"/>
    <w:rsid w:val="008D67ED"/>
    <w:rsid w:val="008E0442"/>
    <w:rsid w:val="008E47EE"/>
    <w:rsid w:val="008E535D"/>
    <w:rsid w:val="008E6E2E"/>
    <w:rsid w:val="008F131A"/>
    <w:rsid w:val="008F25A5"/>
    <w:rsid w:val="00910CDE"/>
    <w:rsid w:val="009153BC"/>
    <w:rsid w:val="00925826"/>
    <w:rsid w:val="0092654F"/>
    <w:rsid w:val="00930251"/>
    <w:rsid w:val="00930F66"/>
    <w:rsid w:val="00932AE4"/>
    <w:rsid w:val="00932F89"/>
    <w:rsid w:val="009330CF"/>
    <w:rsid w:val="0093569F"/>
    <w:rsid w:val="00935A41"/>
    <w:rsid w:val="00937383"/>
    <w:rsid w:val="00940A30"/>
    <w:rsid w:val="00943514"/>
    <w:rsid w:val="009464D3"/>
    <w:rsid w:val="009506C6"/>
    <w:rsid w:val="00950C3E"/>
    <w:rsid w:val="009551B0"/>
    <w:rsid w:val="00957A03"/>
    <w:rsid w:val="00957D57"/>
    <w:rsid w:val="00963546"/>
    <w:rsid w:val="009674EA"/>
    <w:rsid w:val="00973316"/>
    <w:rsid w:val="00974850"/>
    <w:rsid w:val="009769C7"/>
    <w:rsid w:val="00976C1B"/>
    <w:rsid w:val="009770F0"/>
    <w:rsid w:val="0098025C"/>
    <w:rsid w:val="00984BB4"/>
    <w:rsid w:val="00993976"/>
    <w:rsid w:val="00994439"/>
    <w:rsid w:val="0099488F"/>
    <w:rsid w:val="00994C01"/>
    <w:rsid w:val="0099526A"/>
    <w:rsid w:val="00995EB7"/>
    <w:rsid w:val="0099708D"/>
    <w:rsid w:val="0099790B"/>
    <w:rsid w:val="009A069B"/>
    <w:rsid w:val="009A3717"/>
    <w:rsid w:val="009A5831"/>
    <w:rsid w:val="009A75CA"/>
    <w:rsid w:val="009B00FE"/>
    <w:rsid w:val="009B0F8E"/>
    <w:rsid w:val="009B1490"/>
    <w:rsid w:val="009B1641"/>
    <w:rsid w:val="009B3AA5"/>
    <w:rsid w:val="009C08D5"/>
    <w:rsid w:val="009C17B3"/>
    <w:rsid w:val="009C190F"/>
    <w:rsid w:val="009C47F6"/>
    <w:rsid w:val="009C6EF8"/>
    <w:rsid w:val="009D3199"/>
    <w:rsid w:val="009D3622"/>
    <w:rsid w:val="009D4310"/>
    <w:rsid w:val="009D7EB6"/>
    <w:rsid w:val="009E3F3A"/>
    <w:rsid w:val="009E5DA9"/>
    <w:rsid w:val="009E6FBB"/>
    <w:rsid w:val="009F151F"/>
    <w:rsid w:val="009F6F20"/>
    <w:rsid w:val="00A004A8"/>
    <w:rsid w:val="00A039D8"/>
    <w:rsid w:val="00A073FC"/>
    <w:rsid w:val="00A12C57"/>
    <w:rsid w:val="00A1602E"/>
    <w:rsid w:val="00A1604A"/>
    <w:rsid w:val="00A20DA9"/>
    <w:rsid w:val="00A20DFC"/>
    <w:rsid w:val="00A217F2"/>
    <w:rsid w:val="00A23D78"/>
    <w:rsid w:val="00A2556C"/>
    <w:rsid w:val="00A2789E"/>
    <w:rsid w:val="00A34877"/>
    <w:rsid w:val="00A35328"/>
    <w:rsid w:val="00A36F85"/>
    <w:rsid w:val="00A3723B"/>
    <w:rsid w:val="00A46417"/>
    <w:rsid w:val="00A46C6A"/>
    <w:rsid w:val="00A50343"/>
    <w:rsid w:val="00A544F2"/>
    <w:rsid w:val="00A61603"/>
    <w:rsid w:val="00A61DF5"/>
    <w:rsid w:val="00A636A7"/>
    <w:rsid w:val="00A71F11"/>
    <w:rsid w:val="00A72248"/>
    <w:rsid w:val="00A7272C"/>
    <w:rsid w:val="00A72D88"/>
    <w:rsid w:val="00A7389E"/>
    <w:rsid w:val="00A7502D"/>
    <w:rsid w:val="00A764E8"/>
    <w:rsid w:val="00A7656B"/>
    <w:rsid w:val="00A82971"/>
    <w:rsid w:val="00A840AC"/>
    <w:rsid w:val="00A84744"/>
    <w:rsid w:val="00A84C9D"/>
    <w:rsid w:val="00A86146"/>
    <w:rsid w:val="00A87217"/>
    <w:rsid w:val="00A87EF3"/>
    <w:rsid w:val="00A9483F"/>
    <w:rsid w:val="00AA1A71"/>
    <w:rsid w:val="00AA1B90"/>
    <w:rsid w:val="00AA33B8"/>
    <w:rsid w:val="00AB0460"/>
    <w:rsid w:val="00AB14F4"/>
    <w:rsid w:val="00AB2623"/>
    <w:rsid w:val="00AB52B1"/>
    <w:rsid w:val="00AB772C"/>
    <w:rsid w:val="00AC0958"/>
    <w:rsid w:val="00AC0EEE"/>
    <w:rsid w:val="00AC15C0"/>
    <w:rsid w:val="00AC2C97"/>
    <w:rsid w:val="00AD0E7A"/>
    <w:rsid w:val="00AD2167"/>
    <w:rsid w:val="00AD44E6"/>
    <w:rsid w:val="00AD5C37"/>
    <w:rsid w:val="00AE00C9"/>
    <w:rsid w:val="00AE2280"/>
    <w:rsid w:val="00AE6986"/>
    <w:rsid w:val="00AF1F9A"/>
    <w:rsid w:val="00AF4946"/>
    <w:rsid w:val="00AF542A"/>
    <w:rsid w:val="00AF604B"/>
    <w:rsid w:val="00AF6A82"/>
    <w:rsid w:val="00AF75B7"/>
    <w:rsid w:val="00B00156"/>
    <w:rsid w:val="00B0036F"/>
    <w:rsid w:val="00B0158E"/>
    <w:rsid w:val="00B06D39"/>
    <w:rsid w:val="00B10135"/>
    <w:rsid w:val="00B10BA1"/>
    <w:rsid w:val="00B13707"/>
    <w:rsid w:val="00B215E0"/>
    <w:rsid w:val="00B23556"/>
    <w:rsid w:val="00B322DD"/>
    <w:rsid w:val="00B359F9"/>
    <w:rsid w:val="00B36487"/>
    <w:rsid w:val="00B374FD"/>
    <w:rsid w:val="00B45051"/>
    <w:rsid w:val="00B566CC"/>
    <w:rsid w:val="00B6145A"/>
    <w:rsid w:val="00B62675"/>
    <w:rsid w:val="00B66726"/>
    <w:rsid w:val="00B707F4"/>
    <w:rsid w:val="00B72E20"/>
    <w:rsid w:val="00B75D9E"/>
    <w:rsid w:val="00B84500"/>
    <w:rsid w:val="00B851EB"/>
    <w:rsid w:val="00B85E84"/>
    <w:rsid w:val="00B85ECD"/>
    <w:rsid w:val="00B9577C"/>
    <w:rsid w:val="00B96FD4"/>
    <w:rsid w:val="00BA2EC9"/>
    <w:rsid w:val="00BA34CB"/>
    <w:rsid w:val="00BA5E82"/>
    <w:rsid w:val="00BB1370"/>
    <w:rsid w:val="00BB526A"/>
    <w:rsid w:val="00BB5BAD"/>
    <w:rsid w:val="00BC289B"/>
    <w:rsid w:val="00BC57B2"/>
    <w:rsid w:val="00BD1EFB"/>
    <w:rsid w:val="00BD228D"/>
    <w:rsid w:val="00BD71BB"/>
    <w:rsid w:val="00BE13FB"/>
    <w:rsid w:val="00BE2F4D"/>
    <w:rsid w:val="00BE3EBB"/>
    <w:rsid w:val="00BE6F95"/>
    <w:rsid w:val="00BE7E26"/>
    <w:rsid w:val="00BF270C"/>
    <w:rsid w:val="00BF7843"/>
    <w:rsid w:val="00BF7B13"/>
    <w:rsid w:val="00C02702"/>
    <w:rsid w:val="00C048CC"/>
    <w:rsid w:val="00C05096"/>
    <w:rsid w:val="00C060C3"/>
    <w:rsid w:val="00C0697E"/>
    <w:rsid w:val="00C20D36"/>
    <w:rsid w:val="00C330D3"/>
    <w:rsid w:val="00C3732C"/>
    <w:rsid w:val="00C42DE8"/>
    <w:rsid w:val="00C42F2B"/>
    <w:rsid w:val="00C464A8"/>
    <w:rsid w:val="00C46D37"/>
    <w:rsid w:val="00C47C4C"/>
    <w:rsid w:val="00C51A33"/>
    <w:rsid w:val="00C52B02"/>
    <w:rsid w:val="00C53C4C"/>
    <w:rsid w:val="00C551C3"/>
    <w:rsid w:val="00C552B7"/>
    <w:rsid w:val="00C57B27"/>
    <w:rsid w:val="00C629B5"/>
    <w:rsid w:val="00C722FE"/>
    <w:rsid w:val="00C73F79"/>
    <w:rsid w:val="00C745B6"/>
    <w:rsid w:val="00C74687"/>
    <w:rsid w:val="00C7504A"/>
    <w:rsid w:val="00C768EF"/>
    <w:rsid w:val="00C811E9"/>
    <w:rsid w:val="00C822A0"/>
    <w:rsid w:val="00C86E63"/>
    <w:rsid w:val="00C87AD5"/>
    <w:rsid w:val="00C90D69"/>
    <w:rsid w:val="00C9352E"/>
    <w:rsid w:val="00C96DCF"/>
    <w:rsid w:val="00CB5DCB"/>
    <w:rsid w:val="00CC027A"/>
    <w:rsid w:val="00CC48B3"/>
    <w:rsid w:val="00CC4CCB"/>
    <w:rsid w:val="00CC66AC"/>
    <w:rsid w:val="00CE05F2"/>
    <w:rsid w:val="00CE24EF"/>
    <w:rsid w:val="00CE688E"/>
    <w:rsid w:val="00CF35A9"/>
    <w:rsid w:val="00CF727F"/>
    <w:rsid w:val="00D04028"/>
    <w:rsid w:val="00D14DDC"/>
    <w:rsid w:val="00D20424"/>
    <w:rsid w:val="00D20BA1"/>
    <w:rsid w:val="00D20FFF"/>
    <w:rsid w:val="00D21030"/>
    <w:rsid w:val="00D219FA"/>
    <w:rsid w:val="00D258AA"/>
    <w:rsid w:val="00D2612C"/>
    <w:rsid w:val="00D269C7"/>
    <w:rsid w:val="00D27BD7"/>
    <w:rsid w:val="00D34796"/>
    <w:rsid w:val="00D373A6"/>
    <w:rsid w:val="00D4527C"/>
    <w:rsid w:val="00D4725C"/>
    <w:rsid w:val="00D4756E"/>
    <w:rsid w:val="00D503C8"/>
    <w:rsid w:val="00D504D0"/>
    <w:rsid w:val="00D5102E"/>
    <w:rsid w:val="00D54A71"/>
    <w:rsid w:val="00D54EB7"/>
    <w:rsid w:val="00D55007"/>
    <w:rsid w:val="00D6026F"/>
    <w:rsid w:val="00D60827"/>
    <w:rsid w:val="00D70163"/>
    <w:rsid w:val="00D70E29"/>
    <w:rsid w:val="00D75F21"/>
    <w:rsid w:val="00D8312E"/>
    <w:rsid w:val="00D8511A"/>
    <w:rsid w:val="00D859EE"/>
    <w:rsid w:val="00D85A1F"/>
    <w:rsid w:val="00D86B50"/>
    <w:rsid w:val="00D906A6"/>
    <w:rsid w:val="00D9264E"/>
    <w:rsid w:val="00D94001"/>
    <w:rsid w:val="00DA1728"/>
    <w:rsid w:val="00DB060A"/>
    <w:rsid w:val="00DB42EB"/>
    <w:rsid w:val="00DC176B"/>
    <w:rsid w:val="00DC20D7"/>
    <w:rsid w:val="00DC2C0C"/>
    <w:rsid w:val="00DC56C0"/>
    <w:rsid w:val="00DC623E"/>
    <w:rsid w:val="00DC67D4"/>
    <w:rsid w:val="00DC6E51"/>
    <w:rsid w:val="00DD0BC2"/>
    <w:rsid w:val="00DD39C9"/>
    <w:rsid w:val="00DD5DB7"/>
    <w:rsid w:val="00DE31C6"/>
    <w:rsid w:val="00DE413A"/>
    <w:rsid w:val="00DE4ED8"/>
    <w:rsid w:val="00DE5557"/>
    <w:rsid w:val="00DE5783"/>
    <w:rsid w:val="00DE72FA"/>
    <w:rsid w:val="00DEDF95"/>
    <w:rsid w:val="00DF1505"/>
    <w:rsid w:val="00DF36CF"/>
    <w:rsid w:val="00DF3733"/>
    <w:rsid w:val="00DF4205"/>
    <w:rsid w:val="00DF5FA6"/>
    <w:rsid w:val="00E0084E"/>
    <w:rsid w:val="00E01BE1"/>
    <w:rsid w:val="00E01D69"/>
    <w:rsid w:val="00E02618"/>
    <w:rsid w:val="00E041E8"/>
    <w:rsid w:val="00E0541E"/>
    <w:rsid w:val="00E105CC"/>
    <w:rsid w:val="00E1061F"/>
    <w:rsid w:val="00E1171A"/>
    <w:rsid w:val="00E1285B"/>
    <w:rsid w:val="00E16EE8"/>
    <w:rsid w:val="00E20C63"/>
    <w:rsid w:val="00E23E7C"/>
    <w:rsid w:val="00E26336"/>
    <w:rsid w:val="00E308A8"/>
    <w:rsid w:val="00E415C8"/>
    <w:rsid w:val="00E45072"/>
    <w:rsid w:val="00E4550B"/>
    <w:rsid w:val="00E457F1"/>
    <w:rsid w:val="00E521F0"/>
    <w:rsid w:val="00E52FA2"/>
    <w:rsid w:val="00E54C66"/>
    <w:rsid w:val="00E56224"/>
    <w:rsid w:val="00E62782"/>
    <w:rsid w:val="00E62A5F"/>
    <w:rsid w:val="00E66417"/>
    <w:rsid w:val="00E67000"/>
    <w:rsid w:val="00E67169"/>
    <w:rsid w:val="00E7747D"/>
    <w:rsid w:val="00E81557"/>
    <w:rsid w:val="00E86FE9"/>
    <w:rsid w:val="00E92C8E"/>
    <w:rsid w:val="00E97D2A"/>
    <w:rsid w:val="00EA09F8"/>
    <w:rsid w:val="00EA6E77"/>
    <w:rsid w:val="00EB1688"/>
    <w:rsid w:val="00EB1A80"/>
    <w:rsid w:val="00EB1E0A"/>
    <w:rsid w:val="00EB4477"/>
    <w:rsid w:val="00EB7249"/>
    <w:rsid w:val="00EB7673"/>
    <w:rsid w:val="00EC2988"/>
    <w:rsid w:val="00EC3341"/>
    <w:rsid w:val="00EC389A"/>
    <w:rsid w:val="00EC5526"/>
    <w:rsid w:val="00EC60F2"/>
    <w:rsid w:val="00ED168C"/>
    <w:rsid w:val="00ED51A6"/>
    <w:rsid w:val="00EE0165"/>
    <w:rsid w:val="00EE051D"/>
    <w:rsid w:val="00EE3B55"/>
    <w:rsid w:val="00EE7A1E"/>
    <w:rsid w:val="00EF3174"/>
    <w:rsid w:val="00EF4D96"/>
    <w:rsid w:val="00EF62AC"/>
    <w:rsid w:val="00F0016F"/>
    <w:rsid w:val="00F0113D"/>
    <w:rsid w:val="00F01FB5"/>
    <w:rsid w:val="00F02A92"/>
    <w:rsid w:val="00F04E33"/>
    <w:rsid w:val="00F10103"/>
    <w:rsid w:val="00F12E13"/>
    <w:rsid w:val="00F154C8"/>
    <w:rsid w:val="00F16887"/>
    <w:rsid w:val="00F226E8"/>
    <w:rsid w:val="00F234D8"/>
    <w:rsid w:val="00F2449C"/>
    <w:rsid w:val="00F2787B"/>
    <w:rsid w:val="00F31545"/>
    <w:rsid w:val="00F3745F"/>
    <w:rsid w:val="00F40E10"/>
    <w:rsid w:val="00F45C71"/>
    <w:rsid w:val="00F45CD6"/>
    <w:rsid w:val="00F50375"/>
    <w:rsid w:val="00F50573"/>
    <w:rsid w:val="00F533D2"/>
    <w:rsid w:val="00F57C28"/>
    <w:rsid w:val="00F605C0"/>
    <w:rsid w:val="00F63B19"/>
    <w:rsid w:val="00F63C1D"/>
    <w:rsid w:val="00F75D52"/>
    <w:rsid w:val="00F76349"/>
    <w:rsid w:val="00F82284"/>
    <w:rsid w:val="00F82B27"/>
    <w:rsid w:val="00F90C50"/>
    <w:rsid w:val="00F9465A"/>
    <w:rsid w:val="00F95EF6"/>
    <w:rsid w:val="00F9771E"/>
    <w:rsid w:val="00F9F382"/>
    <w:rsid w:val="00FA10BA"/>
    <w:rsid w:val="00FA3E62"/>
    <w:rsid w:val="00FB08CD"/>
    <w:rsid w:val="00FB19C7"/>
    <w:rsid w:val="00FB3E85"/>
    <w:rsid w:val="00FB45E1"/>
    <w:rsid w:val="00FC569F"/>
    <w:rsid w:val="00FC78D1"/>
    <w:rsid w:val="00FD05D3"/>
    <w:rsid w:val="00FD0782"/>
    <w:rsid w:val="00FD4C75"/>
    <w:rsid w:val="00FD5D55"/>
    <w:rsid w:val="00FD7017"/>
    <w:rsid w:val="00FE14B6"/>
    <w:rsid w:val="00FE2DFC"/>
    <w:rsid w:val="00FE3C46"/>
    <w:rsid w:val="00FE4644"/>
    <w:rsid w:val="00FE4F45"/>
    <w:rsid w:val="00FEC2E7"/>
    <w:rsid w:val="00FF6BA8"/>
    <w:rsid w:val="011B51D3"/>
    <w:rsid w:val="0135A8EA"/>
    <w:rsid w:val="01775B40"/>
    <w:rsid w:val="01946C36"/>
    <w:rsid w:val="01C4E351"/>
    <w:rsid w:val="01C50D73"/>
    <w:rsid w:val="01E64529"/>
    <w:rsid w:val="01F5649B"/>
    <w:rsid w:val="01F8EE11"/>
    <w:rsid w:val="01FB0F85"/>
    <w:rsid w:val="020C45F4"/>
    <w:rsid w:val="020D31B8"/>
    <w:rsid w:val="020E04A2"/>
    <w:rsid w:val="0218B5AB"/>
    <w:rsid w:val="023EA771"/>
    <w:rsid w:val="02463897"/>
    <w:rsid w:val="0248582B"/>
    <w:rsid w:val="024965D7"/>
    <w:rsid w:val="02530E9B"/>
    <w:rsid w:val="02838100"/>
    <w:rsid w:val="028687AD"/>
    <w:rsid w:val="02A64A9C"/>
    <w:rsid w:val="02B16983"/>
    <w:rsid w:val="02BE6559"/>
    <w:rsid w:val="02D4245C"/>
    <w:rsid w:val="02DB6AE4"/>
    <w:rsid w:val="02E2CE15"/>
    <w:rsid w:val="03032E6D"/>
    <w:rsid w:val="03113363"/>
    <w:rsid w:val="03844B31"/>
    <w:rsid w:val="038A8035"/>
    <w:rsid w:val="0395F353"/>
    <w:rsid w:val="03A5EFAE"/>
    <w:rsid w:val="03B389ED"/>
    <w:rsid w:val="03D0328C"/>
    <w:rsid w:val="03EEAD26"/>
    <w:rsid w:val="03F1D49E"/>
    <w:rsid w:val="04014095"/>
    <w:rsid w:val="0418296B"/>
    <w:rsid w:val="041F5161"/>
    <w:rsid w:val="042D386A"/>
    <w:rsid w:val="0431AADC"/>
    <w:rsid w:val="0447AD44"/>
    <w:rsid w:val="0453DCA6"/>
    <w:rsid w:val="045BE56A"/>
    <w:rsid w:val="0466202F"/>
    <w:rsid w:val="046AA56C"/>
    <w:rsid w:val="047A7373"/>
    <w:rsid w:val="047AEC1B"/>
    <w:rsid w:val="04AD03C4"/>
    <w:rsid w:val="04B1A311"/>
    <w:rsid w:val="04BD131B"/>
    <w:rsid w:val="04FCCF9B"/>
    <w:rsid w:val="0525ABC6"/>
    <w:rsid w:val="0529C168"/>
    <w:rsid w:val="052B5C3E"/>
    <w:rsid w:val="053A115A"/>
    <w:rsid w:val="05525C7E"/>
    <w:rsid w:val="055A05E8"/>
    <w:rsid w:val="0569CD46"/>
    <w:rsid w:val="05709625"/>
    <w:rsid w:val="05869DA7"/>
    <w:rsid w:val="05A50B6F"/>
    <w:rsid w:val="05AADE51"/>
    <w:rsid w:val="05D60F23"/>
    <w:rsid w:val="05DF6D13"/>
    <w:rsid w:val="05E4A184"/>
    <w:rsid w:val="05E64452"/>
    <w:rsid w:val="061B957F"/>
    <w:rsid w:val="061CBC34"/>
    <w:rsid w:val="06B196F0"/>
    <w:rsid w:val="06B26500"/>
    <w:rsid w:val="06D4B1D5"/>
    <w:rsid w:val="06D503DE"/>
    <w:rsid w:val="06D8388B"/>
    <w:rsid w:val="06EE970F"/>
    <w:rsid w:val="07091CBD"/>
    <w:rsid w:val="070CD3E4"/>
    <w:rsid w:val="071030A0"/>
    <w:rsid w:val="0710738A"/>
    <w:rsid w:val="0719A9BA"/>
    <w:rsid w:val="073D05D4"/>
    <w:rsid w:val="0754106F"/>
    <w:rsid w:val="0758AE34"/>
    <w:rsid w:val="076A8B5E"/>
    <w:rsid w:val="076E0540"/>
    <w:rsid w:val="077B00AE"/>
    <w:rsid w:val="078A960C"/>
    <w:rsid w:val="0790544D"/>
    <w:rsid w:val="07B5989B"/>
    <w:rsid w:val="07B62EFF"/>
    <w:rsid w:val="07EEB7C0"/>
    <w:rsid w:val="0805023D"/>
    <w:rsid w:val="0826A0F4"/>
    <w:rsid w:val="0834CF94"/>
    <w:rsid w:val="086D73E2"/>
    <w:rsid w:val="086EB6C9"/>
    <w:rsid w:val="087EB989"/>
    <w:rsid w:val="08B44A35"/>
    <w:rsid w:val="08B57A1B"/>
    <w:rsid w:val="08BBB5E7"/>
    <w:rsid w:val="08BBF72B"/>
    <w:rsid w:val="08CC55E7"/>
    <w:rsid w:val="08D7D031"/>
    <w:rsid w:val="08E46B51"/>
    <w:rsid w:val="092669AD"/>
    <w:rsid w:val="0935A906"/>
    <w:rsid w:val="095006BE"/>
    <w:rsid w:val="09B3ACEF"/>
    <w:rsid w:val="09B58FDB"/>
    <w:rsid w:val="09C3D4A0"/>
    <w:rsid w:val="09CAA0CE"/>
    <w:rsid w:val="09E6D019"/>
    <w:rsid w:val="09F82C28"/>
    <w:rsid w:val="09F9C7D8"/>
    <w:rsid w:val="0A101BD5"/>
    <w:rsid w:val="0A1B8EE8"/>
    <w:rsid w:val="0A2D311A"/>
    <w:rsid w:val="0A334D87"/>
    <w:rsid w:val="0A48C679"/>
    <w:rsid w:val="0A58C3A4"/>
    <w:rsid w:val="0A8C4D06"/>
    <w:rsid w:val="0A909047"/>
    <w:rsid w:val="0AB831AF"/>
    <w:rsid w:val="0AC46509"/>
    <w:rsid w:val="0ACBF1A4"/>
    <w:rsid w:val="0AD01855"/>
    <w:rsid w:val="0B27B5F8"/>
    <w:rsid w:val="0B3920B8"/>
    <w:rsid w:val="0B393283"/>
    <w:rsid w:val="0B4FF67C"/>
    <w:rsid w:val="0B533B87"/>
    <w:rsid w:val="0B5AFEEE"/>
    <w:rsid w:val="0B6A24E1"/>
    <w:rsid w:val="0B6A951B"/>
    <w:rsid w:val="0B8830CD"/>
    <w:rsid w:val="0B95C5BA"/>
    <w:rsid w:val="0BB67C76"/>
    <w:rsid w:val="0BBD4FCF"/>
    <w:rsid w:val="0BC00EA6"/>
    <w:rsid w:val="0BFE2796"/>
    <w:rsid w:val="0C2B1DDB"/>
    <w:rsid w:val="0C5FD412"/>
    <w:rsid w:val="0C640EF2"/>
    <w:rsid w:val="0C6D4D08"/>
    <w:rsid w:val="0C82BD8E"/>
    <w:rsid w:val="0C912ECB"/>
    <w:rsid w:val="0CECED3B"/>
    <w:rsid w:val="0CF484DA"/>
    <w:rsid w:val="0D007190"/>
    <w:rsid w:val="0D0AA322"/>
    <w:rsid w:val="0D0B60E5"/>
    <w:rsid w:val="0D146C01"/>
    <w:rsid w:val="0D14F209"/>
    <w:rsid w:val="0D1AE6DC"/>
    <w:rsid w:val="0D2A1FB5"/>
    <w:rsid w:val="0D39BAF0"/>
    <w:rsid w:val="0D4241D6"/>
    <w:rsid w:val="0D6B04FA"/>
    <w:rsid w:val="0D8069A3"/>
    <w:rsid w:val="0D9289C9"/>
    <w:rsid w:val="0D99783E"/>
    <w:rsid w:val="0DA30FAD"/>
    <w:rsid w:val="0DAF7DDD"/>
    <w:rsid w:val="0DD0DC17"/>
    <w:rsid w:val="0DE8FD43"/>
    <w:rsid w:val="0DF124FE"/>
    <w:rsid w:val="0DFFCE25"/>
    <w:rsid w:val="0E02B229"/>
    <w:rsid w:val="0E4C17A1"/>
    <w:rsid w:val="0E5E18E2"/>
    <w:rsid w:val="0E9BC618"/>
    <w:rsid w:val="0EAB87E7"/>
    <w:rsid w:val="0EBE57AA"/>
    <w:rsid w:val="0EC024CB"/>
    <w:rsid w:val="0ED28C63"/>
    <w:rsid w:val="0EDE870B"/>
    <w:rsid w:val="0EF52131"/>
    <w:rsid w:val="0F06D55B"/>
    <w:rsid w:val="0F0A99F6"/>
    <w:rsid w:val="0F45467A"/>
    <w:rsid w:val="0F47DE83"/>
    <w:rsid w:val="0F51E332"/>
    <w:rsid w:val="0F5B2CAD"/>
    <w:rsid w:val="0F7C808F"/>
    <w:rsid w:val="0F88FCF1"/>
    <w:rsid w:val="0F9C7F10"/>
    <w:rsid w:val="0FA4EDCA"/>
    <w:rsid w:val="0FBAA107"/>
    <w:rsid w:val="0FC2A7D1"/>
    <w:rsid w:val="0FC8A7DB"/>
    <w:rsid w:val="0FE95C9A"/>
    <w:rsid w:val="1004DFCB"/>
    <w:rsid w:val="103C99E5"/>
    <w:rsid w:val="10473246"/>
    <w:rsid w:val="1052EE6E"/>
    <w:rsid w:val="1056041E"/>
    <w:rsid w:val="1056438F"/>
    <w:rsid w:val="1057A797"/>
    <w:rsid w:val="10703FD2"/>
    <w:rsid w:val="1089CB6E"/>
    <w:rsid w:val="10AABCAC"/>
    <w:rsid w:val="10AD6383"/>
    <w:rsid w:val="10B8D609"/>
    <w:rsid w:val="10B9CC61"/>
    <w:rsid w:val="10CB171F"/>
    <w:rsid w:val="10D0D64B"/>
    <w:rsid w:val="10D62348"/>
    <w:rsid w:val="1104333C"/>
    <w:rsid w:val="11100203"/>
    <w:rsid w:val="1110F467"/>
    <w:rsid w:val="1129FA5E"/>
    <w:rsid w:val="1140B842"/>
    <w:rsid w:val="114EDA94"/>
    <w:rsid w:val="11613178"/>
    <w:rsid w:val="11B5DFA6"/>
    <w:rsid w:val="11FAFC14"/>
    <w:rsid w:val="122451A1"/>
    <w:rsid w:val="122C3DEF"/>
    <w:rsid w:val="122C9398"/>
    <w:rsid w:val="12371577"/>
    <w:rsid w:val="124496E9"/>
    <w:rsid w:val="124BFCE6"/>
    <w:rsid w:val="1263BEDF"/>
    <w:rsid w:val="12A1D9C4"/>
    <w:rsid w:val="12A2A4F4"/>
    <w:rsid w:val="12AB1A21"/>
    <w:rsid w:val="12AEF317"/>
    <w:rsid w:val="136C0F6D"/>
    <w:rsid w:val="1376F19B"/>
    <w:rsid w:val="13855C83"/>
    <w:rsid w:val="13B4BB1B"/>
    <w:rsid w:val="13CF8E88"/>
    <w:rsid w:val="1405E23F"/>
    <w:rsid w:val="143A55EF"/>
    <w:rsid w:val="143E2FA8"/>
    <w:rsid w:val="14424A93"/>
    <w:rsid w:val="144A94BA"/>
    <w:rsid w:val="14583EC7"/>
    <w:rsid w:val="14601D82"/>
    <w:rsid w:val="146C7F13"/>
    <w:rsid w:val="147B04CE"/>
    <w:rsid w:val="149F49A4"/>
    <w:rsid w:val="14EABFCF"/>
    <w:rsid w:val="1505F36E"/>
    <w:rsid w:val="1506D632"/>
    <w:rsid w:val="1518D7CE"/>
    <w:rsid w:val="151BC7F7"/>
    <w:rsid w:val="152A8898"/>
    <w:rsid w:val="153CCFF3"/>
    <w:rsid w:val="15C1FE3A"/>
    <w:rsid w:val="15C28337"/>
    <w:rsid w:val="15E69A22"/>
    <w:rsid w:val="15EC88AC"/>
    <w:rsid w:val="15FBFCAE"/>
    <w:rsid w:val="16188A0F"/>
    <w:rsid w:val="162E3724"/>
    <w:rsid w:val="16306AF3"/>
    <w:rsid w:val="1658D18B"/>
    <w:rsid w:val="16644F32"/>
    <w:rsid w:val="1673993B"/>
    <w:rsid w:val="1686CCAA"/>
    <w:rsid w:val="16951B84"/>
    <w:rsid w:val="16B2432B"/>
    <w:rsid w:val="16C71C54"/>
    <w:rsid w:val="16D0E3F4"/>
    <w:rsid w:val="16D246AB"/>
    <w:rsid w:val="16D66A4C"/>
    <w:rsid w:val="16FE6AA9"/>
    <w:rsid w:val="17263ECE"/>
    <w:rsid w:val="172FE961"/>
    <w:rsid w:val="1774CBE2"/>
    <w:rsid w:val="17823C1A"/>
    <w:rsid w:val="1789552C"/>
    <w:rsid w:val="179ECFF3"/>
    <w:rsid w:val="17A683CB"/>
    <w:rsid w:val="17F82107"/>
    <w:rsid w:val="181E2FF7"/>
    <w:rsid w:val="1836D40C"/>
    <w:rsid w:val="1843B137"/>
    <w:rsid w:val="1861FAD2"/>
    <w:rsid w:val="18644D81"/>
    <w:rsid w:val="18CD3D17"/>
    <w:rsid w:val="18E4DD63"/>
    <w:rsid w:val="18ED30BA"/>
    <w:rsid w:val="18F5443B"/>
    <w:rsid w:val="1912A9B8"/>
    <w:rsid w:val="1913206D"/>
    <w:rsid w:val="191B4B8E"/>
    <w:rsid w:val="192C23B8"/>
    <w:rsid w:val="1949622B"/>
    <w:rsid w:val="1951F80D"/>
    <w:rsid w:val="19688877"/>
    <w:rsid w:val="1986F684"/>
    <w:rsid w:val="198F7574"/>
    <w:rsid w:val="19B278DC"/>
    <w:rsid w:val="19E32CB8"/>
    <w:rsid w:val="19EE54DD"/>
    <w:rsid w:val="19F9AF06"/>
    <w:rsid w:val="19F9F2A7"/>
    <w:rsid w:val="19FF80DD"/>
    <w:rsid w:val="1A06B13B"/>
    <w:rsid w:val="1A129A24"/>
    <w:rsid w:val="1A16D38D"/>
    <w:rsid w:val="1A400304"/>
    <w:rsid w:val="1A5E9034"/>
    <w:rsid w:val="1A623C15"/>
    <w:rsid w:val="1A6D5358"/>
    <w:rsid w:val="1A80F66F"/>
    <w:rsid w:val="1A90D405"/>
    <w:rsid w:val="1AA4DBAB"/>
    <w:rsid w:val="1AC07F39"/>
    <w:rsid w:val="1AFDFFFE"/>
    <w:rsid w:val="1B03C1CE"/>
    <w:rsid w:val="1B0C1970"/>
    <w:rsid w:val="1B1ECBB8"/>
    <w:rsid w:val="1B36BAFD"/>
    <w:rsid w:val="1B3E1CBA"/>
    <w:rsid w:val="1B47525C"/>
    <w:rsid w:val="1B685AD1"/>
    <w:rsid w:val="1B71C4C8"/>
    <w:rsid w:val="1B85B44E"/>
    <w:rsid w:val="1B8E8392"/>
    <w:rsid w:val="1BBDC8C1"/>
    <w:rsid w:val="1BC2E350"/>
    <w:rsid w:val="1BD5D071"/>
    <w:rsid w:val="1C171B42"/>
    <w:rsid w:val="1C18879B"/>
    <w:rsid w:val="1C1B28D9"/>
    <w:rsid w:val="1C313752"/>
    <w:rsid w:val="1C3539EE"/>
    <w:rsid w:val="1C4E5B96"/>
    <w:rsid w:val="1C5202B7"/>
    <w:rsid w:val="1C5A3E47"/>
    <w:rsid w:val="1C7FAC37"/>
    <w:rsid w:val="1CA9932F"/>
    <w:rsid w:val="1CB23DFE"/>
    <w:rsid w:val="1CB8EC62"/>
    <w:rsid w:val="1CF2B70F"/>
    <w:rsid w:val="1CF7DCF6"/>
    <w:rsid w:val="1D134BA0"/>
    <w:rsid w:val="1D3AA8D6"/>
    <w:rsid w:val="1D664E49"/>
    <w:rsid w:val="1D68E756"/>
    <w:rsid w:val="1D6F1F44"/>
    <w:rsid w:val="1D79C81E"/>
    <w:rsid w:val="1D7B5564"/>
    <w:rsid w:val="1D859946"/>
    <w:rsid w:val="1D886B70"/>
    <w:rsid w:val="1D9AF7F6"/>
    <w:rsid w:val="1DCF953D"/>
    <w:rsid w:val="1DE95861"/>
    <w:rsid w:val="1E057162"/>
    <w:rsid w:val="1E1196D4"/>
    <w:rsid w:val="1E4C26B2"/>
    <w:rsid w:val="1E6725F7"/>
    <w:rsid w:val="1E6C6366"/>
    <w:rsid w:val="1E784F31"/>
    <w:rsid w:val="1E91008E"/>
    <w:rsid w:val="1E99AAED"/>
    <w:rsid w:val="1EB0490C"/>
    <w:rsid w:val="1EBFD155"/>
    <w:rsid w:val="1EC1C331"/>
    <w:rsid w:val="1F5041DC"/>
    <w:rsid w:val="1F6099E6"/>
    <w:rsid w:val="1F6D5004"/>
    <w:rsid w:val="1F789C81"/>
    <w:rsid w:val="1F7C8888"/>
    <w:rsid w:val="1F847BBD"/>
    <w:rsid w:val="1F860D6A"/>
    <w:rsid w:val="1FC7EDDE"/>
    <w:rsid w:val="2009508F"/>
    <w:rsid w:val="2011C2CF"/>
    <w:rsid w:val="20167194"/>
    <w:rsid w:val="2016E52B"/>
    <w:rsid w:val="2017FA93"/>
    <w:rsid w:val="202A3D89"/>
    <w:rsid w:val="203175F6"/>
    <w:rsid w:val="2037525B"/>
    <w:rsid w:val="2038675D"/>
    <w:rsid w:val="206C7E6B"/>
    <w:rsid w:val="207893A6"/>
    <w:rsid w:val="207A4BE1"/>
    <w:rsid w:val="207C5251"/>
    <w:rsid w:val="208695E7"/>
    <w:rsid w:val="2086E906"/>
    <w:rsid w:val="20966885"/>
    <w:rsid w:val="20D6194D"/>
    <w:rsid w:val="20E353F8"/>
    <w:rsid w:val="20FAE756"/>
    <w:rsid w:val="210A88D1"/>
    <w:rsid w:val="2112D2C3"/>
    <w:rsid w:val="2136CAD9"/>
    <w:rsid w:val="21555199"/>
    <w:rsid w:val="216BA6F7"/>
    <w:rsid w:val="217D5E33"/>
    <w:rsid w:val="218DFBB4"/>
    <w:rsid w:val="21C2CF20"/>
    <w:rsid w:val="21C5EC1B"/>
    <w:rsid w:val="21CD4657"/>
    <w:rsid w:val="21DA7A01"/>
    <w:rsid w:val="21DE71F3"/>
    <w:rsid w:val="221D2EC7"/>
    <w:rsid w:val="2242D55B"/>
    <w:rsid w:val="2245164C"/>
    <w:rsid w:val="2264FFDD"/>
    <w:rsid w:val="226D9AC5"/>
    <w:rsid w:val="22778A67"/>
    <w:rsid w:val="227A32A8"/>
    <w:rsid w:val="22911B96"/>
    <w:rsid w:val="229AE704"/>
    <w:rsid w:val="22ADE45F"/>
    <w:rsid w:val="22E25103"/>
    <w:rsid w:val="22E52329"/>
    <w:rsid w:val="2307598E"/>
    <w:rsid w:val="23134FA7"/>
    <w:rsid w:val="234B5137"/>
    <w:rsid w:val="234DC447"/>
    <w:rsid w:val="2350D54A"/>
    <w:rsid w:val="2351D169"/>
    <w:rsid w:val="235731C0"/>
    <w:rsid w:val="23702D50"/>
    <w:rsid w:val="2372F08F"/>
    <w:rsid w:val="239A9698"/>
    <w:rsid w:val="239D61AA"/>
    <w:rsid w:val="23A88281"/>
    <w:rsid w:val="241BC8A0"/>
    <w:rsid w:val="242B29EF"/>
    <w:rsid w:val="24351F8A"/>
    <w:rsid w:val="244D547E"/>
    <w:rsid w:val="244EF7F5"/>
    <w:rsid w:val="24A411A4"/>
    <w:rsid w:val="250D0B2E"/>
    <w:rsid w:val="251B52FD"/>
    <w:rsid w:val="251B5BBD"/>
    <w:rsid w:val="2534841A"/>
    <w:rsid w:val="2555C79D"/>
    <w:rsid w:val="256247AF"/>
    <w:rsid w:val="2568FAB2"/>
    <w:rsid w:val="257BC54D"/>
    <w:rsid w:val="25A4F40A"/>
    <w:rsid w:val="25A6B839"/>
    <w:rsid w:val="25EB1221"/>
    <w:rsid w:val="25FA1665"/>
    <w:rsid w:val="260D6620"/>
    <w:rsid w:val="2612144F"/>
    <w:rsid w:val="2628C2BC"/>
    <w:rsid w:val="2648A239"/>
    <w:rsid w:val="2655E877"/>
    <w:rsid w:val="267B51A5"/>
    <w:rsid w:val="2694C171"/>
    <w:rsid w:val="26969AB7"/>
    <w:rsid w:val="26B37B50"/>
    <w:rsid w:val="26B72C1E"/>
    <w:rsid w:val="26BB4517"/>
    <w:rsid w:val="26D41B53"/>
    <w:rsid w:val="26E1CECC"/>
    <w:rsid w:val="26F3CAB8"/>
    <w:rsid w:val="26FCD92D"/>
    <w:rsid w:val="27044D1F"/>
    <w:rsid w:val="27070974"/>
    <w:rsid w:val="27373CC3"/>
    <w:rsid w:val="27682217"/>
    <w:rsid w:val="279F78F6"/>
    <w:rsid w:val="27E9EF44"/>
    <w:rsid w:val="27FEE405"/>
    <w:rsid w:val="2823C841"/>
    <w:rsid w:val="2834D8B9"/>
    <w:rsid w:val="283E6AE9"/>
    <w:rsid w:val="28443ABE"/>
    <w:rsid w:val="284A5383"/>
    <w:rsid w:val="2886BF91"/>
    <w:rsid w:val="288AC5A5"/>
    <w:rsid w:val="28E08384"/>
    <w:rsid w:val="2902F773"/>
    <w:rsid w:val="29096FC7"/>
    <w:rsid w:val="2920AE26"/>
    <w:rsid w:val="294758B4"/>
    <w:rsid w:val="29835566"/>
    <w:rsid w:val="2999D7E2"/>
    <w:rsid w:val="29A8CF21"/>
    <w:rsid w:val="29BE114D"/>
    <w:rsid w:val="29DAC635"/>
    <w:rsid w:val="29F0596A"/>
    <w:rsid w:val="2A08C8E4"/>
    <w:rsid w:val="2A144FD0"/>
    <w:rsid w:val="2A15D582"/>
    <w:rsid w:val="2A1DE200"/>
    <w:rsid w:val="2A234378"/>
    <w:rsid w:val="2A2E3277"/>
    <w:rsid w:val="2A3479EF"/>
    <w:rsid w:val="2A37F734"/>
    <w:rsid w:val="2A82EAC8"/>
    <w:rsid w:val="2A907745"/>
    <w:rsid w:val="2A9B0A92"/>
    <w:rsid w:val="2AB01F38"/>
    <w:rsid w:val="2AB8E81A"/>
    <w:rsid w:val="2ABBF91D"/>
    <w:rsid w:val="2ABCF53C"/>
    <w:rsid w:val="2AFBE5D0"/>
    <w:rsid w:val="2B293D61"/>
    <w:rsid w:val="2B3AB69C"/>
    <w:rsid w:val="2B5041B0"/>
    <w:rsid w:val="2B74289D"/>
    <w:rsid w:val="2B7B13B1"/>
    <w:rsid w:val="2B8F10B6"/>
    <w:rsid w:val="2B9189DC"/>
    <w:rsid w:val="2BA25626"/>
    <w:rsid w:val="2BC02C31"/>
    <w:rsid w:val="2BC1F306"/>
    <w:rsid w:val="2BCC7EF7"/>
    <w:rsid w:val="2BDC34F5"/>
    <w:rsid w:val="2BFF4988"/>
    <w:rsid w:val="2C1C248B"/>
    <w:rsid w:val="2C3AFC7E"/>
    <w:rsid w:val="2C3F4578"/>
    <w:rsid w:val="2C4136E7"/>
    <w:rsid w:val="2C4F78AD"/>
    <w:rsid w:val="2C524B60"/>
    <w:rsid w:val="2C5C4A4B"/>
    <w:rsid w:val="2C65DCA1"/>
    <w:rsid w:val="2C71A0FF"/>
    <w:rsid w:val="2C77E15F"/>
    <w:rsid w:val="2C7BF8A9"/>
    <w:rsid w:val="2C93344B"/>
    <w:rsid w:val="2CA9C528"/>
    <w:rsid w:val="2CB66476"/>
    <w:rsid w:val="2CE08918"/>
    <w:rsid w:val="2CF5086F"/>
    <w:rsid w:val="2D01E78F"/>
    <w:rsid w:val="2D05DC3B"/>
    <w:rsid w:val="2D06DD83"/>
    <w:rsid w:val="2D0ED33A"/>
    <w:rsid w:val="2D18831A"/>
    <w:rsid w:val="2D2101FF"/>
    <w:rsid w:val="2D3805EF"/>
    <w:rsid w:val="2D587958"/>
    <w:rsid w:val="2D5E8DB0"/>
    <w:rsid w:val="2D70ADF5"/>
    <w:rsid w:val="2DA371FB"/>
    <w:rsid w:val="2DA75104"/>
    <w:rsid w:val="2DB8303C"/>
    <w:rsid w:val="2DC3C29F"/>
    <w:rsid w:val="2DE18EBD"/>
    <w:rsid w:val="2E1E9F23"/>
    <w:rsid w:val="2E47D1FF"/>
    <w:rsid w:val="2E4835E1"/>
    <w:rsid w:val="2E57C2A8"/>
    <w:rsid w:val="2E72C321"/>
    <w:rsid w:val="2E7B8F7F"/>
    <w:rsid w:val="2E81A6AE"/>
    <w:rsid w:val="2EBAB74F"/>
    <w:rsid w:val="2EC0E814"/>
    <w:rsid w:val="2EEF7C2E"/>
    <w:rsid w:val="2EF48A87"/>
    <w:rsid w:val="2F0B3ED9"/>
    <w:rsid w:val="2F0C7E56"/>
    <w:rsid w:val="2F1EE3BF"/>
    <w:rsid w:val="2F3B6389"/>
    <w:rsid w:val="2F3EE971"/>
    <w:rsid w:val="2F666B45"/>
    <w:rsid w:val="2F78260D"/>
    <w:rsid w:val="2F8A92D5"/>
    <w:rsid w:val="2FA0CC81"/>
    <w:rsid w:val="2FA14727"/>
    <w:rsid w:val="2FC5C0A6"/>
    <w:rsid w:val="301757FD"/>
    <w:rsid w:val="3022618B"/>
    <w:rsid w:val="306ADF26"/>
    <w:rsid w:val="306D9F0A"/>
    <w:rsid w:val="30A992EF"/>
    <w:rsid w:val="30B1B946"/>
    <w:rsid w:val="30C437E7"/>
    <w:rsid w:val="30D550DC"/>
    <w:rsid w:val="30D733EA"/>
    <w:rsid w:val="30FC2398"/>
    <w:rsid w:val="310F275F"/>
    <w:rsid w:val="3115A9AC"/>
    <w:rsid w:val="31231055"/>
    <w:rsid w:val="314CE0A4"/>
    <w:rsid w:val="315302ED"/>
    <w:rsid w:val="31563802"/>
    <w:rsid w:val="316CD5D9"/>
    <w:rsid w:val="319C41AF"/>
    <w:rsid w:val="31B5036D"/>
    <w:rsid w:val="31C33AC0"/>
    <w:rsid w:val="31D9C734"/>
    <w:rsid w:val="31E90B4F"/>
    <w:rsid w:val="31F65970"/>
    <w:rsid w:val="31F7F45F"/>
    <w:rsid w:val="322914A9"/>
    <w:rsid w:val="323FCE98"/>
    <w:rsid w:val="3244B14F"/>
    <w:rsid w:val="328ECB13"/>
    <w:rsid w:val="32A338C5"/>
    <w:rsid w:val="32A41862"/>
    <w:rsid w:val="32A853FA"/>
    <w:rsid w:val="32C151A3"/>
    <w:rsid w:val="32E0488F"/>
    <w:rsid w:val="32FACCD3"/>
    <w:rsid w:val="32FCC657"/>
    <w:rsid w:val="3305818F"/>
    <w:rsid w:val="3306061B"/>
    <w:rsid w:val="335AB992"/>
    <w:rsid w:val="338307DF"/>
    <w:rsid w:val="3395AF26"/>
    <w:rsid w:val="33D3141C"/>
    <w:rsid w:val="33E722A0"/>
    <w:rsid w:val="33EDFF16"/>
    <w:rsid w:val="340325BD"/>
    <w:rsid w:val="340A4CB8"/>
    <w:rsid w:val="34507ABF"/>
    <w:rsid w:val="3456657C"/>
    <w:rsid w:val="345AE9AF"/>
    <w:rsid w:val="34AB54AB"/>
    <w:rsid w:val="34D7A12E"/>
    <w:rsid w:val="34DD8077"/>
    <w:rsid w:val="34DF4A46"/>
    <w:rsid w:val="34ECA42F"/>
    <w:rsid w:val="34F033CD"/>
    <w:rsid w:val="350B2E2D"/>
    <w:rsid w:val="35499EDC"/>
    <w:rsid w:val="356361C6"/>
    <w:rsid w:val="3575594F"/>
    <w:rsid w:val="35778312"/>
    <w:rsid w:val="35C4C989"/>
    <w:rsid w:val="35CF7CAD"/>
    <w:rsid w:val="35E257B1"/>
    <w:rsid w:val="3625427A"/>
    <w:rsid w:val="363E7B64"/>
    <w:rsid w:val="36780E89"/>
    <w:rsid w:val="36977613"/>
    <w:rsid w:val="36D69574"/>
    <w:rsid w:val="37184FAA"/>
    <w:rsid w:val="3744BDDA"/>
    <w:rsid w:val="3774F802"/>
    <w:rsid w:val="380C0A17"/>
    <w:rsid w:val="381F7F95"/>
    <w:rsid w:val="382444F1"/>
    <w:rsid w:val="384074AF"/>
    <w:rsid w:val="385D501F"/>
    <w:rsid w:val="38751689"/>
    <w:rsid w:val="38824470"/>
    <w:rsid w:val="38946CC1"/>
    <w:rsid w:val="38B13EE9"/>
    <w:rsid w:val="38CAB0AB"/>
    <w:rsid w:val="38F0A787"/>
    <w:rsid w:val="3925EBFF"/>
    <w:rsid w:val="393EBF76"/>
    <w:rsid w:val="39503DAB"/>
    <w:rsid w:val="395942BF"/>
    <w:rsid w:val="395C4AB1"/>
    <w:rsid w:val="396FEECD"/>
    <w:rsid w:val="39758C91"/>
    <w:rsid w:val="39770382"/>
    <w:rsid w:val="397E27E7"/>
    <w:rsid w:val="397FE71D"/>
    <w:rsid w:val="39855845"/>
    <w:rsid w:val="399159D4"/>
    <w:rsid w:val="39A3AD03"/>
    <w:rsid w:val="39A4E561"/>
    <w:rsid w:val="39AFEDD4"/>
    <w:rsid w:val="39B9E425"/>
    <w:rsid w:val="39E21C4A"/>
    <w:rsid w:val="3A0B68FE"/>
    <w:rsid w:val="3A2BDA3F"/>
    <w:rsid w:val="3A2C7421"/>
    <w:rsid w:val="3A368071"/>
    <w:rsid w:val="3A3B73AF"/>
    <w:rsid w:val="3A46CE43"/>
    <w:rsid w:val="3ADDA4F7"/>
    <w:rsid w:val="3B05169C"/>
    <w:rsid w:val="3B078D4C"/>
    <w:rsid w:val="3B159A47"/>
    <w:rsid w:val="3B1E07F2"/>
    <w:rsid w:val="3B1F4D7A"/>
    <w:rsid w:val="3B3AD16E"/>
    <w:rsid w:val="3B5A0AA4"/>
    <w:rsid w:val="3B61CD76"/>
    <w:rsid w:val="3B66A67F"/>
    <w:rsid w:val="3B6B9C35"/>
    <w:rsid w:val="3B6BDF2D"/>
    <w:rsid w:val="3B71F36B"/>
    <w:rsid w:val="3B79F9BD"/>
    <w:rsid w:val="3B878FEE"/>
    <w:rsid w:val="3BA52F2C"/>
    <w:rsid w:val="3BA7395F"/>
    <w:rsid w:val="3BE19AA2"/>
    <w:rsid w:val="3C0F04AE"/>
    <w:rsid w:val="3C196FDC"/>
    <w:rsid w:val="3C62EEBF"/>
    <w:rsid w:val="3C69C218"/>
    <w:rsid w:val="3C73F7C0"/>
    <w:rsid w:val="3C766038"/>
    <w:rsid w:val="3C797558"/>
    <w:rsid w:val="3C89CC5E"/>
    <w:rsid w:val="3C9E658C"/>
    <w:rsid w:val="3CA39BB4"/>
    <w:rsid w:val="3CB236B3"/>
    <w:rsid w:val="3CC00E5C"/>
    <w:rsid w:val="3CC96C8B"/>
    <w:rsid w:val="3CD8433D"/>
    <w:rsid w:val="3CDA0397"/>
    <w:rsid w:val="3CEFBFCA"/>
    <w:rsid w:val="3CF908BE"/>
    <w:rsid w:val="3D0037EB"/>
    <w:rsid w:val="3D3C916C"/>
    <w:rsid w:val="3D829116"/>
    <w:rsid w:val="3D84C553"/>
    <w:rsid w:val="3DA19CEE"/>
    <w:rsid w:val="3DB13DB3"/>
    <w:rsid w:val="3DE0BC36"/>
    <w:rsid w:val="3E0DA7A9"/>
    <w:rsid w:val="3E396BA4"/>
    <w:rsid w:val="3E82DFEF"/>
    <w:rsid w:val="3E9C084C"/>
    <w:rsid w:val="3EA0277B"/>
    <w:rsid w:val="3EA16996"/>
    <w:rsid w:val="3EB0D83D"/>
    <w:rsid w:val="3EB1AE71"/>
    <w:rsid w:val="3EC5D273"/>
    <w:rsid w:val="3ED826C1"/>
    <w:rsid w:val="3EF4C860"/>
    <w:rsid w:val="3F2F8690"/>
    <w:rsid w:val="3F3E309E"/>
    <w:rsid w:val="3F3FEDCA"/>
    <w:rsid w:val="3F48EF02"/>
    <w:rsid w:val="3F5DD9AC"/>
    <w:rsid w:val="3F628ED3"/>
    <w:rsid w:val="3F646059"/>
    <w:rsid w:val="3F6CF40C"/>
    <w:rsid w:val="3F927025"/>
    <w:rsid w:val="3F9E6ACD"/>
    <w:rsid w:val="3FAAD876"/>
    <w:rsid w:val="3FB7932A"/>
    <w:rsid w:val="3FEF5B58"/>
    <w:rsid w:val="3FF84F39"/>
    <w:rsid w:val="3FFD06CF"/>
    <w:rsid w:val="4013AEA4"/>
    <w:rsid w:val="4014077E"/>
    <w:rsid w:val="402C21E9"/>
    <w:rsid w:val="402E19C2"/>
    <w:rsid w:val="404E65C1"/>
    <w:rsid w:val="4078BAD0"/>
    <w:rsid w:val="407DD31D"/>
    <w:rsid w:val="408536F9"/>
    <w:rsid w:val="40C3149C"/>
    <w:rsid w:val="40D05285"/>
    <w:rsid w:val="40E1DDEE"/>
    <w:rsid w:val="40E4C1A3"/>
    <w:rsid w:val="41393F0F"/>
    <w:rsid w:val="413D26B1"/>
    <w:rsid w:val="41527C9C"/>
    <w:rsid w:val="4157E013"/>
    <w:rsid w:val="416D87F5"/>
    <w:rsid w:val="41928A0B"/>
    <w:rsid w:val="41C2E384"/>
    <w:rsid w:val="41EAA7BC"/>
    <w:rsid w:val="420CB59C"/>
    <w:rsid w:val="42134C10"/>
    <w:rsid w:val="422E1D1E"/>
    <w:rsid w:val="42444EE0"/>
    <w:rsid w:val="42468A0C"/>
    <w:rsid w:val="425AE91C"/>
    <w:rsid w:val="425B289F"/>
    <w:rsid w:val="425F69DA"/>
    <w:rsid w:val="429D0C6D"/>
    <w:rsid w:val="42C47641"/>
    <w:rsid w:val="42D3C939"/>
    <w:rsid w:val="43150DB9"/>
    <w:rsid w:val="431F15AA"/>
    <w:rsid w:val="431FD14C"/>
    <w:rsid w:val="4320F6CB"/>
    <w:rsid w:val="433D779C"/>
    <w:rsid w:val="43665611"/>
    <w:rsid w:val="4378A4AB"/>
    <w:rsid w:val="43832756"/>
    <w:rsid w:val="43868822"/>
    <w:rsid w:val="4396E6DE"/>
    <w:rsid w:val="4396E74B"/>
    <w:rsid w:val="43D669D2"/>
    <w:rsid w:val="43E1840B"/>
    <w:rsid w:val="43FC8C09"/>
    <w:rsid w:val="44053D6C"/>
    <w:rsid w:val="4419F9ED"/>
    <w:rsid w:val="442B02EE"/>
    <w:rsid w:val="44314ACF"/>
    <w:rsid w:val="443F1CF2"/>
    <w:rsid w:val="44915CD4"/>
    <w:rsid w:val="44A9A41E"/>
    <w:rsid w:val="44B50321"/>
    <w:rsid w:val="44DD78EF"/>
    <w:rsid w:val="44E7B483"/>
    <w:rsid w:val="44E7CC70"/>
    <w:rsid w:val="45218A59"/>
    <w:rsid w:val="45269E75"/>
    <w:rsid w:val="453CA3A9"/>
    <w:rsid w:val="4553F782"/>
    <w:rsid w:val="4566244D"/>
    <w:rsid w:val="45673E3F"/>
    <w:rsid w:val="456BDB31"/>
    <w:rsid w:val="457E68E0"/>
    <w:rsid w:val="45AF2F4E"/>
    <w:rsid w:val="45C93BC7"/>
    <w:rsid w:val="45FBDEC7"/>
    <w:rsid w:val="4605704F"/>
    <w:rsid w:val="46058CF5"/>
    <w:rsid w:val="4627D18C"/>
    <w:rsid w:val="4628B63B"/>
    <w:rsid w:val="4657CCD7"/>
    <w:rsid w:val="4665EF2B"/>
    <w:rsid w:val="467134AE"/>
    <w:rsid w:val="46825FED"/>
    <w:rsid w:val="468B5A11"/>
    <w:rsid w:val="468F0321"/>
    <w:rsid w:val="469EFAD5"/>
    <w:rsid w:val="46A01823"/>
    <w:rsid w:val="46A69346"/>
    <w:rsid w:val="46B3A4DB"/>
    <w:rsid w:val="46C1DF07"/>
    <w:rsid w:val="4735EBD0"/>
    <w:rsid w:val="47774C21"/>
    <w:rsid w:val="4802EA69"/>
    <w:rsid w:val="4806C798"/>
    <w:rsid w:val="4833149E"/>
    <w:rsid w:val="483A68BB"/>
    <w:rsid w:val="484F753C"/>
    <w:rsid w:val="485B15D5"/>
    <w:rsid w:val="486F1F10"/>
    <w:rsid w:val="48AA3E89"/>
    <w:rsid w:val="48AF2B3D"/>
    <w:rsid w:val="48B0D51C"/>
    <w:rsid w:val="48C07419"/>
    <w:rsid w:val="490256C9"/>
    <w:rsid w:val="49196D19"/>
    <w:rsid w:val="49336D6C"/>
    <w:rsid w:val="49366959"/>
    <w:rsid w:val="495F4386"/>
    <w:rsid w:val="49801D59"/>
    <w:rsid w:val="498818F3"/>
    <w:rsid w:val="498D10D2"/>
    <w:rsid w:val="4992AE97"/>
    <w:rsid w:val="49AD11FD"/>
    <w:rsid w:val="49B6197C"/>
    <w:rsid w:val="49D6391C"/>
    <w:rsid w:val="49F46118"/>
    <w:rsid w:val="49FCFE75"/>
    <w:rsid w:val="4A164F92"/>
    <w:rsid w:val="4A1731D0"/>
    <w:rsid w:val="4A2186D3"/>
    <w:rsid w:val="4A2301FA"/>
    <w:rsid w:val="4A377B07"/>
    <w:rsid w:val="4A4EF9A2"/>
    <w:rsid w:val="4A51C1AE"/>
    <w:rsid w:val="4A987584"/>
    <w:rsid w:val="4A9BDACD"/>
    <w:rsid w:val="4A9C3CB0"/>
    <w:rsid w:val="4ACEE67E"/>
    <w:rsid w:val="4AD7B37D"/>
    <w:rsid w:val="4B113383"/>
    <w:rsid w:val="4B11CFC2"/>
    <w:rsid w:val="4B308DF5"/>
    <w:rsid w:val="4B3A3284"/>
    <w:rsid w:val="4B68DFD6"/>
    <w:rsid w:val="4B6A5B51"/>
    <w:rsid w:val="4B76A9B6"/>
    <w:rsid w:val="4B873899"/>
    <w:rsid w:val="4B88F90C"/>
    <w:rsid w:val="4B93B2B6"/>
    <w:rsid w:val="4BA369A6"/>
    <w:rsid w:val="4BC5A7F9"/>
    <w:rsid w:val="4BE1F9E4"/>
    <w:rsid w:val="4BE20E1C"/>
    <w:rsid w:val="4BEFEA51"/>
    <w:rsid w:val="4C00084E"/>
    <w:rsid w:val="4C07ADF3"/>
    <w:rsid w:val="4C1CEC76"/>
    <w:rsid w:val="4C3537A7"/>
    <w:rsid w:val="4C3C1611"/>
    <w:rsid w:val="4C5A9573"/>
    <w:rsid w:val="4C85AF41"/>
    <w:rsid w:val="4CB79C20"/>
    <w:rsid w:val="4CC53310"/>
    <w:rsid w:val="4CCD1656"/>
    <w:rsid w:val="4CF54565"/>
    <w:rsid w:val="4CFCBC71"/>
    <w:rsid w:val="4D0779A6"/>
    <w:rsid w:val="4D0FB34A"/>
    <w:rsid w:val="4D10682E"/>
    <w:rsid w:val="4D1DDC06"/>
    <w:rsid w:val="4D1ECEA3"/>
    <w:rsid w:val="4D277C5F"/>
    <w:rsid w:val="4D3DFAFA"/>
    <w:rsid w:val="4D41719F"/>
    <w:rsid w:val="4D66E8BB"/>
    <w:rsid w:val="4D8046F5"/>
    <w:rsid w:val="4D8577BA"/>
    <w:rsid w:val="4DA36088"/>
    <w:rsid w:val="4DB9B8F6"/>
    <w:rsid w:val="4DC50498"/>
    <w:rsid w:val="4DC6EBF1"/>
    <w:rsid w:val="4DD6B3FF"/>
    <w:rsid w:val="4DE59356"/>
    <w:rsid w:val="4DE6C392"/>
    <w:rsid w:val="4E08C454"/>
    <w:rsid w:val="4E1B0DDA"/>
    <w:rsid w:val="4E2DD105"/>
    <w:rsid w:val="4E526E9B"/>
    <w:rsid w:val="4E5B8C5E"/>
    <w:rsid w:val="4E85933B"/>
    <w:rsid w:val="4E881459"/>
    <w:rsid w:val="4E972D69"/>
    <w:rsid w:val="4EA07C7A"/>
    <w:rsid w:val="4EBC02ED"/>
    <w:rsid w:val="4EE53846"/>
    <w:rsid w:val="4EED8542"/>
    <w:rsid w:val="4EF4BFA0"/>
    <w:rsid w:val="4F173676"/>
    <w:rsid w:val="4F25814D"/>
    <w:rsid w:val="4F486A5C"/>
    <w:rsid w:val="4F508C86"/>
    <w:rsid w:val="4F522904"/>
    <w:rsid w:val="4F6801CF"/>
    <w:rsid w:val="4F8D268A"/>
    <w:rsid w:val="4FA765FA"/>
    <w:rsid w:val="4FD5345A"/>
    <w:rsid w:val="4FD5745E"/>
    <w:rsid w:val="4FDE6810"/>
    <w:rsid w:val="4FE13531"/>
    <w:rsid w:val="4FF7A9B3"/>
    <w:rsid w:val="50506F87"/>
    <w:rsid w:val="508108A7"/>
    <w:rsid w:val="5082FCAF"/>
    <w:rsid w:val="509965CB"/>
    <w:rsid w:val="509E3CF9"/>
    <w:rsid w:val="50A14AA6"/>
    <w:rsid w:val="50BE2420"/>
    <w:rsid w:val="50DE7C0F"/>
    <w:rsid w:val="510AA4B0"/>
    <w:rsid w:val="516F52A4"/>
    <w:rsid w:val="5196D2CD"/>
    <w:rsid w:val="519AFB96"/>
    <w:rsid w:val="519EE3B1"/>
    <w:rsid w:val="519F8AF5"/>
    <w:rsid w:val="51B0825A"/>
    <w:rsid w:val="51B214B1"/>
    <w:rsid w:val="51CE03B0"/>
    <w:rsid w:val="51CE351B"/>
    <w:rsid w:val="52382743"/>
    <w:rsid w:val="523DCFAA"/>
    <w:rsid w:val="524325CC"/>
    <w:rsid w:val="524EBF0C"/>
    <w:rsid w:val="52536A79"/>
    <w:rsid w:val="5256ACEF"/>
    <w:rsid w:val="529828A2"/>
    <w:rsid w:val="52A50666"/>
    <w:rsid w:val="52BC1C31"/>
    <w:rsid w:val="52CECB23"/>
    <w:rsid w:val="52D5706F"/>
    <w:rsid w:val="52D7356F"/>
    <w:rsid w:val="52F2AA0B"/>
    <w:rsid w:val="52F4F0C5"/>
    <w:rsid w:val="52FBE193"/>
    <w:rsid w:val="5304FDA7"/>
    <w:rsid w:val="53051072"/>
    <w:rsid w:val="5320C46F"/>
    <w:rsid w:val="5326219C"/>
    <w:rsid w:val="5330C11B"/>
    <w:rsid w:val="533E4A76"/>
    <w:rsid w:val="534AF5D4"/>
    <w:rsid w:val="53574989"/>
    <w:rsid w:val="535D869E"/>
    <w:rsid w:val="53631FFA"/>
    <w:rsid w:val="53712E71"/>
    <w:rsid w:val="537F1F2D"/>
    <w:rsid w:val="53CC4F48"/>
    <w:rsid w:val="53DC34DA"/>
    <w:rsid w:val="53DFF24C"/>
    <w:rsid w:val="53E015A0"/>
    <w:rsid w:val="53F09D1C"/>
    <w:rsid w:val="53F54416"/>
    <w:rsid w:val="54001540"/>
    <w:rsid w:val="541673F3"/>
    <w:rsid w:val="542F7B97"/>
    <w:rsid w:val="543B4DA9"/>
    <w:rsid w:val="5447D1D8"/>
    <w:rsid w:val="544D14C2"/>
    <w:rsid w:val="5461D9D6"/>
    <w:rsid w:val="547305D0"/>
    <w:rsid w:val="547AD71D"/>
    <w:rsid w:val="5485ED5C"/>
    <w:rsid w:val="5487E512"/>
    <w:rsid w:val="54993014"/>
    <w:rsid w:val="54B37759"/>
    <w:rsid w:val="54C7E648"/>
    <w:rsid w:val="54DAFA2B"/>
    <w:rsid w:val="54DE4130"/>
    <w:rsid w:val="54DEA23D"/>
    <w:rsid w:val="54EB489D"/>
    <w:rsid w:val="54F41609"/>
    <w:rsid w:val="54FCDA11"/>
    <w:rsid w:val="5507316F"/>
    <w:rsid w:val="5519E0C0"/>
    <w:rsid w:val="552000BB"/>
    <w:rsid w:val="55335B27"/>
    <w:rsid w:val="55567059"/>
    <w:rsid w:val="558D5734"/>
    <w:rsid w:val="558ED91C"/>
    <w:rsid w:val="55948792"/>
    <w:rsid w:val="55A17860"/>
    <w:rsid w:val="55B5A898"/>
    <w:rsid w:val="55DE15D3"/>
    <w:rsid w:val="55EFF2BA"/>
    <w:rsid w:val="55F0B70E"/>
    <w:rsid w:val="55F36997"/>
    <w:rsid w:val="55F5B531"/>
    <w:rsid w:val="55FA0581"/>
    <w:rsid w:val="562CB858"/>
    <w:rsid w:val="563BDFB3"/>
    <w:rsid w:val="5646F36C"/>
    <w:rsid w:val="5654FFA4"/>
    <w:rsid w:val="565AA153"/>
    <w:rsid w:val="56648717"/>
    <w:rsid w:val="566C50DC"/>
    <w:rsid w:val="569D5020"/>
    <w:rsid w:val="56A6D699"/>
    <w:rsid w:val="56BD4E88"/>
    <w:rsid w:val="571DEB95"/>
    <w:rsid w:val="572BAD59"/>
    <w:rsid w:val="57721477"/>
    <w:rsid w:val="5789258D"/>
    <w:rsid w:val="5793D4B5"/>
    <w:rsid w:val="57A12AFA"/>
    <w:rsid w:val="57BB935A"/>
    <w:rsid w:val="57D220C1"/>
    <w:rsid w:val="57DC1F98"/>
    <w:rsid w:val="57E82090"/>
    <w:rsid w:val="580B5601"/>
    <w:rsid w:val="58655309"/>
    <w:rsid w:val="587A2344"/>
    <w:rsid w:val="589CE6E8"/>
    <w:rsid w:val="58B40D38"/>
    <w:rsid w:val="58C40C20"/>
    <w:rsid w:val="58F35635"/>
    <w:rsid w:val="58F8D94D"/>
    <w:rsid w:val="590AA53A"/>
    <w:rsid w:val="59103115"/>
    <w:rsid w:val="593AEB1B"/>
    <w:rsid w:val="59401E53"/>
    <w:rsid w:val="594C3CFE"/>
    <w:rsid w:val="595DCB7D"/>
    <w:rsid w:val="5962F3FF"/>
    <w:rsid w:val="59747094"/>
    <w:rsid w:val="599675B2"/>
    <w:rsid w:val="59970EE3"/>
    <w:rsid w:val="599B6249"/>
    <w:rsid w:val="59E0E6CC"/>
    <w:rsid w:val="59E3BBAB"/>
    <w:rsid w:val="5A1887E4"/>
    <w:rsid w:val="5A8621AE"/>
    <w:rsid w:val="5A9AAF27"/>
    <w:rsid w:val="5AC3C28F"/>
    <w:rsid w:val="5ACBE1EB"/>
    <w:rsid w:val="5AE3273A"/>
    <w:rsid w:val="5AED80FE"/>
    <w:rsid w:val="5AFEB80F"/>
    <w:rsid w:val="5B107700"/>
    <w:rsid w:val="5B16EEE0"/>
    <w:rsid w:val="5B343D98"/>
    <w:rsid w:val="5B3732AA"/>
    <w:rsid w:val="5B3FB7A8"/>
    <w:rsid w:val="5B593FF3"/>
    <w:rsid w:val="5B59F991"/>
    <w:rsid w:val="5B71EE5B"/>
    <w:rsid w:val="5B885912"/>
    <w:rsid w:val="5BC3D9B3"/>
    <w:rsid w:val="5BC7C43A"/>
    <w:rsid w:val="5BC9BBF2"/>
    <w:rsid w:val="5BD2CA66"/>
    <w:rsid w:val="5BF066FB"/>
    <w:rsid w:val="5C64E927"/>
    <w:rsid w:val="5C714AB3"/>
    <w:rsid w:val="5C779C6B"/>
    <w:rsid w:val="5CAF90BB"/>
    <w:rsid w:val="5CBF16B2"/>
    <w:rsid w:val="5CCBE031"/>
    <w:rsid w:val="5CCDBE23"/>
    <w:rsid w:val="5CE66FCB"/>
    <w:rsid w:val="5D31B516"/>
    <w:rsid w:val="5D39E3FE"/>
    <w:rsid w:val="5D5A1A6E"/>
    <w:rsid w:val="5D672C03"/>
    <w:rsid w:val="5D7182BA"/>
    <w:rsid w:val="5D7599BB"/>
    <w:rsid w:val="5D86D492"/>
    <w:rsid w:val="5D8D379E"/>
    <w:rsid w:val="5D9F4333"/>
    <w:rsid w:val="5DAFE78D"/>
    <w:rsid w:val="5DB72B9F"/>
    <w:rsid w:val="5DCB79C9"/>
    <w:rsid w:val="5DEE70C0"/>
    <w:rsid w:val="5DF22ACF"/>
    <w:rsid w:val="5E08AB48"/>
    <w:rsid w:val="5E151CFE"/>
    <w:rsid w:val="5E2DC93B"/>
    <w:rsid w:val="5E4610B7"/>
    <w:rsid w:val="5E4A818A"/>
    <w:rsid w:val="5E55367C"/>
    <w:rsid w:val="5E5751F0"/>
    <w:rsid w:val="5E6774F9"/>
    <w:rsid w:val="5E6E2FD1"/>
    <w:rsid w:val="5E77B858"/>
    <w:rsid w:val="5E7AFCFC"/>
    <w:rsid w:val="5E9461D8"/>
    <w:rsid w:val="5EA16CEE"/>
    <w:rsid w:val="5EA45D60"/>
    <w:rsid w:val="5ECD2B68"/>
    <w:rsid w:val="5ED7D4F1"/>
    <w:rsid w:val="5EE14525"/>
    <w:rsid w:val="5F00A4BC"/>
    <w:rsid w:val="5F0C286C"/>
    <w:rsid w:val="5F1886AA"/>
    <w:rsid w:val="5F1C3E9F"/>
    <w:rsid w:val="5F26C368"/>
    <w:rsid w:val="5F37B4FE"/>
    <w:rsid w:val="5F3E27F0"/>
    <w:rsid w:val="5F5CDC89"/>
    <w:rsid w:val="5F61A023"/>
    <w:rsid w:val="5F6D248C"/>
    <w:rsid w:val="5FCD1AD9"/>
    <w:rsid w:val="5FCDD645"/>
    <w:rsid w:val="5FFEDD4B"/>
    <w:rsid w:val="600F7A2F"/>
    <w:rsid w:val="6034E392"/>
    <w:rsid w:val="604875C2"/>
    <w:rsid w:val="604B516D"/>
    <w:rsid w:val="6052CC3B"/>
    <w:rsid w:val="60544769"/>
    <w:rsid w:val="60615322"/>
    <w:rsid w:val="60979851"/>
    <w:rsid w:val="609CF00E"/>
    <w:rsid w:val="609FE06D"/>
    <w:rsid w:val="60AC3E5E"/>
    <w:rsid w:val="60B376CB"/>
    <w:rsid w:val="60B9D5CD"/>
    <w:rsid w:val="60BC83A6"/>
    <w:rsid w:val="60CE0B81"/>
    <w:rsid w:val="60D70E23"/>
    <w:rsid w:val="60FB8E6D"/>
    <w:rsid w:val="610895DA"/>
    <w:rsid w:val="6110D5C3"/>
    <w:rsid w:val="61587EC9"/>
    <w:rsid w:val="618D91BD"/>
    <w:rsid w:val="6195349E"/>
    <w:rsid w:val="61A03327"/>
    <w:rsid w:val="61A0D9D0"/>
    <w:rsid w:val="61A63533"/>
    <w:rsid w:val="61A63D9F"/>
    <w:rsid w:val="61A7A21F"/>
    <w:rsid w:val="62021E64"/>
    <w:rsid w:val="6217FF04"/>
    <w:rsid w:val="62649892"/>
    <w:rsid w:val="62AA3F4A"/>
    <w:rsid w:val="62B4AD8B"/>
    <w:rsid w:val="62E619C3"/>
    <w:rsid w:val="6303D2BD"/>
    <w:rsid w:val="635CA358"/>
    <w:rsid w:val="6364EAEA"/>
    <w:rsid w:val="6372B8FE"/>
    <w:rsid w:val="637BD328"/>
    <w:rsid w:val="637BF3DC"/>
    <w:rsid w:val="637ECF68"/>
    <w:rsid w:val="63829839"/>
    <w:rsid w:val="63B99AD9"/>
    <w:rsid w:val="63BC1D2A"/>
    <w:rsid w:val="63DE3288"/>
    <w:rsid w:val="63F2C8B8"/>
    <w:rsid w:val="64463B06"/>
    <w:rsid w:val="644A0BCA"/>
    <w:rsid w:val="645D0B47"/>
    <w:rsid w:val="645D2120"/>
    <w:rsid w:val="64CCD560"/>
    <w:rsid w:val="64D35C82"/>
    <w:rsid w:val="6502807F"/>
    <w:rsid w:val="6534ACB9"/>
    <w:rsid w:val="653FDBAE"/>
    <w:rsid w:val="6561E898"/>
    <w:rsid w:val="6568F962"/>
    <w:rsid w:val="657316E6"/>
    <w:rsid w:val="65936240"/>
    <w:rsid w:val="65BAF448"/>
    <w:rsid w:val="65BC0D55"/>
    <w:rsid w:val="65C25C50"/>
    <w:rsid w:val="65E827ED"/>
    <w:rsid w:val="65ECF3C5"/>
    <w:rsid w:val="6603DE99"/>
    <w:rsid w:val="6606DAD8"/>
    <w:rsid w:val="660C139D"/>
    <w:rsid w:val="660F6F68"/>
    <w:rsid w:val="6639C448"/>
    <w:rsid w:val="66586FD0"/>
    <w:rsid w:val="665CEB55"/>
    <w:rsid w:val="668079BD"/>
    <w:rsid w:val="66AE50CE"/>
    <w:rsid w:val="66B32377"/>
    <w:rsid w:val="66C7792B"/>
    <w:rsid w:val="66CF21D2"/>
    <w:rsid w:val="66E104C7"/>
    <w:rsid w:val="66F0119A"/>
    <w:rsid w:val="66F61172"/>
    <w:rsid w:val="674EEEFA"/>
    <w:rsid w:val="67564A32"/>
    <w:rsid w:val="6767673D"/>
    <w:rsid w:val="676D8D83"/>
    <w:rsid w:val="676DA38B"/>
    <w:rsid w:val="677082B8"/>
    <w:rsid w:val="6770CFD1"/>
    <w:rsid w:val="6776E1A1"/>
    <w:rsid w:val="67AD680A"/>
    <w:rsid w:val="67B87341"/>
    <w:rsid w:val="67C4896F"/>
    <w:rsid w:val="67DF9359"/>
    <w:rsid w:val="67F2BBC0"/>
    <w:rsid w:val="67FE39D4"/>
    <w:rsid w:val="6800665F"/>
    <w:rsid w:val="6806775E"/>
    <w:rsid w:val="6809FF4D"/>
    <w:rsid w:val="683927BB"/>
    <w:rsid w:val="684D43DD"/>
    <w:rsid w:val="685271F4"/>
    <w:rsid w:val="68AAB7A8"/>
    <w:rsid w:val="68EA6D00"/>
    <w:rsid w:val="68F57907"/>
    <w:rsid w:val="68F928CC"/>
    <w:rsid w:val="69005871"/>
    <w:rsid w:val="6940FA4B"/>
    <w:rsid w:val="694C3A70"/>
    <w:rsid w:val="69555B47"/>
    <w:rsid w:val="695C3007"/>
    <w:rsid w:val="696FB6B1"/>
    <w:rsid w:val="6986AFAF"/>
    <w:rsid w:val="699A3FBB"/>
    <w:rsid w:val="69A5CFAE"/>
    <w:rsid w:val="69A60323"/>
    <w:rsid w:val="69AF787B"/>
    <w:rsid w:val="69E3FA88"/>
    <w:rsid w:val="69E88CD9"/>
    <w:rsid w:val="69F54BB6"/>
    <w:rsid w:val="69F6F588"/>
    <w:rsid w:val="6A0454F3"/>
    <w:rsid w:val="6A093187"/>
    <w:rsid w:val="6A336DDB"/>
    <w:rsid w:val="6A39F3BB"/>
    <w:rsid w:val="6A56C899"/>
    <w:rsid w:val="6A5A754A"/>
    <w:rsid w:val="6A5B5530"/>
    <w:rsid w:val="6A863D61"/>
    <w:rsid w:val="6A9C28D2"/>
    <w:rsid w:val="6A9E0254"/>
    <w:rsid w:val="6ADB5BD7"/>
    <w:rsid w:val="6AE532F1"/>
    <w:rsid w:val="6AEF5D58"/>
    <w:rsid w:val="6AF15A7E"/>
    <w:rsid w:val="6B156B58"/>
    <w:rsid w:val="6B23CF4C"/>
    <w:rsid w:val="6B2D9905"/>
    <w:rsid w:val="6B2F5C90"/>
    <w:rsid w:val="6B4FE374"/>
    <w:rsid w:val="6B561260"/>
    <w:rsid w:val="6B5A5E42"/>
    <w:rsid w:val="6B9AA0AB"/>
    <w:rsid w:val="6BD0DE39"/>
    <w:rsid w:val="6BE3F27C"/>
    <w:rsid w:val="6BED0DF7"/>
    <w:rsid w:val="6C1548FB"/>
    <w:rsid w:val="6C4B4881"/>
    <w:rsid w:val="6C5DBE48"/>
    <w:rsid w:val="6C651E49"/>
    <w:rsid w:val="6C65D5C1"/>
    <w:rsid w:val="6C84DCAD"/>
    <w:rsid w:val="6C9E7544"/>
    <w:rsid w:val="6CA838DD"/>
    <w:rsid w:val="6CA93FD2"/>
    <w:rsid w:val="6CACAC8A"/>
    <w:rsid w:val="6CAF954D"/>
    <w:rsid w:val="6CE5FBE9"/>
    <w:rsid w:val="6CE8F8AA"/>
    <w:rsid w:val="6D114D82"/>
    <w:rsid w:val="6D2320F5"/>
    <w:rsid w:val="6D28E69B"/>
    <w:rsid w:val="6D33DB82"/>
    <w:rsid w:val="6D54BD99"/>
    <w:rsid w:val="6D7F732B"/>
    <w:rsid w:val="6D98AF4D"/>
    <w:rsid w:val="6DC8FD6F"/>
    <w:rsid w:val="6DCFA635"/>
    <w:rsid w:val="6E129763"/>
    <w:rsid w:val="6E1915EF"/>
    <w:rsid w:val="6E1AA9F3"/>
    <w:rsid w:val="6E2193FD"/>
    <w:rsid w:val="6E686009"/>
    <w:rsid w:val="6E6ABC45"/>
    <w:rsid w:val="6E6B9321"/>
    <w:rsid w:val="6E6DD917"/>
    <w:rsid w:val="6E702E7B"/>
    <w:rsid w:val="6F3D1219"/>
    <w:rsid w:val="6F3E9449"/>
    <w:rsid w:val="6F47A367"/>
    <w:rsid w:val="6F56CCEC"/>
    <w:rsid w:val="6F7225D4"/>
    <w:rsid w:val="6F9E7862"/>
    <w:rsid w:val="6FB125D2"/>
    <w:rsid w:val="6FD8DB2F"/>
    <w:rsid w:val="6FDCAC95"/>
    <w:rsid w:val="700E57D0"/>
    <w:rsid w:val="7012EC9E"/>
    <w:rsid w:val="70160F29"/>
    <w:rsid w:val="70209108"/>
    <w:rsid w:val="703C9B4B"/>
    <w:rsid w:val="704E8EC6"/>
    <w:rsid w:val="7055ACB0"/>
    <w:rsid w:val="706F686A"/>
    <w:rsid w:val="706F8C13"/>
    <w:rsid w:val="7084D50F"/>
    <w:rsid w:val="70869CDF"/>
    <w:rsid w:val="709250B5"/>
    <w:rsid w:val="7099B615"/>
    <w:rsid w:val="70A00A17"/>
    <w:rsid w:val="70AD2DF7"/>
    <w:rsid w:val="70D6F9B3"/>
    <w:rsid w:val="70FD4432"/>
    <w:rsid w:val="7101CF1A"/>
    <w:rsid w:val="71183877"/>
    <w:rsid w:val="711E6B95"/>
    <w:rsid w:val="7120266A"/>
    <w:rsid w:val="712845C6"/>
    <w:rsid w:val="712A0C2E"/>
    <w:rsid w:val="7130334C"/>
    <w:rsid w:val="714FA95B"/>
    <w:rsid w:val="715671CB"/>
    <w:rsid w:val="716F346D"/>
    <w:rsid w:val="7171762D"/>
    <w:rsid w:val="71B8CF19"/>
    <w:rsid w:val="71BDCDC2"/>
    <w:rsid w:val="71BF4F62"/>
    <w:rsid w:val="71CBB2D0"/>
    <w:rsid w:val="71EC04AD"/>
    <w:rsid w:val="72045848"/>
    <w:rsid w:val="721D04D8"/>
    <w:rsid w:val="723F8619"/>
    <w:rsid w:val="726F6BF8"/>
    <w:rsid w:val="7289F1F0"/>
    <w:rsid w:val="7292CC10"/>
    <w:rsid w:val="72989EBF"/>
    <w:rsid w:val="729C3D3F"/>
    <w:rsid w:val="72C3D6ED"/>
    <w:rsid w:val="72D4B986"/>
    <w:rsid w:val="72EF792A"/>
    <w:rsid w:val="7306938B"/>
    <w:rsid w:val="730E366F"/>
    <w:rsid w:val="7323D997"/>
    <w:rsid w:val="733434F2"/>
    <w:rsid w:val="734FE525"/>
    <w:rsid w:val="73735265"/>
    <w:rsid w:val="73758495"/>
    <w:rsid w:val="7375F65D"/>
    <w:rsid w:val="73A2FD9C"/>
    <w:rsid w:val="73AF336B"/>
    <w:rsid w:val="73BD4182"/>
    <w:rsid w:val="73C6783B"/>
    <w:rsid w:val="73F156D6"/>
    <w:rsid w:val="7403C075"/>
    <w:rsid w:val="74482E4F"/>
    <w:rsid w:val="74712344"/>
    <w:rsid w:val="74798A3C"/>
    <w:rsid w:val="748496F5"/>
    <w:rsid w:val="748DF654"/>
    <w:rsid w:val="748F428B"/>
    <w:rsid w:val="74A610F2"/>
    <w:rsid w:val="74BA966C"/>
    <w:rsid w:val="74FFD42D"/>
    <w:rsid w:val="750C378B"/>
    <w:rsid w:val="751F3C0E"/>
    <w:rsid w:val="7545C8A9"/>
    <w:rsid w:val="75928FD8"/>
    <w:rsid w:val="7597F6F5"/>
    <w:rsid w:val="75A38822"/>
    <w:rsid w:val="75A9BBBE"/>
    <w:rsid w:val="75D22613"/>
    <w:rsid w:val="75EBA99A"/>
    <w:rsid w:val="75EDE229"/>
    <w:rsid w:val="75FCD435"/>
    <w:rsid w:val="7610803A"/>
    <w:rsid w:val="7615C2DC"/>
    <w:rsid w:val="76200D47"/>
    <w:rsid w:val="7625907E"/>
    <w:rsid w:val="76383ED4"/>
    <w:rsid w:val="76384135"/>
    <w:rsid w:val="76647339"/>
    <w:rsid w:val="76724E91"/>
    <w:rsid w:val="7691CACA"/>
    <w:rsid w:val="76BF6E66"/>
    <w:rsid w:val="76F72529"/>
    <w:rsid w:val="770CD7FF"/>
    <w:rsid w:val="77154D39"/>
    <w:rsid w:val="7723A29E"/>
    <w:rsid w:val="772BE23E"/>
    <w:rsid w:val="775A50CE"/>
    <w:rsid w:val="779171B4"/>
    <w:rsid w:val="77975574"/>
    <w:rsid w:val="77A22AE4"/>
    <w:rsid w:val="77AC8AF2"/>
    <w:rsid w:val="77B45C3F"/>
    <w:rsid w:val="77E5350D"/>
    <w:rsid w:val="77F04FDB"/>
    <w:rsid w:val="7800439A"/>
    <w:rsid w:val="78172A50"/>
    <w:rsid w:val="7817ACAC"/>
    <w:rsid w:val="78311C68"/>
    <w:rsid w:val="783AF454"/>
    <w:rsid w:val="7859E766"/>
    <w:rsid w:val="786785C6"/>
    <w:rsid w:val="78778A48"/>
    <w:rsid w:val="7897D31E"/>
    <w:rsid w:val="789D975E"/>
    <w:rsid w:val="78DC9A00"/>
    <w:rsid w:val="78DE89D2"/>
    <w:rsid w:val="78E03DB8"/>
    <w:rsid w:val="78E301C2"/>
    <w:rsid w:val="78E936B8"/>
    <w:rsid w:val="78E96A53"/>
    <w:rsid w:val="78F3C2A3"/>
    <w:rsid w:val="791418F1"/>
    <w:rsid w:val="791A5787"/>
    <w:rsid w:val="798BA316"/>
    <w:rsid w:val="79A6049E"/>
    <w:rsid w:val="79A7AD23"/>
    <w:rsid w:val="79AF4D6E"/>
    <w:rsid w:val="79BEFA86"/>
    <w:rsid w:val="79CFCCA2"/>
    <w:rsid w:val="7A0B3B4D"/>
    <w:rsid w:val="7A0E1A7A"/>
    <w:rsid w:val="7A1639D6"/>
    <w:rsid w:val="7A271A9E"/>
    <w:rsid w:val="7A3B0A24"/>
    <w:rsid w:val="7A5C40F1"/>
    <w:rsid w:val="7A835781"/>
    <w:rsid w:val="7A86BFA9"/>
    <w:rsid w:val="7AA063B5"/>
    <w:rsid w:val="7AA71AD5"/>
    <w:rsid w:val="7AB627E8"/>
    <w:rsid w:val="7AC5BE15"/>
    <w:rsid w:val="7AF5187C"/>
    <w:rsid w:val="7AF8DA21"/>
    <w:rsid w:val="7B1AD2E0"/>
    <w:rsid w:val="7B4D8572"/>
    <w:rsid w:val="7B66C020"/>
    <w:rsid w:val="7B98CA4C"/>
    <w:rsid w:val="7BB19382"/>
    <w:rsid w:val="7BBDA1BF"/>
    <w:rsid w:val="7C0E13A4"/>
    <w:rsid w:val="7C277346"/>
    <w:rsid w:val="7C486619"/>
    <w:rsid w:val="7C850460"/>
    <w:rsid w:val="7C9901BE"/>
    <w:rsid w:val="7CA5A4F1"/>
    <w:rsid w:val="7CA71ACF"/>
    <w:rsid w:val="7CE034CF"/>
    <w:rsid w:val="7CEDD410"/>
    <w:rsid w:val="7D11673F"/>
    <w:rsid w:val="7D154F3C"/>
    <w:rsid w:val="7D1AA493"/>
    <w:rsid w:val="7D1C7F9A"/>
    <w:rsid w:val="7D21EC9E"/>
    <w:rsid w:val="7D8AFF37"/>
    <w:rsid w:val="7D9278A2"/>
    <w:rsid w:val="7DB33EEA"/>
    <w:rsid w:val="7DB400C2"/>
    <w:rsid w:val="7DB4F7BE"/>
    <w:rsid w:val="7DCB96D6"/>
    <w:rsid w:val="7DCF970C"/>
    <w:rsid w:val="7E053B26"/>
    <w:rsid w:val="7E1FFEEA"/>
    <w:rsid w:val="7E55FD2F"/>
    <w:rsid w:val="7E5A9DAF"/>
    <w:rsid w:val="7E62EE74"/>
    <w:rsid w:val="7E65D610"/>
    <w:rsid w:val="7E78A099"/>
    <w:rsid w:val="7EA95550"/>
    <w:rsid w:val="7EAA4665"/>
    <w:rsid w:val="7EAEA466"/>
    <w:rsid w:val="7EB23B64"/>
    <w:rsid w:val="7EC64C1D"/>
    <w:rsid w:val="7ED0829C"/>
    <w:rsid w:val="7ED6072B"/>
    <w:rsid w:val="7EE5ACE7"/>
    <w:rsid w:val="7EED0BBA"/>
    <w:rsid w:val="7EFF345C"/>
    <w:rsid w:val="7F04E0C4"/>
    <w:rsid w:val="7F33D1E1"/>
    <w:rsid w:val="7F5E07A1"/>
    <w:rsid w:val="7F6A584A"/>
    <w:rsid w:val="7F6E09E3"/>
    <w:rsid w:val="7F8B373A"/>
    <w:rsid w:val="7F9C8399"/>
    <w:rsid w:val="7FA96B8B"/>
    <w:rsid w:val="7FC69161"/>
    <w:rsid w:val="7FCBD2B3"/>
    <w:rsid w:val="7FDF1C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8BB0D"/>
  <w15:docId w15:val="{722AAFF3-DE18-4513-BC0E-0E2F2FEA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pPr>
      <w:spacing w:after="0" w:line="240" w:lineRule="auto"/>
    </w:pPr>
    <w:tblPr>
      <w:tblStyleRowBandSize w:val="1"/>
      <w:tblStyleColBandSize w:val="1"/>
    </w:tblPr>
  </w:style>
  <w:style w:type="table" w:customStyle="1" w:styleId="16">
    <w:name w:val="16"/>
    <w:basedOn w:val="TableNormal"/>
    <w:pPr>
      <w:spacing w:after="0" w:line="240" w:lineRule="auto"/>
    </w:pPr>
    <w:tblPr>
      <w:tblStyleRowBandSize w:val="1"/>
      <w:tblStyleColBandSize w:val="1"/>
    </w:tblPr>
  </w:style>
  <w:style w:type="table" w:customStyle="1" w:styleId="15">
    <w:name w:val="15"/>
    <w:basedOn w:val="TableNormal"/>
    <w:pPr>
      <w:spacing w:after="0" w:line="240" w:lineRule="auto"/>
    </w:pPr>
    <w:tblPr>
      <w:tblStyleRowBandSize w:val="1"/>
      <w:tblStyleColBandSize w:val="1"/>
    </w:tblPr>
  </w:style>
  <w:style w:type="table" w:customStyle="1" w:styleId="14">
    <w:name w:val="14"/>
    <w:basedOn w:val="TableNormal"/>
    <w:pPr>
      <w:spacing w:after="0" w:line="240" w:lineRule="auto"/>
    </w:pPr>
    <w:tblPr>
      <w:tblStyleRowBandSize w:val="1"/>
      <w:tblStyleColBandSize w:val="1"/>
    </w:tblPr>
  </w:style>
  <w:style w:type="table" w:customStyle="1" w:styleId="13">
    <w:name w:val="13"/>
    <w:basedOn w:val="TableNormal"/>
    <w:pPr>
      <w:spacing w:after="0" w:line="240" w:lineRule="auto"/>
    </w:pPr>
    <w:tblPr>
      <w:tblStyleRowBandSize w:val="1"/>
      <w:tblStyleColBandSize w:val="1"/>
    </w:tblPr>
  </w:style>
  <w:style w:type="table" w:customStyle="1" w:styleId="12">
    <w:name w:val="12"/>
    <w:basedOn w:val="TableNormal"/>
    <w:pPr>
      <w:spacing w:after="0" w:line="240" w:lineRule="auto"/>
    </w:pPr>
    <w:tblPr>
      <w:tblStyleRowBandSize w:val="1"/>
      <w:tblStyleColBandSize w:val="1"/>
    </w:tblPr>
  </w:style>
  <w:style w:type="table" w:customStyle="1" w:styleId="11">
    <w:name w:val="11"/>
    <w:basedOn w:val="TableNormal"/>
    <w:pPr>
      <w:spacing w:after="0" w:line="240" w:lineRule="auto"/>
    </w:pPr>
    <w:tblPr>
      <w:tblStyleRowBandSize w:val="1"/>
      <w:tblStyleColBandSize w:val="1"/>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AF1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F9A"/>
  </w:style>
  <w:style w:type="paragraph" w:styleId="Footer">
    <w:name w:val="footer"/>
    <w:basedOn w:val="Normal"/>
    <w:link w:val="FooterChar"/>
    <w:uiPriority w:val="99"/>
    <w:unhideWhenUsed/>
    <w:rsid w:val="00AF1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F9A"/>
  </w:style>
  <w:style w:type="paragraph" w:styleId="BalloonText">
    <w:name w:val="Balloon Text"/>
    <w:basedOn w:val="Normal"/>
    <w:link w:val="BalloonTextChar"/>
    <w:uiPriority w:val="99"/>
    <w:semiHidden/>
    <w:unhideWhenUsed/>
    <w:rsid w:val="00481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62C"/>
    <w:rPr>
      <w:rFonts w:ascii="Segoe UI" w:hAnsi="Segoe UI" w:cs="Segoe UI"/>
      <w:sz w:val="18"/>
      <w:szCs w:val="18"/>
    </w:rPr>
  </w:style>
  <w:style w:type="paragraph" w:styleId="ListParagraph">
    <w:name w:val="List Paragraph"/>
    <w:basedOn w:val="Normal"/>
    <w:uiPriority w:val="34"/>
    <w:qFormat/>
    <w:rsid w:val="0048162C"/>
    <w:pPr>
      <w:ind w:left="720"/>
      <w:contextualSpacing/>
    </w:pPr>
  </w:style>
  <w:style w:type="character" w:styleId="Hyperlink">
    <w:name w:val="Hyperlink"/>
    <w:basedOn w:val="DefaultParagraphFont"/>
    <w:uiPriority w:val="99"/>
    <w:unhideWhenUsed/>
    <w:rsid w:val="00A50343"/>
    <w:rPr>
      <w:color w:val="0000FF" w:themeColor="hyperlink"/>
      <w:u w:val="single"/>
    </w:rPr>
  </w:style>
  <w:style w:type="character" w:styleId="FollowedHyperlink">
    <w:name w:val="FollowedHyperlink"/>
    <w:basedOn w:val="DefaultParagraphFont"/>
    <w:uiPriority w:val="99"/>
    <w:semiHidden/>
    <w:unhideWhenUsed/>
    <w:rsid w:val="000A48B6"/>
    <w:rPr>
      <w:color w:val="800080" w:themeColor="followedHyperlink"/>
      <w:u w:val="single"/>
    </w:rPr>
  </w:style>
  <w:style w:type="character" w:styleId="CommentReference">
    <w:name w:val="annotation reference"/>
    <w:basedOn w:val="DefaultParagraphFont"/>
    <w:uiPriority w:val="99"/>
    <w:semiHidden/>
    <w:unhideWhenUsed/>
    <w:rsid w:val="00BE2F4D"/>
    <w:rPr>
      <w:sz w:val="16"/>
      <w:szCs w:val="16"/>
    </w:rPr>
  </w:style>
  <w:style w:type="paragraph" w:styleId="CommentText">
    <w:name w:val="annotation text"/>
    <w:basedOn w:val="Normal"/>
    <w:link w:val="CommentTextChar"/>
    <w:uiPriority w:val="99"/>
    <w:semiHidden/>
    <w:unhideWhenUsed/>
    <w:rsid w:val="00BE2F4D"/>
    <w:pPr>
      <w:spacing w:line="240" w:lineRule="auto"/>
    </w:pPr>
    <w:rPr>
      <w:sz w:val="20"/>
      <w:szCs w:val="20"/>
    </w:rPr>
  </w:style>
  <w:style w:type="character" w:customStyle="1" w:styleId="CommentTextChar">
    <w:name w:val="Comment Text Char"/>
    <w:basedOn w:val="DefaultParagraphFont"/>
    <w:link w:val="CommentText"/>
    <w:uiPriority w:val="99"/>
    <w:semiHidden/>
    <w:rsid w:val="00BE2F4D"/>
    <w:rPr>
      <w:sz w:val="20"/>
      <w:szCs w:val="20"/>
    </w:rPr>
  </w:style>
  <w:style w:type="paragraph" w:styleId="CommentSubject">
    <w:name w:val="annotation subject"/>
    <w:basedOn w:val="CommentText"/>
    <w:next w:val="CommentText"/>
    <w:link w:val="CommentSubjectChar"/>
    <w:uiPriority w:val="99"/>
    <w:semiHidden/>
    <w:unhideWhenUsed/>
    <w:rsid w:val="00BE2F4D"/>
    <w:rPr>
      <w:b/>
      <w:bCs/>
    </w:rPr>
  </w:style>
  <w:style w:type="character" w:customStyle="1" w:styleId="CommentSubjectChar">
    <w:name w:val="Comment Subject Char"/>
    <w:basedOn w:val="CommentTextChar"/>
    <w:link w:val="CommentSubject"/>
    <w:uiPriority w:val="99"/>
    <w:semiHidden/>
    <w:rsid w:val="00BE2F4D"/>
    <w:rPr>
      <w:b/>
      <w:bCs/>
      <w:sz w:val="20"/>
      <w:szCs w:val="20"/>
    </w:rPr>
  </w:style>
  <w:style w:type="paragraph" w:styleId="Revision">
    <w:name w:val="Revision"/>
    <w:hidden/>
    <w:uiPriority w:val="99"/>
    <w:semiHidden/>
    <w:rsid w:val="00227766"/>
    <w:pPr>
      <w:spacing w:after="0" w:line="240" w:lineRule="auto"/>
    </w:pPr>
  </w:style>
  <w:style w:type="character" w:styleId="Strong">
    <w:name w:val="Strong"/>
    <w:basedOn w:val="DefaultParagraphFont"/>
    <w:uiPriority w:val="22"/>
    <w:qFormat/>
    <w:rsid w:val="004E7FF7"/>
    <w:rPr>
      <w:b/>
      <w:bCs/>
    </w:rPr>
  </w:style>
  <w:style w:type="character" w:styleId="UnresolvedMention">
    <w:name w:val="Unresolved Mention"/>
    <w:basedOn w:val="DefaultParagraphFont"/>
    <w:uiPriority w:val="99"/>
    <w:semiHidden/>
    <w:unhideWhenUsed/>
    <w:rsid w:val="0092654F"/>
    <w:rPr>
      <w:color w:val="605E5C"/>
      <w:shd w:val="clear" w:color="auto" w:fill="E1DFDD"/>
    </w:rPr>
  </w:style>
  <w:style w:type="table" w:styleId="TableGrid">
    <w:name w:val="Table Grid"/>
    <w:basedOn w:val="TableNormal"/>
    <w:uiPriority w:val="39"/>
    <w:rsid w:val="00A1602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55E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55EF2"/>
  </w:style>
  <w:style w:type="character" w:customStyle="1" w:styleId="eop">
    <w:name w:val="eop"/>
    <w:basedOn w:val="DefaultParagraphFont"/>
    <w:rsid w:val="00455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90610">
      <w:bodyDiv w:val="1"/>
      <w:marLeft w:val="0"/>
      <w:marRight w:val="0"/>
      <w:marTop w:val="0"/>
      <w:marBottom w:val="0"/>
      <w:divBdr>
        <w:top w:val="none" w:sz="0" w:space="0" w:color="auto"/>
        <w:left w:val="none" w:sz="0" w:space="0" w:color="auto"/>
        <w:bottom w:val="none" w:sz="0" w:space="0" w:color="auto"/>
        <w:right w:val="none" w:sz="0" w:space="0" w:color="auto"/>
      </w:divBdr>
      <w:divsChild>
        <w:div w:id="2136100640">
          <w:marLeft w:val="0"/>
          <w:marRight w:val="0"/>
          <w:marTop w:val="0"/>
          <w:marBottom w:val="0"/>
          <w:divBdr>
            <w:top w:val="none" w:sz="0" w:space="0" w:color="auto"/>
            <w:left w:val="none" w:sz="0" w:space="0" w:color="auto"/>
            <w:bottom w:val="none" w:sz="0" w:space="0" w:color="auto"/>
            <w:right w:val="none" w:sz="0" w:space="0" w:color="auto"/>
          </w:divBdr>
        </w:div>
        <w:div w:id="776631859">
          <w:marLeft w:val="0"/>
          <w:marRight w:val="0"/>
          <w:marTop w:val="0"/>
          <w:marBottom w:val="0"/>
          <w:divBdr>
            <w:top w:val="none" w:sz="0" w:space="0" w:color="auto"/>
            <w:left w:val="none" w:sz="0" w:space="0" w:color="auto"/>
            <w:bottom w:val="none" w:sz="0" w:space="0" w:color="auto"/>
            <w:right w:val="none" w:sz="0" w:space="0" w:color="auto"/>
          </w:divBdr>
        </w:div>
        <w:div w:id="749618692">
          <w:marLeft w:val="0"/>
          <w:marRight w:val="0"/>
          <w:marTop w:val="0"/>
          <w:marBottom w:val="0"/>
          <w:divBdr>
            <w:top w:val="none" w:sz="0" w:space="0" w:color="auto"/>
            <w:left w:val="none" w:sz="0" w:space="0" w:color="auto"/>
            <w:bottom w:val="none" w:sz="0" w:space="0" w:color="auto"/>
            <w:right w:val="none" w:sz="0" w:space="0" w:color="auto"/>
          </w:divBdr>
        </w:div>
        <w:div w:id="525212232">
          <w:marLeft w:val="0"/>
          <w:marRight w:val="0"/>
          <w:marTop w:val="0"/>
          <w:marBottom w:val="0"/>
          <w:divBdr>
            <w:top w:val="none" w:sz="0" w:space="0" w:color="auto"/>
            <w:left w:val="none" w:sz="0" w:space="0" w:color="auto"/>
            <w:bottom w:val="none" w:sz="0" w:space="0" w:color="auto"/>
            <w:right w:val="none" w:sz="0" w:space="0" w:color="auto"/>
          </w:divBdr>
        </w:div>
        <w:div w:id="1490636017">
          <w:marLeft w:val="0"/>
          <w:marRight w:val="0"/>
          <w:marTop w:val="0"/>
          <w:marBottom w:val="0"/>
          <w:divBdr>
            <w:top w:val="none" w:sz="0" w:space="0" w:color="auto"/>
            <w:left w:val="none" w:sz="0" w:space="0" w:color="auto"/>
            <w:bottom w:val="none" w:sz="0" w:space="0" w:color="auto"/>
            <w:right w:val="none" w:sz="0" w:space="0" w:color="auto"/>
          </w:divBdr>
        </w:div>
        <w:div w:id="1455707517">
          <w:marLeft w:val="0"/>
          <w:marRight w:val="0"/>
          <w:marTop w:val="0"/>
          <w:marBottom w:val="0"/>
          <w:divBdr>
            <w:top w:val="none" w:sz="0" w:space="0" w:color="auto"/>
            <w:left w:val="none" w:sz="0" w:space="0" w:color="auto"/>
            <w:bottom w:val="none" w:sz="0" w:space="0" w:color="auto"/>
            <w:right w:val="none" w:sz="0" w:space="0" w:color="auto"/>
          </w:divBdr>
          <w:divsChild>
            <w:div w:id="298802331">
              <w:marLeft w:val="0"/>
              <w:marRight w:val="0"/>
              <w:marTop w:val="0"/>
              <w:marBottom w:val="0"/>
              <w:divBdr>
                <w:top w:val="none" w:sz="0" w:space="0" w:color="auto"/>
                <w:left w:val="none" w:sz="0" w:space="0" w:color="auto"/>
                <w:bottom w:val="none" w:sz="0" w:space="0" w:color="auto"/>
                <w:right w:val="none" w:sz="0" w:space="0" w:color="auto"/>
              </w:divBdr>
            </w:div>
          </w:divsChild>
        </w:div>
        <w:div w:id="1387492384">
          <w:marLeft w:val="0"/>
          <w:marRight w:val="0"/>
          <w:marTop w:val="0"/>
          <w:marBottom w:val="0"/>
          <w:divBdr>
            <w:top w:val="none" w:sz="0" w:space="0" w:color="auto"/>
            <w:left w:val="none" w:sz="0" w:space="0" w:color="auto"/>
            <w:bottom w:val="none" w:sz="0" w:space="0" w:color="auto"/>
            <w:right w:val="none" w:sz="0" w:space="0" w:color="auto"/>
          </w:divBdr>
          <w:divsChild>
            <w:div w:id="1231771438">
              <w:marLeft w:val="0"/>
              <w:marRight w:val="0"/>
              <w:marTop w:val="0"/>
              <w:marBottom w:val="0"/>
              <w:divBdr>
                <w:top w:val="none" w:sz="0" w:space="0" w:color="auto"/>
                <w:left w:val="none" w:sz="0" w:space="0" w:color="auto"/>
                <w:bottom w:val="none" w:sz="0" w:space="0" w:color="auto"/>
                <w:right w:val="none" w:sz="0" w:space="0" w:color="auto"/>
              </w:divBdr>
            </w:div>
            <w:div w:id="774714846">
              <w:marLeft w:val="0"/>
              <w:marRight w:val="0"/>
              <w:marTop w:val="0"/>
              <w:marBottom w:val="0"/>
              <w:divBdr>
                <w:top w:val="none" w:sz="0" w:space="0" w:color="auto"/>
                <w:left w:val="none" w:sz="0" w:space="0" w:color="auto"/>
                <w:bottom w:val="none" w:sz="0" w:space="0" w:color="auto"/>
                <w:right w:val="none" w:sz="0" w:space="0" w:color="auto"/>
              </w:divBdr>
            </w:div>
            <w:div w:id="549538596">
              <w:marLeft w:val="0"/>
              <w:marRight w:val="0"/>
              <w:marTop w:val="0"/>
              <w:marBottom w:val="0"/>
              <w:divBdr>
                <w:top w:val="none" w:sz="0" w:space="0" w:color="auto"/>
                <w:left w:val="none" w:sz="0" w:space="0" w:color="auto"/>
                <w:bottom w:val="none" w:sz="0" w:space="0" w:color="auto"/>
                <w:right w:val="none" w:sz="0" w:space="0" w:color="auto"/>
              </w:divBdr>
            </w:div>
          </w:divsChild>
        </w:div>
        <w:div w:id="1023702415">
          <w:marLeft w:val="0"/>
          <w:marRight w:val="0"/>
          <w:marTop w:val="0"/>
          <w:marBottom w:val="0"/>
          <w:divBdr>
            <w:top w:val="none" w:sz="0" w:space="0" w:color="auto"/>
            <w:left w:val="none" w:sz="0" w:space="0" w:color="auto"/>
            <w:bottom w:val="none" w:sz="0" w:space="0" w:color="auto"/>
            <w:right w:val="none" w:sz="0" w:space="0" w:color="auto"/>
          </w:divBdr>
          <w:divsChild>
            <w:div w:id="532885598">
              <w:marLeft w:val="0"/>
              <w:marRight w:val="0"/>
              <w:marTop w:val="0"/>
              <w:marBottom w:val="0"/>
              <w:divBdr>
                <w:top w:val="none" w:sz="0" w:space="0" w:color="auto"/>
                <w:left w:val="none" w:sz="0" w:space="0" w:color="auto"/>
                <w:bottom w:val="none" w:sz="0" w:space="0" w:color="auto"/>
                <w:right w:val="none" w:sz="0" w:space="0" w:color="auto"/>
              </w:divBdr>
            </w:div>
            <w:div w:id="666057419">
              <w:marLeft w:val="0"/>
              <w:marRight w:val="0"/>
              <w:marTop w:val="0"/>
              <w:marBottom w:val="0"/>
              <w:divBdr>
                <w:top w:val="none" w:sz="0" w:space="0" w:color="auto"/>
                <w:left w:val="none" w:sz="0" w:space="0" w:color="auto"/>
                <w:bottom w:val="none" w:sz="0" w:space="0" w:color="auto"/>
                <w:right w:val="none" w:sz="0" w:space="0" w:color="auto"/>
              </w:divBdr>
            </w:div>
            <w:div w:id="981734586">
              <w:marLeft w:val="0"/>
              <w:marRight w:val="0"/>
              <w:marTop w:val="0"/>
              <w:marBottom w:val="0"/>
              <w:divBdr>
                <w:top w:val="none" w:sz="0" w:space="0" w:color="auto"/>
                <w:left w:val="none" w:sz="0" w:space="0" w:color="auto"/>
                <w:bottom w:val="none" w:sz="0" w:space="0" w:color="auto"/>
                <w:right w:val="none" w:sz="0" w:space="0" w:color="auto"/>
              </w:divBdr>
            </w:div>
          </w:divsChild>
        </w:div>
        <w:div w:id="354161164">
          <w:marLeft w:val="0"/>
          <w:marRight w:val="0"/>
          <w:marTop w:val="0"/>
          <w:marBottom w:val="0"/>
          <w:divBdr>
            <w:top w:val="none" w:sz="0" w:space="0" w:color="auto"/>
            <w:left w:val="none" w:sz="0" w:space="0" w:color="auto"/>
            <w:bottom w:val="none" w:sz="0" w:space="0" w:color="auto"/>
            <w:right w:val="none" w:sz="0" w:space="0" w:color="auto"/>
          </w:divBdr>
        </w:div>
        <w:div w:id="1513958593">
          <w:marLeft w:val="0"/>
          <w:marRight w:val="0"/>
          <w:marTop w:val="0"/>
          <w:marBottom w:val="0"/>
          <w:divBdr>
            <w:top w:val="none" w:sz="0" w:space="0" w:color="auto"/>
            <w:left w:val="none" w:sz="0" w:space="0" w:color="auto"/>
            <w:bottom w:val="none" w:sz="0" w:space="0" w:color="auto"/>
            <w:right w:val="none" w:sz="0" w:space="0" w:color="auto"/>
          </w:divBdr>
        </w:div>
        <w:div w:id="158083960">
          <w:marLeft w:val="0"/>
          <w:marRight w:val="0"/>
          <w:marTop w:val="0"/>
          <w:marBottom w:val="0"/>
          <w:divBdr>
            <w:top w:val="none" w:sz="0" w:space="0" w:color="auto"/>
            <w:left w:val="none" w:sz="0" w:space="0" w:color="auto"/>
            <w:bottom w:val="none" w:sz="0" w:space="0" w:color="auto"/>
            <w:right w:val="none" w:sz="0" w:space="0" w:color="auto"/>
          </w:divBdr>
        </w:div>
        <w:div w:id="691105668">
          <w:marLeft w:val="0"/>
          <w:marRight w:val="0"/>
          <w:marTop w:val="0"/>
          <w:marBottom w:val="0"/>
          <w:divBdr>
            <w:top w:val="none" w:sz="0" w:space="0" w:color="auto"/>
            <w:left w:val="none" w:sz="0" w:space="0" w:color="auto"/>
            <w:bottom w:val="none" w:sz="0" w:space="0" w:color="auto"/>
            <w:right w:val="none" w:sz="0" w:space="0" w:color="auto"/>
          </w:divBdr>
        </w:div>
        <w:div w:id="1000154483">
          <w:marLeft w:val="0"/>
          <w:marRight w:val="0"/>
          <w:marTop w:val="0"/>
          <w:marBottom w:val="0"/>
          <w:divBdr>
            <w:top w:val="none" w:sz="0" w:space="0" w:color="auto"/>
            <w:left w:val="none" w:sz="0" w:space="0" w:color="auto"/>
            <w:bottom w:val="none" w:sz="0" w:space="0" w:color="auto"/>
            <w:right w:val="none" w:sz="0" w:space="0" w:color="auto"/>
          </w:divBdr>
        </w:div>
        <w:div w:id="1232348600">
          <w:marLeft w:val="0"/>
          <w:marRight w:val="0"/>
          <w:marTop w:val="0"/>
          <w:marBottom w:val="0"/>
          <w:divBdr>
            <w:top w:val="none" w:sz="0" w:space="0" w:color="auto"/>
            <w:left w:val="none" w:sz="0" w:space="0" w:color="auto"/>
            <w:bottom w:val="none" w:sz="0" w:space="0" w:color="auto"/>
            <w:right w:val="none" w:sz="0" w:space="0" w:color="auto"/>
          </w:divBdr>
        </w:div>
        <w:div w:id="277227836">
          <w:marLeft w:val="0"/>
          <w:marRight w:val="0"/>
          <w:marTop w:val="0"/>
          <w:marBottom w:val="0"/>
          <w:divBdr>
            <w:top w:val="none" w:sz="0" w:space="0" w:color="auto"/>
            <w:left w:val="none" w:sz="0" w:space="0" w:color="auto"/>
            <w:bottom w:val="none" w:sz="0" w:space="0" w:color="auto"/>
            <w:right w:val="none" w:sz="0" w:space="0" w:color="auto"/>
          </w:divBdr>
        </w:div>
        <w:div w:id="815985">
          <w:marLeft w:val="0"/>
          <w:marRight w:val="0"/>
          <w:marTop w:val="0"/>
          <w:marBottom w:val="0"/>
          <w:divBdr>
            <w:top w:val="none" w:sz="0" w:space="0" w:color="auto"/>
            <w:left w:val="none" w:sz="0" w:space="0" w:color="auto"/>
            <w:bottom w:val="none" w:sz="0" w:space="0" w:color="auto"/>
            <w:right w:val="none" w:sz="0" w:space="0" w:color="auto"/>
          </w:divBdr>
        </w:div>
        <w:div w:id="1657413850">
          <w:marLeft w:val="0"/>
          <w:marRight w:val="0"/>
          <w:marTop w:val="0"/>
          <w:marBottom w:val="0"/>
          <w:divBdr>
            <w:top w:val="none" w:sz="0" w:space="0" w:color="auto"/>
            <w:left w:val="none" w:sz="0" w:space="0" w:color="auto"/>
            <w:bottom w:val="none" w:sz="0" w:space="0" w:color="auto"/>
            <w:right w:val="none" w:sz="0" w:space="0" w:color="auto"/>
          </w:divBdr>
        </w:div>
        <w:div w:id="1397780738">
          <w:marLeft w:val="0"/>
          <w:marRight w:val="0"/>
          <w:marTop w:val="0"/>
          <w:marBottom w:val="0"/>
          <w:divBdr>
            <w:top w:val="none" w:sz="0" w:space="0" w:color="auto"/>
            <w:left w:val="none" w:sz="0" w:space="0" w:color="auto"/>
            <w:bottom w:val="none" w:sz="0" w:space="0" w:color="auto"/>
            <w:right w:val="none" w:sz="0" w:space="0" w:color="auto"/>
          </w:divBdr>
        </w:div>
        <w:div w:id="1889876762">
          <w:marLeft w:val="0"/>
          <w:marRight w:val="0"/>
          <w:marTop w:val="0"/>
          <w:marBottom w:val="0"/>
          <w:divBdr>
            <w:top w:val="none" w:sz="0" w:space="0" w:color="auto"/>
            <w:left w:val="none" w:sz="0" w:space="0" w:color="auto"/>
            <w:bottom w:val="none" w:sz="0" w:space="0" w:color="auto"/>
            <w:right w:val="none" w:sz="0" w:space="0" w:color="auto"/>
          </w:divBdr>
        </w:div>
        <w:div w:id="1649477436">
          <w:marLeft w:val="0"/>
          <w:marRight w:val="0"/>
          <w:marTop w:val="0"/>
          <w:marBottom w:val="0"/>
          <w:divBdr>
            <w:top w:val="none" w:sz="0" w:space="0" w:color="auto"/>
            <w:left w:val="none" w:sz="0" w:space="0" w:color="auto"/>
            <w:bottom w:val="none" w:sz="0" w:space="0" w:color="auto"/>
            <w:right w:val="none" w:sz="0" w:space="0" w:color="auto"/>
          </w:divBdr>
        </w:div>
        <w:div w:id="612595888">
          <w:marLeft w:val="0"/>
          <w:marRight w:val="0"/>
          <w:marTop w:val="0"/>
          <w:marBottom w:val="0"/>
          <w:divBdr>
            <w:top w:val="none" w:sz="0" w:space="0" w:color="auto"/>
            <w:left w:val="none" w:sz="0" w:space="0" w:color="auto"/>
            <w:bottom w:val="none" w:sz="0" w:space="0" w:color="auto"/>
            <w:right w:val="none" w:sz="0" w:space="0" w:color="auto"/>
          </w:divBdr>
        </w:div>
      </w:divsChild>
    </w:div>
    <w:div w:id="575634361">
      <w:bodyDiv w:val="1"/>
      <w:marLeft w:val="0"/>
      <w:marRight w:val="0"/>
      <w:marTop w:val="0"/>
      <w:marBottom w:val="0"/>
      <w:divBdr>
        <w:top w:val="none" w:sz="0" w:space="0" w:color="auto"/>
        <w:left w:val="none" w:sz="0" w:space="0" w:color="auto"/>
        <w:bottom w:val="none" w:sz="0" w:space="0" w:color="auto"/>
        <w:right w:val="none" w:sz="0" w:space="0" w:color="auto"/>
      </w:divBdr>
    </w:div>
    <w:div w:id="1747872024">
      <w:bodyDiv w:val="1"/>
      <w:marLeft w:val="0"/>
      <w:marRight w:val="0"/>
      <w:marTop w:val="0"/>
      <w:marBottom w:val="0"/>
      <w:divBdr>
        <w:top w:val="none" w:sz="0" w:space="0" w:color="auto"/>
        <w:left w:val="none" w:sz="0" w:space="0" w:color="auto"/>
        <w:bottom w:val="none" w:sz="0" w:space="0" w:color="auto"/>
        <w:right w:val="none" w:sz="0" w:space="0" w:color="auto"/>
      </w:divBdr>
    </w:div>
    <w:div w:id="1948390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hajournals.org/doi/10.1161/CIR.0000000000000683" TargetMode="External"/><Relationship Id="rId21" Type="http://schemas.openxmlformats.org/officeDocument/2006/relationships/hyperlink" Target="https://www.sciencedirect.com/science/article/pii/S073510971937812X?via%3Dihub" TargetMode="External"/><Relationship Id="rId42" Type="http://schemas.openxmlformats.org/officeDocument/2006/relationships/hyperlink" Target="https://www-ncbi-nlm-nih-gov.ezproxy.libraries.wright.edu/pubmed/?term=Veloski%20JJ%5BAuthor%5D&amp;cauthor=true&amp;cauthor_uid=19638773" TargetMode="External"/><Relationship Id="rId47" Type="http://schemas.openxmlformats.org/officeDocument/2006/relationships/hyperlink" Target="https://www.ama-assn.org/delivering-care/ama-code-medical-ethics" TargetMode="External"/><Relationship Id="rId63" Type="http://schemas.openxmlformats.org/officeDocument/2006/relationships/hyperlink" Target="https://www.ncbi.nlm.nih.gov/pmc/articles/PMC3093595/" TargetMode="External"/><Relationship Id="rId68" Type="http://schemas.openxmlformats.org/officeDocument/2006/relationships/hyperlink" Target="https://www.tandfonline.com/doi/full/10.1080/10401334.2017.1303385" TargetMode="External"/><Relationship Id="rId84" Type="http://schemas.openxmlformats.org/officeDocument/2006/relationships/hyperlink" Target="https://dl.acgme.org/" TargetMode="External"/><Relationship Id="rId16" Type="http://schemas.openxmlformats.org/officeDocument/2006/relationships/hyperlink" Target="https://www.ahajournals.org/doi/10.1161/CIR.0000000000000683" TargetMode="External"/><Relationship Id="rId11" Type="http://schemas.openxmlformats.org/officeDocument/2006/relationships/image" Target="media/image1.jpg"/><Relationship Id="rId32" Type="http://schemas.openxmlformats.org/officeDocument/2006/relationships/hyperlink" Target="https://www.ahrq.gov/professionals/quality-patient-safety/talkingquality/create/physician/challenges.html" TargetMode="External"/><Relationship Id="rId37" Type="http://schemas.openxmlformats.org/officeDocument/2006/relationships/hyperlink" Target="https://www.academicpedsjnl.net/article/S1876-2859(13)00333-1/fulltext" TargetMode="External"/><Relationship Id="rId53" Type="http://schemas.openxmlformats.org/officeDocument/2006/relationships/hyperlink" Target="https://www.academicpedsjnl.net/article/S1876-2859(13)00332-X/fulltext" TargetMode="External"/><Relationship Id="rId58" Type="http://schemas.openxmlformats.org/officeDocument/2006/relationships/hyperlink" Target="https://www.researchgate.net/publication/11748796_The_SEGUE_Framework_for_teaching_and_assessing_communication_skills" TargetMode="External"/><Relationship Id="rId74" Type="http://schemas.openxmlformats.org/officeDocument/2006/relationships/hyperlink" Target="http://www.vitaltalk.org" TargetMode="External"/><Relationship Id="rId79" Type="http://schemas.openxmlformats.org/officeDocument/2006/relationships/hyperlink" Target="https://www.acgme.org/meetings-and-educational-activities/courses-and-workshops/developing-faculty-competencies-in-assessment/" TargetMode="External"/><Relationship Id="rId5" Type="http://schemas.openxmlformats.org/officeDocument/2006/relationships/numbering" Target="numbering.xml"/><Relationship Id="rId19" Type="http://schemas.openxmlformats.org/officeDocument/2006/relationships/hyperlink" Target="https://www.ahajournals.org/doi/10.1161/CIR.0000000000000683" TargetMode="External"/><Relationship Id="rId14" Type="http://schemas.openxmlformats.org/officeDocument/2006/relationships/hyperlink" Target="https://www.ahajournals.org/doi/10.1161/CIR.0000000000000683" TargetMode="External"/><Relationship Id="rId22" Type="http://schemas.openxmlformats.org/officeDocument/2006/relationships/hyperlink" Target="https://www.ahajournals.org/doi/10.1161/CIR.0000000000000683" TargetMode="External"/><Relationship Id="rId27" Type="http://schemas.openxmlformats.org/officeDocument/2006/relationships/hyperlink" Target="http://www.ihi.org/Pages/default.aspx" TargetMode="External"/><Relationship Id="rId30" Type="http://schemas.openxmlformats.org/officeDocument/2006/relationships/hyperlink" Target="https://commerce.ama-assn.org/store/ui/catalog/productDetail?product_id=prod2780003" TargetMode="External"/><Relationship Id="rId35" Type="http://schemas.openxmlformats.org/officeDocument/2006/relationships/hyperlink" Target="http://www.kff.org" TargetMode="External"/><Relationship Id="rId43" Type="http://schemas.openxmlformats.org/officeDocument/2006/relationships/hyperlink" Target="https://www-ncbi-nlm-nih-gov.ezproxy.libraries.wright.edu/pubmed/?term=Gonnella%20JS%5BAuthor%5D&amp;cauthor=true&amp;cauthor_uid=19638773" TargetMode="External"/><Relationship Id="rId48" Type="http://schemas.openxmlformats.org/officeDocument/2006/relationships/hyperlink" Target="http://alphaomegaalpha.org/pdfs/Monograph2018.pdf" TargetMode="External"/><Relationship Id="rId56" Type="http://schemas.openxmlformats.org/officeDocument/2006/relationships/hyperlink" Target="https://www.ncbi.nlm.nih.gov/pubmed/10742358" TargetMode="External"/><Relationship Id="rId64" Type="http://schemas.openxmlformats.org/officeDocument/2006/relationships/hyperlink" Target="https://www.bmj.com/content/344/bmj.e357" TargetMode="External"/><Relationship Id="rId69" Type="http://schemas.openxmlformats.org/officeDocument/2006/relationships/hyperlink" Target="https://www.ncbi.nlm.nih.gov/pubmed/16617948" TargetMode="External"/><Relationship Id="rId77" Type="http://schemas.openxmlformats.org/officeDocument/2006/relationships/hyperlink" Target="https://www.acgme.org/residents-and-fellows/the-acgme-for-residents-and-fellows/" TargetMode="External"/><Relationship Id="rId8" Type="http://schemas.openxmlformats.org/officeDocument/2006/relationships/webSettings" Target="webSettings.xml"/><Relationship Id="rId51" Type="http://schemas.openxmlformats.org/officeDocument/2006/relationships/hyperlink" Target="https://www.onlinejacc.org/content/65/5/503" TargetMode="External"/><Relationship Id="rId72" Type="http://schemas.openxmlformats.org/officeDocument/2006/relationships/hyperlink" Target="https://pubmed.ncbi.nlm.nih.gov/28445100/" TargetMode="External"/><Relationship Id="rId80" Type="http://schemas.openxmlformats.org/officeDocument/2006/relationships/hyperlink" Target="https://dl.acgme.org/pages/assessment"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hajournals.org/doi/10.1161/CIR.0000000000000535?url_ver=Z39.88-2003&amp;rfr_id=ori:rid:crossref.org&amp;rfr_dat=cr_pub%20%200pubmed" TargetMode="External"/><Relationship Id="rId25" Type="http://schemas.openxmlformats.org/officeDocument/2006/relationships/hyperlink" Target="https://www.improvediagnosis.org/art/" TargetMode="External"/><Relationship Id="rId33" Type="http://schemas.openxmlformats.org/officeDocument/2006/relationships/hyperlink" Target="http://www.abim.org/maintenance-of-certification/earning-points/practice-assessment.aspx.%202021" TargetMode="External"/><Relationship Id="rId38" Type="http://schemas.openxmlformats.org/officeDocument/2006/relationships/hyperlink" Target="https://www.sciencedirect.com/science/article/pii/S0735109715008396?via%3Dihub" TargetMode="External"/><Relationship Id="rId46" Type="http://schemas.openxmlformats.org/officeDocument/2006/relationships/hyperlink" Target="https://annals.org/aim/fullarticle/474090/medical-professionalism-new-millennium-physician-charter" TargetMode="External"/><Relationship Id="rId59" Type="http://schemas.openxmlformats.org/officeDocument/2006/relationships/hyperlink" Target="https://bmcmededuc.biomedcentral.com/articles/10.1186/1472-6920-9-1" TargetMode="External"/><Relationship Id="rId67" Type="http://schemas.openxmlformats.org/officeDocument/2006/relationships/hyperlink" Target="https://www.tandfonline.com/doi/full/10.1080/0142159X.2018.1481499" TargetMode="External"/><Relationship Id="rId20" Type="http://schemas.openxmlformats.org/officeDocument/2006/relationships/hyperlink" Target="https://www.ahajournals.org/doi/10.1161/CIR.0000000000000458?url_ver=Z39.88-2003&amp;rfr_id=ori:rid:crossref.org&amp;rfr_dat=cr_pub%20%200pubmed" TargetMode="External"/><Relationship Id="rId41" Type="http://schemas.openxmlformats.org/officeDocument/2006/relationships/hyperlink" Target="https://www-ncbi-nlm-nih-gov.ezproxy.libraries.wright.edu/pubmed/?term=Hojat%20M%5BAuthor%5D&amp;cauthor=true&amp;cauthor_uid=19638773" TargetMode="External"/><Relationship Id="rId54" Type="http://schemas.openxmlformats.org/officeDocument/2006/relationships/hyperlink" Target="https://jamanetwork.com/journals/jama/fullarticle/192233" TargetMode="External"/><Relationship Id="rId62" Type="http://schemas.openxmlformats.org/officeDocument/2006/relationships/hyperlink" Target="https://www.mededportal.org/publication/622/" TargetMode="External"/><Relationship Id="rId70" Type="http://schemas.openxmlformats.org/officeDocument/2006/relationships/hyperlink" Target="https://ipassinstitute.com/wp-content/uploads/2016/06/I-PASS-mnemonic.pdf" TargetMode="External"/><Relationship Id="rId75" Type="http://schemas.openxmlformats.org/officeDocument/2006/relationships/hyperlink" Target="https://meridian.allenpress.com/jgme/issue/13/2s" TargetMode="External"/><Relationship Id="rId83" Type="http://schemas.openxmlformats.org/officeDocument/2006/relationships/hyperlink" Target="https://dl.acgme.org/courses/acgme-remediation-toolkit"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hajournals.org/doi/10.1161/CIR.0000000000000683" TargetMode="External"/><Relationship Id="rId23" Type="http://schemas.openxmlformats.org/officeDocument/2006/relationships/hyperlink" Target="https://www.improvediagnosis.org/competency-summary-list/" TargetMode="External"/><Relationship Id="rId28" Type="http://schemas.openxmlformats.org/officeDocument/2006/relationships/hyperlink" Target="https://tissuepathology.com/2016/03/29/in-pursuit-of-patient-centered-care/" TargetMode="External"/><Relationship Id="rId36" Type="http://schemas.openxmlformats.org/officeDocument/2006/relationships/hyperlink" Target="https://www.kff.org/topic/health-reform/" TargetMode="External"/><Relationship Id="rId49" Type="http://schemas.openxmlformats.org/officeDocument/2006/relationships/hyperlink" Target="https://www.archivesofpathology.org/doi/10.5858/arpa.2016-0217-CP?url_ver=Z39.88-2003&amp;rfr_id=ori:rid:crossref.org&amp;rfr_dat=cr_pub%3dpubmed" TargetMode="External"/><Relationship Id="rId57" Type="http://schemas.openxmlformats.org/officeDocument/2006/relationships/hyperlink" Target="https://www.researchgate.net/publication/264544600_Essential_elements_of_communication_in_medical_encounters_The_Kalamazoo_Consensus_Statement" TargetMode="External"/><Relationship Id="rId10" Type="http://schemas.openxmlformats.org/officeDocument/2006/relationships/endnotes" Target="endnotes.xml"/><Relationship Id="rId31" Type="http://schemas.openxmlformats.org/officeDocument/2006/relationships/hyperlink" Target="https://www.ahrq.gov/professionals/quality-patient-safety/talkingquality/create/physician/measurementsets.html" TargetMode="External"/><Relationship Id="rId44" Type="http://schemas.openxmlformats.org/officeDocument/2006/relationships/hyperlink" Target="https://insights.ovid.com/crossref?an=00001888-200908000-00021" TargetMode="External"/><Relationship Id="rId52" Type="http://schemas.openxmlformats.org/officeDocument/2006/relationships/hyperlink" Target="https://dl.acgme.org/pages/well-being-toolsresources" TargetMode="External"/><Relationship Id="rId60" Type="http://schemas.openxmlformats.org/officeDocument/2006/relationships/hyperlink" Target="https://jamanetwork.com/journals/jama/fullarticle/192233" TargetMode="External"/><Relationship Id="rId65" Type="http://schemas.openxmlformats.org/officeDocument/2006/relationships/hyperlink" Target="https://www.tandfonline.com/doi/full/10.3109/0142159X.2013.769677" TargetMode="External"/><Relationship Id="rId73" Type="http://schemas.openxmlformats.org/officeDocument/2006/relationships/hyperlink" Target="https://pubmed.ncbi.nlm.nih.gov/18450887/" TargetMode="External"/><Relationship Id="rId78" Type="http://schemas.openxmlformats.org/officeDocument/2006/relationships/hyperlink" Target="https://www.acgme.org/milestones/research/" TargetMode="External"/><Relationship Id="rId81" Type="http://schemas.openxmlformats.org/officeDocument/2006/relationships/hyperlink" Target="https://team.acgme.org/%E2%80%AF%E2%80%AF%E2%80%AF%E2%80%AF%E2%80%AF"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ahajournals.org/doi/10.1161/CIR.0000000000000696" TargetMode="External"/><Relationship Id="rId39" Type="http://schemas.openxmlformats.org/officeDocument/2006/relationships/hyperlink" Target="https://knowledgeplus.nejm.org/blog/practice-based-learning-and-improvement/" TargetMode="External"/><Relationship Id="rId34" Type="http://schemas.openxmlformats.org/officeDocument/2006/relationships/hyperlink" Target="https://nam.edu/vital-directions-for-health-health-care-priorities-from-a-national-academy-of-medicine-initiative/" TargetMode="External"/><Relationship Id="rId50" Type="http://schemas.openxmlformats.org/officeDocument/2006/relationships/hyperlink" Target="https://accessmedicine.mhmedical.com/book.aspx?bookID=1058" TargetMode="External"/><Relationship Id="rId55" Type="http://schemas.openxmlformats.org/officeDocument/2006/relationships/hyperlink" Target="https://www.researchgate.net/publication/49706184_Communication_skills_An_essential_component_of_medical_curricula_Part_I_Assessment_of_clinical_communication_AMEE_Guide_No_511" TargetMode="External"/><Relationship Id="rId76" Type="http://schemas.openxmlformats.org/officeDocument/2006/relationships/hyperlink" Target="https://www.acgme.org/milestones/resources/" TargetMode="External"/><Relationship Id="rId7" Type="http://schemas.openxmlformats.org/officeDocument/2006/relationships/settings" Target="settings.xml"/><Relationship Id="rId71" Type="http://schemas.openxmlformats.org/officeDocument/2006/relationships/hyperlink" Target="https://acsjournals.onlinelibrary.wiley.com/doi/full/10.3322/canjclin.55.3.164?sid=nlm%3Apubmed" TargetMode="External"/><Relationship Id="rId2" Type="http://schemas.openxmlformats.org/officeDocument/2006/relationships/customXml" Target="../customXml/item2.xml"/><Relationship Id="rId29" Type="http://schemas.openxmlformats.org/officeDocument/2006/relationships/hyperlink" Target="https://www.cdc.gov/pophealthtraining/whatis.html" TargetMode="External"/><Relationship Id="rId24" Type="http://schemas.openxmlformats.org/officeDocument/2006/relationships/hyperlink" Target="https://www.improvediagnosis.org/wp-content/uploads/2018/10/Driver_Diagram_-_July_31_-_M.pdf" TargetMode="External"/><Relationship Id="rId40" Type="http://schemas.openxmlformats.org/officeDocument/2006/relationships/hyperlink" Target="https://www.academicpedsjnl.net/article/S1876-2859(13)00333-1/fulltext" TargetMode="External"/><Relationship Id="rId45" Type="http://schemas.openxmlformats.org/officeDocument/2006/relationships/hyperlink" Target="https://insights.ovid.com/article/00001888-201310000-00039" TargetMode="External"/><Relationship Id="rId66" Type="http://schemas.openxmlformats.org/officeDocument/2006/relationships/hyperlink" Target="https://www.ncbi.nlm.nih.gov/pubmed/10742358" TargetMode="External"/><Relationship Id="rId87" Type="http://schemas.openxmlformats.org/officeDocument/2006/relationships/fontTable" Target="fontTable.xml"/><Relationship Id="rId61" Type="http://schemas.openxmlformats.org/officeDocument/2006/relationships/hyperlink" Target="https://www.mededportal.org/publication/10174/" TargetMode="External"/><Relationship Id="rId82" Type="http://schemas.openxmlformats.org/officeDocument/2006/relationships/hyperlink" Target="https://dl.acgme.org/pages/acgme-faculty-development-toolkit-improving-assessment-using-direct-obser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8534A41B-BBF0-47B9-9278-7AFBB7081FB1}">
  <ds:schemaRefs>
    <ds:schemaRef ds:uri="http://schemas.openxmlformats.org/officeDocument/2006/bibliography"/>
  </ds:schemaRefs>
</ds:datastoreItem>
</file>

<file path=customXml/itemProps2.xml><?xml version="1.0" encoding="utf-8"?>
<ds:datastoreItem xmlns:ds="http://schemas.openxmlformats.org/officeDocument/2006/customXml" ds:itemID="{AE2E1ED3-17AA-424B-A7E4-12093A97D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F0AE8-3E4A-4A20-B160-C44172112349}">
  <ds:schemaRefs>
    <ds:schemaRef ds:uri="http://schemas.microsoft.com/sharepoint/v3/contenttype/forms"/>
  </ds:schemaRefs>
</ds:datastoreItem>
</file>

<file path=customXml/itemProps4.xml><?xml version="1.0" encoding="utf-8"?>
<ds:datastoreItem xmlns:ds="http://schemas.openxmlformats.org/officeDocument/2006/customXml" ds:itemID="{4121EA10-F93E-4C4B-BC21-954E654BDE46}">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45</Pages>
  <Words>13406</Words>
  <Characters>76419</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dc:description/>
  <cp:lastModifiedBy>Ida Haynes</cp:lastModifiedBy>
  <cp:revision>2</cp:revision>
  <dcterms:created xsi:type="dcterms:W3CDTF">2025-08-15T19:39:00Z</dcterms:created>
  <dcterms:modified xsi:type="dcterms:W3CDTF">2025-08-15T19:39:00Z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