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23BF" w14:textId="0F4D8749" w:rsidR="001F37B3" w:rsidRDefault="005F5CA3">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3558D8E" wp14:editId="2750A1A8">
            <wp:simplePos x="0" y="0"/>
            <wp:positionH relativeFrom="column">
              <wp:posOffset>-628650</wp:posOffset>
            </wp:positionH>
            <wp:positionV relativeFrom="paragraph">
              <wp:posOffset>2540</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7E450B0F" w14:textId="77777777" w:rsidR="001F37B3" w:rsidRDefault="005F5CA3">
      <w:pPr>
        <w:jc w:val="center"/>
        <w:rPr>
          <w:rFonts w:ascii="Arial" w:eastAsia="Arial" w:hAnsi="Arial" w:cs="Arial"/>
          <w:sz w:val="72"/>
          <w:szCs w:val="72"/>
        </w:rPr>
      </w:pPr>
      <w:r>
        <w:rPr>
          <w:rFonts w:ascii="Arial" w:eastAsia="Arial" w:hAnsi="Arial" w:cs="Arial"/>
          <w:sz w:val="72"/>
          <w:szCs w:val="72"/>
        </w:rPr>
        <w:t>Supplemental Guide:</w:t>
      </w:r>
    </w:p>
    <w:p w14:paraId="39C632E3" w14:textId="7D33CA7F" w:rsidR="001F37B3" w:rsidRDefault="005F5CA3">
      <w:pPr>
        <w:jc w:val="center"/>
        <w:rPr>
          <w:rFonts w:ascii="Arial" w:eastAsia="Arial" w:hAnsi="Arial" w:cs="Arial"/>
          <w:sz w:val="72"/>
          <w:szCs w:val="72"/>
        </w:rPr>
      </w:pPr>
      <w:r>
        <w:rPr>
          <w:noProof/>
        </w:rPr>
        <w:drawing>
          <wp:anchor distT="0" distB="0" distL="114300" distR="114300" simplePos="0" relativeHeight="251658241" behindDoc="0" locked="0" layoutInCell="1" hidden="0" allowOverlap="1" wp14:anchorId="75F507FE" wp14:editId="54409DCC">
            <wp:simplePos x="0" y="0"/>
            <wp:positionH relativeFrom="column">
              <wp:posOffset>2665730</wp:posOffset>
            </wp:positionH>
            <wp:positionV relativeFrom="paragraph">
              <wp:posOffset>561340</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D67D62">
        <w:rPr>
          <w:rFonts w:ascii="Arial" w:eastAsia="Arial" w:hAnsi="Arial" w:cs="Arial"/>
          <w:sz w:val="72"/>
          <w:szCs w:val="72"/>
        </w:rPr>
        <w:t xml:space="preserve">Critical Care </w:t>
      </w:r>
      <w:r>
        <w:rPr>
          <w:rFonts w:ascii="Arial" w:eastAsia="Arial" w:hAnsi="Arial" w:cs="Arial"/>
          <w:sz w:val="72"/>
          <w:szCs w:val="72"/>
        </w:rPr>
        <w:t>Anesthesiology</w:t>
      </w:r>
    </w:p>
    <w:p w14:paraId="039B12CC" w14:textId="77777777" w:rsidR="001F37B3" w:rsidRDefault="001F37B3" w:rsidP="001E12B4">
      <w:pPr>
        <w:rPr>
          <w:rFonts w:ascii="Arial" w:eastAsia="Arial" w:hAnsi="Arial" w:cs="Arial"/>
        </w:rPr>
      </w:pPr>
    </w:p>
    <w:p w14:paraId="6F2CD7E6" w14:textId="77777777" w:rsidR="001F37B3" w:rsidRDefault="001F37B3" w:rsidP="001E12B4">
      <w:pPr>
        <w:rPr>
          <w:rFonts w:ascii="Arial" w:eastAsia="Arial" w:hAnsi="Arial" w:cs="Arial"/>
        </w:rPr>
      </w:pPr>
    </w:p>
    <w:p w14:paraId="266390D0" w14:textId="77777777" w:rsidR="001F37B3" w:rsidRDefault="001F37B3" w:rsidP="001E12B4">
      <w:pPr>
        <w:rPr>
          <w:rFonts w:ascii="Arial" w:eastAsia="Arial" w:hAnsi="Arial" w:cs="Arial"/>
        </w:rPr>
      </w:pPr>
    </w:p>
    <w:p w14:paraId="54B73196" w14:textId="77777777" w:rsidR="001F37B3" w:rsidRDefault="001F37B3" w:rsidP="001E12B4">
      <w:pPr>
        <w:rPr>
          <w:rFonts w:ascii="Arial" w:eastAsia="Arial" w:hAnsi="Arial" w:cs="Arial"/>
        </w:rPr>
      </w:pPr>
    </w:p>
    <w:p w14:paraId="12F61FE9" w14:textId="77777777" w:rsidR="001F37B3" w:rsidRDefault="001F37B3" w:rsidP="001E12B4">
      <w:pPr>
        <w:rPr>
          <w:rFonts w:ascii="Arial" w:eastAsia="Arial" w:hAnsi="Arial" w:cs="Arial"/>
        </w:rPr>
      </w:pPr>
    </w:p>
    <w:p w14:paraId="0732EE03" w14:textId="77777777" w:rsidR="001F37B3" w:rsidRDefault="001F37B3" w:rsidP="001E12B4">
      <w:pPr>
        <w:rPr>
          <w:rFonts w:ascii="Arial" w:eastAsia="Arial" w:hAnsi="Arial" w:cs="Arial"/>
        </w:rPr>
      </w:pPr>
    </w:p>
    <w:p w14:paraId="47E19DB0" w14:textId="77777777" w:rsidR="001F37B3" w:rsidRDefault="001F37B3" w:rsidP="001E12B4">
      <w:pPr>
        <w:rPr>
          <w:rFonts w:ascii="Arial" w:eastAsia="Arial" w:hAnsi="Arial" w:cs="Arial"/>
        </w:rPr>
      </w:pPr>
    </w:p>
    <w:p w14:paraId="356B5669" w14:textId="77777777" w:rsidR="001F37B3" w:rsidRDefault="001F37B3" w:rsidP="001E12B4">
      <w:pPr>
        <w:rPr>
          <w:rFonts w:ascii="Arial" w:eastAsia="Arial" w:hAnsi="Arial" w:cs="Arial"/>
        </w:rPr>
      </w:pPr>
    </w:p>
    <w:p w14:paraId="71DEBC14" w14:textId="77777777" w:rsidR="001F37B3" w:rsidRDefault="001F37B3" w:rsidP="001E12B4">
      <w:pPr>
        <w:rPr>
          <w:rFonts w:ascii="Arial" w:eastAsia="Arial" w:hAnsi="Arial" w:cs="Arial"/>
        </w:rPr>
      </w:pPr>
    </w:p>
    <w:p w14:paraId="08E2457A" w14:textId="77777777" w:rsidR="001F37B3" w:rsidRDefault="001F37B3" w:rsidP="001E12B4">
      <w:pPr>
        <w:rPr>
          <w:rFonts w:ascii="Arial" w:eastAsia="Arial" w:hAnsi="Arial" w:cs="Arial"/>
        </w:rPr>
      </w:pPr>
    </w:p>
    <w:p w14:paraId="6B9016AF" w14:textId="77777777" w:rsidR="001F37B3" w:rsidRDefault="001F37B3" w:rsidP="001E12B4">
      <w:pPr>
        <w:rPr>
          <w:rFonts w:ascii="Arial" w:eastAsia="Arial" w:hAnsi="Arial" w:cs="Arial"/>
        </w:rPr>
      </w:pPr>
    </w:p>
    <w:p w14:paraId="11C32EB7" w14:textId="77777777" w:rsidR="001F37B3" w:rsidRDefault="001F37B3" w:rsidP="001E12B4">
      <w:pPr>
        <w:rPr>
          <w:rFonts w:ascii="Arial" w:eastAsia="Arial" w:hAnsi="Arial" w:cs="Arial"/>
        </w:rPr>
      </w:pPr>
    </w:p>
    <w:p w14:paraId="07E3CEC4" w14:textId="77777777" w:rsidR="001F37B3" w:rsidRDefault="001F37B3" w:rsidP="001E12B4">
      <w:pPr>
        <w:rPr>
          <w:rFonts w:ascii="Arial" w:eastAsia="Arial" w:hAnsi="Arial" w:cs="Arial"/>
        </w:rPr>
      </w:pPr>
    </w:p>
    <w:p w14:paraId="497FF617" w14:textId="77777777" w:rsidR="005F5CA3" w:rsidRDefault="005F5CA3" w:rsidP="001E12B4">
      <w:pPr>
        <w:rPr>
          <w:rFonts w:ascii="Arial" w:eastAsia="Arial" w:hAnsi="Arial" w:cs="Arial"/>
        </w:rPr>
      </w:pPr>
    </w:p>
    <w:p w14:paraId="4D10B5BC" w14:textId="77777777" w:rsidR="005F5CA3" w:rsidRDefault="005F5CA3" w:rsidP="001E12B4">
      <w:pPr>
        <w:rPr>
          <w:rFonts w:ascii="Arial" w:eastAsia="Arial" w:hAnsi="Arial" w:cs="Arial"/>
        </w:rPr>
      </w:pPr>
    </w:p>
    <w:p w14:paraId="1518BDEC" w14:textId="5AF018AF" w:rsidR="001F37B3" w:rsidRDefault="005B2B74">
      <w:pPr>
        <w:jc w:val="center"/>
        <w:rPr>
          <w:rFonts w:ascii="Arial" w:eastAsia="Arial" w:hAnsi="Arial" w:cs="Arial"/>
        </w:rPr>
      </w:pPr>
      <w:r>
        <w:rPr>
          <w:rFonts w:ascii="Arial" w:eastAsia="Arial" w:hAnsi="Arial" w:cs="Arial"/>
        </w:rPr>
        <w:t>May</w:t>
      </w:r>
      <w:r w:rsidR="002B6114">
        <w:rPr>
          <w:rFonts w:ascii="Arial" w:eastAsia="Arial" w:hAnsi="Arial" w:cs="Arial"/>
        </w:rPr>
        <w:t xml:space="preserve"> 2022</w:t>
      </w:r>
    </w:p>
    <w:p w14:paraId="4486A167" w14:textId="77777777" w:rsidR="00D4232D" w:rsidRPr="002C0206" w:rsidRDefault="005F5CA3" w:rsidP="00D4232D">
      <w:pPr>
        <w:spacing w:after="240" w:line="240" w:lineRule="auto"/>
        <w:jc w:val="center"/>
        <w:rPr>
          <w:rFonts w:ascii="Arial" w:eastAsia="Times New Roman" w:hAnsi="Arial" w:cs="Arial"/>
          <w:b/>
          <w:sz w:val="24"/>
          <w:szCs w:val="24"/>
        </w:rPr>
      </w:pPr>
      <w:r w:rsidRPr="00F62386">
        <w:br w:type="page"/>
      </w:r>
      <w:r w:rsidR="00D4232D" w:rsidRPr="002C0206">
        <w:rPr>
          <w:rFonts w:ascii="Arial" w:eastAsia="Times New Roman" w:hAnsi="Arial" w:cs="Arial"/>
          <w:b/>
          <w:sz w:val="24"/>
          <w:szCs w:val="24"/>
        </w:rPr>
        <w:lastRenderedPageBreak/>
        <w:t>TABLE OF CONTENTS</w:t>
      </w:r>
    </w:p>
    <w:p w14:paraId="7BEAB6D2" w14:textId="77777777" w:rsidR="00D4232D" w:rsidRPr="002C0206" w:rsidRDefault="00D4232D" w:rsidP="00D4232D">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5AFDC018" w14:textId="77777777" w:rsidR="00C66518" w:rsidRPr="009829BC" w:rsidRDefault="00C66518" w:rsidP="00C6651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 xml:space="preserve">Patient </w:t>
      </w:r>
      <w:r w:rsidRPr="009829BC">
        <w:rPr>
          <w:rFonts w:ascii="Arial" w:eastAsia="Times New Roman" w:hAnsi="Arial" w:cs="Arial"/>
          <w:b/>
          <w:bCs/>
          <w:caps/>
          <w:webHidden/>
          <w:sz w:val="20"/>
          <w:szCs w:val="20"/>
        </w:rPr>
        <w:t>care</w:t>
      </w:r>
      <w:r w:rsidRPr="009829BC">
        <w:rPr>
          <w:rFonts w:ascii="Arial" w:eastAsia="Times New Roman" w:hAnsi="Arial" w:cs="Arial"/>
          <w:b/>
          <w:bCs/>
          <w:caps/>
          <w:webHidden/>
          <w:sz w:val="20"/>
          <w:szCs w:val="20"/>
        </w:rPr>
        <w:tab/>
        <w:t>4</w:t>
      </w:r>
    </w:p>
    <w:p w14:paraId="53BF3D32"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Patient Assessment and Development of a Care Plan</w:t>
      </w:r>
      <w:r w:rsidRPr="009829BC">
        <w:rPr>
          <w:rFonts w:ascii="Arial" w:eastAsia="Times New Roman" w:hAnsi="Arial" w:cs="Arial"/>
          <w:webHidden/>
          <w:color w:val="000000"/>
          <w:sz w:val="20"/>
          <w:szCs w:val="20"/>
        </w:rPr>
        <w:tab/>
        <w:t>4</w:t>
      </w:r>
    </w:p>
    <w:p w14:paraId="6A9B9741"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Crisis Management</w:t>
      </w:r>
      <w:r w:rsidRPr="009829BC">
        <w:rPr>
          <w:rFonts w:ascii="Arial" w:eastAsia="Times New Roman" w:hAnsi="Arial" w:cs="Arial"/>
          <w:webHidden/>
          <w:color w:val="000000"/>
          <w:sz w:val="20"/>
          <w:szCs w:val="20"/>
        </w:rPr>
        <w:tab/>
        <w:t>6</w:t>
      </w:r>
    </w:p>
    <w:p w14:paraId="6E068E9F"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webHidden/>
          <w:color w:val="000000"/>
          <w:sz w:val="20"/>
          <w:szCs w:val="20"/>
        </w:rPr>
      </w:pPr>
      <w:r w:rsidRPr="009829BC">
        <w:rPr>
          <w:rFonts w:ascii="Arial" w:eastAsia="Times New Roman" w:hAnsi="Arial" w:cs="Arial"/>
          <w:color w:val="000000"/>
          <w:sz w:val="20"/>
          <w:szCs w:val="20"/>
        </w:rPr>
        <w:t>Procedural Skills/Technical Abilities/ Interpretation</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7</w:t>
      </w:r>
    </w:p>
    <w:p w14:paraId="0C9A6D30"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Respiratory Failure and Ventilation Management</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1B5B94FE"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smallCaps/>
          <w:webHidden/>
          <w:color w:val="000000"/>
          <w:sz w:val="20"/>
          <w:szCs w:val="20"/>
        </w:rPr>
      </w:pPr>
      <w:r w:rsidRPr="009829BC">
        <w:rPr>
          <w:rFonts w:ascii="Arial" w:hAnsi="Arial" w:cs="Arial"/>
          <w:sz w:val="20"/>
          <w:szCs w:val="20"/>
        </w:rPr>
        <w:t>Management of Organ Dysfunction and Shock</w:t>
      </w:r>
      <w:r w:rsidRPr="009829BC">
        <w:rPr>
          <w:rFonts w:ascii="Arial" w:eastAsia="Times New Roman" w:hAnsi="Arial" w:cs="Arial"/>
          <w:smallCaps/>
          <w:webHidden/>
          <w:color w:val="000000"/>
          <w:sz w:val="20"/>
          <w:szCs w:val="20"/>
        </w:rPr>
        <w:tab/>
        <w:t>1</w:t>
      </w:r>
      <w:r>
        <w:rPr>
          <w:rFonts w:ascii="Arial" w:eastAsia="Times New Roman" w:hAnsi="Arial" w:cs="Arial"/>
          <w:smallCaps/>
          <w:webHidden/>
          <w:color w:val="000000"/>
          <w:sz w:val="20"/>
          <w:szCs w:val="20"/>
        </w:rPr>
        <w:t>1</w:t>
      </w:r>
    </w:p>
    <w:p w14:paraId="236FA3D9" w14:textId="77777777" w:rsidR="00C66518" w:rsidRPr="009829BC" w:rsidRDefault="00C66518" w:rsidP="00C66518">
      <w:pPr>
        <w:tabs>
          <w:tab w:val="right" w:leader="dot" w:pos="8630"/>
        </w:tabs>
        <w:spacing w:before="120" w:after="120" w:line="240" w:lineRule="auto"/>
        <w:jc w:val="center"/>
        <w:rPr>
          <w:rFonts w:ascii="Arial" w:eastAsia="Times New Roman" w:hAnsi="Arial" w:cs="Arial"/>
          <w:b/>
          <w:bCs/>
          <w:caps/>
          <w:sz w:val="20"/>
          <w:szCs w:val="20"/>
        </w:rPr>
      </w:pPr>
      <w:r w:rsidRPr="009829BC">
        <w:rPr>
          <w:rFonts w:ascii="Arial" w:eastAsia="Times New Roman" w:hAnsi="Arial" w:cs="Arial"/>
          <w:b/>
          <w:bCs/>
          <w:caps/>
          <w:webHidden/>
          <w:sz w:val="20"/>
          <w:szCs w:val="20"/>
        </w:rPr>
        <w:t>Medical Knowledge</w:t>
      </w:r>
      <w:r w:rsidRPr="009829BC">
        <w:rPr>
          <w:rFonts w:ascii="Arial" w:eastAsia="Times New Roman" w:hAnsi="Arial" w:cs="Arial"/>
          <w:b/>
          <w:bCs/>
          <w:caps/>
          <w:webHidden/>
          <w:sz w:val="20"/>
          <w:szCs w:val="20"/>
        </w:rPr>
        <w:tab/>
      </w:r>
      <w:r>
        <w:rPr>
          <w:rFonts w:ascii="Arial" w:eastAsia="Times New Roman" w:hAnsi="Arial" w:cs="Arial"/>
          <w:b/>
          <w:bCs/>
          <w:caps/>
          <w:webHidden/>
          <w:sz w:val="20"/>
          <w:szCs w:val="20"/>
        </w:rPr>
        <w:t>13</w:t>
      </w:r>
    </w:p>
    <w:p w14:paraId="0CED91EE"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Pharmacology</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13</w:t>
      </w:r>
    </w:p>
    <w:p w14:paraId="1103FFA0"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Pathophysiology of Critical Illness</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15</w:t>
      </w:r>
    </w:p>
    <w:p w14:paraId="61725E63" w14:textId="77777777" w:rsidR="00C66518" w:rsidRPr="009829BC" w:rsidRDefault="00C66518" w:rsidP="00C66518">
      <w:pPr>
        <w:tabs>
          <w:tab w:val="right" w:leader="dot" w:pos="8630"/>
        </w:tabs>
        <w:spacing w:before="120" w:after="120" w:line="240" w:lineRule="auto"/>
        <w:jc w:val="center"/>
        <w:rPr>
          <w:rFonts w:ascii="Arial" w:eastAsia="Times New Roman" w:hAnsi="Arial" w:cs="Arial"/>
          <w:b/>
          <w:bCs/>
          <w:caps/>
          <w:sz w:val="20"/>
          <w:szCs w:val="20"/>
        </w:rPr>
      </w:pPr>
      <w:r w:rsidRPr="009829BC">
        <w:rPr>
          <w:rFonts w:ascii="Arial" w:eastAsia="Times New Roman" w:hAnsi="Arial" w:cs="Arial"/>
          <w:b/>
          <w:bCs/>
          <w:caps/>
          <w:webHidden/>
          <w:sz w:val="20"/>
          <w:szCs w:val="20"/>
        </w:rPr>
        <w:t>Systems-based practice</w:t>
      </w:r>
      <w:r w:rsidRPr="009829BC">
        <w:rPr>
          <w:rFonts w:ascii="Arial" w:eastAsia="Times New Roman" w:hAnsi="Arial" w:cs="Arial"/>
          <w:b/>
          <w:bCs/>
          <w:caps/>
          <w:webHidden/>
          <w:sz w:val="20"/>
          <w:szCs w:val="20"/>
        </w:rPr>
        <w:tab/>
      </w:r>
      <w:r>
        <w:rPr>
          <w:rFonts w:ascii="Arial" w:eastAsia="Times New Roman" w:hAnsi="Arial" w:cs="Arial"/>
          <w:b/>
          <w:bCs/>
          <w:caps/>
          <w:webHidden/>
          <w:sz w:val="20"/>
          <w:szCs w:val="20"/>
        </w:rPr>
        <w:t>17</w:t>
      </w:r>
    </w:p>
    <w:p w14:paraId="7B9BDDD1"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Patient Safety and Quality Improvement</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17</w:t>
      </w:r>
    </w:p>
    <w:p w14:paraId="2599A3AC"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System Navigation for Patient-Centered Care</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19</w:t>
      </w:r>
    </w:p>
    <w:p w14:paraId="1228C3FF"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smallCaps/>
          <w:color w:val="000000"/>
          <w:sz w:val="20"/>
          <w:szCs w:val="20"/>
        </w:rPr>
      </w:pPr>
      <w:r w:rsidRPr="009829BC">
        <w:rPr>
          <w:rFonts w:ascii="Arial" w:eastAsia="Times New Roman" w:hAnsi="Arial" w:cs="Arial"/>
          <w:color w:val="000000"/>
          <w:sz w:val="20"/>
          <w:szCs w:val="20"/>
        </w:rPr>
        <w:t>Physician Role in Health Care Systems</w:t>
      </w:r>
      <w:r w:rsidRPr="009829BC">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22</w:t>
      </w:r>
    </w:p>
    <w:p w14:paraId="40F3BE31" w14:textId="77777777" w:rsidR="00C66518" w:rsidRPr="009829BC" w:rsidRDefault="00C66518" w:rsidP="00C66518">
      <w:pPr>
        <w:tabs>
          <w:tab w:val="right" w:leader="dot" w:pos="8630"/>
        </w:tabs>
        <w:spacing w:before="120" w:after="120" w:line="240" w:lineRule="auto"/>
        <w:jc w:val="center"/>
        <w:rPr>
          <w:rFonts w:ascii="Arial" w:eastAsia="Times New Roman" w:hAnsi="Arial" w:cs="Arial"/>
          <w:b/>
          <w:bCs/>
          <w:caps/>
          <w:sz w:val="20"/>
          <w:szCs w:val="20"/>
        </w:rPr>
      </w:pPr>
      <w:r w:rsidRPr="009829BC">
        <w:rPr>
          <w:rFonts w:ascii="Arial" w:eastAsia="Times New Roman" w:hAnsi="Arial" w:cs="Arial"/>
          <w:b/>
          <w:bCs/>
          <w:caps/>
          <w:webHidden/>
          <w:sz w:val="20"/>
          <w:szCs w:val="20"/>
        </w:rPr>
        <w:t>practice-based learning and improvement</w:t>
      </w:r>
      <w:r w:rsidRPr="009829BC">
        <w:rPr>
          <w:rFonts w:ascii="Arial" w:eastAsia="Times New Roman" w:hAnsi="Arial" w:cs="Arial"/>
          <w:b/>
          <w:bCs/>
          <w:caps/>
          <w:webHidden/>
          <w:sz w:val="20"/>
          <w:szCs w:val="20"/>
        </w:rPr>
        <w:tab/>
      </w:r>
      <w:r>
        <w:rPr>
          <w:rFonts w:ascii="Arial" w:eastAsia="Times New Roman" w:hAnsi="Arial" w:cs="Arial"/>
          <w:b/>
          <w:bCs/>
          <w:caps/>
          <w:webHidden/>
          <w:sz w:val="20"/>
          <w:szCs w:val="20"/>
        </w:rPr>
        <w:t>24</w:t>
      </w:r>
    </w:p>
    <w:p w14:paraId="61D42C40"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Evidence-Based and Informed Practice</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24</w:t>
      </w:r>
    </w:p>
    <w:p w14:paraId="23B273E9"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smallCaps/>
          <w:color w:val="000000"/>
          <w:sz w:val="20"/>
          <w:szCs w:val="20"/>
        </w:rPr>
      </w:pPr>
      <w:r w:rsidRPr="009829BC">
        <w:rPr>
          <w:rFonts w:ascii="Arial" w:eastAsia="Times New Roman" w:hAnsi="Arial" w:cs="Arial"/>
          <w:color w:val="000000"/>
          <w:sz w:val="20"/>
          <w:szCs w:val="20"/>
        </w:rPr>
        <w:t>Reflective Practice and Commitment to Personal Growth</w:t>
      </w:r>
      <w:r w:rsidRPr="009829BC">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26</w:t>
      </w:r>
    </w:p>
    <w:p w14:paraId="10157143" w14:textId="77777777" w:rsidR="00C66518" w:rsidRPr="009829BC" w:rsidRDefault="00C66518" w:rsidP="00C66518">
      <w:pPr>
        <w:tabs>
          <w:tab w:val="right" w:leader="dot" w:pos="8630"/>
        </w:tabs>
        <w:spacing w:before="120" w:after="120" w:line="240" w:lineRule="auto"/>
        <w:jc w:val="center"/>
        <w:rPr>
          <w:rFonts w:ascii="Arial" w:eastAsia="Times New Roman" w:hAnsi="Arial" w:cs="Arial"/>
          <w:b/>
          <w:bCs/>
          <w:caps/>
          <w:sz w:val="20"/>
          <w:szCs w:val="20"/>
        </w:rPr>
      </w:pPr>
      <w:r w:rsidRPr="009829BC">
        <w:rPr>
          <w:rFonts w:ascii="Arial" w:eastAsia="Times New Roman" w:hAnsi="Arial" w:cs="Arial"/>
          <w:b/>
          <w:bCs/>
          <w:caps/>
          <w:webHidden/>
          <w:sz w:val="20"/>
          <w:szCs w:val="20"/>
        </w:rPr>
        <w:t>professionalism</w:t>
      </w:r>
      <w:r w:rsidRPr="009829BC">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21A6D2FC"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Professional Behavior and Ethical Principles</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28</w:t>
      </w:r>
    </w:p>
    <w:p w14:paraId="17F8D781"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webHidden/>
          <w:color w:val="000000"/>
          <w:sz w:val="20"/>
          <w:szCs w:val="20"/>
        </w:rPr>
      </w:pPr>
      <w:r w:rsidRPr="009829BC">
        <w:rPr>
          <w:rFonts w:ascii="Arial" w:eastAsia="Times New Roman" w:hAnsi="Arial" w:cs="Arial"/>
          <w:color w:val="000000"/>
          <w:sz w:val="20"/>
          <w:szCs w:val="20"/>
        </w:rPr>
        <w:t>Accountability/Conscientiousness</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31</w:t>
      </w:r>
    </w:p>
    <w:p w14:paraId="40702E0E"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smallCaps/>
          <w:color w:val="000000"/>
          <w:sz w:val="20"/>
          <w:szCs w:val="20"/>
        </w:rPr>
      </w:pPr>
      <w:r w:rsidRPr="009829BC">
        <w:rPr>
          <w:rFonts w:ascii="Arial" w:eastAsia="Times New Roman" w:hAnsi="Arial" w:cs="Arial"/>
          <w:color w:val="000000"/>
          <w:sz w:val="20"/>
          <w:szCs w:val="20"/>
        </w:rPr>
        <w:t>Well-Being</w:t>
      </w:r>
      <w:r w:rsidRPr="009829BC">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33</w:t>
      </w:r>
    </w:p>
    <w:p w14:paraId="2AA39FC9" w14:textId="77777777" w:rsidR="00C66518" w:rsidRPr="009829BC" w:rsidRDefault="00C66518" w:rsidP="00C66518">
      <w:pPr>
        <w:tabs>
          <w:tab w:val="right" w:leader="dot" w:pos="8630"/>
        </w:tabs>
        <w:spacing w:before="120" w:after="120" w:line="240" w:lineRule="auto"/>
        <w:jc w:val="center"/>
        <w:rPr>
          <w:rFonts w:ascii="Arial" w:eastAsia="Times New Roman" w:hAnsi="Arial" w:cs="Arial"/>
          <w:b/>
          <w:bCs/>
          <w:caps/>
          <w:sz w:val="20"/>
          <w:szCs w:val="20"/>
        </w:rPr>
      </w:pPr>
      <w:r w:rsidRPr="009829BC">
        <w:rPr>
          <w:rFonts w:ascii="Arial" w:eastAsia="Times New Roman" w:hAnsi="Arial" w:cs="Arial"/>
          <w:b/>
          <w:bCs/>
          <w:caps/>
          <w:webHidden/>
          <w:sz w:val="20"/>
          <w:szCs w:val="20"/>
        </w:rPr>
        <w:t>interpersonal and communication skills</w:t>
      </w:r>
      <w:r w:rsidRPr="009829BC">
        <w:rPr>
          <w:rFonts w:ascii="Arial" w:eastAsia="Times New Roman" w:hAnsi="Arial" w:cs="Arial"/>
          <w:b/>
          <w:bCs/>
          <w:caps/>
          <w:webHidden/>
          <w:sz w:val="20"/>
          <w:szCs w:val="20"/>
        </w:rPr>
        <w:tab/>
      </w:r>
      <w:r>
        <w:rPr>
          <w:rFonts w:ascii="Arial" w:eastAsia="Times New Roman" w:hAnsi="Arial" w:cs="Arial"/>
          <w:b/>
          <w:bCs/>
          <w:caps/>
          <w:webHidden/>
          <w:sz w:val="20"/>
          <w:szCs w:val="20"/>
        </w:rPr>
        <w:t>35</w:t>
      </w:r>
    </w:p>
    <w:p w14:paraId="6235AD8C"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webHidden/>
          <w:color w:val="000000"/>
          <w:sz w:val="20"/>
          <w:szCs w:val="20"/>
        </w:rPr>
      </w:pPr>
      <w:r w:rsidRPr="009829BC">
        <w:rPr>
          <w:rFonts w:ascii="Arial" w:eastAsia="Times New Roman" w:hAnsi="Arial" w:cs="Arial"/>
          <w:color w:val="000000"/>
          <w:sz w:val="20"/>
          <w:szCs w:val="20"/>
        </w:rPr>
        <w:t>Patient- and Family-Centered Communication</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35</w:t>
      </w:r>
    </w:p>
    <w:p w14:paraId="404FB14C"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smallCaps/>
          <w:color w:val="000000"/>
          <w:sz w:val="20"/>
          <w:szCs w:val="20"/>
        </w:rPr>
      </w:pPr>
      <w:r w:rsidRPr="009829BC">
        <w:rPr>
          <w:rFonts w:ascii="Arial" w:hAnsi="Arial" w:cs="Arial"/>
          <w:sz w:val="20"/>
          <w:szCs w:val="20"/>
        </w:rPr>
        <w:t>Complex Communication Around Serious Illness</w:t>
      </w:r>
      <w:r w:rsidRPr="009829BC">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37</w:t>
      </w:r>
    </w:p>
    <w:p w14:paraId="4C51777E" w14:textId="77777777" w:rsidR="00C66518" w:rsidRPr="009829BC" w:rsidRDefault="00C66518" w:rsidP="00C66518">
      <w:pPr>
        <w:tabs>
          <w:tab w:val="right" w:leader="dot" w:pos="8630"/>
        </w:tabs>
        <w:spacing w:after="0" w:line="240" w:lineRule="auto"/>
        <w:ind w:left="200"/>
        <w:jc w:val="center"/>
        <w:rPr>
          <w:rFonts w:ascii="Arial" w:eastAsia="Times New Roman" w:hAnsi="Arial" w:cs="Arial"/>
          <w:color w:val="000000"/>
          <w:sz w:val="20"/>
          <w:szCs w:val="20"/>
        </w:rPr>
      </w:pPr>
      <w:r w:rsidRPr="009829BC">
        <w:rPr>
          <w:rFonts w:ascii="Arial" w:eastAsia="Times New Roman" w:hAnsi="Arial" w:cs="Arial"/>
          <w:color w:val="000000"/>
          <w:sz w:val="20"/>
          <w:szCs w:val="20"/>
        </w:rPr>
        <w:t>Interprofessional and Team Communication</w:t>
      </w:r>
      <w:r w:rsidRPr="009829BC">
        <w:rPr>
          <w:rFonts w:ascii="Arial" w:eastAsia="Times New Roman" w:hAnsi="Arial" w:cs="Arial"/>
          <w:webHidden/>
          <w:color w:val="000000"/>
          <w:sz w:val="20"/>
          <w:szCs w:val="20"/>
        </w:rPr>
        <w:tab/>
      </w:r>
      <w:r>
        <w:rPr>
          <w:rFonts w:ascii="Arial" w:eastAsia="Times New Roman" w:hAnsi="Arial" w:cs="Arial"/>
          <w:webHidden/>
          <w:color w:val="000000"/>
          <w:sz w:val="20"/>
          <w:szCs w:val="20"/>
        </w:rPr>
        <w:t>39</w:t>
      </w:r>
    </w:p>
    <w:p w14:paraId="6C61F02B" w14:textId="25DAAA41" w:rsidR="00C66518" w:rsidRPr="002C0206" w:rsidRDefault="00C66518" w:rsidP="00C66518">
      <w:pPr>
        <w:tabs>
          <w:tab w:val="right" w:leader="dot" w:pos="8630"/>
        </w:tabs>
        <w:spacing w:after="0" w:line="240" w:lineRule="auto"/>
        <w:ind w:left="200"/>
        <w:jc w:val="center"/>
        <w:rPr>
          <w:rFonts w:ascii="Arial" w:eastAsia="Times New Roman" w:hAnsi="Arial" w:cs="Arial"/>
          <w:smallCaps/>
          <w:color w:val="000000"/>
          <w:sz w:val="20"/>
          <w:szCs w:val="20"/>
        </w:rPr>
      </w:pPr>
      <w:r w:rsidRPr="009829BC">
        <w:rPr>
          <w:rFonts w:ascii="Arial" w:eastAsia="Times New Roman" w:hAnsi="Arial" w:cs="Arial"/>
          <w:color w:val="000000"/>
          <w:sz w:val="20"/>
          <w:szCs w:val="20"/>
        </w:rPr>
        <w:t>Communication within Health</w:t>
      </w:r>
      <w:r w:rsidRPr="00F65239">
        <w:rPr>
          <w:rFonts w:ascii="Arial" w:eastAsia="Times New Roman" w:hAnsi="Arial" w:cs="Arial"/>
          <w:color w:val="000000"/>
          <w:sz w:val="20"/>
          <w:szCs w:val="20"/>
        </w:rPr>
        <w:t xml:space="preserve"> Care Systems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4</w:t>
      </w:r>
      <w:r w:rsidR="00AF025C">
        <w:rPr>
          <w:rFonts w:ascii="Arial" w:eastAsia="Times New Roman" w:hAnsi="Arial" w:cs="Arial"/>
          <w:smallCaps/>
          <w:webHidden/>
          <w:color w:val="000000"/>
          <w:sz w:val="20"/>
          <w:szCs w:val="20"/>
        </w:rPr>
        <w:t>1</w:t>
      </w:r>
    </w:p>
    <w:p w14:paraId="044781D5" w14:textId="479BAF18" w:rsidR="00C66518" w:rsidRDefault="00C66518" w:rsidP="00C66518">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AF025C">
        <w:rPr>
          <w:rFonts w:ascii="Arial" w:eastAsia="Times New Roman" w:hAnsi="Arial" w:cs="Arial"/>
          <w:b/>
          <w:bCs/>
          <w:caps/>
          <w:webHidden/>
          <w:sz w:val="20"/>
          <w:szCs w:val="20"/>
        </w:rPr>
        <w:t>4</w:t>
      </w:r>
    </w:p>
    <w:p w14:paraId="464C848C" w14:textId="1A3ADED9" w:rsidR="00C66518" w:rsidRPr="002C0206" w:rsidRDefault="00C66518" w:rsidP="00C66518">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w:t>
      </w:r>
      <w:r>
        <w:rPr>
          <w:rFonts w:ascii="Arial" w:eastAsia="Times New Roman" w:hAnsi="Arial" w:cs="Arial"/>
          <w:b/>
          <w:bCs/>
          <w:caps/>
          <w:webHidden/>
          <w:sz w:val="20"/>
          <w:szCs w:val="20"/>
        </w:rPr>
        <w:t>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AF025C">
        <w:rPr>
          <w:rFonts w:ascii="Arial" w:eastAsia="Times New Roman" w:hAnsi="Arial" w:cs="Arial"/>
          <w:b/>
          <w:bCs/>
          <w:caps/>
          <w:webHidden/>
          <w:sz w:val="20"/>
          <w:szCs w:val="20"/>
        </w:rPr>
        <w:t>5</w:t>
      </w:r>
    </w:p>
    <w:p w14:paraId="0085C33C" w14:textId="77777777" w:rsidR="00C66518" w:rsidRDefault="00C66518" w:rsidP="00C66518"/>
    <w:p w14:paraId="79026EBA" w14:textId="77777777" w:rsidR="009829BC" w:rsidRDefault="009829BC">
      <w:pPr>
        <w:rPr>
          <w:rFonts w:ascii="Arial" w:eastAsia="Arial" w:hAnsi="Arial" w:cs="Arial"/>
          <w:b/>
        </w:rPr>
      </w:pPr>
      <w:r>
        <w:rPr>
          <w:rFonts w:ascii="Arial" w:eastAsia="Arial" w:hAnsi="Arial" w:cs="Arial"/>
          <w:b/>
        </w:rPr>
        <w:br w:type="page"/>
      </w:r>
    </w:p>
    <w:p w14:paraId="2A7293CB" w14:textId="0087E901" w:rsidR="00CE7912" w:rsidRPr="00ED51FB" w:rsidRDefault="00CE7912" w:rsidP="00CE7912">
      <w:pPr>
        <w:jc w:val="center"/>
        <w:rPr>
          <w:rFonts w:ascii="Arial" w:eastAsia="Arial" w:hAnsi="Arial" w:cs="Arial"/>
          <w:b/>
        </w:rPr>
      </w:pPr>
      <w:r w:rsidRPr="00ED51FB">
        <w:rPr>
          <w:rFonts w:ascii="Arial" w:eastAsia="Arial" w:hAnsi="Arial" w:cs="Arial"/>
          <w:b/>
        </w:rPr>
        <w:lastRenderedPageBreak/>
        <w:t>Milestones Supplemental Guide</w:t>
      </w:r>
    </w:p>
    <w:p w14:paraId="089CAE03" w14:textId="77777777" w:rsidR="00CE7912" w:rsidRDefault="00CE7912" w:rsidP="00CE7912">
      <w:pPr>
        <w:ind w:left="-5"/>
        <w:rPr>
          <w:rFonts w:ascii="Arial" w:eastAsia="Arial" w:hAnsi="Arial" w:cs="Arial"/>
        </w:rPr>
      </w:pPr>
    </w:p>
    <w:p w14:paraId="7DCC65B4" w14:textId="3259449E" w:rsidR="00CE7912" w:rsidRDefault="00CE7912" w:rsidP="00CE7912">
      <w:pPr>
        <w:ind w:left="-5"/>
        <w:rPr>
          <w:rFonts w:ascii="Arial" w:eastAsia="Arial" w:hAnsi="Arial" w:cs="Arial"/>
        </w:rPr>
      </w:pPr>
      <w:r>
        <w:rPr>
          <w:rFonts w:ascii="Arial" w:eastAsia="Arial" w:hAnsi="Arial" w:cs="Arial"/>
        </w:rPr>
        <w:t xml:space="preserve">This document provides additional guidance and examples for the </w:t>
      </w:r>
      <w:r w:rsidR="00141F25">
        <w:rPr>
          <w:rFonts w:ascii="Arial" w:eastAsia="Arial" w:hAnsi="Arial" w:cs="Arial"/>
        </w:rPr>
        <w:t xml:space="preserve">Critical Care </w:t>
      </w:r>
      <w:r>
        <w:rPr>
          <w:rFonts w:ascii="Arial" w:eastAsia="Arial" w:hAnsi="Arial" w:cs="Arial"/>
        </w:rPr>
        <w:t>Anesthesiology Milestones. This is not designed to indicate any specific requirements for each level, but to provide insight into the thinking of the Milestone Work Group.</w:t>
      </w:r>
    </w:p>
    <w:p w14:paraId="2566A892" w14:textId="77777777" w:rsidR="00CE7912" w:rsidRDefault="00CE7912" w:rsidP="00CE7912">
      <w:pPr>
        <w:ind w:left="-5"/>
        <w:rPr>
          <w:rFonts w:ascii="Arial" w:eastAsia="Arial" w:hAnsi="Arial" w:cs="Arial"/>
        </w:rPr>
      </w:pPr>
    </w:p>
    <w:p w14:paraId="6E5DBE61" w14:textId="77777777" w:rsidR="00CE7912" w:rsidRDefault="00CE7912" w:rsidP="00CE7912">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1D5D8B2C" w14:textId="77777777" w:rsidR="00CE7912" w:rsidRDefault="00CE7912" w:rsidP="00CE7912">
      <w:pPr>
        <w:ind w:left="-5"/>
        <w:rPr>
          <w:rFonts w:ascii="Arial" w:eastAsia="Arial" w:hAnsi="Arial" w:cs="Arial"/>
        </w:rPr>
      </w:pPr>
    </w:p>
    <w:p w14:paraId="28B0DB3F" w14:textId="77777777" w:rsidR="00CE7912" w:rsidRDefault="00CE7912" w:rsidP="00CE7912">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3D7C592" w14:textId="77777777" w:rsidR="00CE7912" w:rsidRDefault="00CE7912" w:rsidP="00CE7912">
      <w:pPr>
        <w:spacing w:line="256" w:lineRule="auto"/>
        <w:rPr>
          <w:rFonts w:ascii="Arial" w:eastAsia="Arial" w:hAnsi="Arial" w:cs="Arial"/>
        </w:rPr>
      </w:pPr>
    </w:p>
    <w:p w14:paraId="27C34908" w14:textId="778EFEEA" w:rsidR="00CE7912" w:rsidRPr="00164C7B" w:rsidRDefault="00CE7912" w:rsidP="00CE7912">
      <w:pPr>
        <w:rPr>
          <w:rFonts w:ascii="Arial" w:hAnsi="Arial" w:cs="Arial"/>
        </w:rPr>
      </w:pPr>
      <w:r w:rsidRPr="00164C7B">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64C7B">
          <w:rPr>
            <w:rStyle w:val="Hyperlink"/>
            <w:rFonts w:ascii="Arial" w:hAnsi="Arial" w:cs="Arial"/>
          </w:rPr>
          <w:t>Resources</w:t>
        </w:r>
      </w:hyperlink>
      <w:r w:rsidRPr="00164C7B">
        <w:rPr>
          <w:rFonts w:ascii="Arial" w:hAnsi="Arial" w:cs="Arial"/>
        </w:rPr>
        <w:t xml:space="preserve"> page of the Milestones section of the ACGME website.</w:t>
      </w:r>
    </w:p>
    <w:p w14:paraId="2E5CBB5A" w14:textId="77777777" w:rsidR="00CE7912" w:rsidRDefault="00CE7912" w:rsidP="00CE791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1C156AA6" w14:textId="77777777" w:rsidTr="6463406B">
        <w:trPr>
          <w:trHeight w:val="769"/>
        </w:trPr>
        <w:tc>
          <w:tcPr>
            <w:tcW w:w="14125" w:type="dxa"/>
            <w:gridSpan w:val="2"/>
            <w:shd w:val="clear" w:color="auto" w:fill="9CC3E5"/>
          </w:tcPr>
          <w:p w14:paraId="6929DD81" w14:textId="793BE463" w:rsidR="00535C83" w:rsidRPr="00E41DCF" w:rsidRDefault="005F5CA3" w:rsidP="00207ECD">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1: </w:t>
            </w:r>
            <w:r w:rsidR="00AD6EE3">
              <w:rPr>
                <w:rFonts w:ascii="Arial" w:eastAsia="Arial" w:hAnsi="Arial" w:cs="Arial"/>
                <w:b/>
              </w:rPr>
              <w:t>Patient Assessment and Development of a Care Plan</w:t>
            </w:r>
          </w:p>
          <w:p w14:paraId="06238797" w14:textId="5E2D1E49" w:rsidR="001F37B3" w:rsidRPr="00E41DCF" w:rsidRDefault="007737C1" w:rsidP="00207ECD">
            <w:pPr>
              <w:spacing w:after="0" w:line="240" w:lineRule="auto"/>
              <w:ind w:left="187"/>
              <w:rPr>
                <w:rFonts w:ascii="Arial" w:eastAsia="Arial" w:hAnsi="Arial" w:cs="Arial"/>
                <w:b/>
                <w:color w:val="000000"/>
              </w:rPr>
            </w:pPr>
            <w:r w:rsidRPr="00E41DCF">
              <w:rPr>
                <w:rFonts w:ascii="Arial" w:eastAsia="Arial" w:hAnsi="Arial" w:cs="Arial"/>
                <w:b/>
              </w:rPr>
              <w:t>Overall Intent:</w:t>
            </w:r>
            <w:r w:rsidR="001F4843">
              <w:rPr>
                <w:rFonts w:ascii="Arial" w:eastAsia="Arial" w:hAnsi="Arial" w:cs="Arial"/>
                <w:b/>
              </w:rPr>
              <w:t xml:space="preserve"> </w:t>
            </w:r>
            <w:r w:rsidR="001F4843" w:rsidRPr="00995CBE">
              <w:rPr>
                <w:rFonts w:ascii="Arial" w:eastAsia="Arial" w:hAnsi="Arial" w:cs="Arial"/>
                <w:bCs/>
              </w:rPr>
              <w:t xml:space="preserve">To perform </w:t>
            </w:r>
            <w:r w:rsidR="004763B8" w:rsidRPr="00995CBE">
              <w:rPr>
                <w:rFonts w:ascii="Arial" w:eastAsia="Arial" w:hAnsi="Arial" w:cs="Arial"/>
                <w:bCs/>
              </w:rPr>
              <w:t>a patient assessment and develop and adapt a patient care plan</w:t>
            </w:r>
          </w:p>
        </w:tc>
      </w:tr>
      <w:tr w:rsidR="00C131EE" w:rsidRPr="00E41DCF" w14:paraId="1624CEE2" w14:textId="77777777" w:rsidTr="6463406B">
        <w:tc>
          <w:tcPr>
            <w:tcW w:w="4950" w:type="dxa"/>
            <w:shd w:val="clear" w:color="auto" w:fill="FAC090"/>
          </w:tcPr>
          <w:p w14:paraId="7CA91E05"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EF19D19"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301200" w:rsidRPr="00E41DCF" w14:paraId="5DB86E58" w14:textId="77777777" w:rsidTr="00E0207F">
        <w:tc>
          <w:tcPr>
            <w:tcW w:w="4950" w:type="dxa"/>
            <w:tcBorders>
              <w:top w:val="single" w:sz="4" w:space="0" w:color="000000"/>
              <w:bottom w:val="single" w:sz="4" w:space="0" w:color="000000"/>
            </w:tcBorders>
            <w:shd w:val="clear" w:color="auto" w:fill="C9C9C9"/>
          </w:tcPr>
          <w:p w14:paraId="3F679421" w14:textId="77777777" w:rsidR="005B2B74" w:rsidRPr="005B2B74" w:rsidRDefault="005F5CA3" w:rsidP="005B2B74">
            <w:pPr>
              <w:spacing w:after="0"/>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5B2B74" w:rsidRPr="005B2B74">
              <w:rPr>
                <w:rFonts w:ascii="Arial" w:eastAsia="Arial" w:hAnsi="Arial" w:cs="Arial"/>
                <w:i/>
                <w:iCs/>
              </w:rPr>
              <w:t>Efficiently gathers a focused history and physical examination to identify disease processes</w:t>
            </w:r>
          </w:p>
          <w:p w14:paraId="03AA9B85" w14:textId="77777777" w:rsidR="005B2B74" w:rsidRPr="005B2B74" w:rsidRDefault="005B2B74" w:rsidP="005B2B74">
            <w:pPr>
              <w:spacing w:after="0"/>
              <w:rPr>
                <w:rFonts w:ascii="Arial" w:eastAsia="Arial" w:hAnsi="Arial" w:cs="Arial"/>
                <w:i/>
                <w:iCs/>
              </w:rPr>
            </w:pPr>
          </w:p>
          <w:p w14:paraId="1A49C134" w14:textId="431CF583" w:rsidR="001F37B3" w:rsidRPr="00696E77" w:rsidRDefault="005B2B74" w:rsidP="005B2B74">
            <w:pPr>
              <w:spacing w:after="0"/>
              <w:rPr>
                <w:rFonts w:ascii="Arial" w:eastAsia="Arial" w:hAnsi="Arial" w:cs="Arial"/>
              </w:rPr>
            </w:pPr>
            <w:r w:rsidRPr="005B2B74">
              <w:rPr>
                <w:rFonts w:ascii="Arial" w:eastAsia="Arial" w:hAnsi="Arial" w:cs="Arial"/>
                <w:i/>
                <w:iCs/>
              </w:rPr>
              <w:t>Formulates a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91ADF6" w14:textId="03EFB4C9" w:rsidR="001F37B3" w:rsidRPr="00E41DCF" w:rsidRDefault="4F7CF9BF" w:rsidP="00742BF7">
            <w:pPr>
              <w:numPr>
                <w:ilvl w:val="0"/>
                <w:numId w:val="1"/>
              </w:numPr>
              <w:pBdr>
                <w:top w:val="nil"/>
                <w:left w:val="nil"/>
                <w:bottom w:val="nil"/>
                <w:right w:val="nil"/>
                <w:between w:val="nil"/>
              </w:pBdr>
              <w:spacing w:after="0"/>
              <w:ind w:left="180" w:hanging="180"/>
              <w:rPr>
                <w:rFonts w:ascii="Arial" w:hAnsi="Arial" w:cs="Arial"/>
              </w:rPr>
            </w:pPr>
            <w:r w:rsidRPr="6463406B">
              <w:rPr>
                <w:rFonts w:ascii="Arial" w:hAnsi="Arial" w:cs="Arial"/>
              </w:rPr>
              <w:t xml:space="preserve">Determines the </w:t>
            </w:r>
            <w:r w:rsidR="5AE753A4" w:rsidRPr="6463406B">
              <w:rPr>
                <w:rFonts w:ascii="Arial" w:hAnsi="Arial" w:cs="Arial"/>
              </w:rPr>
              <w:t>typical glucose ranges, therapy regimen, compliance level, social circumstances, and resources available to a patient who presents with multiple hospitalizations for diabetic ket</w:t>
            </w:r>
            <w:r w:rsidR="2D6C9975" w:rsidRPr="6463406B">
              <w:rPr>
                <w:rFonts w:ascii="Arial" w:hAnsi="Arial" w:cs="Arial"/>
              </w:rPr>
              <w:t>oacidosis</w:t>
            </w:r>
          </w:p>
          <w:p w14:paraId="751BF3F4" w14:textId="74ADCC9B" w:rsidR="001F37B3" w:rsidRPr="00E41DCF" w:rsidRDefault="001F37B3" w:rsidP="6463406B">
            <w:pPr>
              <w:pBdr>
                <w:top w:val="nil"/>
                <w:left w:val="nil"/>
                <w:bottom w:val="nil"/>
                <w:right w:val="nil"/>
                <w:between w:val="nil"/>
              </w:pBdr>
              <w:spacing w:after="0"/>
              <w:rPr>
                <w:rFonts w:ascii="Arial" w:hAnsi="Arial" w:cs="Arial"/>
              </w:rPr>
            </w:pPr>
          </w:p>
          <w:p w14:paraId="6769B7AE" w14:textId="2789F094" w:rsidR="001F37B3" w:rsidRPr="00E41DCF" w:rsidRDefault="2D6C9975" w:rsidP="00742BF7">
            <w:pPr>
              <w:numPr>
                <w:ilvl w:val="0"/>
                <w:numId w:val="1"/>
              </w:numPr>
              <w:pBdr>
                <w:top w:val="nil"/>
                <w:left w:val="nil"/>
                <w:bottom w:val="nil"/>
                <w:right w:val="nil"/>
                <w:between w:val="nil"/>
              </w:pBdr>
              <w:spacing w:after="0"/>
              <w:ind w:left="180" w:hanging="180"/>
            </w:pPr>
            <w:r w:rsidRPr="6463406B">
              <w:rPr>
                <w:rFonts w:ascii="Arial" w:hAnsi="Arial" w:cs="Arial"/>
              </w:rPr>
              <w:t>Performs a full body physical exam to look for open wounds or sources of infection that might lead to persistent hyperglycemia</w:t>
            </w:r>
            <w:r w:rsidR="001A2CE7">
              <w:rPr>
                <w:rFonts w:ascii="Arial" w:hAnsi="Arial" w:cs="Arial"/>
              </w:rPr>
              <w:t>; o</w:t>
            </w:r>
            <w:r w:rsidRPr="6463406B">
              <w:rPr>
                <w:rFonts w:ascii="Arial" w:hAnsi="Arial" w:cs="Arial"/>
              </w:rPr>
              <w:t xml:space="preserve">rders laboratory values to </w:t>
            </w:r>
            <w:r w:rsidR="0666AEC4" w:rsidRPr="6463406B">
              <w:rPr>
                <w:rFonts w:ascii="Arial" w:hAnsi="Arial" w:cs="Arial"/>
              </w:rPr>
              <w:t>rule out</w:t>
            </w:r>
            <w:r w:rsidRPr="6463406B">
              <w:rPr>
                <w:rFonts w:ascii="Arial" w:hAnsi="Arial" w:cs="Arial"/>
              </w:rPr>
              <w:t xml:space="preserve"> additional causes of an anion gap metabolic a</w:t>
            </w:r>
            <w:r w:rsidR="0CCD4528" w:rsidRPr="6463406B">
              <w:rPr>
                <w:rFonts w:ascii="Arial" w:hAnsi="Arial" w:cs="Arial"/>
              </w:rPr>
              <w:t>cidosis such as ingestion of ethanol, salicylates, or advancing kidney disease</w:t>
            </w:r>
          </w:p>
        </w:tc>
      </w:tr>
      <w:tr w:rsidR="00301200" w:rsidRPr="00E41DCF" w14:paraId="39D3C695" w14:textId="77777777" w:rsidTr="00E0207F">
        <w:tc>
          <w:tcPr>
            <w:tcW w:w="4950" w:type="dxa"/>
            <w:tcBorders>
              <w:top w:val="single" w:sz="4" w:space="0" w:color="000000"/>
              <w:bottom w:val="single" w:sz="4" w:space="0" w:color="000000"/>
            </w:tcBorders>
            <w:shd w:val="clear" w:color="auto" w:fill="C9C9C9"/>
          </w:tcPr>
          <w:p w14:paraId="3D7568F5" w14:textId="77777777" w:rsidR="005B2B74" w:rsidRPr="005B2B74" w:rsidRDefault="005F5CA3" w:rsidP="005B2B74">
            <w:pPr>
              <w:spacing w:after="0"/>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5B2B74" w:rsidRPr="005B2B74">
              <w:rPr>
                <w:rFonts w:ascii="Arial" w:eastAsia="Arial" w:hAnsi="Arial" w:cs="Arial"/>
                <w:i/>
                <w:iCs/>
              </w:rPr>
              <w:t>Orders and interprets imaging and laboratory evaluation</w:t>
            </w:r>
          </w:p>
          <w:p w14:paraId="5C486594" w14:textId="77777777" w:rsidR="005B2B74" w:rsidRPr="005B2B74" w:rsidRDefault="005B2B74" w:rsidP="005B2B74">
            <w:pPr>
              <w:spacing w:after="0"/>
              <w:rPr>
                <w:rFonts w:ascii="Arial" w:eastAsia="Arial" w:hAnsi="Arial" w:cs="Arial"/>
                <w:i/>
                <w:iCs/>
              </w:rPr>
            </w:pPr>
          </w:p>
          <w:p w14:paraId="702417E1" w14:textId="77777777" w:rsidR="005B2B74" w:rsidRPr="005B2B74" w:rsidRDefault="005B2B74" w:rsidP="005B2B74">
            <w:pPr>
              <w:spacing w:after="0"/>
              <w:rPr>
                <w:rFonts w:ascii="Arial" w:eastAsia="Arial" w:hAnsi="Arial" w:cs="Arial"/>
                <w:i/>
                <w:iCs/>
              </w:rPr>
            </w:pPr>
          </w:p>
          <w:p w14:paraId="34CF939E" w14:textId="33B4FA4A" w:rsidR="001F37B3" w:rsidRPr="00E41DCF" w:rsidRDefault="005B2B74" w:rsidP="005B2B74">
            <w:pPr>
              <w:spacing w:after="0"/>
              <w:rPr>
                <w:rFonts w:ascii="Arial" w:eastAsia="Arial" w:hAnsi="Arial" w:cs="Arial"/>
                <w:i/>
              </w:rPr>
            </w:pPr>
            <w:r w:rsidRPr="005B2B74">
              <w:rPr>
                <w:rFonts w:ascii="Arial" w:eastAsia="Arial" w:hAnsi="Arial" w:cs="Arial"/>
                <w:i/>
                <w:iCs/>
              </w:rPr>
              <w:t>Formulates a care plan and communicates it to the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8F0D37" w14:textId="1B1A4A58" w:rsidR="001F37B3" w:rsidRPr="00E41DCF" w:rsidRDefault="24DB0852"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hAnsi="Arial" w:cs="Arial"/>
              </w:rPr>
              <w:t xml:space="preserve"> Obtains a chest x-ray in a patient admitted with worsening shortness of breath</w:t>
            </w:r>
            <w:r w:rsidR="00BD0D39">
              <w:rPr>
                <w:rFonts w:ascii="Arial" w:hAnsi="Arial" w:cs="Arial"/>
              </w:rPr>
              <w:t xml:space="preserve">; can </w:t>
            </w:r>
            <w:r w:rsidRPr="6463406B">
              <w:rPr>
                <w:rFonts w:ascii="Arial" w:hAnsi="Arial" w:cs="Arial"/>
              </w:rPr>
              <w:t>d</w:t>
            </w:r>
            <w:r w:rsidR="1E7471EE" w:rsidRPr="6463406B">
              <w:rPr>
                <w:rFonts w:ascii="Arial" w:hAnsi="Arial" w:cs="Arial"/>
              </w:rPr>
              <w:t>istinguish common etiologies such as a pneumothorax, new in</w:t>
            </w:r>
            <w:r w:rsidR="6EAE2112" w:rsidRPr="6463406B">
              <w:rPr>
                <w:rFonts w:ascii="Arial" w:hAnsi="Arial" w:cs="Arial"/>
              </w:rPr>
              <w:t>fil</w:t>
            </w:r>
            <w:r w:rsidR="1E7471EE" w:rsidRPr="6463406B">
              <w:rPr>
                <w:rFonts w:ascii="Arial" w:hAnsi="Arial" w:cs="Arial"/>
              </w:rPr>
              <w:t>trates, edema, widened mediastinum</w:t>
            </w:r>
          </w:p>
          <w:p w14:paraId="35F243EE" w14:textId="199AF4D5" w:rsidR="001F37B3" w:rsidRPr="00E41DCF" w:rsidRDefault="001F37B3" w:rsidP="6463406B">
            <w:pPr>
              <w:pBdr>
                <w:top w:val="nil"/>
                <w:left w:val="nil"/>
                <w:bottom w:val="nil"/>
                <w:right w:val="nil"/>
                <w:between w:val="nil"/>
              </w:pBdr>
              <w:spacing w:after="0"/>
              <w:contextualSpacing/>
              <w:rPr>
                <w:rFonts w:ascii="Arial" w:hAnsi="Arial" w:cs="Arial"/>
              </w:rPr>
            </w:pPr>
          </w:p>
          <w:p w14:paraId="196459BF" w14:textId="037A31A7" w:rsidR="001F37B3" w:rsidRPr="00E41DCF" w:rsidRDefault="1BA4A920"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Starts broad</w:t>
            </w:r>
            <w:r w:rsidR="00BD0D39">
              <w:rPr>
                <w:rFonts w:ascii="Arial" w:eastAsia="Arial" w:hAnsi="Arial" w:cs="Arial"/>
              </w:rPr>
              <w:t>-</w:t>
            </w:r>
            <w:r w:rsidRPr="6463406B">
              <w:rPr>
                <w:rFonts w:ascii="Arial" w:eastAsia="Arial" w:hAnsi="Arial" w:cs="Arial"/>
              </w:rPr>
              <w:t xml:space="preserve">spectrum antibiotics and appropriate resuscitation in a patient with pneumonia and discusses treatment selection and duration with the </w:t>
            </w:r>
            <w:r w:rsidR="00057DC1" w:rsidRPr="6463406B">
              <w:rPr>
                <w:rFonts w:ascii="Arial" w:eastAsia="Arial" w:hAnsi="Arial" w:cs="Arial"/>
              </w:rPr>
              <w:t>multidisciplinary</w:t>
            </w:r>
            <w:r w:rsidRPr="6463406B">
              <w:rPr>
                <w:rFonts w:ascii="Arial" w:eastAsia="Arial" w:hAnsi="Arial" w:cs="Arial"/>
              </w:rPr>
              <w:t xml:space="preserve"> care team on rounds</w:t>
            </w:r>
          </w:p>
        </w:tc>
      </w:tr>
      <w:tr w:rsidR="00301200" w:rsidRPr="00E41DCF" w14:paraId="0DA065EB" w14:textId="77777777" w:rsidTr="00E0207F">
        <w:tc>
          <w:tcPr>
            <w:tcW w:w="4950" w:type="dxa"/>
            <w:tcBorders>
              <w:top w:val="single" w:sz="4" w:space="0" w:color="000000"/>
              <w:bottom w:val="single" w:sz="4" w:space="0" w:color="000000"/>
            </w:tcBorders>
            <w:shd w:val="clear" w:color="auto" w:fill="C9C9C9"/>
          </w:tcPr>
          <w:p w14:paraId="1CA9C484" w14:textId="77777777" w:rsidR="005B2B74" w:rsidRPr="005B2B74" w:rsidRDefault="005F5CA3" w:rsidP="005B2B74">
            <w:pPr>
              <w:spacing w:after="0"/>
              <w:rPr>
                <w:rFonts w:ascii="Arial" w:eastAsia="Arial" w:hAnsi="Arial" w:cs="Arial"/>
                <w:bCs/>
                <w:i/>
                <w:iCs/>
              </w:rPr>
            </w:pPr>
            <w:r w:rsidRPr="00E41DCF">
              <w:rPr>
                <w:rFonts w:ascii="Arial" w:eastAsia="Arial" w:hAnsi="Arial" w:cs="Arial"/>
                <w:b/>
              </w:rPr>
              <w:t>Level 3</w:t>
            </w:r>
            <w:r w:rsidR="00892065">
              <w:rPr>
                <w:rFonts w:ascii="Arial" w:eastAsia="Arial" w:hAnsi="Arial" w:cs="Arial"/>
                <w:b/>
              </w:rPr>
              <w:t xml:space="preserve"> </w:t>
            </w:r>
            <w:r w:rsidR="005B2B74" w:rsidRPr="005B2B74">
              <w:rPr>
                <w:rFonts w:ascii="Arial" w:eastAsia="Arial" w:hAnsi="Arial" w:cs="Arial"/>
                <w:bCs/>
                <w:i/>
                <w:iCs/>
              </w:rPr>
              <w:t>Integrates data into a comprehensive patient assessment</w:t>
            </w:r>
          </w:p>
          <w:p w14:paraId="7714E1EF" w14:textId="77777777" w:rsidR="005B2B74" w:rsidRPr="005B2B74" w:rsidRDefault="005B2B74" w:rsidP="005B2B74">
            <w:pPr>
              <w:spacing w:after="0"/>
              <w:rPr>
                <w:rFonts w:ascii="Arial" w:eastAsia="Arial" w:hAnsi="Arial" w:cs="Arial"/>
                <w:bCs/>
                <w:i/>
                <w:iCs/>
              </w:rPr>
            </w:pPr>
          </w:p>
          <w:p w14:paraId="43AD688B" w14:textId="772C821C" w:rsidR="001F37B3" w:rsidRPr="004F44C6" w:rsidRDefault="005B2B74" w:rsidP="005B2B74">
            <w:pPr>
              <w:spacing w:after="0"/>
              <w:rPr>
                <w:rFonts w:ascii="Arial" w:eastAsia="Arial" w:hAnsi="Arial" w:cs="Arial"/>
                <w:bCs/>
                <w:i/>
                <w:color w:val="000000"/>
              </w:rPr>
            </w:pPr>
            <w:r w:rsidRPr="005B2B74">
              <w:rPr>
                <w:rFonts w:ascii="Arial" w:eastAsia="Arial" w:hAnsi="Arial" w:cs="Arial"/>
                <w:bCs/>
                <w:i/>
                <w:iCs/>
              </w:rPr>
              <w:t>Develops and prioritizes a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915BC1" w14:textId="73788732" w:rsidR="001F37B3" w:rsidRPr="00E41DCF" w:rsidRDefault="42349AC9"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hAnsi="Arial" w:cs="Arial"/>
              </w:rPr>
              <w:t xml:space="preserve">Determines that a patient admitted with worsening shortness of breath, elevated </w:t>
            </w:r>
            <w:r w:rsidR="00A577E7" w:rsidRPr="00A577E7">
              <w:rPr>
                <w:rFonts w:ascii="Arial" w:hAnsi="Arial" w:cs="Arial"/>
              </w:rPr>
              <w:t>B-type natriuretic peptid</w:t>
            </w:r>
            <w:r w:rsidRPr="6463406B">
              <w:rPr>
                <w:rFonts w:ascii="Arial" w:hAnsi="Arial" w:cs="Arial"/>
              </w:rPr>
              <w:t>, and a new murmur may have an acute valvular issue</w:t>
            </w:r>
          </w:p>
          <w:p w14:paraId="6AF6CD7F" w14:textId="0FA8421A" w:rsidR="001F37B3" w:rsidRPr="00E41DCF" w:rsidRDefault="001F37B3" w:rsidP="6463406B">
            <w:pPr>
              <w:pBdr>
                <w:top w:val="nil"/>
                <w:left w:val="nil"/>
                <w:bottom w:val="nil"/>
                <w:right w:val="nil"/>
                <w:between w:val="nil"/>
              </w:pBdr>
              <w:spacing w:after="0"/>
              <w:contextualSpacing/>
              <w:rPr>
                <w:rFonts w:ascii="Arial" w:hAnsi="Arial" w:cs="Arial"/>
              </w:rPr>
            </w:pPr>
          </w:p>
          <w:p w14:paraId="0D8DA284" w14:textId="0F38E25F" w:rsidR="001F37B3" w:rsidRPr="00E41DCF" w:rsidRDefault="716456AF" w:rsidP="00742BF7">
            <w:pPr>
              <w:numPr>
                <w:ilvl w:val="0"/>
                <w:numId w:val="1"/>
              </w:numPr>
              <w:pBdr>
                <w:top w:val="nil"/>
                <w:left w:val="nil"/>
                <w:bottom w:val="nil"/>
                <w:right w:val="nil"/>
                <w:between w:val="nil"/>
              </w:pBdr>
              <w:spacing w:after="0"/>
              <w:ind w:left="187" w:hanging="187"/>
              <w:contextualSpacing/>
            </w:pPr>
            <w:r w:rsidRPr="6463406B">
              <w:rPr>
                <w:rFonts w:ascii="Arial" w:hAnsi="Arial" w:cs="Arial"/>
              </w:rPr>
              <w:t>Based on the situation above, orders an echocardiogram stat and consults the appropriate services if indicated based on the results</w:t>
            </w:r>
          </w:p>
        </w:tc>
      </w:tr>
      <w:tr w:rsidR="00301200" w:rsidRPr="00E41DCF" w14:paraId="752B86A0" w14:textId="77777777" w:rsidTr="00E0207F">
        <w:tc>
          <w:tcPr>
            <w:tcW w:w="4950" w:type="dxa"/>
            <w:tcBorders>
              <w:top w:val="single" w:sz="4" w:space="0" w:color="000000"/>
              <w:bottom w:val="single" w:sz="4" w:space="0" w:color="000000"/>
            </w:tcBorders>
            <w:shd w:val="clear" w:color="auto" w:fill="C9C9C9"/>
          </w:tcPr>
          <w:p w14:paraId="26631824" w14:textId="77777777" w:rsidR="005B2B74" w:rsidRPr="005B2B74" w:rsidRDefault="005F5CA3" w:rsidP="005B2B74">
            <w:pPr>
              <w:spacing w:after="0"/>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5B2B74" w:rsidRPr="005B2B74">
              <w:rPr>
                <w:rFonts w:ascii="Arial" w:eastAsia="Arial" w:hAnsi="Arial" w:cs="Arial"/>
                <w:i/>
                <w:iCs/>
              </w:rPr>
              <w:t>Continuously assesses the patient and recognizes unusual presentations</w:t>
            </w:r>
          </w:p>
          <w:p w14:paraId="42A1EC51" w14:textId="77777777" w:rsidR="005B2B74" w:rsidRPr="005B2B74" w:rsidRDefault="005B2B74" w:rsidP="005B2B74">
            <w:pPr>
              <w:spacing w:after="0"/>
              <w:rPr>
                <w:rFonts w:ascii="Arial" w:eastAsia="Arial" w:hAnsi="Arial" w:cs="Arial"/>
                <w:i/>
                <w:iCs/>
              </w:rPr>
            </w:pPr>
          </w:p>
          <w:p w14:paraId="58F3A957" w14:textId="77777777" w:rsidR="005B2B74" w:rsidRPr="005B2B74" w:rsidRDefault="005B2B74" w:rsidP="005B2B74">
            <w:pPr>
              <w:spacing w:after="0"/>
              <w:rPr>
                <w:rFonts w:ascii="Arial" w:eastAsia="Arial" w:hAnsi="Arial" w:cs="Arial"/>
                <w:i/>
                <w:iCs/>
              </w:rPr>
            </w:pPr>
          </w:p>
          <w:p w14:paraId="702D5341" w14:textId="16B462E6" w:rsidR="001F37B3" w:rsidRPr="00E41DCF" w:rsidRDefault="005B2B74" w:rsidP="005B2B74">
            <w:pPr>
              <w:spacing w:after="0"/>
              <w:rPr>
                <w:rFonts w:ascii="Arial" w:eastAsia="Arial" w:hAnsi="Arial" w:cs="Arial"/>
                <w:i/>
              </w:rPr>
            </w:pPr>
            <w:r w:rsidRPr="005B2B74">
              <w:rPr>
                <w:rFonts w:ascii="Arial" w:eastAsia="Arial" w:hAnsi="Arial" w:cs="Arial"/>
                <w:i/>
                <w:iCs/>
              </w:rPr>
              <w:t>Adapts care plan for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2A3884" w14:textId="14510220" w:rsidR="007C063E" w:rsidRPr="00E41DCF" w:rsidRDefault="4B5166C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hAnsi="Arial" w:cs="Arial"/>
              </w:rPr>
              <w:t>Determines that a</w:t>
            </w:r>
            <w:r w:rsidR="4C057038" w:rsidRPr="6463406B">
              <w:rPr>
                <w:rFonts w:ascii="Arial" w:hAnsi="Arial" w:cs="Arial"/>
              </w:rPr>
              <w:t xml:space="preserve"> patient admitted with weakness, fatigue, and a recent viral infection is complaining of neck pain shows hemodynamic and lab concerns for evolving thy</w:t>
            </w:r>
            <w:r w:rsidR="6CB2FD9F" w:rsidRPr="6463406B">
              <w:rPr>
                <w:rFonts w:ascii="Arial" w:hAnsi="Arial" w:cs="Arial"/>
              </w:rPr>
              <w:t>rotoxicosis</w:t>
            </w:r>
          </w:p>
          <w:p w14:paraId="1F1ED30E" w14:textId="281A83AE" w:rsidR="007C063E" w:rsidRPr="00E41DCF" w:rsidRDefault="007C063E" w:rsidP="6463406B">
            <w:pPr>
              <w:pBdr>
                <w:top w:val="nil"/>
                <w:left w:val="nil"/>
                <w:bottom w:val="nil"/>
                <w:right w:val="nil"/>
                <w:between w:val="nil"/>
              </w:pBdr>
              <w:spacing w:after="0"/>
              <w:contextualSpacing/>
              <w:rPr>
                <w:rFonts w:ascii="Arial" w:hAnsi="Arial" w:cs="Arial"/>
              </w:rPr>
            </w:pPr>
          </w:p>
          <w:p w14:paraId="2880EDB2" w14:textId="02CB452B" w:rsidR="007C063E" w:rsidRPr="00E41DCF" w:rsidRDefault="5A036C95" w:rsidP="00742BF7">
            <w:pPr>
              <w:numPr>
                <w:ilvl w:val="0"/>
                <w:numId w:val="1"/>
              </w:numPr>
              <w:pBdr>
                <w:top w:val="nil"/>
                <w:left w:val="nil"/>
                <w:bottom w:val="nil"/>
                <w:right w:val="nil"/>
                <w:between w:val="nil"/>
              </w:pBdr>
              <w:spacing w:after="0"/>
              <w:ind w:left="187" w:hanging="187"/>
              <w:contextualSpacing/>
            </w:pPr>
            <w:r w:rsidRPr="6463406B">
              <w:rPr>
                <w:rFonts w:ascii="Arial" w:hAnsi="Arial" w:cs="Arial"/>
              </w:rPr>
              <w:t xml:space="preserve">Patient admitted with septic shock and endocarditis develops acute cardiogenic shock </w:t>
            </w:r>
            <w:r w:rsidR="48D94193" w:rsidRPr="6463406B">
              <w:rPr>
                <w:rFonts w:ascii="Arial" w:hAnsi="Arial" w:cs="Arial"/>
              </w:rPr>
              <w:t>requiring an emergent intervention and</w:t>
            </w:r>
            <w:r w:rsidRPr="6463406B">
              <w:rPr>
                <w:rFonts w:ascii="Arial" w:hAnsi="Arial" w:cs="Arial"/>
              </w:rPr>
              <w:t xml:space="preserve"> care coordination across </w:t>
            </w:r>
            <w:r w:rsidR="7808FD79" w:rsidRPr="6463406B">
              <w:rPr>
                <w:rFonts w:ascii="Arial" w:hAnsi="Arial" w:cs="Arial"/>
              </w:rPr>
              <w:t>multiple</w:t>
            </w:r>
            <w:r w:rsidRPr="6463406B">
              <w:rPr>
                <w:rFonts w:ascii="Arial" w:hAnsi="Arial" w:cs="Arial"/>
              </w:rPr>
              <w:t xml:space="preserve"> services</w:t>
            </w:r>
          </w:p>
        </w:tc>
      </w:tr>
      <w:tr w:rsidR="00301200" w:rsidRPr="00E41DCF" w14:paraId="7104DD8A" w14:textId="77777777" w:rsidTr="00E0207F">
        <w:tc>
          <w:tcPr>
            <w:tcW w:w="4950" w:type="dxa"/>
            <w:tcBorders>
              <w:top w:val="single" w:sz="4" w:space="0" w:color="000000"/>
              <w:bottom w:val="single" w:sz="4" w:space="0" w:color="000000"/>
            </w:tcBorders>
            <w:shd w:val="clear" w:color="auto" w:fill="C9C9C9"/>
          </w:tcPr>
          <w:p w14:paraId="4301849F" w14:textId="77777777" w:rsidR="005B2B74" w:rsidRPr="005B2B74" w:rsidRDefault="005F5CA3" w:rsidP="005B2B74">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5B2B74" w:rsidRPr="005B2B74">
              <w:rPr>
                <w:rFonts w:ascii="Arial" w:eastAsia="Arial" w:hAnsi="Arial" w:cs="Arial"/>
                <w:i/>
              </w:rPr>
              <w:t>Serves as a peer reference for unusual presentations</w:t>
            </w:r>
          </w:p>
          <w:p w14:paraId="1C1358B5" w14:textId="77777777" w:rsidR="00E0207F" w:rsidRDefault="00E0207F" w:rsidP="005B2B74">
            <w:pPr>
              <w:spacing w:after="0"/>
              <w:rPr>
                <w:rFonts w:ascii="Arial" w:eastAsia="Arial" w:hAnsi="Arial" w:cs="Arial"/>
                <w:i/>
              </w:rPr>
            </w:pPr>
          </w:p>
          <w:p w14:paraId="21D89479" w14:textId="6D6D7AF7" w:rsidR="001F37B3" w:rsidRPr="00500DF3" w:rsidRDefault="005B2B74" w:rsidP="005B2B74">
            <w:pPr>
              <w:spacing w:after="0"/>
              <w:rPr>
                <w:rFonts w:ascii="Arial" w:eastAsia="Arial" w:hAnsi="Arial" w:cs="Arial"/>
                <w:i/>
              </w:rPr>
            </w:pPr>
            <w:r w:rsidRPr="005B2B74">
              <w:rPr>
                <w:rFonts w:ascii="Arial" w:eastAsia="Arial" w:hAnsi="Arial" w:cs="Arial"/>
                <w:i/>
              </w:rPr>
              <w:lastRenderedPageBreak/>
              <w:t>Participates in the development of clinical pathways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97C60" w14:textId="4B29374C" w:rsidR="001F37B3" w:rsidRPr="00E41DCF" w:rsidRDefault="4BE09766"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hAnsi="Arial" w:cs="Arial"/>
              </w:rPr>
              <w:lastRenderedPageBreak/>
              <w:t>Asked by a colleague to provide an opinion on the possible etiologies of acute intoxication with unknown exposure</w:t>
            </w:r>
          </w:p>
          <w:p w14:paraId="64FD4C1B" w14:textId="2D3EDEB6" w:rsidR="001F37B3" w:rsidRDefault="001F37B3" w:rsidP="6463406B">
            <w:pPr>
              <w:pBdr>
                <w:top w:val="nil"/>
                <w:left w:val="nil"/>
                <w:bottom w:val="nil"/>
                <w:right w:val="nil"/>
                <w:between w:val="nil"/>
              </w:pBdr>
              <w:spacing w:after="0"/>
              <w:contextualSpacing/>
              <w:rPr>
                <w:rFonts w:ascii="Arial" w:hAnsi="Arial" w:cs="Arial"/>
              </w:rPr>
            </w:pPr>
          </w:p>
          <w:p w14:paraId="5FF2C67B" w14:textId="77777777" w:rsidR="00E0207F" w:rsidRPr="00E41DCF" w:rsidRDefault="00E0207F" w:rsidP="6463406B">
            <w:pPr>
              <w:pBdr>
                <w:top w:val="nil"/>
                <w:left w:val="nil"/>
                <w:bottom w:val="nil"/>
                <w:right w:val="nil"/>
                <w:between w:val="nil"/>
              </w:pBdr>
              <w:spacing w:after="0"/>
              <w:contextualSpacing/>
              <w:rPr>
                <w:rFonts w:ascii="Arial" w:hAnsi="Arial" w:cs="Arial"/>
              </w:rPr>
            </w:pPr>
          </w:p>
          <w:p w14:paraId="0CC4B29D" w14:textId="073B2CB1" w:rsidR="001F37B3" w:rsidRPr="00E41DCF" w:rsidRDefault="4BE09766" w:rsidP="00742BF7">
            <w:pPr>
              <w:numPr>
                <w:ilvl w:val="0"/>
                <w:numId w:val="1"/>
              </w:numPr>
              <w:pBdr>
                <w:top w:val="nil"/>
                <w:left w:val="nil"/>
                <w:bottom w:val="nil"/>
                <w:right w:val="nil"/>
                <w:between w:val="nil"/>
              </w:pBdr>
              <w:spacing w:after="0"/>
              <w:ind w:left="187" w:hanging="187"/>
              <w:contextualSpacing/>
            </w:pPr>
            <w:r w:rsidRPr="6463406B">
              <w:rPr>
                <w:rFonts w:ascii="Arial" w:hAnsi="Arial" w:cs="Arial"/>
              </w:rPr>
              <w:lastRenderedPageBreak/>
              <w:t>Collaborates as part of a multidisciplinary enhanced recovery initiative for esophagectomy</w:t>
            </w:r>
          </w:p>
        </w:tc>
      </w:tr>
      <w:tr w:rsidR="00C131EE" w:rsidRPr="00E41DCF" w14:paraId="1B1DD232" w14:textId="77777777" w:rsidTr="6463406B">
        <w:tc>
          <w:tcPr>
            <w:tcW w:w="4950" w:type="dxa"/>
            <w:shd w:val="clear" w:color="auto" w:fill="FFD965"/>
          </w:tcPr>
          <w:p w14:paraId="62B3F34A" w14:textId="77777777" w:rsidR="001F37B3" w:rsidRPr="00E41DCF" w:rsidRDefault="005F5CA3" w:rsidP="005A2388">
            <w:pPr>
              <w:spacing w:after="0"/>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5CABE454" w14:textId="5911833A" w:rsidR="00E24942" w:rsidRDefault="00E24942"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hAnsi="Arial" w:cs="Arial"/>
              </w:rPr>
              <w:t xml:space="preserve">Consult services </w:t>
            </w:r>
            <w:r>
              <w:rPr>
                <w:rFonts w:ascii="Arial" w:hAnsi="Arial" w:cs="Arial"/>
              </w:rPr>
              <w:t>evaluation</w:t>
            </w:r>
          </w:p>
          <w:p w14:paraId="37FB5A43" w14:textId="496340AF" w:rsidR="001F37B3" w:rsidRPr="00E41DCF" w:rsidRDefault="5CB9A232"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hAnsi="Arial" w:cs="Arial"/>
              </w:rPr>
              <w:t>Direct observation</w:t>
            </w:r>
          </w:p>
          <w:p w14:paraId="60E3B82F" w14:textId="4E0CCE6E" w:rsidR="001F37B3" w:rsidRPr="00E41DCF" w:rsidRDefault="00E24942" w:rsidP="00742BF7">
            <w:pPr>
              <w:numPr>
                <w:ilvl w:val="0"/>
                <w:numId w:val="1"/>
              </w:numPr>
              <w:pBdr>
                <w:top w:val="nil"/>
                <w:left w:val="nil"/>
                <w:bottom w:val="nil"/>
                <w:right w:val="nil"/>
                <w:between w:val="nil"/>
              </w:pBdr>
              <w:spacing w:after="0"/>
              <w:ind w:left="187" w:hanging="187"/>
              <w:contextualSpacing/>
            </w:pPr>
            <w:r>
              <w:rPr>
                <w:rFonts w:ascii="Arial" w:hAnsi="Arial" w:cs="Arial"/>
              </w:rPr>
              <w:t>Multisource</w:t>
            </w:r>
            <w:r w:rsidR="5CB9A232" w:rsidRPr="6463406B">
              <w:rPr>
                <w:rFonts w:ascii="Arial" w:hAnsi="Arial" w:cs="Arial"/>
              </w:rPr>
              <w:t xml:space="preserve"> feedback</w:t>
            </w:r>
          </w:p>
        </w:tc>
      </w:tr>
      <w:tr w:rsidR="00C131EE" w:rsidRPr="00E41DCF" w14:paraId="6EDFB5C1" w14:textId="77777777" w:rsidTr="6463406B">
        <w:tc>
          <w:tcPr>
            <w:tcW w:w="4950" w:type="dxa"/>
            <w:shd w:val="clear" w:color="auto" w:fill="8DB3E2" w:themeFill="text2" w:themeFillTint="66"/>
          </w:tcPr>
          <w:p w14:paraId="621589F3" w14:textId="77777777" w:rsidR="001F37B3" w:rsidRPr="00E41DCF" w:rsidRDefault="005F5CA3" w:rsidP="005A2388">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F5A1B8C"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C131EE" w:rsidRPr="00E41DCF" w14:paraId="635722CD" w14:textId="77777777" w:rsidTr="6463406B">
        <w:trPr>
          <w:trHeight w:val="80"/>
        </w:trPr>
        <w:tc>
          <w:tcPr>
            <w:tcW w:w="4950" w:type="dxa"/>
            <w:shd w:val="clear" w:color="auto" w:fill="A8D08D"/>
          </w:tcPr>
          <w:p w14:paraId="174C9C89" w14:textId="77777777" w:rsidR="001F37B3" w:rsidRPr="00E41DCF" w:rsidRDefault="005F5CA3" w:rsidP="005A2388">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23D2A6D6" w14:textId="7B114DA0" w:rsidR="00A162C1" w:rsidRPr="00E41DCF" w:rsidRDefault="484FFDED"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hAnsi="Arial" w:cs="Arial"/>
              </w:rPr>
              <w:t xml:space="preserve">Textbook of </w:t>
            </w:r>
            <w:r w:rsidR="00BD0D39">
              <w:rPr>
                <w:rFonts w:ascii="Arial" w:hAnsi="Arial" w:cs="Arial"/>
              </w:rPr>
              <w:t>c</w:t>
            </w:r>
            <w:r w:rsidRPr="6463406B">
              <w:rPr>
                <w:rFonts w:ascii="Arial" w:hAnsi="Arial" w:cs="Arial"/>
              </w:rPr>
              <w:t xml:space="preserve">ritical </w:t>
            </w:r>
            <w:r w:rsidR="00BD0D39">
              <w:rPr>
                <w:rFonts w:ascii="Arial" w:hAnsi="Arial" w:cs="Arial"/>
              </w:rPr>
              <w:t>c</w:t>
            </w:r>
            <w:r w:rsidRPr="6463406B">
              <w:rPr>
                <w:rFonts w:ascii="Arial" w:hAnsi="Arial" w:cs="Arial"/>
              </w:rPr>
              <w:t>are</w:t>
            </w:r>
            <w:r w:rsidR="00BD0D39">
              <w:rPr>
                <w:rFonts w:ascii="Arial" w:hAnsi="Arial" w:cs="Arial"/>
              </w:rPr>
              <w:t xml:space="preserve"> medicine</w:t>
            </w:r>
          </w:p>
        </w:tc>
      </w:tr>
    </w:tbl>
    <w:p w14:paraId="20DF021E" w14:textId="77777777" w:rsidR="001F37B3" w:rsidRPr="00E41DCF" w:rsidRDefault="001F37B3">
      <w:pPr>
        <w:spacing w:after="0" w:line="240" w:lineRule="auto"/>
        <w:ind w:hanging="180"/>
        <w:rPr>
          <w:rFonts w:ascii="Arial" w:eastAsia="Arial" w:hAnsi="Arial" w:cs="Arial"/>
        </w:rPr>
      </w:pPr>
    </w:p>
    <w:p w14:paraId="25810D7D" w14:textId="77777777" w:rsidR="00B01C89" w:rsidRDefault="00B01C89">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5C83" w:rsidRPr="00E41DCF" w14:paraId="192595EB" w14:textId="77777777" w:rsidTr="111A7988">
        <w:trPr>
          <w:trHeight w:val="769"/>
        </w:trPr>
        <w:tc>
          <w:tcPr>
            <w:tcW w:w="14125" w:type="dxa"/>
            <w:gridSpan w:val="2"/>
            <w:shd w:val="clear" w:color="auto" w:fill="9CC3E5"/>
          </w:tcPr>
          <w:p w14:paraId="2EB31FD3" w14:textId="48A36197" w:rsidR="00535C83" w:rsidRPr="00E41DCF" w:rsidRDefault="005F5CA3" w:rsidP="002966D2">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hAnsi="Arial" w:cs="Arial"/>
              </w:rPr>
              <w:lastRenderedPageBreak/>
              <w:br w:type="page"/>
            </w:r>
            <w:r w:rsidR="00535C83" w:rsidRPr="00E41DCF">
              <w:rPr>
                <w:rFonts w:ascii="Arial" w:eastAsia="Arial" w:hAnsi="Arial" w:cs="Arial"/>
                <w:b/>
              </w:rPr>
              <w:t xml:space="preserve">Patient Care </w:t>
            </w:r>
            <w:r w:rsidR="008D03F7">
              <w:rPr>
                <w:rFonts w:ascii="Arial" w:eastAsia="Arial" w:hAnsi="Arial" w:cs="Arial"/>
                <w:b/>
              </w:rPr>
              <w:t>2</w:t>
            </w:r>
            <w:r w:rsidR="00535C83" w:rsidRPr="00E41DCF">
              <w:rPr>
                <w:rFonts w:ascii="Arial" w:eastAsia="Arial" w:hAnsi="Arial" w:cs="Arial"/>
                <w:b/>
              </w:rPr>
              <w:t xml:space="preserve">: </w:t>
            </w:r>
            <w:r w:rsidR="003F78E0">
              <w:rPr>
                <w:rFonts w:ascii="Arial" w:eastAsia="Arial" w:hAnsi="Arial" w:cs="Arial"/>
                <w:b/>
              </w:rPr>
              <w:t>Crisis Management</w:t>
            </w:r>
          </w:p>
          <w:p w14:paraId="28D89DAC" w14:textId="4F23C30D" w:rsidR="00535C83" w:rsidRPr="00E41DCF" w:rsidRDefault="007737C1" w:rsidP="002966D2">
            <w:pPr>
              <w:spacing w:after="0" w:line="240" w:lineRule="auto"/>
              <w:ind w:left="187"/>
              <w:rPr>
                <w:rFonts w:ascii="Arial" w:eastAsia="Arial" w:hAnsi="Arial" w:cs="Arial"/>
                <w:b/>
                <w:color w:val="000000"/>
              </w:rPr>
            </w:pPr>
            <w:r w:rsidRPr="00E41DCF">
              <w:rPr>
                <w:rFonts w:ascii="Arial" w:eastAsia="Arial" w:hAnsi="Arial" w:cs="Arial"/>
                <w:b/>
              </w:rPr>
              <w:t>Overall Intent:</w:t>
            </w:r>
            <w:r w:rsidR="004763B8">
              <w:rPr>
                <w:rFonts w:ascii="Arial" w:eastAsia="Arial" w:hAnsi="Arial" w:cs="Arial"/>
                <w:b/>
              </w:rPr>
              <w:t xml:space="preserve"> </w:t>
            </w:r>
            <w:r w:rsidR="00BF0865" w:rsidRPr="00995CBE">
              <w:rPr>
                <w:rFonts w:ascii="Arial" w:eastAsia="Arial" w:hAnsi="Arial" w:cs="Arial"/>
                <w:bCs/>
              </w:rPr>
              <w:t xml:space="preserve">To anticipate and manage patients </w:t>
            </w:r>
            <w:r w:rsidR="00BD0D39">
              <w:rPr>
                <w:rFonts w:ascii="Arial" w:eastAsia="Arial" w:hAnsi="Arial" w:cs="Arial"/>
                <w:bCs/>
              </w:rPr>
              <w:t xml:space="preserve">during </w:t>
            </w:r>
            <w:r w:rsidR="00BF0865" w:rsidRPr="00995CBE">
              <w:rPr>
                <w:rFonts w:ascii="Arial" w:eastAsia="Arial" w:hAnsi="Arial" w:cs="Arial"/>
                <w:bCs/>
              </w:rPr>
              <w:t>a crisis</w:t>
            </w:r>
          </w:p>
        </w:tc>
      </w:tr>
      <w:tr w:rsidR="00C131EE" w:rsidRPr="00E41DCF" w14:paraId="5D663DB4" w14:textId="77777777" w:rsidTr="111A7988">
        <w:tc>
          <w:tcPr>
            <w:tcW w:w="4950" w:type="dxa"/>
            <w:shd w:val="clear" w:color="auto" w:fill="FAC090"/>
          </w:tcPr>
          <w:p w14:paraId="51F52852" w14:textId="77777777" w:rsidR="00535C83" w:rsidRPr="00E41DCF" w:rsidRDefault="00535C8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518A45C" w14:textId="77777777" w:rsidR="00535C83" w:rsidRPr="00E41DCF" w:rsidRDefault="00535C83" w:rsidP="0085122C">
            <w:pPr>
              <w:spacing w:after="0"/>
              <w:ind w:hanging="14"/>
              <w:jc w:val="center"/>
              <w:rPr>
                <w:rFonts w:ascii="Arial" w:eastAsia="Arial" w:hAnsi="Arial" w:cs="Arial"/>
                <w:b/>
              </w:rPr>
            </w:pPr>
            <w:r w:rsidRPr="00E41DCF">
              <w:rPr>
                <w:rFonts w:ascii="Arial" w:eastAsia="Arial" w:hAnsi="Arial" w:cs="Arial"/>
                <w:b/>
              </w:rPr>
              <w:t>Examples</w:t>
            </w:r>
          </w:p>
        </w:tc>
      </w:tr>
      <w:tr w:rsidR="00301200" w:rsidRPr="00E41DCF" w14:paraId="0CEBBB22" w14:textId="77777777" w:rsidTr="00E0207F">
        <w:tc>
          <w:tcPr>
            <w:tcW w:w="4950" w:type="dxa"/>
            <w:tcBorders>
              <w:top w:val="single" w:sz="4" w:space="0" w:color="000000"/>
              <w:bottom w:val="single" w:sz="4" w:space="0" w:color="000000"/>
            </w:tcBorders>
            <w:shd w:val="clear" w:color="auto" w:fill="C9C9C9"/>
          </w:tcPr>
          <w:p w14:paraId="3786FA14" w14:textId="752E8E56" w:rsidR="00503296" w:rsidRPr="00E24942" w:rsidRDefault="00535C83" w:rsidP="00503296">
            <w:pPr>
              <w:spacing w:after="0"/>
              <w:rPr>
                <w:rFonts w:ascii="Arial" w:eastAsia="Arial" w:hAnsi="Arial" w:cs="Arial"/>
              </w:rPr>
            </w:pPr>
            <w:r w:rsidRPr="00E41DCF">
              <w:rPr>
                <w:rFonts w:ascii="Arial" w:eastAsia="Arial" w:hAnsi="Arial" w:cs="Arial"/>
                <w:b/>
              </w:rPr>
              <w:t>Level 1</w:t>
            </w:r>
            <w:r w:rsidRPr="00E41DCF">
              <w:rPr>
                <w:rFonts w:ascii="Arial" w:eastAsia="Arial" w:hAnsi="Arial" w:cs="Arial"/>
              </w:rPr>
              <w:t xml:space="preserve"> </w:t>
            </w:r>
            <w:r w:rsidR="00E0207F" w:rsidRPr="00E0207F">
              <w:rPr>
                <w:rFonts w:ascii="Arial" w:eastAsia="Arial" w:hAnsi="Arial" w:cs="Arial"/>
                <w:i/>
                <w:iCs/>
              </w:rPr>
              <w:t>Responds to crisis situations as a team coordinator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349959" w14:textId="1EFA6C9F" w:rsidR="00535C83" w:rsidRPr="00E41DCF" w:rsidRDefault="2D2E4E16" w:rsidP="00742BF7">
            <w:pPr>
              <w:numPr>
                <w:ilvl w:val="0"/>
                <w:numId w:val="1"/>
              </w:numPr>
              <w:pBdr>
                <w:top w:val="nil"/>
                <w:left w:val="nil"/>
                <w:bottom w:val="nil"/>
                <w:right w:val="nil"/>
                <w:between w:val="nil"/>
              </w:pBdr>
              <w:spacing w:after="0"/>
              <w:ind w:left="180" w:hanging="180"/>
              <w:rPr>
                <w:rFonts w:ascii="Arial" w:hAnsi="Arial" w:cs="Arial"/>
              </w:rPr>
            </w:pPr>
            <w:r w:rsidRPr="6463406B">
              <w:rPr>
                <w:rFonts w:ascii="Arial" w:hAnsi="Arial" w:cs="Arial"/>
              </w:rPr>
              <w:t xml:space="preserve">Responds to a rapid response or </w:t>
            </w:r>
            <w:r w:rsidR="00BD0D39">
              <w:rPr>
                <w:rFonts w:ascii="Arial" w:hAnsi="Arial" w:cs="Arial"/>
              </w:rPr>
              <w:t>"c</w:t>
            </w:r>
            <w:r w:rsidRPr="6463406B">
              <w:rPr>
                <w:rFonts w:ascii="Arial" w:hAnsi="Arial" w:cs="Arial"/>
              </w:rPr>
              <w:t xml:space="preserve">ode </w:t>
            </w:r>
            <w:r w:rsidR="00BD0D39">
              <w:rPr>
                <w:rFonts w:ascii="Arial" w:hAnsi="Arial" w:cs="Arial"/>
              </w:rPr>
              <w:t>b</w:t>
            </w:r>
            <w:r w:rsidRPr="6463406B">
              <w:rPr>
                <w:rFonts w:ascii="Arial" w:hAnsi="Arial" w:cs="Arial"/>
              </w:rPr>
              <w:t>lue</w:t>
            </w:r>
            <w:r w:rsidR="00BD0D39">
              <w:rPr>
                <w:rFonts w:ascii="Arial" w:hAnsi="Arial" w:cs="Arial"/>
              </w:rPr>
              <w:t>”</w:t>
            </w:r>
            <w:r w:rsidRPr="6463406B">
              <w:rPr>
                <w:rFonts w:ascii="Arial" w:hAnsi="Arial" w:cs="Arial"/>
              </w:rPr>
              <w:t xml:space="preserve"> as a team leader</w:t>
            </w:r>
          </w:p>
        </w:tc>
      </w:tr>
      <w:tr w:rsidR="00301200" w:rsidRPr="00E41DCF" w14:paraId="6C74402C" w14:textId="77777777" w:rsidTr="00E0207F">
        <w:tc>
          <w:tcPr>
            <w:tcW w:w="4950" w:type="dxa"/>
            <w:tcBorders>
              <w:top w:val="single" w:sz="4" w:space="0" w:color="000000"/>
              <w:bottom w:val="single" w:sz="4" w:space="0" w:color="000000"/>
            </w:tcBorders>
            <w:shd w:val="clear" w:color="auto" w:fill="C9C9C9"/>
          </w:tcPr>
          <w:p w14:paraId="4A7C6B12" w14:textId="4EA2074F" w:rsidR="00503296" w:rsidRPr="00E41DCF" w:rsidRDefault="00535C83" w:rsidP="00E24942">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E0207F" w:rsidRPr="00E0207F">
              <w:rPr>
                <w:rFonts w:ascii="Arial" w:eastAsia="Arial" w:hAnsi="Arial" w:cs="Arial"/>
                <w:i/>
                <w:iCs/>
              </w:rPr>
              <w:t>Develops a differential diagnosis that includes the most likely etiologies for acute clinical deterioration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247A4A" w14:textId="0825E003" w:rsidR="00535C83" w:rsidRPr="00E41DCF" w:rsidRDefault="41E96789" w:rsidP="00742BF7">
            <w:pPr>
              <w:numPr>
                <w:ilvl w:val="0"/>
                <w:numId w:val="1"/>
              </w:numPr>
              <w:pBdr>
                <w:top w:val="nil"/>
                <w:left w:val="nil"/>
                <w:bottom w:val="nil"/>
                <w:right w:val="nil"/>
                <w:between w:val="nil"/>
              </w:pBdr>
              <w:spacing w:after="0"/>
              <w:ind w:left="187" w:hanging="187"/>
              <w:contextualSpacing/>
              <w:rPr>
                <w:rFonts w:ascii="Arial" w:hAnsi="Arial" w:cs="Arial"/>
              </w:rPr>
            </w:pPr>
            <w:r w:rsidRPr="00E24942">
              <w:rPr>
                <w:rFonts w:ascii="Arial" w:hAnsi="Arial" w:cs="Arial"/>
              </w:rPr>
              <w:t>Gathers a history, focused physical exam, laboratory and imaging findings, and reviews recent care events to determine that a post</w:t>
            </w:r>
            <w:r w:rsidR="00BD0D39">
              <w:rPr>
                <w:rFonts w:ascii="Arial" w:hAnsi="Arial" w:cs="Arial"/>
              </w:rPr>
              <w:t>-</w:t>
            </w:r>
            <w:r w:rsidRPr="00E24942">
              <w:rPr>
                <w:rFonts w:ascii="Arial" w:hAnsi="Arial" w:cs="Arial"/>
              </w:rPr>
              <w:t>operative thoracotomy patient with hypotension, shortness of breath, anemia, and minimal chest tube output may have an hemothorax</w:t>
            </w:r>
          </w:p>
        </w:tc>
      </w:tr>
      <w:tr w:rsidR="00301200" w:rsidRPr="00E41DCF" w14:paraId="1C5A9C31" w14:textId="77777777" w:rsidTr="00E0207F">
        <w:tc>
          <w:tcPr>
            <w:tcW w:w="4950" w:type="dxa"/>
            <w:tcBorders>
              <w:top w:val="single" w:sz="4" w:space="0" w:color="000000"/>
              <w:bottom w:val="single" w:sz="4" w:space="0" w:color="000000"/>
            </w:tcBorders>
            <w:shd w:val="clear" w:color="auto" w:fill="C9C9C9"/>
          </w:tcPr>
          <w:p w14:paraId="120C74D9" w14:textId="4027FAC5" w:rsidR="00535C83" w:rsidRPr="00AA2490" w:rsidRDefault="00535C83" w:rsidP="00503296">
            <w:pPr>
              <w:spacing w:after="0"/>
              <w:rPr>
                <w:rFonts w:ascii="Arial" w:eastAsia="Arial" w:hAnsi="Arial" w:cs="Arial"/>
                <w:b/>
              </w:rPr>
            </w:pPr>
            <w:r w:rsidRPr="00E41DCF">
              <w:rPr>
                <w:rFonts w:ascii="Arial" w:eastAsia="Arial" w:hAnsi="Arial" w:cs="Arial"/>
                <w:b/>
              </w:rPr>
              <w:t>Level 3</w:t>
            </w:r>
            <w:r>
              <w:rPr>
                <w:rFonts w:ascii="Arial" w:eastAsia="Arial" w:hAnsi="Arial" w:cs="Arial"/>
                <w:b/>
              </w:rPr>
              <w:t xml:space="preserve"> </w:t>
            </w:r>
            <w:r w:rsidR="00E0207F" w:rsidRPr="00E0207F">
              <w:rPr>
                <w:rFonts w:ascii="Arial" w:eastAsia="Arial" w:hAnsi="Arial" w:cs="Arial"/>
                <w:bCs/>
                <w:i/>
                <w:iCs/>
              </w:rPr>
              <w:t>Determines the level of patient acuity to prioritize and implement an actionable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EB6A53" w14:textId="61C0B6C8" w:rsidR="003F78E0" w:rsidRPr="00E41DCF" w:rsidRDefault="3AA53FD1" w:rsidP="00742BF7">
            <w:pPr>
              <w:numPr>
                <w:ilvl w:val="0"/>
                <w:numId w:val="1"/>
              </w:numPr>
              <w:spacing w:after="0"/>
              <w:ind w:left="187" w:hanging="187"/>
              <w:rPr>
                <w:rFonts w:ascii="Arial" w:hAnsi="Arial" w:cs="Arial"/>
              </w:rPr>
            </w:pPr>
            <w:r w:rsidRPr="6463406B">
              <w:rPr>
                <w:rFonts w:ascii="Arial" w:hAnsi="Arial" w:cs="Arial"/>
              </w:rPr>
              <w:t xml:space="preserve">Identifies if a patient is stable </w:t>
            </w:r>
            <w:r w:rsidR="00BD0D39">
              <w:rPr>
                <w:rFonts w:ascii="Arial" w:hAnsi="Arial" w:cs="Arial"/>
              </w:rPr>
              <w:t xml:space="preserve">enough </w:t>
            </w:r>
            <w:r w:rsidRPr="6463406B">
              <w:rPr>
                <w:rFonts w:ascii="Arial" w:hAnsi="Arial" w:cs="Arial"/>
              </w:rPr>
              <w:t xml:space="preserve">to undergo imaging studies or needs to proceed directly to intervention </w:t>
            </w:r>
            <w:r w:rsidR="00BD0D39">
              <w:rPr>
                <w:rFonts w:ascii="Arial" w:hAnsi="Arial" w:cs="Arial"/>
              </w:rPr>
              <w:t>(the</w:t>
            </w:r>
            <w:r w:rsidR="00BD0D39" w:rsidRPr="6463406B">
              <w:rPr>
                <w:rFonts w:ascii="Arial" w:hAnsi="Arial" w:cs="Arial"/>
              </w:rPr>
              <w:t xml:space="preserve"> </w:t>
            </w:r>
            <w:r w:rsidRPr="6463406B">
              <w:rPr>
                <w:rFonts w:ascii="Arial" w:hAnsi="Arial" w:cs="Arial"/>
              </w:rPr>
              <w:t>unstable patient would need emergent operative exploration</w:t>
            </w:r>
            <w:r w:rsidR="00BD0D39">
              <w:rPr>
                <w:rFonts w:ascii="Arial" w:hAnsi="Arial" w:cs="Arial"/>
              </w:rPr>
              <w:t>)</w:t>
            </w:r>
          </w:p>
        </w:tc>
      </w:tr>
      <w:tr w:rsidR="00301200" w:rsidRPr="00E41DCF" w14:paraId="56E04A27" w14:textId="77777777" w:rsidTr="00E0207F">
        <w:tc>
          <w:tcPr>
            <w:tcW w:w="4950" w:type="dxa"/>
            <w:tcBorders>
              <w:top w:val="single" w:sz="4" w:space="0" w:color="000000"/>
              <w:bottom w:val="single" w:sz="4" w:space="0" w:color="000000"/>
            </w:tcBorders>
            <w:shd w:val="clear" w:color="auto" w:fill="C9C9C9"/>
          </w:tcPr>
          <w:p w14:paraId="76BF6E0F" w14:textId="70F907D1" w:rsidR="00535C83" w:rsidRPr="00E41DCF" w:rsidRDefault="00535C83" w:rsidP="00E24942">
            <w:pPr>
              <w:spacing w:after="0"/>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E0207F" w:rsidRPr="00E0207F">
              <w:rPr>
                <w:rFonts w:ascii="Arial" w:eastAsia="Arial" w:hAnsi="Arial" w:cs="Arial"/>
                <w:i/>
                <w:iCs/>
              </w:rPr>
              <w:t>Independently anticipates clinical deterioration and leads the multidisciplinary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EE3E7F" w14:textId="393101A8" w:rsidR="00E42435" w:rsidRPr="00E42435" w:rsidRDefault="54F2E6C0"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hAnsi="Arial" w:cs="Arial"/>
              </w:rPr>
              <w:t>Identifies that a patient with worsening shortness of breath is not as responsive and has labored breathing requiring</w:t>
            </w:r>
            <w:r w:rsidR="24D0300E" w:rsidRPr="6463406B">
              <w:rPr>
                <w:rFonts w:ascii="Arial" w:hAnsi="Arial" w:cs="Arial"/>
              </w:rPr>
              <w:t xml:space="preserve"> an</w:t>
            </w:r>
            <w:r w:rsidRPr="6463406B">
              <w:rPr>
                <w:rFonts w:ascii="Arial" w:hAnsi="Arial" w:cs="Arial"/>
              </w:rPr>
              <w:t xml:space="preserve"> airway intervention before proceeding further in care evaluation</w:t>
            </w:r>
          </w:p>
        </w:tc>
      </w:tr>
      <w:tr w:rsidR="00301200" w:rsidRPr="00E41DCF" w14:paraId="2433E2DC" w14:textId="77777777" w:rsidTr="00E0207F">
        <w:tc>
          <w:tcPr>
            <w:tcW w:w="4950" w:type="dxa"/>
            <w:tcBorders>
              <w:top w:val="single" w:sz="4" w:space="0" w:color="000000"/>
              <w:bottom w:val="single" w:sz="4" w:space="0" w:color="000000"/>
            </w:tcBorders>
            <w:shd w:val="clear" w:color="auto" w:fill="C9C9C9"/>
          </w:tcPr>
          <w:p w14:paraId="5FF86920" w14:textId="2EB191B0" w:rsidR="00535C83" w:rsidRPr="002C2E19" w:rsidRDefault="00535C83" w:rsidP="00503296">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E0207F" w:rsidRPr="00E0207F">
              <w:rPr>
                <w:rFonts w:ascii="Arial" w:eastAsia="Arial" w:hAnsi="Arial" w:cs="Arial"/>
                <w:i/>
              </w:rPr>
              <w:t>Triages available institutional resources to effectively resolve patient deterioration</w:t>
            </w:r>
          </w:p>
          <w:p w14:paraId="7589A6F6" w14:textId="65C55FC8" w:rsidR="00503296" w:rsidRPr="00E41DCF" w:rsidRDefault="00503296" w:rsidP="00503296">
            <w:pPr>
              <w:spacing w:after="0"/>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D721AE" w14:textId="28194C32" w:rsidR="00861A86" w:rsidRPr="00E41DCF" w:rsidRDefault="2D68C9ED"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6463406B">
              <w:rPr>
                <w:rFonts w:ascii="Arial" w:hAnsi="Arial" w:cs="Arial"/>
              </w:rPr>
              <w:t>Consults with the response team</w:t>
            </w:r>
            <w:r w:rsidR="4DA78EAA" w:rsidRPr="6463406B">
              <w:rPr>
                <w:rFonts w:ascii="Arial" w:hAnsi="Arial" w:cs="Arial"/>
              </w:rPr>
              <w:t xml:space="preserve">, </w:t>
            </w:r>
            <w:r w:rsidR="368595EE" w:rsidRPr="6463406B">
              <w:rPr>
                <w:rFonts w:ascii="Arial" w:hAnsi="Arial" w:cs="Arial"/>
              </w:rPr>
              <w:t xml:space="preserve">pharmacy, </w:t>
            </w:r>
            <w:r w:rsidR="4DA78EAA" w:rsidRPr="6463406B">
              <w:rPr>
                <w:rFonts w:ascii="Arial" w:hAnsi="Arial" w:cs="Arial"/>
              </w:rPr>
              <w:t>phlebotomy services, and cardiology</w:t>
            </w:r>
            <w:r w:rsidRPr="6463406B">
              <w:rPr>
                <w:rFonts w:ascii="Arial" w:hAnsi="Arial" w:cs="Arial"/>
              </w:rPr>
              <w:t xml:space="preserve"> to order </w:t>
            </w:r>
            <w:r w:rsidR="2417B39F" w:rsidRPr="6463406B">
              <w:rPr>
                <w:rFonts w:ascii="Arial" w:hAnsi="Arial" w:cs="Arial"/>
              </w:rPr>
              <w:t>necessary labs</w:t>
            </w:r>
            <w:r w:rsidR="6E40B678" w:rsidRPr="6463406B">
              <w:rPr>
                <w:rFonts w:ascii="Arial" w:hAnsi="Arial" w:cs="Arial"/>
              </w:rPr>
              <w:t>, medications,</w:t>
            </w:r>
            <w:r w:rsidR="2417B39F" w:rsidRPr="6463406B">
              <w:rPr>
                <w:rFonts w:ascii="Arial" w:hAnsi="Arial" w:cs="Arial"/>
              </w:rPr>
              <w:t xml:space="preserve"> and activate the </w:t>
            </w:r>
            <w:r w:rsidRPr="6463406B">
              <w:rPr>
                <w:rFonts w:ascii="Arial" w:hAnsi="Arial" w:cs="Arial"/>
              </w:rPr>
              <w:t>cath</w:t>
            </w:r>
            <w:r w:rsidR="00BD0D39">
              <w:rPr>
                <w:rFonts w:ascii="Arial" w:hAnsi="Arial" w:cs="Arial"/>
              </w:rPr>
              <w:t>eter</w:t>
            </w:r>
            <w:r w:rsidRPr="6463406B">
              <w:rPr>
                <w:rFonts w:ascii="Arial" w:hAnsi="Arial" w:cs="Arial"/>
              </w:rPr>
              <w:t xml:space="preserve"> lab team</w:t>
            </w:r>
            <w:r w:rsidR="6AF8D2BB" w:rsidRPr="6463406B">
              <w:rPr>
                <w:rFonts w:ascii="Arial" w:hAnsi="Arial" w:cs="Arial"/>
              </w:rPr>
              <w:t>s</w:t>
            </w:r>
            <w:r w:rsidRPr="6463406B">
              <w:rPr>
                <w:rFonts w:ascii="Arial" w:hAnsi="Arial" w:cs="Arial"/>
              </w:rPr>
              <w:t xml:space="preserve"> in a patient with ST changes</w:t>
            </w:r>
          </w:p>
        </w:tc>
      </w:tr>
      <w:tr w:rsidR="00C131EE" w:rsidRPr="00E41DCF" w14:paraId="6223E276" w14:textId="77777777" w:rsidTr="111A7988">
        <w:tc>
          <w:tcPr>
            <w:tcW w:w="4950" w:type="dxa"/>
            <w:shd w:val="clear" w:color="auto" w:fill="FFD965"/>
          </w:tcPr>
          <w:p w14:paraId="7592D2CF" w14:textId="77777777" w:rsidR="00535C83" w:rsidRPr="00E41DCF" w:rsidRDefault="00535C83" w:rsidP="005A2388">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BE17587" w14:textId="038D414F" w:rsidR="00E24942" w:rsidRPr="00E24942" w:rsidRDefault="00E24942"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6463406B">
              <w:rPr>
                <w:rFonts w:ascii="Arial" w:hAnsi="Arial" w:cs="Arial"/>
              </w:rPr>
              <w:t>Consult services</w:t>
            </w:r>
            <w:r>
              <w:rPr>
                <w:rFonts w:ascii="Arial" w:hAnsi="Arial" w:cs="Arial"/>
              </w:rPr>
              <w:t xml:space="preserve"> evaluation</w:t>
            </w:r>
          </w:p>
          <w:p w14:paraId="4F63026B" w14:textId="1185FA56" w:rsidR="00535C83" w:rsidRPr="00E41DCF" w:rsidRDefault="3EA12E09"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6463406B">
              <w:rPr>
                <w:rFonts w:ascii="Arial" w:hAnsi="Arial" w:cs="Arial"/>
              </w:rPr>
              <w:t>Direct observation</w:t>
            </w:r>
          </w:p>
          <w:p w14:paraId="1CAE3494" w14:textId="4B74C976" w:rsidR="00535C83" w:rsidRPr="00E41DCF" w:rsidRDefault="00E24942" w:rsidP="00742BF7">
            <w:pPr>
              <w:numPr>
                <w:ilvl w:val="0"/>
                <w:numId w:val="1"/>
              </w:numPr>
              <w:pBdr>
                <w:top w:val="nil"/>
                <w:left w:val="nil"/>
                <w:bottom w:val="nil"/>
                <w:right w:val="nil"/>
                <w:between w:val="nil"/>
              </w:pBdr>
              <w:spacing w:after="0"/>
              <w:ind w:left="187" w:hanging="187"/>
              <w:contextualSpacing/>
            </w:pPr>
            <w:r>
              <w:rPr>
                <w:rFonts w:ascii="Arial" w:hAnsi="Arial" w:cs="Arial"/>
              </w:rPr>
              <w:t>Multisource</w:t>
            </w:r>
            <w:r w:rsidR="3EA12E09" w:rsidRPr="6463406B">
              <w:rPr>
                <w:rFonts w:ascii="Arial" w:hAnsi="Arial" w:cs="Arial"/>
              </w:rPr>
              <w:t xml:space="preserve"> feedback</w:t>
            </w:r>
          </w:p>
        </w:tc>
      </w:tr>
      <w:tr w:rsidR="00C131EE" w:rsidRPr="00E41DCF" w14:paraId="3354B4E4" w14:textId="77777777" w:rsidTr="111A7988">
        <w:tc>
          <w:tcPr>
            <w:tcW w:w="4950" w:type="dxa"/>
            <w:shd w:val="clear" w:color="auto" w:fill="8DB3E2" w:themeFill="text2" w:themeFillTint="66"/>
          </w:tcPr>
          <w:p w14:paraId="15B3BAC3" w14:textId="77777777" w:rsidR="00535C83" w:rsidRPr="00E41DCF" w:rsidRDefault="00535C83" w:rsidP="005A2388">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B1081EA" w14:textId="77777777" w:rsidR="00535C83" w:rsidRPr="00E41DCF" w:rsidRDefault="00535C8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C131EE" w:rsidRPr="00E41DCF" w14:paraId="3466678A" w14:textId="77777777" w:rsidTr="111A7988">
        <w:trPr>
          <w:trHeight w:val="80"/>
        </w:trPr>
        <w:tc>
          <w:tcPr>
            <w:tcW w:w="4950" w:type="dxa"/>
            <w:shd w:val="clear" w:color="auto" w:fill="A8D08D"/>
          </w:tcPr>
          <w:p w14:paraId="53AC6239" w14:textId="77777777" w:rsidR="00535C83" w:rsidRPr="00E41DCF" w:rsidRDefault="00535C83" w:rsidP="005A2388">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174104EB" w14:textId="524764DC" w:rsidR="00535C83" w:rsidRPr="00E41DCF" w:rsidRDefault="111A7988"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111A7988">
              <w:rPr>
                <w:rFonts w:ascii="Arial" w:eastAsia="Arial" w:hAnsi="Arial" w:cs="Arial"/>
                <w:color w:val="212121"/>
              </w:rPr>
              <w:t xml:space="preserve">Reader TW, Flin R, Mearns K, Cuthbertson BH. Developing a team performance framework for the intensive care unit. </w:t>
            </w:r>
            <w:r w:rsidRPr="005B2B74">
              <w:rPr>
                <w:rFonts w:ascii="Arial" w:eastAsia="Arial" w:hAnsi="Arial" w:cs="Arial"/>
                <w:i/>
                <w:iCs/>
                <w:color w:val="212121"/>
              </w:rPr>
              <w:t xml:space="preserve">Crit Care Med. </w:t>
            </w:r>
            <w:r w:rsidRPr="111A7988">
              <w:rPr>
                <w:rFonts w:ascii="Arial" w:eastAsia="Arial" w:hAnsi="Arial" w:cs="Arial"/>
                <w:color w:val="212121"/>
              </w:rPr>
              <w:t xml:space="preserve">2009 May;37(5):1787-93. </w:t>
            </w:r>
          </w:p>
        </w:tc>
      </w:tr>
    </w:tbl>
    <w:p w14:paraId="2613F629" w14:textId="07FD26F6" w:rsidR="008D03F7" w:rsidRDefault="008D03F7">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D03F7" w:rsidRPr="00E41DCF" w14:paraId="4B1873B1" w14:textId="77777777" w:rsidTr="3E2C46B7">
        <w:trPr>
          <w:trHeight w:val="769"/>
        </w:trPr>
        <w:tc>
          <w:tcPr>
            <w:tcW w:w="14125" w:type="dxa"/>
            <w:gridSpan w:val="2"/>
            <w:shd w:val="clear" w:color="auto" w:fill="9CC3E5"/>
          </w:tcPr>
          <w:p w14:paraId="333670DF" w14:textId="1885B6B1" w:rsidR="008D03F7" w:rsidRPr="00E41DCF" w:rsidRDefault="008D03F7" w:rsidP="002966D2">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Pr>
                <w:rFonts w:ascii="Arial" w:eastAsia="Arial" w:hAnsi="Arial" w:cs="Arial"/>
                <w:b/>
              </w:rPr>
              <w:t>3</w:t>
            </w:r>
            <w:r w:rsidRPr="00E41DCF">
              <w:rPr>
                <w:rFonts w:ascii="Arial" w:eastAsia="Arial" w:hAnsi="Arial" w:cs="Arial"/>
                <w:b/>
              </w:rPr>
              <w:t xml:space="preserve">: </w:t>
            </w:r>
            <w:r w:rsidR="00AD6EE3">
              <w:rPr>
                <w:rFonts w:ascii="Arial" w:eastAsia="Arial" w:hAnsi="Arial" w:cs="Arial"/>
                <w:b/>
              </w:rPr>
              <w:t>Procedural Skills/Technical Abilities/Interpretation</w:t>
            </w:r>
          </w:p>
          <w:p w14:paraId="4A94D767" w14:textId="42882720" w:rsidR="008D03F7" w:rsidRPr="00E41DCF" w:rsidRDefault="007737C1" w:rsidP="002966D2">
            <w:pPr>
              <w:spacing w:after="0" w:line="240" w:lineRule="auto"/>
              <w:ind w:left="187"/>
              <w:rPr>
                <w:rFonts w:ascii="Arial" w:eastAsia="Arial" w:hAnsi="Arial" w:cs="Arial"/>
                <w:b/>
                <w:color w:val="000000"/>
              </w:rPr>
            </w:pPr>
            <w:r w:rsidRPr="00E41DCF">
              <w:rPr>
                <w:rFonts w:ascii="Arial" w:eastAsia="Arial" w:hAnsi="Arial" w:cs="Arial"/>
                <w:b/>
              </w:rPr>
              <w:t>Overall Intent:</w:t>
            </w:r>
            <w:r w:rsidR="00B346BC">
              <w:rPr>
                <w:rFonts w:ascii="Arial" w:eastAsia="Arial" w:hAnsi="Arial" w:cs="Arial"/>
                <w:b/>
              </w:rPr>
              <w:t xml:space="preserve"> </w:t>
            </w:r>
            <w:r w:rsidR="00995CBE" w:rsidRPr="00995CBE">
              <w:rPr>
                <w:rFonts w:ascii="Arial" w:eastAsia="Arial" w:hAnsi="Arial" w:cs="Arial"/>
                <w:bCs/>
              </w:rPr>
              <w:t>To p</w:t>
            </w:r>
            <w:r w:rsidR="00B346BC" w:rsidRPr="00995CBE">
              <w:rPr>
                <w:rFonts w:ascii="Arial" w:eastAsia="Arial" w:hAnsi="Arial" w:cs="Arial"/>
                <w:bCs/>
              </w:rPr>
              <w:t xml:space="preserve">erform and interpret procedures in the </w:t>
            </w:r>
            <w:r w:rsidR="00A7226E">
              <w:rPr>
                <w:rFonts w:ascii="Arial" w:eastAsia="Arial" w:hAnsi="Arial" w:cs="Arial"/>
                <w:bCs/>
              </w:rPr>
              <w:t>intensive care unit (</w:t>
            </w:r>
            <w:r w:rsidR="00B346BC" w:rsidRPr="00995CBE">
              <w:rPr>
                <w:rFonts w:ascii="Arial" w:eastAsia="Arial" w:hAnsi="Arial" w:cs="Arial"/>
                <w:bCs/>
              </w:rPr>
              <w:t>ICU</w:t>
            </w:r>
            <w:r w:rsidR="00A7226E">
              <w:rPr>
                <w:rFonts w:ascii="Arial" w:eastAsia="Arial" w:hAnsi="Arial" w:cs="Arial"/>
                <w:bCs/>
              </w:rPr>
              <w:t>)</w:t>
            </w:r>
          </w:p>
        </w:tc>
      </w:tr>
      <w:tr w:rsidR="00057DC1" w:rsidRPr="00E41DCF" w14:paraId="3DC94AA9" w14:textId="77777777" w:rsidTr="3E2C46B7">
        <w:tc>
          <w:tcPr>
            <w:tcW w:w="4950" w:type="dxa"/>
            <w:shd w:val="clear" w:color="auto" w:fill="FAC090"/>
          </w:tcPr>
          <w:p w14:paraId="041B2F03" w14:textId="77777777" w:rsidR="008D03F7" w:rsidRPr="00E41DCF" w:rsidRDefault="008D03F7"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21E7342C" w14:textId="77777777" w:rsidR="008D03F7" w:rsidRPr="00E41DCF" w:rsidRDefault="008D03F7"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237DEB0E" w14:textId="77777777" w:rsidTr="00E0207F">
        <w:tc>
          <w:tcPr>
            <w:tcW w:w="4950" w:type="dxa"/>
            <w:tcBorders>
              <w:top w:val="single" w:sz="4" w:space="0" w:color="000000"/>
              <w:bottom w:val="single" w:sz="4" w:space="0" w:color="000000"/>
            </w:tcBorders>
            <w:shd w:val="clear" w:color="auto" w:fill="C9C9C9"/>
          </w:tcPr>
          <w:p w14:paraId="4379B4F9" w14:textId="77777777" w:rsidR="00E0207F" w:rsidRPr="00E0207F" w:rsidRDefault="008D03F7" w:rsidP="00E0207F">
            <w:pPr>
              <w:spacing w:after="0"/>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E0207F" w:rsidRPr="00E0207F">
              <w:rPr>
                <w:rFonts w:ascii="Arial" w:eastAsia="Arial" w:hAnsi="Arial" w:cs="Arial"/>
                <w:i/>
                <w:iCs/>
              </w:rPr>
              <w:t>Selects equipment, performs common intensive care unit (ICU) procedures (e.g., peripheral arterial or central venous catheterization), and recognizes complications, with guidance</w:t>
            </w:r>
          </w:p>
          <w:p w14:paraId="2F208DA0" w14:textId="77777777" w:rsidR="00E0207F" w:rsidRPr="00E0207F" w:rsidRDefault="00E0207F" w:rsidP="00E0207F">
            <w:pPr>
              <w:spacing w:after="0"/>
              <w:rPr>
                <w:rFonts w:ascii="Arial" w:eastAsia="Arial" w:hAnsi="Arial" w:cs="Arial"/>
                <w:i/>
                <w:iCs/>
              </w:rPr>
            </w:pPr>
          </w:p>
          <w:p w14:paraId="75B714D4" w14:textId="0EE5EC73" w:rsidR="008D03F7" w:rsidRPr="00E41DCF" w:rsidRDefault="00E0207F" w:rsidP="00E0207F">
            <w:pPr>
              <w:spacing w:after="0"/>
              <w:rPr>
                <w:rFonts w:ascii="Arial" w:eastAsia="Arial" w:hAnsi="Arial" w:cs="Arial"/>
                <w:i/>
                <w:color w:val="000000"/>
              </w:rPr>
            </w:pPr>
            <w:r w:rsidRPr="00E0207F">
              <w:rPr>
                <w:rFonts w:ascii="Arial" w:eastAsia="Arial" w:hAnsi="Arial" w:cs="Arial"/>
                <w:i/>
                <w:iCs/>
              </w:rPr>
              <w:t>Interprets data obtained from common ICU procedures,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1BF2DD" w14:textId="5D0F2D9E" w:rsidR="000924E2" w:rsidRDefault="127E077A" w:rsidP="00742BF7">
            <w:pPr>
              <w:pStyle w:val="ListParagraph"/>
              <w:numPr>
                <w:ilvl w:val="0"/>
                <w:numId w:val="8"/>
              </w:numPr>
              <w:pBdr>
                <w:top w:val="nil"/>
                <w:left w:val="nil"/>
                <w:bottom w:val="nil"/>
                <w:right w:val="nil"/>
                <w:between w:val="nil"/>
              </w:pBdr>
              <w:spacing w:after="0"/>
              <w:ind w:left="166" w:hanging="166"/>
              <w:rPr>
                <w:rFonts w:ascii="Arial" w:eastAsia="Arial" w:hAnsi="Arial" w:cs="Arial"/>
              </w:rPr>
            </w:pPr>
            <w:r w:rsidRPr="000924E2">
              <w:rPr>
                <w:rFonts w:ascii="Arial" w:eastAsia="Arial" w:hAnsi="Arial" w:cs="Arial"/>
              </w:rPr>
              <w:t xml:space="preserve">Performs central venous catheterization </w:t>
            </w:r>
            <w:r w:rsidR="6D05D642" w:rsidRPr="000924E2">
              <w:rPr>
                <w:rFonts w:ascii="Arial" w:eastAsia="Arial" w:hAnsi="Arial" w:cs="Arial"/>
              </w:rPr>
              <w:t xml:space="preserve">under guidance </w:t>
            </w:r>
            <w:r w:rsidRPr="000924E2">
              <w:rPr>
                <w:rFonts w:ascii="Arial" w:eastAsia="Arial" w:hAnsi="Arial" w:cs="Arial"/>
              </w:rPr>
              <w:t>and correctly obtains and interprets post-procedure chest radiograph</w:t>
            </w:r>
          </w:p>
          <w:p w14:paraId="093A7591" w14:textId="1CACFAAF" w:rsidR="000924E2" w:rsidRPr="000924E2" w:rsidRDefault="000924E2" w:rsidP="00742BF7">
            <w:pPr>
              <w:pStyle w:val="ListParagraph"/>
              <w:numPr>
                <w:ilvl w:val="0"/>
                <w:numId w:val="8"/>
              </w:numPr>
              <w:pBdr>
                <w:top w:val="nil"/>
                <w:left w:val="nil"/>
                <w:bottom w:val="nil"/>
                <w:right w:val="nil"/>
                <w:between w:val="nil"/>
              </w:pBdr>
              <w:spacing w:after="0"/>
              <w:ind w:left="166" w:hanging="166"/>
              <w:rPr>
                <w:rFonts w:ascii="Arial" w:eastAsia="Arial" w:hAnsi="Arial" w:cs="Arial"/>
              </w:rPr>
            </w:pPr>
            <w:r>
              <w:rPr>
                <w:rFonts w:ascii="Arial" w:eastAsia="Arial" w:hAnsi="Arial" w:cs="Arial"/>
              </w:rPr>
              <w:t xml:space="preserve">Selects </w:t>
            </w:r>
            <w:r w:rsidRPr="000924E2">
              <w:rPr>
                <w:rFonts w:ascii="Arial" w:eastAsia="Arial" w:hAnsi="Arial" w:cs="Arial"/>
              </w:rPr>
              <w:t>the correct type of central venous catheter based on the indications</w:t>
            </w:r>
          </w:p>
          <w:p w14:paraId="5F71A339" w14:textId="4AB9C847" w:rsidR="002E537C" w:rsidRDefault="002E537C" w:rsidP="00BE5B13">
            <w:pPr>
              <w:pStyle w:val="ListParagraph"/>
              <w:ind w:left="166" w:hanging="166"/>
            </w:pPr>
          </w:p>
          <w:p w14:paraId="0F9B77BB" w14:textId="77777777" w:rsidR="00471FF0" w:rsidRPr="000924E2" w:rsidRDefault="00471FF0" w:rsidP="00BE5B13">
            <w:pPr>
              <w:pStyle w:val="ListParagraph"/>
              <w:ind w:left="166" w:hanging="166"/>
            </w:pPr>
          </w:p>
          <w:p w14:paraId="0BA71283" w14:textId="721AFAA5" w:rsidR="002E537C" w:rsidRPr="002E537C" w:rsidRDefault="03FB9EFF" w:rsidP="00742BF7">
            <w:pPr>
              <w:numPr>
                <w:ilvl w:val="0"/>
                <w:numId w:val="1"/>
              </w:numPr>
              <w:pBdr>
                <w:top w:val="nil"/>
                <w:left w:val="nil"/>
                <w:bottom w:val="nil"/>
                <w:right w:val="nil"/>
                <w:between w:val="nil"/>
              </w:pBdr>
              <w:spacing w:after="0"/>
              <w:ind w:left="166" w:hanging="166"/>
            </w:pPr>
            <w:r w:rsidRPr="000924E2">
              <w:rPr>
                <w:rFonts w:ascii="Arial" w:eastAsia="Arial" w:hAnsi="Arial" w:cs="Arial"/>
              </w:rPr>
              <w:t>Interprets abnormal arterial waveforms under guidance</w:t>
            </w:r>
          </w:p>
        </w:tc>
      </w:tr>
      <w:tr w:rsidR="00C131EE" w:rsidRPr="00E41DCF" w14:paraId="65FDDD9D" w14:textId="77777777" w:rsidTr="00E0207F">
        <w:tc>
          <w:tcPr>
            <w:tcW w:w="4950" w:type="dxa"/>
            <w:tcBorders>
              <w:top w:val="single" w:sz="4" w:space="0" w:color="000000"/>
              <w:bottom w:val="single" w:sz="4" w:space="0" w:color="000000"/>
            </w:tcBorders>
            <w:shd w:val="clear" w:color="auto" w:fill="C9C9C9"/>
          </w:tcPr>
          <w:p w14:paraId="3D56B51A" w14:textId="77777777" w:rsidR="00E0207F" w:rsidRPr="00E0207F" w:rsidRDefault="008D03F7" w:rsidP="00E0207F">
            <w:pPr>
              <w:spacing w:after="0"/>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E0207F" w:rsidRPr="00E0207F">
              <w:rPr>
                <w:rFonts w:ascii="Arial" w:eastAsia="Arial" w:hAnsi="Arial" w:cs="Arial"/>
                <w:i/>
                <w:iCs/>
              </w:rPr>
              <w:t>Performs advanced ICU procedures (e.g., bronchoscopy, chest tube), with guidance</w:t>
            </w:r>
          </w:p>
          <w:p w14:paraId="426E8CDF" w14:textId="77777777" w:rsidR="00E0207F" w:rsidRPr="00E0207F" w:rsidRDefault="00E0207F" w:rsidP="00E0207F">
            <w:pPr>
              <w:spacing w:after="0"/>
              <w:rPr>
                <w:rFonts w:ascii="Arial" w:eastAsia="Arial" w:hAnsi="Arial" w:cs="Arial"/>
                <w:i/>
                <w:iCs/>
              </w:rPr>
            </w:pPr>
          </w:p>
          <w:p w14:paraId="50096CBA" w14:textId="7E60B579" w:rsidR="008D03F7" w:rsidRPr="00E41DCF" w:rsidRDefault="00E0207F" w:rsidP="00E0207F">
            <w:pPr>
              <w:spacing w:after="0"/>
              <w:rPr>
                <w:rFonts w:ascii="Arial" w:eastAsia="Arial" w:hAnsi="Arial" w:cs="Arial"/>
                <w:i/>
              </w:rPr>
            </w:pPr>
            <w:r w:rsidRPr="00E0207F">
              <w:rPr>
                <w:rFonts w:ascii="Arial" w:eastAsia="Arial" w:hAnsi="Arial" w:cs="Arial"/>
                <w:i/>
                <w:iCs/>
              </w:rPr>
              <w:t>Interprets data obtained from advanced ICU procedures,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D50C6A" w14:textId="6EFD0FB6" w:rsidR="00CE73D6" w:rsidRPr="000924E2" w:rsidRDefault="3532D294" w:rsidP="00742BF7">
            <w:pPr>
              <w:pStyle w:val="ListParagraph"/>
              <w:numPr>
                <w:ilvl w:val="0"/>
                <w:numId w:val="9"/>
              </w:numPr>
              <w:pBdr>
                <w:top w:val="nil"/>
                <w:left w:val="nil"/>
                <w:bottom w:val="nil"/>
                <w:right w:val="nil"/>
                <w:between w:val="nil"/>
              </w:pBdr>
              <w:spacing w:after="0"/>
              <w:ind w:left="166" w:hanging="166"/>
              <w:rPr>
                <w:rFonts w:ascii="Arial" w:hAnsi="Arial" w:cs="Arial"/>
              </w:rPr>
            </w:pPr>
            <w:r w:rsidRPr="000924E2">
              <w:rPr>
                <w:rFonts w:ascii="Arial" w:hAnsi="Arial" w:cs="Arial"/>
              </w:rPr>
              <w:t>Performs thoracentesis under guidance</w:t>
            </w:r>
          </w:p>
          <w:p w14:paraId="0B466FA4" w14:textId="0C498C60" w:rsidR="00CE73D6" w:rsidRPr="000924E2" w:rsidRDefault="3532D294" w:rsidP="00742BF7">
            <w:pPr>
              <w:pStyle w:val="ListParagraph"/>
              <w:numPr>
                <w:ilvl w:val="0"/>
                <w:numId w:val="9"/>
              </w:numPr>
              <w:pBdr>
                <w:top w:val="nil"/>
                <w:left w:val="nil"/>
                <w:bottom w:val="nil"/>
                <w:right w:val="nil"/>
                <w:between w:val="nil"/>
              </w:pBdr>
              <w:spacing w:after="0"/>
              <w:ind w:left="166" w:hanging="166"/>
              <w:rPr>
                <w:rFonts w:ascii="Arial" w:hAnsi="Arial" w:cs="Arial"/>
              </w:rPr>
            </w:pPr>
            <w:r w:rsidRPr="000924E2">
              <w:rPr>
                <w:rFonts w:ascii="Arial" w:hAnsi="Arial" w:cs="Arial"/>
              </w:rPr>
              <w:t>Performs point-of-care ultrasound examination under guidance</w:t>
            </w:r>
          </w:p>
          <w:p w14:paraId="44EC7FDD" w14:textId="55C228D4" w:rsidR="00CE73D6" w:rsidRPr="00E41DCF" w:rsidRDefault="00CE73D6" w:rsidP="00BE5B13">
            <w:pPr>
              <w:pBdr>
                <w:top w:val="nil"/>
                <w:left w:val="nil"/>
                <w:bottom w:val="nil"/>
                <w:right w:val="nil"/>
                <w:between w:val="nil"/>
              </w:pBdr>
              <w:spacing w:after="0"/>
              <w:ind w:left="166" w:hanging="166"/>
              <w:contextualSpacing/>
              <w:rPr>
                <w:rFonts w:ascii="Arial" w:hAnsi="Arial" w:cs="Arial"/>
              </w:rPr>
            </w:pPr>
          </w:p>
          <w:p w14:paraId="149CFF61" w14:textId="4882B84F" w:rsidR="00CE73D6" w:rsidRPr="000924E2" w:rsidRDefault="3532D294" w:rsidP="00742BF7">
            <w:pPr>
              <w:pStyle w:val="ListParagraph"/>
              <w:numPr>
                <w:ilvl w:val="0"/>
                <w:numId w:val="9"/>
              </w:numPr>
              <w:pBdr>
                <w:top w:val="nil"/>
                <w:left w:val="nil"/>
                <w:bottom w:val="nil"/>
                <w:right w:val="nil"/>
                <w:between w:val="nil"/>
              </w:pBdr>
              <w:spacing w:after="0"/>
              <w:ind w:left="166" w:hanging="166"/>
              <w:rPr>
                <w:rFonts w:ascii="Arial" w:hAnsi="Arial" w:cs="Arial"/>
              </w:rPr>
            </w:pPr>
            <w:r w:rsidRPr="000924E2">
              <w:rPr>
                <w:rFonts w:ascii="Arial" w:hAnsi="Arial" w:cs="Arial"/>
              </w:rPr>
              <w:t>Un</w:t>
            </w:r>
            <w:r w:rsidR="003537FF">
              <w:rPr>
                <w:rFonts w:ascii="Arial" w:hAnsi="Arial" w:cs="Arial"/>
              </w:rPr>
              <w:t>d</w:t>
            </w:r>
            <w:r w:rsidRPr="000924E2">
              <w:rPr>
                <w:rFonts w:ascii="Arial" w:hAnsi="Arial" w:cs="Arial"/>
              </w:rPr>
              <w:t>er guidance</w:t>
            </w:r>
            <w:r w:rsidR="00684466">
              <w:rPr>
                <w:rFonts w:ascii="Arial" w:hAnsi="Arial" w:cs="Arial"/>
              </w:rPr>
              <w:t>,</w:t>
            </w:r>
            <w:r w:rsidRPr="000924E2">
              <w:rPr>
                <w:rFonts w:ascii="Arial" w:hAnsi="Arial" w:cs="Arial"/>
              </w:rPr>
              <w:t xml:space="preserve"> interprets findings obtained from the point-of-care ultrasound examination</w:t>
            </w:r>
          </w:p>
        </w:tc>
      </w:tr>
      <w:tr w:rsidR="00C131EE" w:rsidRPr="00E41DCF" w14:paraId="4A6305C5" w14:textId="77777777" w:rsidTr="00E0207F">
        <w:tc>
          <w:tcPr>
            <w:tcW w:w="4950" w:type="dxa"/>
            <w:tcBorders>
              <w:top w:val="single" w:sz="4" w:space="0" w:color="000000"/>
              <w:bottom w:val="single" w:sz="4" w:space="0" w:color="000000"/>
            </w:tcBorders>
            <w:shd w:val="clear" w:color="auto" w:fill="C9C9C9"/>
          </w:tcPr>
          <w:p w14:paraId="2170299A" w14:textId="77777777" w:rsidR="00E0207F" w:rsidRPr="00E0207F" w:rsidRDefault="008D03F7" w:rsidP="00E0207F">
            <w:pPr>
              <w:spacing w:after="0"/>
              <w:rPr>
                <w:rFonts w:ascii="Arial" w:eastAsia="Arial" w:hAnsi="Arial" w:cs="Arial"/>
                <w:bCs/>
                <w:i/>
                <w:iCs/>
              </w:rPr>
            </w:pPr>
            <w:r w:rsidRPr="00E41DCF">
              <w:rPr>
                <w:rFonts w:ascii="Arial" w:eastAsia="Arial" w:hAnsi="Arial" w:cs="Arial"/>
                <w:b/>
              </w:rPr>
              <w:t>Level 3</w:t>
            </w:r>
            <w:r>
              <w:rPr>
                <w:rFonts w:ascii="Arial" w:eastAsia="Arial" w:hAnsi="Arial" w:cs="Arial"/>
                <w:b/>
              </w:rPr>
              <w:t xml:space="preserve"> </w:t>
            </w:r>
            <w:r w:rsidR="00E0207F" w:rsidRPr="00E0207F">
              <w:rPr>
                <w:rFonts w:ascii="Arial" w:eastAsia="Arial" w:hAnsi="Arial" w:cs="Arial"/>
                <w:bCs/>
                <w:i/>
                <w:iCs/>
              </w:rPr>
              <w:t>Performs common and advanced ICU procedures and troubleshoots common complications</w:t>
            </w:r>
          </w:p>
          <w:p w14:paraId="66F8CEA9" w14:textId="77777777" w:rsidR="00E0207F" w:rsidRPr="00E0207F" w:rsidRDefault="00E0207F" w:rsidP="00E0207F">
            <w:pPr>
              <w:spacing w:after="0"/>
              <w:rPr>
                <w:rFonts w:ascii="Arial" w:eastAsia="Arial" w:hAnsi="Arial" w:cs="Arial"/>
                <w:bCs/>
                <w:i/>
                <w:iCs/>
              </w:rPr>
            </w:pPr>
          </w:p>
          <w:p w14:paraId="4528B99E" w14:textId="17CBE6BC" w:rsidR="008D03F7" w:rsidRPr="00E41DCF" w:rsidRDefault="00E0207F" w:rsidP="00E0207F">
            <w:pPr>
              <w:spacing w:after="0"/>
              <w:rPr>
                <w:rFonts w:ascii="Arial" w:eastAsia="Arial" w:hAnsi="Arial" w:cs="Arial"/>
                <w:i/>
                <w:color w:val="000000"/>
              </w:rPr>
            </w:pPr>
            <w:r w:rsidRPr="00E0207F">
              <w:rPr>
                <w:rFonts w:ascii="Arial" w:eastAsia="Arial" w:hAnsi="Arial" w:cs="Arial"/>
                <w:bCs/>
                <w:i/>
                <w:iCs/>
              </w:rPr>
              <w:t>Synthesizes data obtained from common and advanced ICU procedures to modify the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010041" w14:textId="3CA67EBC" w:rsidR="008A471A" w:rsidRPr="004709E1" w:rsidRDefault="26D2A586" w:rsidP="00742BF7">
            <w:pPr>
              <w:numPr>
                <w:ilvl w:val="0"/>
                <w:numId w:val="1"/>
              </w:numPr>
              <w:pBdr>
                <w:top w:val="nil"/>
                <w:left w:val="nil"/>
                <w:bottom w:val="nil"/>
                <w:right w:val="nil"/>
                <w:between w:val="nil"/>
              </w:pBdr>
              <w:spacing w:after="0"/>
              <w:ind w:left="166" w:hanging="166"/>
              <w:contextualSpacing/>
              <w:rPr>
                <w:rFonts w:ascii="Arial" w:eastAsia="Arial" w:hAnsi="Arial" w:cs="Arial"/>
              </w:rPr>
            </w:pPr>
            <w:r w:rsidRPr="2D03A013">
              <w:rPr>
                <w:rFonts w:ascii="Arial" w:eastAsia="Arial" w:hAnsi="Arial" w:cs="Arial"/>
              </w:rPr>
              <w:t>Performs bedside bronchoscopy and recognizes hypoxemia following flexible bronchoscopy procedure</w:t>
            </w:r>
            <w:r w:rsidR="2381D20A" w:rsidRPr="2D03A013">
              <w:rPr>
                <w:rFonts w:ascii="Arial" w:eastAsia="Arial" w:hAnsi="Arial" w:cs="Arial"/>
              </w:rPr>
              <w:t>s</w:t>
            </w:r>
          </w:p>
          <w:p w14:paraId="5B8FBB5D" w14:textId="21F060D6" w:rsidR="008A471A" w:rsidRPr="004709E1" w:rsidRDefault="008A471A" w:rsidP="00383491">
            <w:pPr>
              <w:pBdr>
                <w:top w:val="nil"/>
                <w:left w:val="nil"/>
                <w:bottom w:val="nil"/>
                <w:right w:val="nil"/>
                <w:between w:val="nil"/>
              </w:pBdr>
              <w:spacing w:after="0"/>
              <w:ind w:left="166" w:hanging="166"/>
              <w:contextualSpacing/>
              <w:rPr>
                <w:rFonts w:ascii="Arial" w:eastAsia="Arial" w:hAnsi="Arial" w:cs="Arial"/>
              </w:rPr>
            </w:pPr>
          </w:p>
          <w:p w14:paraId="7E9F0B0D" w14:textId="2541E476" w:rsidR="008A471A" w:rsidRPr="004709E1" w:rsidRDefault="008A471A" w:rsidP="00BE5B13">
            <w:pPr>
              <w:pBdr>
                <w:top w:val="nil"/>
                <w:left w:val="nil"/>
                <w:bottom w:val="nil"/>
                <w:right w:val="nil"/>
                <w:between w:val="nil"/>
              </w:pBdr>
              <w:spacing w:after="0"/>
              <w:ind w:left="166" w:hanging="166"/>
              <w:contextualSpacing/>
              <w:rPr>
                <w:rFonts w:ascii="Arial" w:eastAsia="Arial" w:hAnsi="Arial" w:cs="Arial"/>
              </w:rPr>
            </w:pPr>
          </w:p>
          <w:p w14:paraId="4665CC7F" w14:textId="4FF5E483" w:rsidR="008A471A" w:rsidRPr="004709E1" w:rsidRDefault="20F04144" w:rsidP="00BE771E">
            <w:pPr>
              <w:pBdr>
                <w:top w:val="nil"/>
                <w:left w:val="nil"/>
                <w:bottom w:val="nil"/>
                <w:right w:val="nil"/>
                <w:between w:val="nil"/>
              </w:pBdr>
              <w:spacing w:after="0" w:line="240" w:lineRule="exact"/>
              <w:ind w:left="166" w:hanging="166"/>
              <w:contextualSpacing/>
              <w:rPr>
                <w:rFonts w:ascii="Arial" w:eastAsia="Arial" w:hAnsi="Arial" w:cs="Arial"/>
              </w:rPr>
            </w:pPr>
            <w:r w:rsidRPr="2D03A013">
              <w:t>●</w:t>
            </w:r>
            <w:r w:rsidRPr="2D03A013">
              <w:rPr>
                <w:rFonts w:ascii="Times New Roman" w:eastAsia="Times New Roman" w:hAnsi="Times New Roman" w:cs="Times New Roman"/>
                <w:sz w:val="14"/>
                <w:szCs w:val="14"/>
              </w:rPr>
              <w:t xml:space="preserve"> </w:t>
            </w:r>
            <w:r w:rsidRPr="2D03A013">
              <w:rPr>
                <w:rFonts w:ascii="Arial" w:eastAsia="Arial" w:hAnsi="Arial" w:cs="Arial"/>
              </w:rPr>
              <w:t>Interprets lung sliding, A lines, and B lines independently on thoracic ultrasound</w:t>
            </w:r>
            <w:r w:rsidR="00BE771E">
              <w:rPr>
                <w:rFonts w:ascii="Arial" w:eastAsia="Arial" w:hAnsi="Arial" w:cs="Arial"/>
              </w:rPr>
              <w:t xml:space="preserve">; can </w:t>
            </w:r>
            <w:r w:rsidRPr="2D03A013">
              <w:rPr>
                <w:rFonts w:ascii="Arial" w:eastAsia="Arial" w:hAnsi="Arial" w:cs="Arial"/>
              </w:rPr>
              <w:t xml:space="preserve">discern </w:t>
            </w:r>
            <w:r w:rsidR="00BE771E">
              <w:rPr>
                <w:rFonts w:ascii="Arial" w:eastAsia="Arial" w:hAnsi="Arial" w:cs="Arial"/>
              </w:rPr>
              <w:t xml:space="preserve">the </w:t>
            </w:r>
            <w:r w:rsidRPr="2D03A013">
              <w:rPr>
                <w:rFonts w:ascii="Arial" w:eastAsia="Arial" w:hAnsi="Arial" w:cs="Arial"/>
              </w:rPr>
              <w:t>difference between B-line and B-prime profile</w:t>
            </w:r>
            <w:r w:rsidR="00BE771E">
              <w:rPr>
                <w:rFonts w:ascii="Arial" w:eastAsia="Arial" w:hAnsi="Arial" w:cs="Arial"/>
              </w:rPr>
              <w:t>s</w:t>
            </w:r>
            <w:r w:rsidRPr="2D03A013">
              <w:rPr>
                <w:rFonts w:ascii="Arial" w:eastAsia="Arial" w:hAnsi="Arial" w:cs="Arial"/>
              </w:rPr>
              <w:t xml:space="preserve"> on </w:t>
            </w:r>
            <w:r w:rsidR="72260F98" w:rsidRPr="2D03A013">
              <w:rPr>
                <w:rFonts w:ascii="Arial" w:eastAsia="Arial" w:hAnsi="Arial" w:cs="Arial"/>
              </w:rPr>
              <w:t xml:space="preserve">the </w:t>
            </w:r>
            <w:r w:rsidRPr="2D03A013">
              <w:rPr>
                <w:rFonts w:ascii="Arial" w:eastAsia="Arial" w:hAnsi="Arial" w:cs="Arial"/>
              </w:rPr>
              <w:t>lung ultrasound</w:t>
            </w:r>
          </w:p>
        </w:tc>
      </w:tr>
      <w:tr w:rsidR="00C131EE" w:rsidRPr="00E41DCF" w14:paraId="0CECBC2E" w14:textId="77777777" w:rsidTr="00E0207F">
        <w:tc>
          <w:tcPr>
            <w:tcW w:w="4950" w:type="dxa"/>
            <w:tcBorders>
              <w:top w:val="single" w:sz="4" w:space="0" w:color="000000"/>
              <w:bottom w:val="single" w:sz="4" w:space="0" w:color="000000"/>
            </w:tcBorders>
            <w:shd w:val="clear" w:color="auto" w:fill="C9C9C9"/>
          </w:tcPr>
          <w:p w14:paraId="6C4633F8" w14:textId="77777777" w:rsidR="00E0207F" w:rsidRPr="00E0207F" w:rsidRDefault="008D03F7" w:rsidP="00E0207F">
            <w:pPr>
              <w:spacing w:after="0"/>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E0207F" w:rsidRPr="00E0207F">
              <w:rPr>
                <w:rFonts w:ascii="Arial" w:eastAsia="Arial" w:hAnsi="Arial" w:cs="Arial"/>
                <w:i/>
                <w:iCs/>
              </w:rPr>
              <w:t>Proficiently performs common and advanced ICU procedures and troubleshoots complex complications</w:t>
            </w:r>
          </w:p>
          <w:p w14:paraId="5C44AEBF" w14:textId="77777777" w:rsidR="00E0207F" w:rsidRPr="00E0207F" w:rsidRDefault="00E0207F" w:rsidP="00E0207F">
            <w:pPr>
              <w:spacing w:after="0"/>
              <w:rPr>
                <w:rFonts w:ascii="Arial" w:eastAsia="Arial" w:hAnsi="Arial" w:cs="Arial"/>
                <w:i/>
                <w:iCs/>
              </w:rPr>
            </w:pPr>
          </w:p>
          <w:p w14:paraId="7F308CCA" w14:textId="1ABC9611" w:rsidR="008D03F7" w:rsidRPr="00E41DCF" w:rsidRDefault="00E0207F" w:rsidP="00E0207F">
            <w:pPr>
              <w:spacing w:after="0"/>
              <w:rPr>
                <w:rFonts w:ascii="Arial" w:eastAsia="Arial" w:hAnsi="Arial" w:cs="Arial"/>
                <w:i/>
              </w:rPr>
            </w:pPr>
            <w:r w:rsidRPr="00E0207F">
              <w:rPr>
                <w:rFonts w:ascii="Arial" w:eastAsia="Arial" w:hAnsi="Arial" w:cs="Arial"/>
                <w:i/>
                <w:iCs/>
              </w:rPr>
              <w:t>Proficiently synthesizes data obtained and identifies unusual findings from common and advanced ICU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7A226C" w14:textId="32D301E9" w:rsidR="008D03F7" w:rsidRPr="00E41DCF" w:rsidRDefault="15FB565E" w:rsidP="00742BF7">
            <w:pPr>
              <w:numPr>
                <w:ilvl w:val="0"/>
                <w:numId w:val="1"/>
              </w:numPr>
              <w:spacing w:after="0"/>
              <w:ind w:left="166" w:hanging="166"/>
              <w:rPr>
                <w:rFonts w:ascii="Arial" w:hAnsi="Arial" w:cs="Arial"/>
              </w:rPr>
            </w:pPr>
            <w:r w:rsidRPr="2D03A013">
              <w:rPr>
                <w:rFonts w:ascii="Arial" w:hAnsi="Arial" w:cs="Arial"/>
              </w:rPr>
              <w:t>Places transvenous pacing for temporary cardiac pacing</w:t>
            </w:r>
            <w:r w:rsidR="001E6E6B">
              <w:rPr>
                <w:rFonts w:ascii="Arial" w:hAnsi="Arial" w:cs="Arial"/>
              </w:rPr>
              <w:t xml:space="preserve">; </w:t>
            </w:r>
            <w:r w:rsidRPr="2D03A013">
              <w:rPr>
                <w:rFonts w:ascii="Arial" w:hAnsi="Arial" w:cs="Arial"/>
              </w:rPr>
              <w:t>troubleshoot</w:t>
            </w:r>
            <w:r w:rsidR="001E6E6B">
              <w:rPr>
                <w:rFonts w:ascii="Arial" w:hAnsi="Arial" w:cs="Arial"/>
              </w:rPr>
              <w:t>s</w:t>
            </w:r>
            <w:r w:rsidRPr="2D03A013">
              <w:rPr>
                <w:rFonts w:ascii="Arial" w:hAnsi="Arial" w:cs="Arial"/>
              </w:rPr>
              <w:t xml:space="preserve"> loss of capture</w:t>
            </w:r>
            <w:r w:rsidR="001E6E6B">
              <w:rPr>
                <w:rFonts w:ascii="Arial" w:hAnsi="Arial" w:cs="Arial"/>
              </w:rPr>
              <w:t xml:space="preserve"> and</w:t>
            </w:r>
            <w:r w:rsidRPr="2D03A013">
              <w:rPr>
                <w:rFonts w:ascii="Arial" w:hAnsi="Arial" w:cs="Arial"/>
              </w:rPr>
              <w:t xml:space="preserve"> identifies presence of a new friction rub or pacing of thoracic wall as indicators of ventricular free wall rupture</w:t>
            </w:r>
          </w:p>
          <w:p w14:paraId="41DB7635" w14:textId="27DA87F3" w:rsidR="008D03F7" w:rsidRPr="00E41DCF" w:rsidRDefault="008D03F7" w:rsidP="00BE5B13">
            <w:pPr>
              <w:spacing w:after="0"/>
              <w:ind w:left="166" w:hanging="166"/>
              <w:rPr>
                <w:rFonts w:ascii="Arial" w:hAnsi="Arial" w:cs="Arial"/>
              </w:rPr>
            </w:pPr>
          </w:p>
          <w:p w14:paraId="04961693" w14:textId="63FD186A" w:rsidR="008D03F7" w:rsidRPr="000924E2" w:rsidRDefault="4A11C3B3" w:rsidP="00742BF7">
            <w:pPr>
              <w:pStyle w:val="ListParagraph"/>
              <w:numPr>
                <w:ilvl w:val="0"/>
                <w:numId w:val="10"/>
              </w:numPr>
              <w:spacing w:after="0"/>
              <w:ind w:left="166" w:hanging="166"/>
              <w:rPr>
                <w:rFonts w:ascii="Arial" w:hAnsi="Arial" w:cs="Arial"/>
              </w:rPr>
            </w:pPr>
            <w:r w:rsidRPr="000924E2">
              <w:rPr>
                <w:rFonts w:ascii="Arial" w:hAnsi="Arial" w:cs="Arial"/>
              </w:rPr>
              <w:t>Synthesizes data from cardiac ultrasound to diagnose pericardial tamponade</w:t>
            </w:r>
          </w:p>
        </w:tc>
      </w:tr>
      <w:tr w:rsidR="00C131EE" w:rsidRPr="00E41DCF" w14:paraId="05CD68FF" w14:textId="77777777" w:rsidTr="00E0207F">
        <w:tc>
          <w:tcPr>
            <w:tcW w:w="4950" w:type="dxa"/>
            <w:tcBorders>
              <w:top w:val="single" w:sz="4" w:space="0" w:color="000000"/>
              <w:bottom w:val="single" w:sz="4" w:space="0" w:color="000000"/>
            </w:tcBorders>
            <w:shd w:val="clear" w:color="auto" w:fill="C9C9C9"/>
          </w:tcPr>
          <w:p w14:paraId="5D7431E7" w14:textId="77777777" w:rsidR="00E0207F" w:rsidRPr="00E0207F" w:rsidRDefault="008D03F7" w:rsidP="00E0207F">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E0207F" w:rsidRPr="00E0207F">
              <w:rPr>
                <w:rFonts w:ascii="Arial" w:eastAsia="Arial" w:hAnsi="Arial" w:cs="Arial"/>
                <w:i/>
              </w:rPr>
              <w:t>Serves as a consultant for performing difficult procedures</w:t>
            </w:r>
          </w:p>
          <w:p w14:paraId="4DAB5BD6" w14:textId="77777777" w:rsidR="00E0207F" w:rsidRPr="00E0207F" w:rsidRDefault="00E0207F" w:rsidP="00E0207F">
            <w:pPr>
              <w:spacing w:after="0"/>
              <w:rPr>
                <w:rFonts w:ascii="Arial" w:eastAsia="Arial" w:hAnsi="Arial" w:cs="Arial"/>
                <w:i/>
              </w:rPr>
            </w:pPr>
          </w:p>
          <w:p w14:paraId="70FBDBB8" w14:textId="7DFB2C29" w:rsidR="008D03F7" w:rsidRPr="00E41DCF" w:rsidRDefault="00E0207F" w:rsidP="00E0207F">
            <w:pPr>
              <w:spacing w:after="0"/>
              <w:rPr>
                <w:rFonts w:ascii="Arial" w:eastAsia="Arial" w:hAnsi="Arial" w:cs="Arial"/>
                <w:i/>
              </w:rPr>
            </w:pPr>
            <w:r w:rsidRPr="00E0207F">
              <w:rPr>
                <w:rFonts w:ascii="Arial" w:eastAsia="Arial" w:hAnsi="Arial" w:cs="Arial"/>
                <w:i/>
              </w:rPr>
              <w:lastRenderedPageBreak/>
              <w:t>Introduces new evidence-based ICU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7D066E" w14:textId="6669DA7C" w:rsidR="008D03F7" w:rsidRDefault="22262F85" w:rsidP="00742BF7">
            <w:pPr>
              <w:numPr>
                <w:ilvl w:val="0"/>
                <w:numId w:val="1"/>
              </w:numPr>
              <w:pBdr>
                <w:top w:val="nil"/>
                <w:left w:val="nil"/>
                <w:bottom w:val="nil"/>
                <w:right w:val="nil"/>
                <w:between w:val="nil"/>
              </w:pBdr>
              <w:spacing w:after="0"/>
              <w:ind w:left="166" w:hanging="166"/>
              <w:contextualSpacing/>
              <w:rPr>
                <w:rFonts w:ascii="Arial" w:hAnsi="Arial" w:cs="Arial"/>
              </w:rPr>
            </w:pPr>
            <w:r w:rsidRPr="2D03A013">
              <w:rPr>
                <w:rFonts w:ascii="Arial" w:hAnsi="Arial" w:cs="Arial"/>
              </w:rPr>
              <w:lastRenderedPageBreak/>
              <w:t xml:space="preserve">Is </w:t>
            </w:r>
            <w:r w:rsidR="007459CE">
              <w:rPr>
                <w:rFonts w:ascii="Arial" w:hAnsi="Arial" w:cs="Arial"/>
              </w:rPr>
              <w:t>asked</w:t>
            </w:r>
            <w:r w:rsidR="007459CE" w:rsidRPr="2D03A013">
              <w:rPr>
                <w:rFonts w:ascii="Arial" w:hAnsi="Arial" w:cs="Arial"/>
              </w:rPr>
              <w:t xml:space="preserve"> by peers </w:t>
            </w:r>
            <w:r w:rsidRPr="2D03A013">
              <w:rPr>
                <w:rFonts w:ascii="Arial" w:hAnsi="Arial" w:cs="Arial"/>
              </w:rPr>
              <w:t>to place central venous catheters after multiple failed attempts</w:t>
            </w:r>
          </w:p>
          <w:p w14:paraId="53C3E2C7" w14:textId="77777777" w:rsidR="00BE5B13" w:rsidRDefault="00BE5B13" w:rsidP="00BE5B13">
            <w:pPr>
              <w:pBdr>
                <w:top w:val="nil"/>
                <w:left w:val="nil"/>
                <w:bottom w:val="nil"/>
                <w:right w:val="nil"/>
                <w:between w:val="nil"/>
              </w:pBdr>
              <w:spacing w:after="0"/>
              <w:ind w:left="166" w:hanging="166"/>
              <w:contextualSpacing/>
              <w:rPr>
                <w:rFonts w:ascii="Arial" w:hAnsi="Arial" w:cs="Arial"/>
              </w:rPr>
            </w:pPr>
          </w:p>
          <w:p w14:paraId="4FB5588A" w14:textId="77777777" w:rsidR="00BE5B13" w:rsidRPr="00E41DCF" w:rsidRDefault="00BE5B13" w:rsidP="00BE5B13">
            <w:pPr>
              <w:pBdr>
                <w:top w:val="nil"/>
                <w:left w:val="nil"/>
                <w:bottom w:val="nil"/>
                <w:right w:val="nil"/>
                <w:between w:val="nil"/>
              </w:pBdr>
              <w:spacing w:after="0"/>
              <w:ind w:left="166" w:hanging="166"/>
              <w:contextualSpacing/>
              <w:rPr>
                <w:rFonts w:ascii="Arial" w:hAnsi="Arial" w:cs="Arial"/>
              </w:rPr>
            </w:pPr>
          </w:p>
          <w:p w14:paraId="092905BA" w14:textId="78EEAC4B" w:rsidR="008D03F7" w:rsidRPr="0024084C" w:rsidRDefault="000924E2" w:rsidP="00742BF7">
            <w:pPr>
              <w:numPr>
                <w:ilvl w:val="0"/>
                <w:numId w:val="1"/>
              </w:numPr>
              <w:pBdr>
                <w:top w:val="nil"/>
                <w:left w:val="nil"/>
                <w:bottom w:val="nil"/>
                <w:right w:val="nil"/>
                <w:between w:val="nil"/>
              </w:pBdr>
              <w:spacing w:after="0"/>
              <w:ind w:left="166" w:hanging="166"/>
              <w:contextualSpacing/>
              <w:rPr>
                <w:rFonts w:ascii="Arial" w:hAnsi="Arial" w:cs="Arial"/>
              </w:rPr>
            </w:pPr>
            <w:r w:rsidRPr="00BE5B13">
              <w:rPr>
                <w:rFonts w:ascii="Arial" w:hAnsi="Arial" w:cs="Arial"/>
              </w:rPr>
              <w:lastRenderedPageBreak/>
              <w:t>Develops new ultrasound protocol</w:t>
            </w:r>
          </w:p>
        </w:tc>
      </w:tr>
      <w:tr w:rsidR="00057DC1" w:rsidRPr="00E41DCF" w14:paraId="48EA3D38" w14:textId="77777777" w:rsidTr="3E2C46B7">
        <w:tc>
          <w:tcPr>
            <w:tcW w:w="4950" w:type="dxa"/>
            <w:shd w:val="clear" w:color="auto" w:fill="FFD965"/>
          </w:tcPr>
          <w:p w14:paraId="3441A97F" w14:textId="77777777" w:rsidR="008D03F7" w:rsidRPr="00E41DCF" w:rsidRDefault="008D03F7" w:rsidP="005A2388">
            <w:pPr>
              <w:spacing w:after="0"/>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6AD823D4" w14:textId="05EFBD4A" w:rsidR="008D03F7" w:rsidRPr="00E41DCF" w:rsidRDefault="4F0E7E78" w:rsidP="00742BF7">
            <w:pPr>
              <w:numPr>
                <w:ilvl w:val="0"/>
                <w:numId w:val="1"/>
              </w:numPr>
              <w:pBdr>
                <w:top w:val="nil"/>
                <w:left w:val="nil"/>
                <w:bottom w:val="nil"/>
                <w:right w:val="nil"/>
                <w:between w:val="nil"/>
              </w:pBdr>
              <w:spacing w:after="0"/>
              <w:ind w:left="166" w:hanging="166"/>
              <w:contextualSpacing/>
              <w:rPr>
                <w:rFonts w:ascii="Arial" w:hAnsi="Arial" w:cs="Arial"/>
              </w:rPr>
            </w:pPr>
            <w:r w:rsidRPr="2D03A013">
              <w:rPr>
                <w:rFonts w:ascii="Arial" w:hAnsi="Arial" w:cs="Arial"/>
              </w:rPr>
              <w:t xml:space="preserve"> Direct </w:t>
            </w:r>
            <w:r w:rsidR="007459CE">
              <w:rPr>
                <w:rFonts w:ascii="Arial" w:hAnsi="Arial" w:cs="Arial"/>
              </w:rPr>
              <w:t>o</w:t>
            </w:r>
            <w:r w:rsidRPr="2D03A013">
              <w:rPr>
                <w:rFonts w:ascii="Arial" w:hAnsi="Arial" w:cs="Arial"/>
              </w:rPr>
              <w:t>bservation</w:t>
            </w:r>
          </w:p>
          <w:p w14:paraId="56104314" w14:textId="4EBC3FA2" w:rsidR="008D03F7" w:rsidRPr="00E41DCF" w:rsidRDefault="4F0E7E78" w:rsidP="00742BF7">
            <w:pPr>
              <w:numPr>
                <w:ilvl w:val="0"/>
                <w:numId w:val="1"/>
              </w:numPr>
              <w:pBdr>
                <w:top w:val="nil"/>
                <w:left w:val="nil"/>
                <w:bottom w:val="nil"/>
                <w:right w:val="nil"/>
                <w:between w:val="nil"/>
              </w:pBdr>
              <w:spacing w:after="0"/>
              <w:ind w:left="166" w:hanging="166"/>
              <w:contextualSpacing/>
            </w:pPr>
            <w:r w:rsidRPr="2D03A013">
              <w:rPr>
                <w:rFonts w:ascii="Arial" w:hAnsi="Arial" w:cs="Arial"/>
              </w:rPr>
              <w:t xml:space="preserve"> </w:t>
            </w:r>
            <w:r w:rsidR="009E5FB8">
              <w:rPr>
                <w:rFonts w:ascii="Arial" w:hAnsi="Arial" w:cs="Arial"/>
              </w:rPr>
              <w:t>Multisource</w:t>
            </w:r>
            <w:r w:rsidRPr="2D03A013">
              <w:rPr>
                <w:rFonts w:ascii="Arial" w:hAnsi="Arial" w:cs="Arial"/>
              </w:rPr>
              <w:t xml:space="preserve"> </w:t>
            </w:r>
            <w:r w:rsidR="00BE5B13">
              <w:rPr>
                <w:rFonts w:ascii="Arial" w:hAnsi="Arial" w:cs="Arial"/>
              </w:rPr>
              <w:t>f</w:t>
            </w:r>
            <w:r w:rsidRPr="2D03A013">
              <w:rPr>
                <w:rFonts w:ascii="Arial" w:hAnsi="Arial" w:cs="Arial"/>
              </w:rPr>
              <w:t>eedback</w:t>
            </w:r>
          </w:p>
        </w:tc>
      </w:tr>
      <w:tr w:rsidR="00057DC1" w:rsidRPr="00E41DCF" w14:paraId="63C1179C" w14:textId="77777777" w:rsidTr="3E2C46B7">
        <w:tc>
          <w:tcPr>
            <w:tcW w:w="4950" w:type="dxa"/>
            <w:shd w:val="clear" w:color="auto" w:fill="8DB3E2" w:themeFill="text2" w:themeFillTint="66"/>
          </w:tcPr>
          <w:p w14:paraId="5D3B56D9" w14:textId="77777777" w:rsidR="008D03F7" w:rsidRPr="00E41DCF" w:rsidRDefault="008D03F7" w:rsidP="005A2388">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487FA3F0" w14:textId="77777777" w:rsidR="008D03F7" w:rsidRPr="00E41DCF" w:rsidRDefault="008D03F7"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36FE05EA" w14:textId="77777777" w:rsidTr="3E2C46B7">
        <w:trPr>
          <w:trHeight w:val="80"/>
        </w:trPr>
        <w:tc>
          <w:tcPr>
            <w:tcW w:w="4950" w:type="dxa"/>
            <w:shd w:val="clear" w:color="auto" w:fill="A8D08D"/>
          </w:tcPr>
          <w:p w14:paraId="01B3AB52" w14:textId="77777777" w:rsidR="008D03F7" w:rsidRPr="00E41DCF" w:rsidRDefault="008D03F7" w:rsidP="005A2388">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5166B028" w14:textId="251506E1" w:rsidR="008D03F7" w:rsidRPr="00E0207F" w:rsidRDefault="6D3610CD" w:rsidP="00742BF7">
            <w:pPr>
              <w:numPr>
                <w:ilvl w:val="0"/>
                <w:numId w:val="1"/>
              </w:numPr>
              <w:pBdr>
                <w:top w:val="nil"/>
                <w:left w:val="nil"/>
                <w:bottom w:val="nil"/>
                <w:right w:val="nil"/>
                <w:between w:val="nil"/>
              </w:pBdr>
              <w:spacing w:after="0"/>
              <w:ind w:left="187" w:hanging="187"/>
              <w:contextualSpacing/>
              <w:rPr>
                <w:rFonts w:ascii="Arial" w:eastAsia="Arial" w:hAnsi="Arial" w:cs="Arial"/>
                <w:sz w:val="20"/>
                <w:szCs w:val="20"/>
              </w:rPr>
            </w:pPr>
            <w:r w:rsidRPr="00E0207F">
              <w:rPr>
                <w:rFonts w:ascii="Arial" w:eastAsia="Source Sans Pro" w:hAnsi="Arial" w:cs="Arial"/>
              </w:rPr>
              <w:t xml:space="preserve">Leatherman JW, Marini J. Interpretation of </w:t>
            </w:r>
            <w:r w:rsidR="00076906" w:rsidRPr="00E0207F">
              <w:rPr>
                <w:rFonts w:ascii="Arial" w:eastAsia="Source Sans Pro" w:hAnsi="Arial" w:cs="Arial"/>
              </w:rPr>
              <w:t>h</w:t>
            </w:r>
            <w:r w:rsidRPr="00E0207F">
              <w:rPr>
                <w:rFonts w:ascii="Arial" w:eastAsia="Source Sans Pro" w:hAnsi="Arial" w:cs="Arial"/>
              </w:rPr>
              <w:t xml:space="preserve">emodynamic </w:t>
            </w:r>
            <w:r w:rsidR="00076906" w:rsidRPr="00E0207F">
              <w:rPr>
                <w:rFonts w:ascii="Arial" w:eastAsia="Source Sans Pro" w:hAnsi="Arial" w:cs="Arial"/>
              </w:rPr>
              <w:t>w</w:t>
            </w:r>
            <w:r w:rsidRPr="00E0207F">
              <w:rPr>
                <w:rFonts w:ascii="Arial" w:eastAsia="Source Sans Pro" w:hAnsi="Arial" w:cs="Arial"/>
              </w:rPr>
              <w:t xml:space="preserve">aveforms. In: Hall JB, Schmidt GA, Kress JP. eds. </w:t>
            </w:r>
            <w:r w:rsidRPr="00E0207F">
              <w:rPr>
                <w:rFonts w:ascii="Arial" w:eastAsia="Source Sans Pro" w:hAnsi="Arial" w:cs="Arial"/>
                <w:i/>
                <w:iCs/>
              </w:rPr>
              <w:t xml:space="preserve">Principles of Critical Care, </w:t>
            </w:r>
            <w:r w:rsidRPr="00E0207F">
              <w:rPr>
                <w:rFonts w:ascii="Arial" w:eastAsia="Source Sans Pro" w:hAnsi="Arial" w:cs="Arial"/>
              </w:rPr>
              <w:t>4</w:t>
            </w:r>
            <w:r w:rsidR="007459CE" w:rsidRPr="00E0207F">
              <w:rPr>
                <w:rFonts w:ascii="Arial" w:eastAsia="Source Sans Pro" w:hAnsi="Arial" w:cs="Arial"/>
              </w:rPr>
              <w:t xml:space="preserve">th </w:t>
            </w:r>
            <w:r w:rsidRPr="00E0207F">
              <w:rPr>
                <w:rFonts w:ascii="Arial" w:eastAsia="Source Sans Pro" w:hAnsi="Arial" w:cs="Arial"/>
              </w:rPr>
              <w:t>e</w:t>
            </w:r>
            <w:r w:rsidR="007459CE" w:rsidRPr="00E0207F">
              <w:rPr>
                <w:rFonts w:ascii="Arial" w:eastAsia="Source Sans Pro" w:hAnsi="Arial" w:cs="Arial"/>
              </w:rPr>
              <w:t>d</w:t>
            </w:r>
            <w:r w:rsidRPr="00E0207F">
              <w:rPr>
                <w:rFonts w:ascii="Arial" w:eastAsia="Source Sans Pro" w:hAnsi="Arial" w:cs="Arial"/>
              </w:rPr>
              <w:t>. McGraw Hill; 2014.</w:t>
            </w:r>
          </w:p>
          <w:p w14:paraId="01DA651B" w14:textId="32B5BE28" w:rsidR="008D03F7" w:rsidRPr="00E0207F" w:rsidRDefault="4B7FC90B" w:rsidP="00742BF7">
            <w:pPr>
              <w:numPr>
                <w:ilvl w:val="0"/>
                <w:numId w:val="1"/>
              </w:numPr>
              <w:pBdr>
                <w:top w:val="nil"/>
                <w:left w:val="nil"/>
                <w:bottom w:val="nil"/>
                <w:right w:val="nil"/>
                <w:between w:val="nil"/>
              </w:pBdr>
              <w:spacing w:after="0"/>
              <w:ind w:left="187" w:hanging="187"/>
              <w:contextualSpacing/>
              <w:rPr>
                <w:rFonts w:ascii="Arial" w:eastAsia="Source Sans Pro" w:hAnsi="Arial" w:cs="Arial"/>
              </w:rPr>
            </w:pPr>
            <w:r w:rsidRPr="00E0207F">
              <w:rPr>
                <w:rFonts w:ascii="Arial" w:eastAsia="Source Sans Pro" w:hAnsi="Arial" w:cs="Arial"/>
              </w:rPr>
              <w:t xml:space="preserve">McConville JF, Patel BK. </w:t>
            </w:r>
            <w:r w:rsidR="00076906" w:rsidRPr="00E0207F">
              <w:rPr>
                <w:rFonts w:ascii="Arial" w:eastAsia="Source Sans Pro" w:hAnsi="Arial" w:cs="Arial"/>
              </w:rPr>
              <w:t>i</w:t>
            </w:r>
            <w:r w:rsidRPr="00E0207F">
              <w:rPr>
                <w:rFonts w:ascii="Arial" w:eastAsia="Source Sans Pro" w:hAnsi="Arial" w:cs="Arial"/>
              </w:rPr>
              <w:t xml:space="preserve">ntravascular Devices in the ICU. In: Hall JB, Schmidt GA, Kress JP. eds. </w:t>
            </w:r>
            <w:r w:rsidRPr="00E0207F">
              <w:rPr>
                <w:rFonts w:ascii="Arial" w:eastAsia="Source Sans Pro" w:hAnsi="Arial" w:cs="Arial"/>
                <w:i/>
                <w:iCs/>
              </w:rPr>
              <w:t xml:space="preserve">Principles of Critical Care, </w:t>
            </w:r>
            <w:r w:rsidRPr="00E0207F">
              <w:rPr>
                <w:rFonts w:ascii="Arial" w:eastAsia="Source Sans Pro" w:hAnsi="Arial" w:cs="Arial"/>
              </w:rPr>
              <w:t>4</w:t>
            </w:r>
            <w:r w:rsidR="00076906" w:rsidRPr="00E0207F">
              <w:rPr>
                <w:rFonts w:ascii="Arial" w:eastAsia="Source Sans Pro" w:hAnsi="Arial" w:cs="Arial"/>
              </w:rPr>
              <w:t xml:space="preserve">th </w:t>
            </w:r>
            <w:r w:rsidRPr="00E0207F">
              <w:rPr>
                <w:rFonts w:ascii="Arial" w:eastAsia="Source Sans Pro" w:hAnsi="Arial" w:cs="Arial"/>
              </w:rPr>
              <w:t>e</w:t>
            </w:r>
            <w:r w:rsidR="00076906" w:rsidRPr="00E0207F">
              <w:rPr>
                <w:rFonts w:ascii="Arial" w:eastAsia="Source Sans Pro" w:hAnsi="Arial" w:cs="Arial"/>
              </w:rPr>
              <w:t>d</w:t>
            </w:r>
            <w:r w:rsidRPr="00E0207F">
              <w:rPr>
                <w:rFonts w:ascii="Arial" w:eastAsia="Source Sans Pro" w:hAnsi="Arial" w:cs="Arial"/>
              </w:rPr>
              <w:t>. McGraw Hill; 2014.</w:t>
            </w:r>
          </w:p>
          <w:p w14:paraId="64C00EA0" w14:textId="6F40B4E9" w:rsidR="008D03F7" w:rsidRPr="00E41DCF" w:rsidRDefault="2F3BB75D" w:rsidP="00742BF7">
            <w:pPr>
              <w:numPr>
                <w:ilvl w:val="0"/>
                <w:numId w:val="1"/>
              </w:numPr>
              <w:pBdr>
                <w:top w:val="nil"/>
                <w:left w:val="nil"/>
                <w:bottom w:val="nil"/>
                <w:right w:val="nil"/>
                <w:between w:val="nil"/>
              </w:pBdr>
              <w:spacing w:after="0"/>
              <w:ind w:left="187" w:hanging="187"/>
              <w:contextualSpacing/>
              <w:rPr>
                <w:color w:val="444444"/>
                <w:sz w:val="24"/>
                <w:szCs w:val="24"/>
              </w:rPr>
            </w:pPr>
            <w:r w:rsidRPr="00E0207F">
              <w:rPr>
                <w:rFonts w:ascii="Arial" w:eastAsia="Source Sans Pro" w:hAnsi="Arial" w:cs="Arial"/>
              </w:rPr>
              <w:t xml:space="preserve">Pronovost P, Needham D, Berenholtz S, Sinopoli D, Chu H, Cosgrove S, Sexton B, Hyzy R, Welsh R, Roth G, Bander J, Kepros J, Goeschel C. An intervention to decrease catheter-related bloodstream infections in the ICU. </w:t>
            </w:r>
            <w:r w:rsidRPr="00E0207F">
              <w:rPr>
                <w:rFonts w:ascii="Arial" w:eastAsia="Source Sans Pro" w:hAnsi="Arial" w:cs="Arial"/>
                <w:i/>
                <w:iCs/>
              </w:rPr>
              <w:t>N Engl J Med</w:t>
            </w:r>
            <w:r w:rsidRPr="00E0207F">
              <w:rPr>
                <w:rFonts w:ascii="Arial" w:eastAsia="Source Sans Pro" w:hAnsi="Arial" w:cs="Arial"/>
              </w:rPr>
              <w:t xml:space="preserve">. 2006 Dec 28;355(26):2725-32. doi: 10.1056/NEJMoa061115. Erratum in: </w:t>
            </w:r>
            <w:r w:rsidRPr="00E0207F">
              <w:rPr>
                <w:rFonts w:ascii="Arial" w:eastAsia="Source Sans Pro" w:hAnsi="Arial" w:cs="Arial"/>
                <w:i/>
                <w:iCs/>
              </w:rPr>
              <w:t>N Engl J Med</w:t>
            </w:r>
            <w:r w:rsidRPr="00E0207F">
              <w:rPr>
                <w:rFonts w:ascii="Arial" w:eastAsia="Source Sans Pro" w:hAnsi="Arial" w:cs="Arial"/>
              </w:rPr>
              <w:t>. 2007 Jun 21;356(25):2660. PMID: 17192537.</w:t>
            </w:r>
          </w:p>
        </w:tc>
      </w:tr>
    </w:tbl>
    <w:p w14:paraId="14331D71" w14:textId="3F229D7D" w:rsidR="008D03F7" w:rsidRDefault="008D03F7">
      <w:pPr>
        <w:rPr>
          <w:rFonts w:ascii="Arial" w:hAnsi="Arial" w:cs="Arial"/>
        </w:rPr>
      </w:pPr>
    </w:p>
    <w:p w14:paraId="5AB0298A" w14:textId="0D38EB98" w:rsidR="008D03F7" w:rsidRDefault="008D03F7">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D03F7" w:rsidRPr="00E41DCF" w14:paraId="3B78F825" w14:textId="77777777" w:rsidTr="3E2C46B7">
        <w:trPr>
          <w:trHeight w:val="769"/>
        </w:trPr>
        <w:tc>
          <w:tcPr>
            <w:tcW w:w="14125" w:type="dxa"/>
            <w:gridSpan w:val="2"/>
            <w:shd w:val="clear" w:color="auto" w:fill="9CC3E5"/>
          </w:tcPr>
          <w:p w14:paraId="7248294F" w14:textId="48B8D7AE" w:rsidR="008D03F7" w:rsidRPr="00E41DCF" w:rsidRDefault="008D03F7" w:rsidP="00EB519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Pr>
                <w:rFonts w:ascii="Arial" w:eastAsia="Arial" w:hAnsi="Arial" w:cs="Arial"/>
                <w:b/>
              </w:rPr>
              <w:t>4</w:t>
            </w:r>
            <w:r w:rsidRPr="00E41DCF">
              <w:rPr>
                <w:rFonts w:ascii="Arial" w:eastAsia="Arial" w:hAnsi="Arial" w:cs="Arial"/>
                <w:b/>
              </w:rPr>
              <w:t xml:space="preserve">: </w:t>
            </w:r>
            <w:r w:rsidR="001C1B2B">
              <w:rPr>
                <w:rFonts w:ascii="Arial" w:eastAsia="Arial" w:hAnsi="Arial" w:cs="Arial"/>
                <w:b/>
              </w:rPr>
              <w:t>Respiratory Failure and Ventilation Management</w:t>
            </w:r>
          </w:p>
          <w:p w14:paraId="5565BFB9" w14:textId="5E90C23C" w:rsidR="008D03F7" w:rsidRPr="00E41DCF" w:rsidRDefault="007737C1" w:rsidP="00EB519F">
            <w:pPr>
              <w:spacing w:after="0" w:line="240" w:lineRule="auto"/>
              <w:ind w:left="187"/>
              <w:rPr>
                <w:rFonts w:ascii="Arial" w:eastAsia="Arial" w:hAnsi="Arial" w:cs="Arial"/>
                <w:b/>
                <w:color w:val="000000"/>
              </w:rPr>
            </w:pPr>
            <w:r w:rsidRPr="00E41DCF">
              <w:rPr>
                <w:rFonts w:ascii="Arial" w:eastAsia="Arial" w:hAnsi="Arial" w:cs="Arial"/>
                <w:b/>
              </w:rPr>
              <w:t>Overall Intent:</w:t>
            </w:r>
            <w:r w:rsidR="00B346BC" w:rsidRPr="00995CBE">
              <w:rPr>
                <w:rFonts w:ascii="Arial" w:eastAsia="Arial" w:hAnsi="Arial" w:cs="Arial"/>
                <w:bCs/>
              </w:rPr>
              <w:t xml:space="preserve"> </w:t>
            </w:r>
            <w:r w:rsidR="00995CBE" w:rsidRPr="00995CBE">
              <w:rPr>
                <w:rFonts w:ascii="Arial" w:eastAsia="Arial" w:hAnsi="Arial" w:cs="Arial"/>
                <w:bCs/>
              </w:rPr>
              <w:t>To m</w:t>
            </w:r>
            <w:r w:rsidR="00B346BC" w:rsidRPr="00995CBE">
              <w:rPr>
                <w:rFonts w:ascii="Arial" w:eastAsia="Arial" w:hAnsi="Arial" w:cs="Arial"/>
                <w:bCs/>
              </w:rPr>
              <w:t xml:space="preserve">anage patients </w:t>
            </w:r>
            <w:r w:rsidR="001146A5" w:rsidRPr="00995CBE">
              <w:rPr>
                <w:rFonts w:ascii="Arial" w:eastAsia="Arial" w:hAnsi="Arial" w:cs="Arial"/>
                <w:bCs/>
              </w:rPr>
              <w:t xml:space="preserve">with respiratory failure </w:t>
            </w:r>
            <w:r w:rsidR="00995CBE">
              <w:rPr>
                <w:rFonts w:ascii="Arial" w:eastAsia="Arial" w:hAnsi="Arial" w:cs="Arial"/>
                <w:bCs/>
              </w:rPr>
              <w:t>using</w:t>
            </w:r>
            <w:r w:rsidR="001146A5" w:rsidRPr="00995CBE">
              <w:rPr>
                <w:rFonts w:ascii="Arial" w:eastAsia="Arial" w:hAnsi="Arial" w:cs="Arial"/>
                <w:bCs/>
              </w:rPr>
              <w:t xml:space="preserve"> various mechanical strategies</w:t>
            </w:r>
          </w:p>
        </w:tc>
      </w:tr>
      <w:tr w:rsidR="00057DC1" w:rsidRPr="00E41DCF" w14:paraId="38002F83" w14:textId="77777777" w:rsidTr="3E2C46B7">
        <w:tc>
          <w:tcPr>
            <w:tcW w:w="4950" w:type="dxa"/>
            <w:shd w:val="clear" w:color="auto" w:fill="FAC090"/>
          </w:tcPr>
          <w:p w14:paraId="2AD47869" w14:textId="77777777" w:rsidR="008D03F7" w:rsidRPr="00E41DCF" w:rsidRDefault="008D03F7"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41C2D3C" w14:textId="77777777" w:rsidR="008D03F7" w:rsidRPr="00E41DCF" w:rsidRDefault="008D03F7"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3686BA0E" w14:textId="77777777" w:rsidTr="00E0207F">
        <w:tc>
          <w:tcPr>
            <w:tcW w:w="4950" w:type="dxa"/>
            <w:tcBorders>
              <w:top w:val="single" w:sz="4" w:space="0" w:color="000000"/>
              <w:bottom w:val="single" w:sz="4" w:space="0" w:color="000000"/>
            </w:tcBorders>
            <w:shd w:val="clear" w:color="auto" w:fill="C9C9C9"/>
          </w:tcPr>
          <w:p w14:paraId="4EB34C82" w14:textId="77777777" w:rsidR="00E0207F" w:rsidRPr="00E0207F" w:rsidRDefault="008D03F7" w:rsidP="00E0207F">
            <w:pPr>
              <w:spacing w:after="0"/>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E0207F" w:rsidRPr="00E0207F">
              <w:rPr>
                <w:rFonts w:ascii="Arial" w:eastAsia="Arial" w:hAnsi="Arial" w:cs="Arial"/>
                <w:i/>
                <w:iCs/>
              </w:rPr>
              <w:t>Recognizes respiratory failure and develops a differential diagnosis and care plan, with guidance</w:t>
            </w:r>
          </w:p>
          <w:p w14:paraId="4F8AF569" w14:textId="77777777" w:rsidR="00E0207F" w:rsidRPr="00E0207F" w:rsidRDefault="00E0207F" w:rsidP="00E0207F">
            <w:pPr>
              <w:spacing w:after="0"/>
              <w:rPr>
                <w:rFonts w:ascii="Arial" w:eastAsia="Arial" w:hAnsi="Arial" w:cs="Arial"/>
                <w:i/>
                <w:iCs/>
              </w:rPr>
            </w:pPr>
          </w:p>
          <w:p w14:paraId="745FDF7E" w14:textId="0A885DE2" w:rsidR="008D03F7" w:rsidRPr="00E41DCF" w:rsidRDefault="00E0207F" w:rsidP="00E0207F">
            <w:pPr>
              <w:spacing w:after="0"/>
              <w:rPr>
                <w:rFonts w:ascii="Arial" w:eastAsia="Arial" w:hAnsi="Arial" w:cs="Arial"/>
                <w:i/>
                <w:color w:val="000000"/>
              </w:rPr>
            </w:pPr>
            <w:r w:rsidRPr="00E0207F">
              <w:rPr>
                <w:rFonts w:ascii="Arial" w:eastAsia="Arial" w:hAnsi="Arial" w:cs="Arial"/>
                <w:i/>
                <w:iCs/>
              </w:rPr>
              <w:t>Selects and implements basic ventilation strategies (e.g., assist control, pressure support, non-invasive strategies)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981BF3" w14:textId="792A6027" w:rsidR="008D03F7" w:rsidRPr="00BE5B13" w:rsidRDefault="4517770C" w:rsidP="00742BF7">
            <w:pPr>
              <w:numPr>
                <w:ilvl w:val="0"/>
                <w:numId w:val="1"/>
              </w:numPr>
              <w:pBdr>
                <w:top w:val="nil"/>
                <w:left w:val="nil"/>
                <w:bottom w:val="nil"/>
                <w:right w:val="nil"/>
                <w:between w:val="nil"/>
              </w:pBdr>
              <w:spacing w:after="0"/>
              <w:ind w:left="180" w:hanging="180"/>
              <w:rPr>
                <w:rFonts w:ascii="Arial" w:eastAsia="Arial" w:hAnsi="Arial" w:cs="Arial"/>
              </w:rPr>
            </w:pPr>
            <w:r w:rsidRPr="00BE5B13">
              <w:rPr>
                <w:rFonts w:ascii="Arial" w:eastAsia="Arial" w:hAnsi="Arial" w:cs="Arial"/>
              </w:rPr>
              <w:t xml:space="preserve">Appropriately evaluates patients with respiratory failure and </w:t>
            </w:r>
            <w:r w:rsidR="131DE4D4" w:rsidRPr="00BE5B13">
              <w:rPr>
                <w:rFonts w:ascii="Arial" w:eastAsia="Arial" w:hAnsi="Arial" w:cs="Arial"/>
              </w:rPr>
              <w:t xml:space="preserve">develops a care plan based on the underlying </w:t>
            </w:r>
            <w:r w:rsidR="29B04A84" w:rsidRPr="00BE5B13">
              <w:rPr>
                <w:rFonts w:ascii="Arial" w:eastAsia="Arial" w:hAnsi="Arial" w:cs="Arial"/>
              </w:rPr>
              <w:t>etiology,</w:t>
            </w:r>
            <w:r w:rsidR="131DE4D4" w:rsidRPr="00BE5B13">
              <w:rPr>
                <w:rFonts w:ascii="Arial" w:eastAsia="Arial" w:hAnsi="Arial" w:cs="Arial"/>
              </w:rPr>
              <w:t xml:space="preserve"> </w:t>
            </w:r>
            <w:r w:rsidR="0FE37D15" w:rsidRPr="00BE5B13">
              <w:rPr>
                <w:rFonts w:ascii="Arial" w:eastAsia="Arial" w:hAnsi="Arial" w:cs="Arial"/>
              </w:rPr>
              <w:t>for example identifying hypoxemic v</w:t>
            </w:r>
            <w:r w:rsidR="002C2471">
              <w:rPr>
                <w:rFonts w:ascii="Arial" w:eastAsia="Arial" w:hAnsi="Arial" w:cs="Arial"/>
              </w:rPr>
              <w:t>ersu</w:t>
            </w:r>
            <w:r w:rsidR="0FE37D15" w:rsidRPr="00BE5B13">
              <w:rPr>
                <w:rFonts w:ascii="Arial" w:eastAsia="Arial" w:hAnsi="Arial" w:cs="Arial"/>
              </w:rPr>
              <w:t>s ventilatory failure</w:t>
            </w:r>
          </w:p>
          <w:p w14:paraId="63F80D94" w14:textId="2187AC14" w:rsidR="008D03F7" w:rsidRPr="00BE5B13" w:rsidRDefault="008D03F7" w:rsidP="00BE5B13">
            <w:pPr>
              <w:pBdr>
                <w:top w:val="nil"/>
                <w:left w:val="nil"/>
                <w:bottom w:val="nil"/>
                <w:right w:val="nil"/>
                <w:between w:val="nil"/>
              </w:pBdr>
              <w:spacing w:after="0"/>
              <w:ind w:left="180" w:hanging="180"/>
              <w:rPr>
                <w:rFonts w:ascii="Arial" w:hAnsi="Arial" w:cs="Arial"/>
              </w:rPr>
            </w:pPr>
          </w:p>
          <w:p w14:paraId="63DF2D2C" w14:textId="7125972F" w:rsidR="008D03F7" w:rsidRPr="00BE5B13" w:rsidRDefault="008D03F7" w:rsidP="00BE5B13">
            <w:pPr>
              <w:pBdr>
                <w:top w:val="nil"/>
                <w:left w:val="nil"/>
                <w:bottom w:val="nil"/>
                <w:right w:val="nil"/>
                <w:between w:val="nil"/>
              </w:pBdr>
              <w:spacing w:after="0"/>
              <w:ind w:left="180" w:hanging="180"/>
              <w:rPr>
                <w:rFonts w:ascii="Arial" w:hAnsi="Arial" w:cs="Arial"/>
              </w:rPr>
            </w:pPr>
          </w:p>
          <w:p w14:paraId="1D0DD3E5" w14:textId="38F83913" w:rsidR="008D03F7" w:rsidRPr="00BE5B13" w:rsidRDefault="4B7E0D70" w:rsidP="00742BF7">
            <w:pPr>
              <w:numPr>
                <w:ilvl w:val="0"/>
                <w:numId w:val="1"/>
              </w:numPr>
              <w:pBdr>
                <w:top w:val="nil"/>
                <w:left w:val="nil"/>
                <w:bottom w:val="nil"/>
                <w:right w:val="nil"/>
                <w:between w:val="nil"/>
              </w:pBdr>
              <w:spacing w:after="0"/>
              <w:ind w:left="180" w:hanging="180"/>
              <w:rPr>
                <w:rFonts w:ascii="Arial" w:hAnsi="Arial" w:cs="Arial"/>
              </w:rPr>
            </w:pPr>
            <w:r w:rsidRPr="00BE5B13">
              <w:rPr>
                <w:rFonts w:ascii="Arial" w:eastAsia="Arial" w:hAnsi="Arial" w:cs="Arial"/>
              </w:rPr>
              <w:t>I</w:t>
            </w:r>
            <w:r w:rsidR="4517770C" w:rsidRPr="00BE5B13">
              <w:rPr>
                <w:rFonts w:ascii="Arial" w:eastAsia="Arial" w:hAnsi="Arial" w:cs="Arial"/>
              </w:rPr>
              <w:t>mplements and manages the use of supplemental oxygen, non-invasive ventilatory support, and mechanical ventilation in critically ill patients with respiratory failure</w:t>
            </w:r>
          </w:p>
        </w:tc>
      </w:tr>
      <w:tr w:rsidR="00C131EE" w:rsidRPr="00E41DCF" w14:paraId="1ED9C927" w14:textId="77777777" w:rsidTr="00E0207F">
        <w:tc>
          <w:tcPr>
            <w:tcW w:w="4950" w:type="dxa"/>
            <w:tcBorders>
              <w:top w:val="single" w:sz="4" w:space="0" w:color="000000"/>
              <w:bottom w:val="single" w:sz="4" w:space="0" w:color="000000"/>
            </w:tcBorders>
            <w:shd w:val="clear" w:color="auto" w:fill="C9C9C9"/>
          </w:tcPr>
          <w:p w14:paraId="67F03C8E" w14:textId="77777777" w:rsidR="00E0207F" w:rsidRPr="00E0207F" w:rsidRDefault="008D03F7" w:rsidP="00E0207F">
            <w:pPr>
              <w:spacing w:after="0"/>
              <w:rPr>
                <w:rFonts w:ascii="Arial" w:eastAsia="Arial" w:hAnsi="Arial" w:cs="Arial"/>
                <w:i/>
                <w:iCs/>
              </w:rPr>
            </w:pPr>
            <w:r w:rsidRPr="00E41DCF">
              <w:rPr>
                <w:rFonts w:ascii="Arial" w:eastAsia="Arial" w:hAnsi="Arial" w:cs="Arial"/>
                <w:b/>
              </w:rPr>
              <w:t>Level 2</w:t>
            </w:r>
            <w:r w:rsidRPr="00E41DCF">
              <w:rPr>
                <w:rFonts w:ascii="Arial" w:eastAsia="Arial" w:hAnsi="Arial" w:cs="Arial"/>
              </w:rPr>
              <w:t xml:space="preserve"> </w:t>
            </w:r>
            <w:r w:rsidR="00E0207F" w:rsidRPr="00E0207F">
              <w:rPr>
                <w:rFonts w:ascii="Arial" w:eastAsia="Arial" w:hAnsi="Arial" w:cs="Arial"/>
                <w:i/>
                <w:iCs/>
              </w:rPr>
              <w:t>Integrates relevant data to develop a patient care plan</w:t>
            </w:r>
          </w:p>
          <w:p w14:paraId="064FF42C" w14:textId="77777777" w:rsidR="00E0207F" w:rsidRPr="00E0207F" w:rsidRDefault="00E0207F" w:rsidP="00E0207F">
            <w:pPr>
              <w:spacing w:after="0"/>
              <w:rPr>
                <w:rFonts w:ascii="Arial" w:eastAsia="Arial" w:hAnsi="Arial" w:cs="Arial"/>
                <w:i/>
                <w:iCs/>
              </w:rPr>
            </w:pPr>
          </w:p>
          <w:p w14:paraId="32B30025" w14:textId="5CE538FA" w:rsidR="008D03F7" w:rsidRPr="00E41DCF" w:rsidRDefault="00E0207F" w:rsidP="00E0207F">
            <w:pPr>
              <w:spacing w:after="0"/>
              <w:rPr>
                <w:rFonts w:ascii="Arial" w:eastAsia="Arial" w:hAnsi="Arial" w:cs="Arial"/>
                <w:i/>
              </w:rPr>
            </w:pPr>
            <w:r w:rsidRPr="00E0207F">
              <w:rPr>
                <w:rFonts w:ascii="Arial" w:eastAsia="Arial" w:hAnsi="Arial" w:cs="Arial"/>
                <w:i/>
                <w:iCs/>
              </w:rPr>
              <w:t>Selects from a variety of modes of ventilation or respiratory care techniques and initiates the appropriate interventions to optimize gas exchange and minimize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0871F2" w14:textId="1FD3ADD4" w:rsidR="008D03F7" w:rsidRPr="00BE5B13" w:rsidRDefault="7269F1CA" w:rsidP="00742BF7">
            <w:pPr>
              <w:pStyle w:val="ListParagraph"/>
              <w:numPr>
                <w:ilvl w:val="0"/>
                <w:numId w:val="10"/>
              </w:numPr>
              <w:pBdr>
                <w:top w:val="nil"/>
                <w:left w:val="nil"/>
                <w:bottom w:val="nil"/>
                <w:right w:val="nil"/>
                <w:between w:val="nil"/>
              </w:pBdr>
              <w:spacing w:after="0"/>
              <w:ind w:left="180" w:hanging="180"/>
              <w:rPr>
                <w:rFonts w:ascii="Arial" w:hAnsi="Arial" w:cs="Arial"/>
              </w:rPr>
            </w:pPr>
            <w:r w:rsidRPr="00BE5B13">
              <w:rPr>
                <w:rFonts w:ascii="Arial" w:hAnsi="Arial" w:cs="Arial"/>
              </w:rPr>
              <w:t xml:space="preserve">Understands the patient population </w:t>
            </w:r>
            <w:r w:rsidR="604ADC3F" w:rsidRPr="00BE5B13">
              <w:rPr>
                <w:rFonts w:ascii="Arial" w:hAnsi="Arial" w:cs="Arial"/>
              </w:rPr>
              <w:t xml:space="preserve">who can be successfully managed by </w:t>
            </w:r>
            <w:r w:rsidRPr="00BE5B13">
              <w:rPr>
                <w:rFonts w:ascii="Arial" w:hAnsi="Arial" w:cs="Arial"/>
              </w:rPr>
              <w:t>non-invasive mechanical ventilation</w:t>
            </w:r>
          </w:p>
          <w:p w14:paraId="309A3303" w14:textId="36B7E3E2" w:rsidR="008D03F7" w:rsidRPr="00BE5B13" w:rsidRDefault="008D03F7" w:rsidP="00BE5B13">
            <w:pPr>
              <w:pBdr>
                <w:top w:val="nil"/>
                <w:left w:val="nil"/>
                <w:bottom w:val="nil"/>
                <w:right w:val="nil"/>
                <w:between w:val="nil"/>
              </w:pBdr>
              <w:spacing w:after="0"/>
              <w:ind w:left="180" w:hanging="180"/>
              <w:contextualSpacing/>
              <w:rPr>
                <w:rFonts w:ascii="Arial" w:hAnsi="Arial" w:cs="Arial"/>
              </w:rPr>
            </w:pPr>
          </w:p>
          <w:p w14:paraId="181954E0" w14:textId="477F63B9" w:rsidR="008D03F7" w:rsidRPr="00BE5B13" w:rsidRDefault="1DA9C0DA" w:rsidP="00742BF7">
            <w:pPr>
              <w:pStyle w:val="ListParagraph"/>
              <w:numPr>
                <w:ilvl w:val="0"/>
                <w:numId w:val="10"/>
              </w:numPr>
              <w:pBdr>
                <w:top w:val="nil"/>
                <w:left w:val="nil"/>
                <w:bottom w:val="nil"/>
                <w:right w:val="nil"/>
                <w:between w:val="nil"/>
              </w:pBdr>
              <w:spacing w:after="0"/>
              <w:ind w:left="180" w:hanging="180"/>
              <w:rPr>
                <w:rFonts w:ascii="Arial" w:hAnsi="Arial" w:cs="Arial"/>
              </w:rPr>
            </w:pPr>
            <w:r w:rsidRPr="00BE5B13">
              <w:rPr>
                <w:rFonts w:ascii="Arial" w:hAnsi="Arial" w:cs="Arial"/>
              </w:rPr>
              <w:t>Selects the appropriate mode and ventilatory settings based on the patient's underlying pathology</w:t>
            </w:r>
          </w:p>
        </w:tc>
      </w:tr>
      <w:tr w:rsidR="00C131EE" w:rsidRPr="00E41DCF" w14:paraId="02B45C28" w14:textId="77777777" w:rsidTr="00E0207F">
        <w:tc>
          <w:tcPr>
            <w:tcW w:w="4950" w:type="dxa"/>
            <w:tcBorders>
              <w:top w:val="single" w:sz="4" w:space="0" w:color="000000"/>
              <w:bottom w:val="single" w:sz="4" w:space="0" w:color="000000"/>
            </w:tcBorders>
            <w:shd w:val="clear" w:color="auto" w:fill="C9C9C9"/>
          </w:tcPr>
          <w:p w14:paraId="6EC724CA" w14:textId="77777777" w:rsidR="00E0207F" w:rsidRPr="00E0207F" w:rsidRDefault="00A57724" w:rsidP="00E0207F">
            <w:pPr>
              <w:spacing w:after="0"/>
              <w:rPr>
                <w:rFonts w:ascii="Arial" w:eastAsia="Arial" w:hAnsi="Arial" w:cs="Arial"/>
                <w:bCs/>
                <w:i/>
                <w:iCs/>
              </w:rPr>
            </w:pPr>
            <w:r w:rsidRPr="00E41DCF">
              <w:rPr>
                <w:rFonts w:ascii="Arial" w:eastAsia="Arial" w:hAnsi="Arial" w:cs="Arial"/>
                <w:b/>
              </w:rPr>
              <w:t>Level 3</w:t>
            </w:r>
            <w:r>
              <w:rPr>
                <w:rFonts w:ascii="Arial" w:eastAsia="Arial" w:hAnsi="Arial" w:cs="Arial"/>
                <w:b/>
              </w:rPr>
              <w:t xml:space="preserve"> </w:t>
            </w:r>
            <w:r w:rsidR="00E0207F" w:rsidRPr="00E0207F">
              <w:rPr>
                <w:rFonts w:ascii="Arial" w:eastAsia="Arial" w:hAnsi="Arial" w:cs="Arial"/>
                <w:bCs/>
                <w:i/>
                <w:iCs/>
              </w:rPr>
              <w:t>Identifies more complex etiologies for respiratory failure</w:t>
            </w:r>
          </w:p>
          <w:p w14:paraId="40B757A4" w14:textId="77777777" w:rsidR="00E0207F" w:rsidRPr="00E0207F" w:rsidRDefault="00E0207F" w:rsidP="00E0207F">
            <w:pPr>
              <w:spacing w:after="0"/>
              <w:rPr>
                <w:rFonts w:ascii="Arial" w:eastAsia="Arial" w:hAnsi="Arial" w:cs="Arial"/>
                <w:bCs/>
                <w:i/>
                <w:iCs/>
              </w:rPr>
            </w:pPr>
          </w:p>
          <w:p w14:paraId="2DDBD99A" w14:textId="54AA0A11" w:rsidR="00A57724" w:rsidRPr="00E41DCF" w:rsidRDefault="00E0207F" w:rsidP="00E0207F">
            <w:pPr>
              <w:spacing w:after="0"/>
              <w:rPr>
                <w:rFonts w:ascii="Arial" w:eastAsia="Arial" w:hAnsi="Arial" w:cs="Arial"/>
                <w:i/>
                <w:color w:val="000000"/>
              </w:rPr>
            </w:pPr>
            <w:r w:rsidRPr="00E0207F">
              <w:rPr>
                <w:rFonts w:ascii="Arial" w:eastAsia="Arial" w:hAnsi="Arial" w:cs="Arial"/>
                <w:bCs/>
                <w:i/>
                <w:iCs/>
              </w:rPr>
              <w:t>Identifies the need for advanced intervention (e.g., extracorporeal membrane oxygenation (ECMO), inhaled vasodilators) and adjunctive therapies (e.g., proning, nitric)</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7AB64D" w14:textId="4466CE0C" w:rsidR="005739C6" w:rsidRPr="00BE5B13" w:rsidRDefault="3EC049FE" w:rsidP="00742BF7">
            <w:pPr>
              <w:numPr>
                <w:ilvl w:val="0"/>
                <w:numId w:val="1"/>
              </w:numPr>
              <w:pBdr>
                <w:top w:val="nil"/>
                <w:left w:val="nil"/>
                <w:bottom w:val="nil"/>
                <w:right w:val="nil"/>
                <w:between w:val="nil"/>
              </w:pBdr>
              <w:spacing w:after="0"/>
              <w:ind w:left="180" w:hanging="180"/>
              <w:contextualSpacing/>
              <w:rPr>
                <w:rFonts w:ascii="Arial" w:eastAsia="Times New Roman" w:hAnsi="Arial" w:cs="Arial"/>
                <w:color w:val="000000" w:themeColor="text1"/>
              </w:rPr>
            </w:pPr>
            <w:r w:rsidRPr="00383491">
              <w:rPr>
                <w:rFonts w:ascii="Arial" w:eastAsia="Times New Roman" w:hAnsi="Arial" w:cs="Arial"/>
              </w:rPr>
              <w:t>Identifie</w:t>
            </w:r>
            <w:r w:rsidR="629A060A" w:rsidRPr="00BE5B13">
              <w:rPr>
                <w:rFonts w:ascii="Arial" w:eastAsia="Times New Roman" w:hAnsi="Arial" w:cs="Arial"/>
              </w:rPr>
              <w:t>s</w:t>
            </w:r>
            <w:r w:rsidRPr="00383491">
              <w:rPr>
                <w:rFonts w:ascii="Arial" w:eastAsia="Times New Roman" w:hAnsi="Arial" w:cs="Arial"/>
              </w:rPr>
              <w:t xml:space="preserve"> etiologies such as right-to-left shunts (e.g., intracardiac shunts or pulmonary arteriovenous malformations) as cause of hypoxemia</w:t>
            </w:r>
          </w:p>
          <w:p w14:paraId="12E6353D" w14:textId="6A00CD52" w:rsidR="005739C6" w:rsidRPr="00BE5B13" w:rsidRDefault="005739C6" w:rsidP="00383491">
            <w:pPr>
              <w:pBdr>
                <w:top w:val="nil"/>
                <w:left w:val="nil"/>
                <w:bottom w:val="nil"/>
                <w:right w:val="nil"/>
                <w:between w:val="nil"/>
              </w:pBdr>
              <w:spacing w:after="0"/>
              <w:ind w:left="180" w:hanging="180"/>
              <w:contextualSpacing/>
              <w:rPr>
                <w:rFonts w:ascii="Arial" w:eastAsia="Times New Roman" w:hAnsi="Arial" w:cs="Arial"/>
              </w:rPr>
            </w:pPr>
          </w:p>
          <w:p w14:paraId="6637B8AB" w14:textId="632E1557" w:rsidR="005739C6" w:rsidRPr="00BE5B13" w:rsidRDefault="6879F55B" w:rsidP="00742BF7">
            <w:pPr>
              <w:pStyle w:val="ListParagraph"/>
              <w:numPr>
                <w:ilvl w:val="0"/>
                <w:numId w:val="11"/>
              </w:numPr>
              <w:pBdr>
                <w:top w:val="nil"/>
                <w:left w:val="nil"/>
                <w:bottom w:val="nil"/>
                <w:right w:val="nil"/>
                <w:between w:val="nil"/>
              </w:pBdr>
              <w:spacing w:after="0"/>
              <w:ind w:left="180" w:hanging="180"/>
              <w:rPr>
                <w:rFonts w:ascii="Arial" w:eastAsia="Times New Roman" w:hAnsi="Arial" w:cs="Arial"/>
              </w:rPr>
            </w:pPr>
            <w:r w:rsidRPr="00BE5B13">
              <w:rPr>
                <w:rFonts w:ascii="Arial" w:eastAsia="Times New Roman" w:hAnsi="Arial" w:cs="Arial"/>
              </w:rPr>
              <w:t xml:space="preserve">Identifies patients with severe </w:t>
            </w:r>
            <w:r w:rsidR="009F7504">
              <w:rPr>
                <w:rFonts w:ascii="Arial" w:eastAsia="Times New Roman" w:hAnsi="Arial" w:cs="Arial"/>
              </w:rPr>
              <w:t>acute respiratory distress syndrome (</w:t>
            </w:r>
            <w:r w:rsidRPr="00BE5B13">
              <w:rPr>
                <w:rFonts w:ascii="Arial" w:eastAsia="Times New Roman" w:hAnsi="Arial" w:cs="Arial"/>
              </w:rPr>
              <w:t>ARDS</w:t>
            </w:r>
            <w:r w:rsidR="009F7504">
              <w:rPr>
                <w:rFonts w:ascii="Arial" w:eastAsia="Times New Roman" w:hAnsi="Arial" w:cs="Arial"/>
              </w:rPr>
              <w:t>)</w:t>
            </w:r>
            <w:r w:rsidRPr="00BE5B13">
              <w:rPr>
                <w:rFonts w:ascii="Arial" w:eastAsia="Times New Roman" w:hAnsi="Arial" w:cs="Arial"/>
              </w:rPr>
              <w:t xml:space="preserve"> and hypoxemia who may require extracorporeal lung support</w:t>
            </w:r>
          </w:p>
        </w:tc>
      </w:tr>
      <w:tr w:rsidR="00C131EE" w:rsidRPr="00E41DCF" w14:paraId="352A1504" w14:textId="77777777" w:rsidTr="00E0207F">
        <w:tc>
          <w:tcPr>
            <w:tcW w:w="4950" w:type="dxa"/>
            <w:tcBorders>
              <w:top w:val="single" w:sz="4" w:space="0" w:color="000000"/>
              <w:bottom w:val="single" w:sz="4" w:space="0" w:color="000000"/>
            </w:tcBorders>
            <w:shd w:val="clear" w:color="auto" w:fill="C9C9C9"/>
          </w:tcPr>
          <w:p w14:paraId="62C9CDA1" w14:textId="77777777" w:rsidR="00E0207F" w:rsidRPr="00E0207F" w:rsidRDefault="00A57724" w:rsidP="00E0207F">
            <w:pPr>
              <w:spacing w:after="0"/>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E0207F" w:rsidRPr="00E0207F">
              <w:rPr>
                <w:rFonts w:ascii="Arial" w:eastAsia="Arial" w:hAnsi="Arial" w:cs="Arial"/>
                <w:i/>
                <w:iCs/>
              </w:rPr>
              <w:t>Continuously assesses a patient and recognizes unusual presentations</w:t>
            </w:r>
          </w:p>
          <w:p w14:paraId="74D3CAA8" w14:textId="77777777" w:rsidR="00E0207F" w:rsidRPr="00E0207F" w:rsidRDefault="00E0207F" w:rsidP="00E0207F">
            <w:pPr>
              <w:spacing w:after="0"/>
              <w:rPr>
                <w:rFonts w:ascii="Arial" w:eastAsia="Arial" w:hAnsi="Arial" w:cs="Arial"/>
                <w:i/>
                <w:iCs/>
              </w:rPr>
            </w:pPr>
          </w:p>
          <w:p w14:paraId="1FDDC628" w14:textId="7C129812" w:rsidR="00A57724" w:rsidRPr="00E41DCF" w:rsidRDefault="00E0207F" w:rsidP="00E0207F">
            <w:pPr>
              <w:spacing w:after="0"/>
              <w:rPr>
                <w:rFonts w:ascii="Arial" w:eastAsia="Arial" w:hAnsi="Arial" w:cs="Arial"/>
                <w:i/>
              </w:rPr>
            </w:pPr>
            <w:r w:rsidRPr="00E0207F">
              <w:rPr>
                <w:rFonts w:ascii="Arial" w:eastAsia="Arial" w:hAnsi="Arial" w:cs="Arial"/>
                <w:i/>
                <w:iCs/>
              </w:rPr>
              <w:t>Independently implements and adapts evidence-based ventilation strategies and advanced interventions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4F4E7A" w14:textId="3E46C0A4" w:rsidR="00A57724" w:rsidRPr="00BE5B13" w:rsidRDefault="75472223" w:rsidP="00742BF7">
            <w:pPr>
              <w:numPr>
                <w:ilvl w:val="0"/>
                <w:numId w:val="1"/>
              </w:numPr>
              <w:pBdr>
                <w:top w:val="nil"/>
                <w:left w:val="nil"/>
                <w:bottom w:val="nil"/>
                <w:right w:val="nil"/>
                <w:between w:val="nil"/>
              </w:pBdr>
              <w:spacing w:after="0"/>
              <w:ind w:left="180" w:hanging="180"/>
              <w:contextualSpacing/>
              <w:rPr>
                <w:rFonts w:ascii="Arial" w:hAnsi="Arial" w:cs="Arial"/>
              </w:rPr>
            </w:pPr>
            <w:r w:rsidRPr="00BE5B13">
              <w:rPr>
                <w:rFonts w:ascii="Arial" w:hAnsi="Arial" w:cs="Arial"/>
              </w:rPr>
              <w:t xml:space="preserve">Proficiently assess </w:t>
            </w:r>
            <w:r w:rsidR="49417608" w:rsidRPr="00BE5B13">
              <w:rPr>
                <w:rFonts w:ascii="Arial" w:hAnsi="Arial" w:cs="Arial"/>
              </w:rPr>
              <w:t>patients</w:t>
            </w:r>
            <w:r w:rsidRPr="00BE5B13">
              <w:rPr>
                <w:rFonts w:ascii="Arial" w:hAnsi="Arial" w:cs="Arial"/>
              </w:rPr>
              <w:t xml:space="preserve"> with respiratory failure and recognized etiologies such as orthodeoxia and platypnea in a patient with cirrhosis</w:t>
            </w:r>
          </w:p>
          <w:p w14:paraId="7FCCE6C8" w14:textId="1226A7EA" w:rsidR="00A57724" w:rsidRPr="00BE5B13" w:rsidRDefault="00A57724" w:rsidP="00383491">
            <w:pPr>
              <w:pBdr>
                <w:top w:val="nil"/>
                <w:left w:val="nil"/>
                <w:bottom w:val="nil"/>
                <w:right w:val="nil"/>
                <w:between w:val="nil"/>
              </w:pBdr>
              <w:spacing w:after="0"/>
              <w:ind w:left="180" w:hanging="180"/>
              <w:contextualSpacing/>
              <w:rPr>
                <w:rFonts w:ascii="Arial" w:hAnsi="Arial" w:cs="Arial"/>
              </w:rPr>
            </w:pPr>
          </w:p>
          <w:p w14:paraId="1A07B7FD" w14:textId="30DB1D6C" w:rsidR="00A57724" w:rsidRPr="00E9364D" w:rsidRDefault="25632631" w:rsidP="00742BF7">
            <w:pPr>
              <w:pStyle w:val="ListParagraph"/>
              <w:numPr>
                <w:ilvl w:val="0"/>
                <w:numId w:val="11"/>
              </w:numPr>
              <w:pBdr>
                <w:top w:val="nil"/>
                <w:left w:val="nil"/>
                <w:bottom w:val="nil"/>
                <w:right w:val="nil"/>
                <w:between w:val="nil"/>
              </w:pBdr>
              <w:spacing w:after="0"/>
              <w:ind w:left="180" w:hanging="180"/>
              <w:rPr>
                <w:rFonts w:ascii="Arial" w:hAnsi="Arial" w:cs="Arial"/>
              </w:rPr>
            </w:pPr>
            <w:r w:rsidRPr="00BE5B13">
              <w:rPr>
                <w:rFonts w:ascii="Arial" w:hAnsi="Arial" w:cs="Arial"/>
              </w:rPr>
              <w:t xml:space="preserve">Understands the </w:t>
            </w:r>
            <w:r w:rsidR="1F80C1EF" w:rsidRPr="00BE5B13">
              <w:rPr>
                <w:rFonts w:ascii="Arial" w:hAnsi="Arial" w:cs="Arial"/>
              </w:rPr>
              <w:t>evidence</w:t>
            </w:r>
            <w:r w:rsidRPr="00BE5B13">
              <w:rPr>
                <w:rFonts w:ascii="Arial" w:hAnsi="Arial" w:cs="Arial"/>
              </w:rPr>
              <w:t xml:space="preserve"> base for the effect of prone positioning in reducing </w:t>
            </w:r>
            <w:r w:rsidR="391008EB" w:rsidRPr="00BE5B13">
              <w:rPr>
                <w:rFonts w:ascii="Arial" w:hAnsi="Arial" w:cs="Arial"/>
              </w:rPr>
              <w:t>mortality</w:t>
            </w:r>
            <w:r w:rsidRPr="00BE5B13">
              <w:rPr>
                <w:rFonts w:ascii="Arial" w:hAnsi="Arial" w:cs="Arial"/>
              </w:rPr>
              <w:t xml:space="preserve"> in patients with moderate to severe ARDS</w:t>
            </w:r>
          </w:p>
        </w:tc>
      </w:tr>
      <w:tr w:rsidR="00C131EE" w:rsidRPr="00E41DCF" w14:paraId="6C3BF468" w14:textId="77777777" w:rsidTr="00E0207F">
        <w:tc>
          <w:tcPr>
            <w:tcW w:w="4950" w:type="dxa"/>
            <w:tcBorders>
              <w:top w:val="single" w:sz="4" w:space="0" w:color="000000"/>
              <w:bottom w:val="single" w:sz="4" w:space="0" w:color="000000"/>
            </w:tcBorders>
            <w:shd w:val="clear" w:color="auto" w:fill="C9C9C9"/>
          </w:tcPr>
          <w:p w14:paraId="36839B30" w14:textId="77777777" w:rsidR="00E0207F" w:rsidRPr="00E0207F" w:rsidRDefault="00A57724" w:rsidP="00E0207F">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E0207F" w:rsidRPr="00E0207F">
              <w:rPr>
                <w:rFonts w:ascii="Arial" w:eastAsia="Arial" w:hAnsi="Arial" w:cs="Arial"/>
                <w:i/>
              </w:rPr>
              <w:t>Serves as a consultant to respiratory care service in development of policies and procedures to optimize patient care</w:t>
            </w:r>
          </w:p>
          <w:p w14:paraId="71E5643D" w14:textId="77777777" w:rsidR="00E0207F" w:rsidRPr="00E0207F" w:rsidRDefault="00E0207F" w:rsidP="00E0207F">
            <w:pPr>
              <w:spacing w:after="0"/>
              <w:rPr>
                <w:rFonts w:ascii="Arial" w:eastAsia="Arial" w:hAnsi="Arial" w:cs="Arial"/>
                <w:i/>
              </w:rPr>
            </w:pPr>
          </w:p>
          <w:p w14:paraId="2A750575" w14:textId="08437645" w:rsidR="00A57724" w:rsidRPr="0057393B" w:rsidRDefault="00E0207F" w:rsidP="00E0207F">
            <w:pPr>
              <w:spacing w:after="0"/>
              <w:rPr>
                <w:rFonts w:ascii="Arial" w:eastAsia="Arial" w:hAnsi="Arial" w:cs="Arial"/>
                <w:i/>
              </w:rPr>
            </w:pPr>
            <w:r w:rsidRPr="00E0207F">
              <w:rPr>
                <w:rFonts w:ascii="Arial" w:eastAsia="Arial" w:hAnsi="Arial" w:cs="Arial"/>
                <w:i/>
              </w:rPr>
              <w:t>Directs evidenced-based protocol development and refinement of ventilator strategies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010039" w14:textId="69B7A5A3" w:rsidR="00A57724" w:rsidRPr="00BE5B13" w:rsidRDefault="6F1BF8BF" w:rsidP="00742BF7">
            <w:pPr>
              <w:numPr>
                <w:ilvl w:val="0"/>
                <w:numId w:val="1"/>
              </w:numPr>
              <w:pBdr>
                <w:top w:val="nil"/>
                <w:left w:val="nil"/>
                <w:bottom w:val="nil"/>
                <w:right w:val="nil"/>
                <w:between w:val="nil"/>
              </w:pBdr>
              <w:spacing w:after="0"/>
              <w:ind w:left="180" w:hanging="180"/>
              <w:contextualSpacing/>
              <w:rPr>
                <w:rFonts w:ascii="Arial" w:hAnsi="Arial" w:cs="Arial"/>
              </w:rPr>
            </w:pPr>
            <w:r w:rsidRPr="00BE5B13">
              <w:rPr>
                <w:rFonts w:ascii="Arial" w:hAnsi="Arial" w:cs="Arial"/>
              </w:rPr>
              <w:lastRenderedPageBreak/>
              <w:t>Develops respiratory care protocols for appropriate resource u</w:t>
            </w:r>
            <w:r w:rsidR="007C106F">
              <w:rPr>
                <w:rFonts w:ascii="Arial" w:hAnsi="Arial" w:cs="Arial"/>
              </w:rPr>
              <w:t>se</w:t>
            </w:r>
            <w:r w:rsidRPr="00BE5B13">
              <w:rPr>
                <w:rFonts w:ascii="Arial" w:hAnsi="Arial" w:cs="Arial"/>
              </w:rPr>
              <w:t xml:space="preserve"> and to improve patient care</w:t>
            </w:r>
          </w:p>
          <w:p w14:paraId="07E373CF" w14:textId="3F8890FB" w:rsidR="00A57724" w:rsidRPr="00BE5B13" w:rsidRDefault="00A57724" w:rsidP="00383491">
            <w:pPr>
              <w:pBdr>
                <w:top w:val="nil"/>
                <w:left w:val="nil"/>
                <w:bottom w:val="nil"/>
                <w:right w:val="nil"/>
                <w:between w:val="nil"/>
              </w:pBdr>
              <w:spacing w:after="0"/>
              <w:ind w:left="180" w:hanging="180"/>
              <w:contextualSpacing/>
              <w:rPr>
                <w:rFonts w:ascii="Arial" w:hAnsi="Arial" w:cs="Arial"/>
              </w:rPr>
            </w:pPr>
          </w:p>
          <w:p w14:paraId="2623C5EF" w14:textId="69E2690E" w:rsidR="00A57724" w:rsidRPr="00BE5B13" w:rsidRDefault="00A57724" w:rsidP="00BE5B13">
            <w:pPr>
              <w:pBdr>
                <w:top w:val="nil"/>
                <w:left w:val="nil"/>
                <w:bottom w:val="nil"/>
                <w:right w:val="nil"/>
                <w:between w:val="nil"/>
              </w:pBdr>
              <w:spacing w:after="0"/>
              <w:ind w:left="180" w:hanging="180"/>
              <w:contextualSpacing/>
              <w:rPr>
                <w:rFonts w:ascii="Arial" w:hAnsi="Arial" w:cs="Arial"/>
              </w:rPr>
            </w:pPr>
          </w:p>
          <w:p w14:paraId="665F2C86" w14:textId="0D5BB854" w:rsidR="00A57724" w:rsidRPr="00BE5B13" w:rsidRDefault="2904F7C7" w:rsidP="00742BF7">
            <w:pPr>
              <w:pStyle w:val="ListParagraph"/>
              <w:numPr>
                <w:ilvl w:val="0"/>
                <w:numId w:val="11"/>
              </w:numPr>
              <w:pBdr>
                <w:top w:val="nil"/>
                <w:left w:val="nil"/>
                <w:bottom w:val="nil"/>
                <w:right w:val="nil"/>
                <w:between w:val="nil"/>
              </w:pBdr>
              <w:spacing w:after="0"/>
              <w:ind w:left="180" w:hanging="180"/>
              <w:rPr>
                <w:rFonts w:ascii="Arial" w:hAnsi="Arial" w:cs="Arial"/>
              </w:rPr>
            </w:pPr>
            <w:r w:rsidRPr="00BE5B13">
              <w:rPr>
                <w:rFonts w:ascii="Arial" w:hAnsi="Arial" w:cs="Arial"/>
              </w:rPr>
              <w:t>Develops institutional guidelines on ventilator weaning and educates the multidisciplinary team on the latest evidence on the subject</w:t>
            </w:r>
          </w:p>
        </w:tc>
      </w:tr>
      <w:tr w:rsidR="00057DC1" w:rsidRPr="00E41DCF" w14:paraId="7D8ED2B3" w14:textId="77777777" w:rsidTr="3E2C46B7">
        <w:tc>
          <w:tcPr>
            <w:tcW w:w="4950" w:type="dxa"/>
            <w:shd w:val="clear" w:color="auto" w:fill="FFD965"/>
          </w:tcPr>
          <w:p w14:paraId="531C30EB" w14:textId="77777777" w:rsidR="00A57724" w:rsidRPr="00E41DCF" w:rsidRDefault="00A57724" w:rsidP="005A2388">
            <w:pPr>
              <w:spacing w:after="0"/>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42C2B190" w14:textId="455A5221" w:rsidR="00A57724" w:rsidRPr="00BE5B13" w:rsidRDefault="298929E9" w:rsidP="00742BF7">
            <w:pPr>
              <w:numPr>
                <w:ilvl w:val="0"/>
                <w:numId w:val="1"/>
              </w:numPr>
              <w:pBdr>
                <w:top w:val="nil"/>
                <w:left w:val="nil"/>
                <w:bottom w:val="nil"/>
                <w:right w:val="nil"/>
                <w:between w:val="nil"/>
              </w:pBdr>
              <w:spacing w:after="0"/>
              <w:ind w:left="180" w:hanging="180"/>
              <w:contextualSpacing/>
              <w:rPr>
                <w:rFonts w:ascii="Arial" w:hAnsi="Arial" w:cs="Arial"/>
              </w:rPr>
            </w:pPr>
            <w:r w:rsidRPr="00BE5B13">
              <w:rPr>
                <w:rFonts w:ascii="Arial" w:hAnsi="Arial" w:cs="Arial"/>
              </w:rPr>
              <w:t xml:space="preserve">Direct </w:t>
            </w:r>
            <w:r w:rsidR="007C106F">
              <w:rPr>
                <w:rFonts w:ascii="Arial" w:hAnsi="Arial" w:cs="Arial"/>
              </w:rPr>
              <w:t>o</w:t>
            </w:r>
            <w:r w:rsidRPr="00BE5B13">
              <w:rPr>
                <w:rFonts w:ascii="Arial" w:hAnsi="Arial" w:cs="Arial"/>
              </w:rPr>
              <w:t>bservation</w:t>
            </w:r>
          </w:p>
          <w:p w14:paraId="7B8D7A04" w14:textId="59A2FC7B" w:rsidR="00A57724" w:rsidRPr="00BE5B13" w:rsidRDefault="00BE5B13" w:rsidP="00742BF7">
            <w:pPr>
              <w:numPr>
                <w:ilvl w:val="0"/>
                <w:numId w:val="1"/>
              </w:numPr>
              <w:pBdr>
                <w:top w:val="nil"/>
                <w:left w:val="nil"/>
                <w:bottom w:val="nil"/>
                <w:right w:val="nil"/>
                <w:between w:val="nil"/>
              </w:pBdr>
              <w:spacing w:after="0"/>
              <w:ind w:left="180" w:hanging="180"/>
              <w:contextualSpacing/>
              <w:rPr>
                <w:rFonts w:ascii="Arial" w:hAnsi="Arial" w:cs="Arial"/>
              </w:rPr>
            </w:pPr>
            <w:r>
              <w:rPr>
                <w:rFonts w:ascii="Arial" w:hAnsi="Arial" w:cs="Arial"/>
              </w:rPr>
              <w:t>Multisource feedback</w:t>
            </w:r>
          </w:p>
        </w:tc>
      </w:tr>
      <w:tr w:rsidR="00057DC1" w:rsidRPr="00E41DCF" w14:paraId="1FD67617" w14:textId="77777777" w:rsidTr="3E2C46B7">
        <w:tc>
          <w:tcPr>
            <w:tcW w:w="4950" w:type="dxa"/>
            <w:shd w:val="clear" w:color="auto" w:fill="8DB3E2" w:themeFill="text2" w:themeFillTint="66"/>
          </w:tcPr>
          <w:p w14:paraId="6B3628EB" w14:textId="77777777" w:rsidR="00A57724" w:rsidRPr="00E41DCF" w:rsidRDefault="00A57724" w:rsidP="005A2388">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17CC9E02" w14:textId="77777777" w:rsidR="00A57724" w:rsidRPr="00E41DCF" w:rsidRDefault="00A57724"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5D44459A" w14:textId="77777777" w:rsidTr="3E2C46B7">
        <w:trPr>
          <w:trHeight w:val="80"/>
        </w:trPr>
        <w:tc>
          <w:tcPr>
            <w:tcW w:w="4950" w:type="dxa"/>
            <w:shd w:val="clear" w:color="auto" w:fill="A8D08D"/>
          </w:tcPr>
          <w:p w14:paraId="017D0F26" w14:textId="77777777" w:rsidR="00A57724" w:rsidRPr="00E41DCF" w:rsidRDefault="00A57724" w:rsidP="005A2388">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35BAE086" w14:textId="5B6717DE" w:rsidR="00A57724" w:rsidRPr="00E41DCF" w:rsidRDefault="23A6C5A7"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2D03A013">
              <w:rPr>
                <w:rFonts w:ascii="Arial" w:eastAsia="Arial" w:hAnsi="Arial" w:cs="Arial"/>
              </w:rPr>
              <w:t xml:space="preserve">Fielding-Singh V, Matthay MA, Calfee CS. Beyond low tidal volume ventilation: Treatment adjuncts for severe respiratory failure in acute respiratory distress syndrome. </w:t>
            </w:r>
            <w:r w:rsidRPr="00CB4AAF">
              <w:rPr>
                <w:rFonts w:ascii="Arial" w:eastAsia="Arial" w:hAnsi="Arial" w:cs="Arial"/>
                <w:i/>
                <w:iCs/>
              </w:rPr>
              <w:t>Crit Care Med</w:t>
            </w:r>
            <w:r w:rsidRPr="2D03A013">
              <w:rPr>
                <w:rFonts w:ascii="Arial" w:eastAsia="Arial" w:hAnsi="Arial" w:cs="Arial"/>
              </w:rPr>
              <w:t>. 2018;46(11):1820-1831</w:t>
            </w:r>
          </w:p>
        </w:tc>
      </w:tr>
    </w:tbl>
    <w:p w14:paraId="3DEE192A" w14:textId="2E327BB2" w:rsidR="008D03F7" w:rsidRDefault="008D03F7">
      <w:pPr>
        <w:rPr>
          <w:rFonts w:ascii="Arial" w:hAnsi="Arial" w:cs="Arial"/>
        </w:rPr>
      </w:pPr>
    </w:p>
    <w:p w14:paraId="278ED949" w14:textId="5DA4A5B6" w:rsidR="008D03F7" w:rsidRDefault="008D03F7">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D03F7" w:rsidRPr="00E41DCF" w14:paraId="0EAD7C73" w14:textId="77777777" w:rsidTr="111A7988">
        <w:trPr>
          <w:trHeight w:val="769"/>
        </w:trPr>
        <w:tc>
          <w:tcPr>
            <w:tcW w:w="14125" w:type="dxa"/>
            <w:gridSpan w:val="2"/>
            <w:shd w:val="clear" w:color="auto" w:fill="9CC3E5"/>
          </w:tcPr>
          <w:p w14:paraId="78B8924D" w14:textId="1D874EB0" w:rsidR="008D03F7" w:rsidRPr="00E41DCF" w:rsidRDefault="008D03F7" w:rsidP="00EB519F">
            <w:pPr>
              <w:keepNext/>
              <w:pBdr>
                <w:top w:val="nil"/>
                <w:left w:val="nil"/>
                <w:bottom w:val="nil"/>
                <w:right w:val="nil"/>
                <w:between w:val="nil"/>
              </w:pBdr>
              <w:spacing w:after="0" w:line="240" w:lineRule="auto"/>
              <w:jc w:val="center"/>
              <w:rPr>
                <w:rFonts w:ascii="Arial" w:eastAsia="Arial" w:hAnsi="Arial" w:cs="Arial"/>
                <w:b/>
                <w:color w:val="000000"/>
              </w:rPr>
            </w:pPr>
            <w:r w:rsidRPr="00E41DCF">
              <w:rPr>
                <w:rFonts w:ascii="Arial" w:eastAsia="Arial" w:hAnsi="Arial" w:cs="Arial"/>
                <w:b/>
              </w:rPr>
              <w:lastRenderedPageBreak/>
              <w:t xml:space="preserve">Patient Care </w:t>
            </w:r>
            <w:r>
              <w:rPr>
                <w:rFonts w:ascii="Arial" w:eastAsia="Arial" w:hAnsi="Arial" w:cs="Arial"/>
                <w:b/>
              </w:rPr>
              <w:t>5</w:t>
            </w:r>
            <w:r w:rsidRPr="00E41DCF">
              <w:rPr>
                <w:rFonts w:ascii="Arial" w:eastAsia="Arial" w:hAnsi="Arial" w:cs="Arial"/>
                <w:b/>
              </w:rPr>
              <w:t xml:space="preserve">: </w:t>
            </w:r>
            <w:r w:rsidR="00A13281">
              <w:rPr>
                <w:rFonts w:ascii="Arial" w:eastAsia="Arial" w:hAnsi="Arial" w:cs="Arial"/>
                <w:b/>
              </w:rPr>
              <w:t xml:space="preserve">Management of Organ Dysfunction: </w:t>
            </w:r>
            <w:r w:rsidR="00F47114">
              <w:rPr>
                <w:rFonts w:ascii="Arial" w:eastAsia="Arial" w:hAnsi="Arial" w:cs="Arial"/>
                <w:b/>
              </w:rPr>
              <w:t>Shock</w:t>
            </w:r>
          </w:p>
          <w:p w14:paraId="5BD17CCC" w14:textId="75FE5613" w:rsidR="008D03F7" w:rsidRPr="00E41DCF" w:rsidRDefault="007737C1" w:rsidP="00EB519F">
            <w:pPr>
              <w:spacing w:after="0" w:line="240" w:lineRule="auto"/>
              <w:ind w:left="187"/>
              <w:rPr>
                <w:rFonts w:ascii="Arial" w:eastAsia="Arial" w:hAnsi="Arial" w:cs="Arial"/>
                <w:b/>
                <w:color w:val="000000"/>
              </w:rPr>
            </w:pPr>
            <w:r w:rsidRPr="00E41DCF">
              <w:rPr>
                <w:rFonts w:ascii="Arial" w:eastAsia="Arial" w:hAnsi="Arial" w:cs="Arial"/>
                <w:b/>
              </w:rPr>
              <w:t>Overall Intent:</w:t>
            </w:r>
            <w:r w:rsidR="001146A5">
              <w:rPr>
                <w:rFonts w:ascii="Arial" w:eastAsia="Arial" w:hAnsi="Arial" w:cs="Arial"/>
                <w:b/>
              </w:rPr>
              <w:t xml:space="preserve"> </w:t>
            </w:r>
            <w:r w:rsidR="00995CBE" w:rsidRPr="00995CBE">
              <w:rPr>
                <w:rFonts w:ascii="Arial" w:eastAsia="Arial" w:hAnsi="Arial" w:cs="Arial"/>
                <w:bCs/>
              </w:rPr>
              <w:t>To m</w:t>
            </w:r>
            <w:r w:rsidR="001146A5" w:rsidRPr="00995CBE">
              <w:rPr>
                <w:rFonts w:ascii="Arial" w:eastAsia="Arial" w:hAnsi="Arial" w:cs="Arial"/>
                <w:bCs/>
              </w:rPr>
              <w:t>anage patients with shock</w:t>
            </w:r>
          </w:p>
        </w:tc>
      </w:tr>
      <w:tr w:rsidR="00057DC1" w:rsidRPr="00E41DCF" w14:paraId="2C723784" w14:textId="77777777" w:rsidTr="111A7988">
        <w:tc>
          <w:tcPr>
            <w:tcW w:w="4950" w:type="dxa"/>
            <w:shd w:val="clear" w:color="auto" w:fill="FAC090"/>
          </w:tcPr>
          <w:p w14:paraId="308BEF31" w14:textId="77777777" w:rsidR="008D03F7" w:rsidRPr="00E41DCF" w:rsidRDefault="008D03F7"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363F31C" w14:textId="77777777" w:rsidR="008D03F7" w:rsidRPr="00E41DCF" w:rsidRDefault="008D03F7"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125B88BB" w14:textId="77777777" w:rsidTr="00E0207F">
        <w:tc>
          <w:tcPr>
            <w:tcW w:w="4950" w:type="dxa"/>
            <w:tcBorders>
              <w:top w:val="single" w:sz="4" w:space="0" w:color="000000"/>
              <w:bottom w:val="single" w:sz="4" w:space="0" w:color="000000"/>
            </w:tcBorders>
            <w:shd w:val="clear" w:color="auto" w:fill="C9C9C9"/>
          </w:tcPr>
          <w:p w14:paraId="1D77E291" w14:textId="77777777" w:rsidR="00E0207F" w:rsidRPr="00E0207F" w:rsidRDefault="008D03F7" w:rsidP="00E0207F">
            <w:pPr>
              <w:spacing w:after="0"/>
              <w:rPr>
                <w:rFonts w:ascii="Arial" w:eastAsia="Arial" w:hAnsi="Arial" w:cs="Arial"/>
                <w:i/>
                <w:iCs/>
              </w:rPr>
            </w:pPr>
            <w:r w:rsidRPr="00E41DCF">
              <w:rPr>
                <w:rFonts w:ascii="Arial" w:eastAsia="Arial" w:hAnsi="Arial" w:cs="Arial"/>
                <w:b/>
              </w:rPr>
              <w:t>Level 1</w:t>
            </w:r>
            <w:r w:rsidRPr="00E41DCF">
              <w:rPr>
                <w:rFonts w:ascii="Arial" w:eastAsia="Arial" w:hAnsi="Arial" w:cs="Arial"/>
              </w:rPr>
              <w:t xml:space="preserve"> </w:t>
            </w:r>
            <w:r w:rsidR="00E0207F" w:rsidRPr="00E0207F">
              <w:rPr>
                <w:rFonts w:ascii="Arial" w:eastAsia="Arial" w:hAnsi="Arial" w:cs="Arial"/>
                <w:i/>
                <w:iCs/>
              </w:rPr>
              <w:t>Recognizes a patient in circulatory shock and initiates indicated therapies</w:t>
            </w:r>
          </w:p>
          <w:p w14:paraId="1B3B85AE" w14:textId="77777777" w:rsidR="00E0207F" w:rsidRPr="00E0207F" w:rsidRDefault="00E0207F" w:rsidP="00E0207F">
            <w:pPr>
              <w:spacing w:after="0"/>
              <w:rPr>
                <w:rFonts w:ascii="Arial" w:eastAsia="Arial" w:hAnsi="Arial" w:cs="Arial"/>
                <w:i/>
                <w:iCs/>
              </w:rPr>
            </w:pPr>
          </w:p>
          <w:p w14:paraId="0A2C235C" w14:textId="25D94CC9" w:rsidR="008D03F7" w:rsidRPr="00E41DCF" w:rsidRDefault="00E0207F" w:rsidP="00E0207F">
            <w:pPr>
              <w:spacing w:after="0"/>
              <w:rPr>
                <w:rFonts w:ascii="Arial" w:eastAsia="Arial" w:hAnsi="Arial" w:cs="Arial"/>
                <w:i/>
                <w:color w:val="000000"/>
              </w:rPr>
            </w:pPr>
            <w:r w:rsidRPr="00E0207F">
              <w:rPr>
                <w:rFonts w:ascii="Arial" w:eastAsia="Arial" w:hAnsi="Arial" w:cs="Arial"/>
                <w:i/>
                <w:iCs/>
              </w:rPr>
              <w:t>Initiates a basic diagnostic work-up to delineate the etiology of circulatory shock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024C3E" w14:textId="2260913C" w:rsidR="00710BD4" w:rsidRPr="00E41DCF" w:rsidRDefault="05E18BA5" w:rsidP="00742BF7">
            <w:pPr>
              <w:numPr>
                <w:ilvl w:val="0"/>
                <w:numId w:val="1"/>
              </w:numPr>
              <w:pBdr>
                <w:top w:val="nil"/>
                <w:left w:val="nil"/>
                <w:bottom w:val="nil"/>
                <w:right w:val="nil"/>
                <w:between w:val="nil"/>
              </w:pBdr>
              <w:spacing w:after="0"/>
              <w:ind w:left="180" w:hanging="180"/>
              <w:rPr>
                <w:rFonts w:ascii="Arial" w:eastAsia="Arial" w:hAnsi="Arial" w:cs="Arial"/>
              </w:rPr>
            </w:pPr>
            <w:r w:rsidRPr="2D03A013">
              <w:rPr>
                <w:rFonts w:ascii="Arial" w:eastAsia="Arial" w:hAnsi="Arial" w:cs="Arial"/>
              </w:rPr>
              <w:t>Recognizes clinical and laboratory parameters of shock and</w:t>
            </w:r>
            <w:r w:rsidR="3D384DB8" w:rsidRPr="2D03A013">
              <w:rPr>
                <w:rFonts w:ascii="Arial" w:eastAsia="Arial" w:hAnsi="Arial" w:cs="Arial"/>
              </w:rPr>
              <w:t xml:space="preserve"> initiates resuscitation</w:t>
            </w:r>
          </w:p>
          <w:p w14:paraId="3881DF6A" w14:textId="5D1181AD" w:rsidR="00710BD4" w:rsidRPr="00E41DCF" w:rsidRDefault="00710BD4" w:rsidP="00383491">
            <w:pPr>
              <w:pBdr>
                <w:top w:val="nil"/>
                <w:left w:val="nil"/>
                <w:bottom w:val="nil"/>
                <w:right w:val="nil"/>
                <w:between w:val="nil"/>
              </w:pBdr>
              <w:spacing w:after="0"/>
              <w:ind w:left="180" w:hanging="180"/>
              <w:rPr>
                <w:rFonts w:ascii="Arial" w:eastAsia="Arial" w:hAnsi="Arial" w:cs="Arial"/>
              </w:rPr>
            </w:pPr>
          </w:p>
          <w:p w14:paraId="6BCD4462" w14:textId="5A365176" w:rsidR="00710BD4" w:rsidRPr="00E41DCF" w:rsidRDefault="00710BD4" w:rsidP="00BE5B13">
            <w:pPr>
              <w:pBdr>
                <w:top w:val="nil"/>
                <w:left w:val="nil"/>
                <w:bottom w:val="nil"/>
                <w:right w:val="nil"/>
                <w:between w:val="nil"/>
              </w:pBdr>
              <w:spacing w:after="0"/>
              <w:ind w:left="180" w:hanging="180"/>
              <w:rPr>
                <w:rFonts w:ascii="Arial" w:eastAsia="Arial" w:hAnsi="Arial" w:cs="Arial"/>
              </w:rPr>
            </w:pPr>
          </w:p>
          <w:p w14:paraId="5A55383E" w14:textId="62E0EFA1" w:rsidR="00710BD4" w:rsidRPr="00BE5B13" w:rsidRDefault="3D384DB8" w:rsidP="00742BF7">
            <w:pPr>
              <w:pStyle w:val="ListParagraph"/>
              <w:numPr>
                <w:ilvl w:val="0"/>
                <w:numId w:val="11"/>
              </w:numPr>
              <w:pBdr>
                <w:top w:val="nil"/>
                <w:left w:val="nil"/>
                <w:bottom w:val="nil"/>
                <w:right w:val="nil"/>
                <w:between w:val="nil"/>
              </w:pBdr>
              <w:spacing w:after="0"/>
              <w:ind w:left="180" w:hanging="180"/>
              <w:rPr>
                <w:rFonts w:ascii="Arial" w:eastAsia="Arial" w:hAnsi="Arial" w:cs="Arial"/>
              </w:rPr>
            </w:pPr>
            <w:r w:rsidRPr="00BE5B13">
              <w:rPr>
                <w:rFonts w:ascii="Arial" w:eastAsia="Arial" w:hAnsi="Arial" w:cs="Arial"/>
              </w:rPr>
              <w:t>Use</w:t>
            </w:r>
            <w:r w:rsidR="00C940E0">
              <w:rPr>
                <w:rFonts w:ascii="Arial" w:eastAsia="Arial" w:hAnsi="Arial" w:cs="Arial"/>
              </w:rPr>
              <w:t>s</w:t>
            </w:r>
            <w:r w:rsidRPr="00BE5B13">
              <w:rPr>
                <w:rFonts w:ascii="Arial" w:eastAsia="Arial" w:hAnsi="Arial" w:cs="Arial"/>
              </w:rPr>
              <w:t xml:space="preserve"> </w:t>
            </w:r>
            <w:r w:rsidR="48EEDD22" w:rsidRPr="00BE5B13">
              <w:rPr>
                <w:rFonts w:ascii="Arial" w:eastAsia="Arial" w:hAnsi="Arial" w:cs="Arial"/>
              </w:rPr>
              <w:t>point</w:t>
            </w:r>
            <w:r w:rsidRPr="00BE5B13">
              <w:rPr>
                <w:rFonts w:ascii="Arial" w:eastAsia="Arial" w:hAnsi="Arial" w:cs="Arial"/>
              </w:rPr>
              <w:t xml:space="preserve"> of care ultrasonography to determine the etiology </w:t>
            </w:r>
            <w:r w:rsidR="4E0D9179" w:rsidRPr="00BE5B13">
              <w:rPr>
                <w:rFonts w:ascii="Arial" w:eastAsia="Arial" w:hAnsi="Arial" w:cs="Arial"/>
              </w:rPr>
              <w:t xml:space="preserve">of </w:t>
            </w:r>
            <w:r w:rsidRPr="00BE5B13">
              <w:rPr>
                <w:rFonts w:ascii="Arial" w:eastAsia="Arial" w:hAnsi="Arial" w:cs="Arial"/>
              </w:rPr>
              <w:t>the shock state</w:t>
            </w:r>
          </w:p>
        </w:tc>
      </w:tr>
      <w:tr w:rsidR="00C131EE" w:rsidRPr="00E41DCF" w14:paraId="23D91196" w14:textId="77777777" w:rsidTr="00E0207F">
        <w:tc>
          <w:tcPr>
            <w:tcW w:w="4950" w:type="dxa"/>
            <w:tcBorders>
              <w:top w:val="single" w:sz="4" w:space="0" w:color="000000"/>
              <w:bottom w:val="single" w:sz="4" w:space="0" w:color="000000"/>
            </w:tcBorders>
            <w:shd w:val="clear" w:color="auto" w:fill="C9C9C9"/>
          </w:tcPr>
          <w:p w14:paraId="72643543" w14:textId="77777777" w:rsidR="00E0207F" w:rsidRPr="00E0207F" w:rsidRDefault="008D03F7" w:rsidP="00E0207F">
            <w:pPr>
              <w:spacing w:after="0"/>
              <w:rPr>
                <w:rFonts w:ascii="Arial" w:eastAsia="Arial" w:hAnsi="Arial" w:cs="Arial"/>
                <w:i/>
                <w:iCs/>
              </w:rPr>
            </w:pPr>
            <w:r w:rsidRPr="111A7988">
              <w:rPr>
                <w:rFonts w:ascii="Arial" w:eastAsia="Arial" w:hAnsi="Arial" w:cs="Arial"/>
                <w:b/>
                <w:bCs/>
              </w:rPr>
              <w:t>Level 2</w:t>
            </w:r>
            <w:r w:rsidRPr="111A7988">
              <w:rPr>
                <w:rFonts w:ascii="Arial" w:eastAsia="Arial" w:hAnsi="Arial" w:cs="Arial"/>
              </w:rPr>
              <w:t xml:space="preserve"> </w:t>
            </w:r>
            <w:r w:rsidR="00E0207F" w:rsidRPr="00E0207F">
              <w:rPr>
                <w:rFonts w:ascii="Arial" w:eastAsia="Arial" w:hAnsi="Arial" w:cs="Arial"/>
                <w:i/>
                <w:iCs/>
              </w:rPr>
              <w:t>Identifies the underlying etiology for a shock state, actively manages the resuscitation, and continually assesses the response to therapy</w:t>
            </w:r>
          </w:p>
          <w:p w14:paraId="38C81D4A" w14:textId="77777777" w:rsidR="00E0207F" w:rsidRPr="00E0207F" w:rsidRDefault="00E0207F" w:rsidP="00E0207F">
            <w:pPr>
              <w:spacing w:after="0"/>
              <w:rPr>
                <w:rFonts w:ascii="Arial" w:eastAsia="Arial" w:hAnsi="Arial" w:cs="Arial"/>
                <w:i/>
                <w:iCs/>
              </w:rPr>
            </w:pPr>
          </w:p>
          <w:p w14:paraId="783F1ADA" w14:textId="70187573" w:rsidR="008D03F7" w:rsidRPr="00E41DCF" w:rsidRDefault="00E0207F" w:rsidP="00E0207F">
            <w:pPr>
              <w:spacing w:after="0"/>
              <w:rPr>
                <w:rFonts w:ascii="Arial" w:eastAsia="Arial" w:hAnsi="Arial" w:cs="Arial"/>
                <w:i/>
              </w:rPr>
            </w:pPr>
            <w:r w:rsidRPr="00E0207F">
              <w:rPr>
                <w:rFonts w:ascii="Arial" w:eastAsia="Arial" w:hAnsi="Arial" w:cs="Arial"/>
                <w:i/>
                <w:iCs/>
              </w:rPr>
              <w:t>Utilizes advance diagnostic modalities, with knowledge of advantages and limitations of each, to determine the etiology of shock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8A8B4F" w14:textId="23F5576B" w:rsidR="008D03F7" w:rsidRPr="00E41DCF" w:rsidRDefault="19BF213C" w:rsidP="00742BF7">
            <w:pPr>
              <w:numPr>
                <w:ilvl w:val="0"/>
                <w:numId w:val="1"/>
              </w:numPr>
              <w:pBdr>
                <w:top w:val="nil"/>
                <w:left w:val="nil"/>
                <w:bottom w:val="nil"/>
                <w:right w:val="nil"/>
                <w:between w:val="nil"/>
              </w:pBdr>
              <w:spacing w:after="0"/>
              <w:ind w:left="180" w:hanging="180"/>
              <w:contextualSpacing/>
              <w:rPr>
                <w:rFonts w:ascii="Arial" w:eastAsia="Arial" w:hAnsi="Arial" w:cs="Arial"/>
              </w:rPr>
            </w:pPr>
            <w:r w:rsidRPr="2D03A013">
              <w:rPr>
                <w:rFonts w:ascii="Arial" w:eastAsia="Arial" w:hAnsi="Arial" w:cs="Arial"/>
              </w:rPr>
              <w:t>Identifies septic shock and implements Surviving Sepsis Campaign guidelines</w:t>
            </w:r>
          </w:p>
          <w:p w14:paraId="1809EACC" w14:textId="350D95C1" w:rsidR="008D03F7" w:rsidRPr="00E41DCF" w:rsidRDefault="5CECE704" w:rsidP="00742BF7">
            <w:pPr>
              <w:numPr>
                <w:ilvl w:val="0"/>
                <w:numId w:val="1"/>
              </w:numPr>
              <w:pBdr>
                <w:top w:val="nil"/>
                <w:left w:val="nil"/>
                <w:bottom w:val="nil"/>
                <w:right w:val="nil"/>
                <w:between w:val="nil"/>
              </w:pBdr>
              <w:spacing w:after="0"/>
              <w:ind w:left="180" w:hanging="180"/>
              <w:contextualSpacing/>
            </w:pPr>
            <w:r w:rsidRPr="2D03A013">
              <w:rPr>
                <w:rFonts w:ascii="Arial" w:eastAsia="Arial" w:hAnsi="Arial" w:cs="Arial"/>
              </w:rPr>
              <w:t>U</w:t>
            </w:r>
            <w:r w:rsidR="007C106F">
              <w:rPr>
                <w:rFonts w:ascii="Arial" w:eastAsia="Arial" w:hAnsi="Arial" w:cs="Arial"/>
              </w:rPr>
              <w:t>s</w:t>
            </w:r>
            <w:r w:rsidRPr="2D03A013">
              <w:rPr>
                <w:rFonts w:ascii="Arial" w:eastAsia="Arial" w:hAnsi="Arial" w:cs="Arial"/>
              </w:rPr>
              <w:t xml:space="preserve">es </w:t>
            </w:r>
            <w:r w:rsidR="006E52CD">
              <w:rPr>
                <w:rFonts w:ascii="Arial" w:eastAsia="Arial" w:hAnsi="Arial" w:cs="Arial"/>
              </w:rPr>
              <w:t>transthoracic</w:t>
            </w:r>
            <w:r w:rsidRPr="2D03A013">
              <w:rPr>
                <w:rFonts w:ascii="Arial" w:eastAsia="Arial" w:hAnsi="Arial" w:cs="Arial"/>
              </w:rPr>
              <w:t xml:space="preserve"> echocardiography to determine response to a volume challenge</w:t>
            </w:r>
          </w:p>
          <w:p w14:paraId="49A9439E" w14:textId="38E8AE91" w:rsidR="008D03F7" w:rsidRPr="00E41DCF" w:rsidRDefault="008D03F7" w:rsidP="00383491">
            <w:pPr>
              <w:pBdr>
                <w:top w:val="nil"/>
                <w:left w:val="nil"/>
                <w:bottom w:val="nil"/>
                <w:right w:val="nil"/>
                <w:between w:val="nil"/>
              </w:pBdr>
              <w:spacing w:after="0"/>
              <w:ind w:left="180" w:hanging="180"/>
              <w:contextualSpacing/>
              <w:rPr>
                <w:rFonts w:ascii="Arial" w:eastAsia="Arial" w:hAnsi="Arial" w:cs="Arial"/>
              </w:rPr>
            </w:pPr>
          </w:p>
          <w:p w14:paraId="32672C3C" w14:textId="50AFF230" w:rsidR="008D03F7" w:rsidRPr="00E41DCF" w:rsidRDefault="008D03F7" w:rsidP="00BE5B13">
            <w:pPr>
              <w:pBdr>
                <w:top w:val="nil"/>
                <w:left w:val="nil"/>
                <w:bottom w:val="nil"/>
                <w:right w:val="nil"/>
                <w:between w:val="nil"/>
              </w:pBdr>
              <w:spacing w:after="0"/>
              <w:ind w:left="180" w:hanging="180"/>
              <w:contextualSpacing/>
              <w:rPr>
                <w:rFonts w:ascii="Arial" w:eastAsia="Arial" w:hAnsi="Arial" w:cs="Arial"/>
              </w:rPr>
            </w:pPr>
          </w:p>
          <w:p w14:paraId="3F75D240" w14:textId="3DBBBD64" w:rsidR="008D03F7" w:rsidRPr="00E41DCF" w:rsidRDefault="008D03F7" w:rsidP="00BE5B13">
            <w:pPr>
              <w:pBdr>
                <w:top w:val="nil"/>
                <w:left w:val="nil"/>
                <w:bottom w:val="nil"/>
                <w:right w:val="nil"/>
                <w:between w:val="nil"/>
              </w:pBdr>
              <w:spacing w:after="0"/>
              <w:ind w:left="180" w:hanging="180"/>
              <w:contextualSpacing/>
              <w:rPr>
                <w:rFonts w:ascii="Arial" w:eastAsia="Arial" w:hAnsi="Arial" w:cs="Arial"/>
              </w:rPr>
            </w:pPr>
          </w:p>
          <w:p w14:paraId="27F602E0" w14:textId="6536D7D1" w:rsidR="008D03F7" w:rsidRPr="00BE5B13" w:rsidRDefault="5CECE704" w:rsidP="00742BF7">
            <w:pPr>
              <w:pStyle w:val="ListParagraph"/>
              <w:numPr>
                <w:ilvl w:val="0"/>
                <w:numId w:val="11"/>
              </w:numPr>
              <w:pBdr>
                <w:top w:val="nil"/>
                <w:left w:val="nil"/>
                <w:bottom w:val="nil"/>
                <w:right w:val="nil"/>
                <w:between w:val="nil"/>
              </w:pBdr>
              <w:spacing w:after="0"/>
              <w:ind w:left="180" w:hanging="180"/>
              <w:rPr>
                <w:rFonts w:ascii="Arial" w:eastAsia="Arial" w:hAnsi="Arial" w:cs="Arial"/>
              </w:rPr>
            </w:pPr>
            <w:r w:rsidRPr="00BE5B13">
              <w:rPr>
                <w:rFonts w:ascii="Arial" w:eastAsia="Arial" w:hAnsi="Arial" w:cs="Arial"/>
              </w:rPr>
              <w:t>Use</w:t>
            </w:r>
            <w:r w:rsidR="002D2C09">
              <w:rPr>
                <w:rFonts w:ascii="Arial" w:eastAsia="Arial" w:hAnsi="Arial" w:cs="Arial"/>
              </w:rPr>
              <w:t>s</w:t>
            </w:r>
            <w:r w:rsidRPr="00BE5B13">
              <w:rPr>
                <w:rFonts w:ascii="Arial" w:eastAsia="Arial" w:hAnsi="Arial" w:cs="Arial"/>
              </w:rPr>
              <w:t xml:space="preserve"> </w:t>
            </w:r>
            <w:r w:rsidR="008B3555">
              <w:rPr>
                <w:rFonts w:ascii="Arial" w:eastAsia="Arial" w:hAnsi="Arial" w:cs="Arial"/>
              </w:rPr>
              <w:t>transthoracic</w:t>
            </w:r>
            <w:r w:rsidR="005B31C9">
              <w:rPr>
                <w:rFonts w:ascii="Arial" w:eastAsia="Arial" w:hAnsi="Arial" w:cs="Arial"/>
              </w:rPr>
              <w:t xml:space="preserve"> </w:t>
            </w:r>
            <w:r w:rsidRPr="00BE5B13">
              <w:rPr>
                <w:rFonts w:ascii="Arial" w:eastAsia="Arial" w:hAnsi="Arial" w:cs="Arial"/>
              </w:rPr>
              <w:t>echocardiography to diagnose cardiogenic shock</w:t>
            </w:r>
            <w:r w:rsidR="007C106F">
              <w:rPr>
                <w:rFonts w:ascii="Arial" w:eastAsia="Arial" w:hAnsi="Arial" w:cs="Arial"/>
              </w:rPr>
              <w:t>; u</w:t>
            </w:r>
            <w:r w:rsidRPr="00BE5B13">
              <w:rPr>
                <w:rFonts w:ascii="Arial" w:eastAsia="Arial" w:hAnsi="Arial" w:cs="Arial"/>
              </w:rPr>
              <w:t>nderstand</w:t>
            </w:r>
            <w:r w:rsidR="002D2C09">
              <w:rPr>
                <w:rFonts w:ascii="Arial" w:eastAsia="Arial" w:hAnsi="Arial" w:cs="Arial"/>
              </w:rPr>
              <w:t>s</w:t>
            </w:r>
            <w:r w:rsidRPr="00BE5B13">
              <w:rPr>
                <w:rFonts w:ascii="Arial" w:eastAsia="Arial" w:hAnsi="Arial" w:cs="Arial"/>
              </w:rPr>
              <w:t xml:space="preserve"> the limitations of critical care echocardiography in diagnosing valvular pathologies</w:t>
            </w:r>
          </w:p>
        </w:tc>
      </w:tr>
      <w:tr w:rsidR="00C131EE" w:rsidRPr="00E41DCF" w14:paraId="645866EC" w14:textId="77777777" w:rsidTr="00E0207F">
        <w:tc>
          <w:tcPr>
            <w:tcW w:w="4950" w:type="dxa"/>
            <w:tcBorders>
              <w:top w:val="single" w:sz="4" w:space="0" w:color="000000"/>
              <w:bottom w:val="single" w:sz="4" w:space="0" w:color="000000"/>
            </w:tcBorders>
            <w:shd w:val="clear" w:color="auto" w:fill="C9C9C9"/>
          </w:tcPr>
          <w:p w14:paraId="539D66B4" w14:textId="77777777" w:rsidR="00E0207F" w:rsidRPr="00E0207F" w:rsidRDefault="008D03F7" w:rsidP="00E0207F">
            <w:pPr>
              <w:spacing w:after="0"/>
              <w:rPr>
                <w:rFonts w:ascii="Arial" w:eastAsia="Arial" w:hAnsi="Arial" w:cs="Arial"/>
                <w:bCs/>
                <w:i/>
                <w:iCs/>
              </w:rPr>
            </w:pPr>
            <w:r w:rsidRPr="00E41DCF">
              <w:rPr>
                <w:rFonts w:ascii="Arial" w:eastAsia="Arial" w:hAnsi="Arial" w:cs="Arial"/>
                <w:b/>
              </w:rPr>
              <w:t>Level 3</w:t>
            </w:r>
            <w:r>
              <w:rPr>
                <w:rFonts w:ascii="Arial" w:eastAsia="Arial" w:hAnsi="Arial" w:cs="Arial"/>
                <w:b/>
              </w:rPr>
              <w:t xml:space="preserve"> </w:t>
            </w:r>
            <w:r w:rsidR="00E0207F" w:rsidRPr="00E0207F">
              <w:rPr>
                <w:rFonts w:ascii="Arial" w:eastAsia="Arial" w:hAnsi="Arial" w:cs="Arial"/>
                <w:bCs/>
                <w:i/>
                <w:iCs/>
              </w:rPr>
              <w:t>Actively manages an unstable patient in a shock state, anticipates and acts to minimize multisystem organ dysfunction, and recognizes atypical or subtle presentations of shock</w:t>
            </w:r>
          </w:p>
          <w:p w14:paraId="5879F59C" w14:textId="77777777" w:rsidR="00E0207F" w:rsidRPr="00E0207F" w:rsidRDefault="00E0207F" w:rsidP="00E0207F">
            <w:pPr>
              <w:spacing w:after="0"/>
              <w:rPr>
                <w:rFonts w:ascii="Arial" w:eastAsia="Arial" w:hAnsi="Arial" w:cs="Arial"/>
                <w:bCs/>
                <w:i/>
                <w:iCs/>
              </w:rPr>
            </w:pPr>
          </w:p>
          <w:p w14:paraId="46C500B4" w14:textId="59D042ED" w:rsidR="008D03F7" w:rsidRPr="00E41DCF" w:rsidRDefault="00E0207F" w:rsidP="00E0207F">
            <w:pPr>
              <w:spacing w:after="0"/>
              <w:rPr>
                <w:rFonts w:ascii="Arial" w:eastAsia="Arial" w:hAnsi="Arial" w:cs="Arial"/>
                <w:i/>
                <w:color w:val="000000"/>
              </w:rPr>
            </w:pPr>
            <w:r w:rsidRPr="00E0207F">
              <w:rPr>
                <w:rFonts w:ascii="Arial" w:eastAsia="Arial" w:hAnsi="Arial" w:cs="Arial"/>
                <w:bCs/>
                <w:i/>
                <w:iCs/>
              </w:rPr>
              <w:t>Incorporates data from advanced diagnostic modalities to develop treatment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5014C0" w14:textId="03AB0398" w:rsidR="008D03F7" w:rsidRPr="00E41DCF" w:rsidRDefault="7F6B008B" w:rsidP="00742BF7">
            <w:pPr>
              <w:numPr>
                <w:ilvl w:val="0"/>
                <w:numId w:val="1"/>
              </w:numPr>
              <w:pBdr>
                <w:top w:val="nil"/>
                <w:left w:val="nil"/>
                <w:bottom w:val="nil"/>
                <w:right w:val="nil"/>
                <w:between w:val="nil"/>
              </w:pBdr>
              <w:spacing w:after="0"/>
              <w:ind w:left="180" w:hanging="180"/>
              <w:contextualSpacing/>
              <w:rPr>
                <w:rFonts w:ascii="Arial" w:eastAsia="Arial" w:hAnsi="Arial" w:cs="Arial"/>
              </w:rPr>
            </w:pPr>
            <w:r w:rsidRPr="2D03A013">
              <w:rPr>
                <w:rFonts w:ascii="Arial" w:eastAsia="Arial" w:hAnsi="Arial" w:cs="Arial"/>
              </w:rPr>
              <w:t>Manages hypotension and respiratory distress in a septic patient</w:t>
            </w:r>
          </w:p>
          <w:p w14:paraId="5674522D" w14:textId="04024A71" w:rsidR="008D03F7" w:rsidRPr="00E41DCF" w:rsidRDefault="7F6B008B" w:rsidP="00742BF7">
            <w:pPr>
              <w:numPr>
                <w:ilvl w:val="0"/>
                <w:numId w:val="1"/>
              </w:numPr>
              <w:pBdr>
                <w:top w:val="nil"/>
                <w:left w:val="nil"/>
                <w:bottom w:val="nil"/>
                <w:right w:val="nil"/>
                <w:between w:val="nil"/>
              </w:pBdr>
              <w:spacing w:after="0"/>
              <w:ind w:left="180" w:hanging="180"/>
              <w:contextualSpacing/>
            </w:pPr>
            <w:r w:rsidRPr="2D03A013">
              <w:rPr>
                <w:rFonts w:ascii="Arial" w:eastAsia="Arial" w:hAnsi="Arial" w:cs="Arial"/>
              </w:rPr>
              <w:t xml:space="preserve">Identifies myopathy </w:t>
            </w:r>
            <w:r w:rsidR="007C106F">
              <w:rPr>
                <w:rFonts w:ascii="Arial" w:eastAsia="Arial" w:hAnsi="Arial" w:cs="Arial"/>
              </w:rPr>
              <w:t xml:space="preserve">caused by </w:t>
            </w:r>
            <w:r w:rsidRPr="2D03A013">
              <w:rPr>
                <w:rFonts w:ascii="Arial" w:eastAsia="Arial" w:hAnsi="Arial" w:cs="Arial"/>
              </w:rPr>
              <w:t>sepsis, and promotes early mobility in ICU patients</w:t>
            </w:r>
          </w:p>
          <w:p w14:paraId="65079EDB" w14:textId="33227B01" w:rsidR="008D03F7" w:rsidRDefault="008D03F7" w:rsidP="00383491">
            <w:pPr>
              <w:pBdr>
                <w:top w:val="nil"/>
                <w:left w:val="nil"/>
                <w:bottom w:val="nil"/>
                <w:right w:val="nil"/>
                <w:between w:val="nil"/>
              </w:pBdr>
              <w:spacing w:after="0"/>
              <w:ind w:left="180" w:hanging="180"/>
              <w:contextualSpacing/>
              <w:rPr>
                <w:rFonts w:ascii="Arial" w:hAnsi="Arial" w:cs="Arial"/>
              </w:rPr>
            </w:pPr>
          </w:p>
          <w:p w14:paraId="56182881" w14:textId="77777777" w:rsidR="00471FF0" w:rsidRPr="00E41DCF" w:rsidRDefault="00471FF0" w:rsidP="00383491">
            <w:pPr>
              <w:pBdr>
                <w:top w:val="nil"/>
                <w:left w:val="nil"/>
                <w:bottom w:val="nil"/>
                <w:right w:val="nil"/>
                <w:between w:val="nil"/>
              </w:pBdr>
              <w:spacing w:after="0"/>
              <w:ind w:left="180" w:hanging="180"/>
              <w:contextualSpacing/>
              <w:rPr>
                <w:rFonts w:ascii="Arial" w:hAnsi="Arial" w:cs="Arial"/>
              </w:rPr>
            </w:pPr>
          </w:p>
          <w:p w14:paraId="374C5AB9" w14:textId="6208FE08" w:rsidR="008D03F7" w:rsidRPr="00E41DCF" w:rsidRDefault="008D03F7" w:rsidP="00BE5B13">
            <w:pPr>
              <w:pBdr>
                <w:top w:val="nil"/>
                <w:left w:val="nil"/>
                <w:bottom w:val="nil"/>
                <w:right w:val="nil"/>
                <w:between w:val="nil"/>
              </w:pBdr>
              <w:spacing w:after="0"/>
              <w:ind w:left="180" w:hanging="180"/>
              <w:contextualSpacing/>
              <w:rPr>
                <w:rFonts w:ascii="Arial" w:hAnsi="Arial" w:cs="Arial"/>
              </w:rPr>
            </w:pPr>
          </w:p>
          <w:p w14:paraId="0EB8D88E" w14:textId="506AFD1E" w:rsidR="008D03F7" w:rsidRPr="00E41DCF" w:rsidRDefault="6CBE47B1" w:rsidP="00742BF7">
            <w:pPr>
              <w:pStyle w:val="ListParagraph"/>
              <w:numPr>
                <w:ilvl w:val="0"/>
                <w:numId w:val="11"/>
              </w:numPr>
              <w:pBdr>
                <w:top w:val="nil"/>
                <w:left w:val="nil"/>
                <w:bottom w:val="nil"/>
                <w:right w:val="nil"/>
                <w:between w:val="nil"/>
              </w:pBdr>
              <w:spacing w:after="0"/>
              <w:ind w:left="180" w:hanging="180"/>
              <w:rPr>
                <w:rFonts w:ascii="Arial" w:hAnsi="Arial" w:cs="Arial"/>
              </w:rPr>
            </w:pPr>
            <w:r w:rsidRPr="00BE5B13">
              <w:rPr>
                <w:rFonts w:ascii="Arial" w:hAnsi="Arial" w:cs="Arial"/>
              </w:rPr>
              <w:t>Incorporates data obtained from arterial line wave-form analysis and echocardiography to de</w:t>
            </w:r>
            <w:r w:rsidR="5758810A" w:rsidRPr="00BE5B13">
              <w:rPr>
                <w:rFonts w:ascii="Arial" w:hAnsi="Arial" w:cs="Arial"/>
              </w:rPr>
              <w:t>termine volume status in a patient with circulatory shock</w:t>
            </w:r>
          </w:p>
        </w:tc>
      </w:tr>
      <w:tr w:rsidR="00C131EE" w:rsidRPr="00E41DCF" w14:paraId="5B0D64FB" w14:textId="77777777" w:rsidTr="00E0207F">
        <w:tc>
          <w:tcPr>
            <w:tcW w:w="4950" w:type="dxa"/>
            <w:tcBorders>
              <w:top w:val="single" w:sz="4" w:space="0" w:color="000000"/>
              <w:bottom w:val="single" w:sz="4" w:space="0" w:color="000000"/>
            </w:tcBorders>
            <w:shd w:val="clear" w:color="auto" w:fill="C9C9C9"/>
          </w:tcPr>
          <w:p w14:paraId="1CC2625F" w14:textId="77777777" w:rsidR="00E0207F" w:rsidRPr="00E0207F" w:rsidRDefault="008D03F7" w:rsidP="00E0207F">
            <w:pPr>
              <w:spacing w:after="0"/>
              <w:rPr>
                <w:rFonts w:ascii="Arial" w:eastAsia="Arial" w:hAnsi="Arial" w:cs="Arial"/>
                <w:i/>
                <w:iCs/>
              </w:rPr>
            </w:pPr>
            <w:r w:rsidRPr="00E41DCF">
              <w:rPr>
                <w:rFonts w:ascii="Arial" w:eastAsia="Arial" w:hAnsi="Arial" w:cs="Arial"/>
                <w:b/>
              </w:rPr>
              <w:t>Level 4</w:t>
            </w:r>
            <w:r w:rsidRPr="00E41DCF">
              <w:rPr>
                <w:rFonts w:ascii="Arial" w:eastAsia="Arial" w:hAnsi="Arial" w:cs="Arial"/>
              </w:rPr>
              <w:t xml:space="preserve"> </w:t>
            </w:r>
            <w:r w:rsidR="00E0207F" w:rsidRPr="00E0207F">
              <w:rPr>
                <w:rFonts w:ascii="Arial" w:eastAsia="Arial" w:hAnsi="Arial" w:cs="Arial"/>
                <w:i/>
                <w:iCs/>
              </w:rPr>
              <w:t>Anticipates and acts independently to minimize the long-term consequences of circulatory shock and associated organ dysfunction</w:t>
            </w:r>
          </w:p>
          <w:p w14:paraId="74867214" w14:textId="77777777" w:rsidR="00E0207F" w:rsidRPr="00E0207F" w:rsidRDefault="00E0207F" w:rsidP="00E0207F">
            <w:pPr>
              <w:spacing w:after="0"/>
              <w:rPr>
                <w:rFonts w:ascii="Arial" w:eastAsia="Arial" w:hAnsi="Arial" w:cs="Arial"/>
                <w:i/>
                <w:iCs/>
              </w:rPr>
            </w:pPr>
          </w:p>
          <w:p w14:paraId="4C9AB226" w14:textId="64D35263" w:rsidR="008D03F7" w:rsidRPr="00E41DCF" w:rsidRDefault="00E0207F" w:rsidP="00E0207F">
            <w:pPr>
              <w:spacing w:after="0"/>
              <w:rPr>
                <w:rFonts w:ascii="Arial" w:eastAsia="Arial" w:hAnsi="Arial" w:cs="Arial"/>
                <w:i/>
              </w:rPr>
            </w:pPr>
            <w:r w:rsidRPr="00E0207F">
              <w:rPr>
                <w:rFonts w:ascii="Arial" w:eastAsia="Arial" w:hAnsi="Arial" w:cs="Arial"/>
                <w:i/>
                <w:iCs/>
              </w:rPr>
              <w:t>Synthesizes data from advanced diagnostic modalities to develop a comprehensive treatment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ACC192" w14:textId="66EE7889" w:rsidR="008D03F7" w:rsidRPr="00E41DCF" w:rsidRDefault="73650A95" w:rsidP="00742BF7">
            <w:pPr>
              <w:numPr>
                <w:ilvl w:val="0"/>
                <w:numId w:val="1"/>
              </w:numPr>
              <w:pBdr>
                <w:top w:val="nil"/>
                <w:left w:val="nil"/>
                <w:bottom w:val="nil"/>
                <w:right w:val="nil"/>
                <w:between w:val="nil"/>
              </w:pBdr>
              <w:spacing w:after="0"/>
              <w:ind w:left="180" w:hanging="180"/>
              <w:contextualSpacing/>
              <w:rPr>
                <w:rFonts w:ascii="Arial" w:hAnsi="Arial" w:cs="Arial"/>
              </w:rPr>
            </w:pPr>
            <w:r w:rsidRPr="2D03A013">
              <w:rPr>
                <w:rFonts w:ascii="Arial" w:eastAsia="Arial" w:hAnsi="Arial" w:cs="Arial"/>
              </w:rPr>
              <w:t xml:space="preserve">Identifies myopathy </w:t>
            </w:r>
            <w:r w:rsidR="007C106F">
              <w:rPr>
                <w:rFonts w:ascii="Arial" w:eastAsia="Arial" w:hAnsi="Arial" w:cs="Arial"/>
              </w:rPr>
              <w:t xml:space="preserve">caused by </w:t>
            </w:r>
            <w:r w:rsidRPr="2D03A013">
              <w:rPr>
                <w:rFonts w:ascii="Arial" w:eastAsia="Arial" w:hAnsi="Arial" w:cs="Arial"/>
              </w:rPr>
              <w:t xml:space="preserve">sepsis, and promotes early mobility in ICU patients without </w:t>
            </w:r>
            <w:r w:rsidR="3DAD5EF5" w:rsidRPr="2D03A013">
              <w:rPr>
                <w:rFonts w:ascii="Arial" w:eastAsia="Arial" w:hAnsi="Arial" w:cs="Arial"/>
              </w:rPr>
              <w:t xml:space="preserve">prompts from the </w:t>
            </w:r>
            <w:r w:rsidRPr="2D03A013">
              <w:rPr>
                <w:rFonts w:ascii="Arial" w:eastAsia="Arial" w:hAnsi="Arial" w:cs="Arial"/>
              </w:rPr>
              <w:t xml:space="preserve">attending </w:t>
            </w:r>
            <w:r w:rsidR="748644B3" w:rsidRPr="2D03A013">
              <w:rPr>
                <w:rFonts w:ascii="Arial" w:eastAsia="Arial" w:hAnsi="Arial" w:cs="Arial"/>
              </w:rPr>
              <w:t>faculty</w:t>
            </w:r>
            <w:r w:rsidR="007C106F">
              <w:rPr>
                <w:rFonts w:ascii="Arial" w:eastAsia="Arial" w:hAnsi="Arial" w:cs="Arial"/>
              </w:rPr>
              <w:t xml:space="preserve"> member</w:t>
            </w:r>
          </w:p>
          <w:p w14:paraId="1545DE5E" w14:textId="0F472820" w:rsidR="008D03F7" w:rsidRPr="00E41DCF" w:rsidRDefault="008D03F7" w:rsidP="00383491">
            <w:pPr>
              <w:pBdr>
                <w:top w:val="nil"/>
                <w:left w:val="nil"/>
                <w:bottom w:val="nil"/>
                <w:right w:val="nil"/>
                <w:between w:val="nil"/>
              </w:pBdr>
              <w:spacing w:after="0"/>
              <w:ind w:left="180" w:hanging="180"/>
              <w:contextualSpacing/>
              <w:rPr>
                <w:rFonts w:ascii="Arial" w:hAnsi="Arial" w:cs="Arial"/>
              </w:rPr>
            </w:pPr>
          </w:p>
          <w:p w14:paraId="3C96E05D" w14:textId="4581C069" w:rsidR="008D03F7" w:rsidRPr="00E41DCF" w:rsidRDefault="008D03F7" w:rsidP="00BE5B13">
            <w:pPr>
              <w:pBdr>
                <w:top w:val="nil"/>
                <w:left w:val="nil"/>
                <w:bottom w:val="nil"/>
                <w:right w:val="nil"/>
                <w:between w:val="nil"/>
              </w:pBdr>
              <w:spacing w:after="0"/>
              <w:ind w:left="180" w:hanging="180"/>
              <w:contextualSpacing/>
              <w:rPr>
                <w:rFonts w:ascii="Arial" w:hAnsi="Arial" w:cs="Arial"/>
              </w:rPr>
            </w:pPr>
          </w:p>
          <w:p w14:paraId="1EF321D0" w14:textId="5AC24803" w:rsidR="008D03F7" w:rsidRPr="00E41DCF" w:rsidRDefault="008D03F7" w:rsidP="00BE5B13">
            <w:pPr>
              <w:pBdr>
                <w:top w:val="nil"/>
                <w:left w:val="nil"/>
                <w:bottom w:val="nil"/>
                <w:right w:val="nil"/>
                <w:between w:val="nil"/>
              </w:pBdr>
              <w:spacing w:after="0"/>
              <w:ind w:left="180" w:hanging="180"/>
              <w:contextualSpacing/>
              <w:rPr>
                <w:rFonts w:ascii="Arial" w:hAnsi="Arial" w:cs="Arial"/>
              </w:rPr>
            </w:pPr>
          </w:p>
          <w:p w14:paraId="65B13A10" w14:textId="202DACDA" w:rsidR="008D03F7" w:rsidRPr="00BE5B13" w:rsidRDefault="73650A95" w:rsidP="00742BF7">
            <w:pPr>
              <w:pStyle w:val="ListParagraph"/>
              <w:numPr>
                <w:ilvl w:val="0"/>
                <w:numId w:val="11"/>
              </w:numPr>
              <w:pBdr>
                <w:top w:val="nil"/>
                <w:left w:val="nil"/>
                <w:bottom w:val="nil"/>
                <w:right w:val="nil"/>
                <w:between w:val="nil"/>
              </w:pBdr>
              <w:spacing w:after="0"/>
              <w:ind w:left="180" w:hanging="180"/>
              <w:rPr>
                <w:rFonts w:ascii="Arial" w:hAnsi="Arial" w:cs="Arial"/>
              </w:rPr>
            </w:pPr>
            <w:r w:rsidRPr="00BE5B13">
              <w:rPr>
                <w:rFonts w:ascii="Arial" w:hAnsi="Arial" w:cs="Arial"/>
              </w:rPr>
              <w:t>Incorporates data obtained from pulmonary artery catheter and echocardiography to determine the need for mechanical circulatory support in a patient with cardiogenic shock</w:t>
            </w:r>
          </w:p>
        </w:tc>
      </w:tr>
      <w:tr w:rsidR="00C131EE" w:rsidRPr="00E41DCF" w14:paraId="78C8202C" w14:textId="77777777" w:rsidTr="00E0207F">
        <w:tc>
          <w:tcPr>
            <w:tcW w:w="4950" w:type="dxa"/>
            <w:tcBorders>
              <w:top w:val="single" w:sz="4" w:space="0" w:color="000000"/>
              <w:bottom w:val="single" w:sz="4" w:space="0" w:color="000000"/>
            </w:tcBorders>
            <w:shd w:val="clear" w:color="auto" w:fill="C9C9C9"/>
          </w:tcPr>
          <w:p w14:paraId="4C24C158" w14:textId="77777777" w:rsidR="00E0207F" w:rsidRPr="00E0207F" w:rsidRDefault="008D03F7" w:rsidP="00E0207F">
            <w:pPr>
              <w:spacing w:after="0"/>
              <w:rPr>
                <w:rFonts w:ascii="Arial" w:eastAsia="Arial" w:hAnsi="Arial" w:cs="Arial"/>
                <w:i/>
              </w:rPr>
            </w:pPr>
            <w:r w:rsidRPr="00E41DCF">
              <w:rPr>
                <w:rFonts w:ascii="Arial" w:eastAsia="Arial" w:hAnsi="Arial" w:cs="Arial"/>
                <w:b/>
              </w:rPr>
              <w:lastRenderedPageBreak/>
              <w:t>Level 5</w:t>
            </w:r>
            <w:r w:rsidRPr="00E41DCF">
              <w:rPr>
                <w:rFonts w:ascii="Arial" w:eastAsia="Arial" w:hAnsi="Arial" w:cs="Arial"/>
                <w:i/>
              </w:rPr>
              <w:t xml:space="preserve"> </w:t>
            </w:r>
            <w:r w:rsidR="00E0207F" w:rsidRPr="00E0207F">
              <w:rPr>
                <w:rFonts w:ascii="Arial" w:eastAsia="Arial" w:hAnsi="Arial" w:cs="Arial"/>
                <w:i/>
              </w:rPr>
              <w:t>Is recognized by others as a resource in the management of shock and multisystem organ failure</w:t>
            </w:r>
          </w:p>
          <w:p w14:paraId="391A35A5" w14:textId="77777777" w:rsidR="00E0207F" w:rsidRPr="00E0207F" w:rsidRDefault="00E0207F" w:rsidP="00E0207F">
            <w:pPr>
              <w:spacing w:after="0"/>
              <w:rPr>
                <w:rFonts w:ascii="Arial" w:eastAsia="Arial" w:hAnsi="Arial" w:cs="Arial"/>
                <w:i/>
              </w:rPr>
            </w:pPr>
          </w:p>
          <w:p w14:paraId="2BE7E3FA" w14:textId="5DDBA61D" w:rsidR="008D03F7" w:rsidRPr="00E41DCF" w:rsidRDefault="00E0207F" w:rsidP="00E0207F">
            <w:pPr>
              <w:spacing w:after="0"/>
              <w:rPr>
                <w:rFonts w:ascii="Arial" w:eastAsia="Arial" w:hAnsi="Arial" w:cs="Arial"/>
                <w:i/>
              </w:rPr>
            </w:pPr>
            <w:r w:rsidRPr="00E0207F">
              <w:rPr>
                <w:rFonts w:ascii="Arial" w:eastAsia="Arial" w:hAnsi="Arial" w:cs="Arial"/>
                <w:i/>
              </w:rPr>
              <w:t>Develops diagnostic algorithms for the diagnosis and management of circulatory shock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BC0745" w14:textId="65931568" w:rsidR="008D03F7" w:rsidRPr="00E41DCF" w:rsidRDefault="00EF2357" w:rsidP="00742BF7">
            <w:pPr>
              <w:numPr>
                <w:ilvl w:val="0"/>
                <w:numId w:val="1"/>
              </w:numPr>
              <w:pBdr>
                <w:top w:val="nil"/>
                <w:left w:val="nil"/>
                <w:bottom w:val="nil"/>
                <w:right w:val="nil"/>
                <w:between w:val="nil"/>
              </w:pBdr>
              <w:spacing w:after="0"/>
              <w:ind w:left="180" w:hanging="180"/>
              <w:contextualSpacing/>
              <w:rPr>
                <w:rFonts w:ascii="Arial" w:hAnsi="Arial" w:cs="Arial"/>
              </w:rPr>
            </w:pPr>
            <w:r>
              <w:rPr>
                <w:rFonts w:ascii="Arial" w:hAnsi="Arial" w:cs="Arial"/>
              </w:rPr>
              <w:t xml:space="preserve">Is asked </w:t>
            </w:r>
            <w:r w:rsidR="11DA7A69" w:rsidRPr="2D03A013">
              <w:rPr>
                <w:rFonts w:ascii="Arial" w:hAnsi="Arial" w:cs="Arial"/>
              </w:rPr>
              <w:t>by peers to review complex cases of circulatory shock</w:t>
            </w:r>
            <w:r w:rsidR="5304EC82" w:rsidRPr="2D03A013">
              <w:rPr>
                <w:rFonts w:ascii="Arial" w:hAnsi="Arial" w:cs="Arial"/>
              </w:rPr>
              <w:t xml:space="preserve"> and to provide management recommendations</w:t>
            </w:r>
          </w:p>
          <w:p w14:paraId="36B47BE7" w14:textId="76A18E4D" w:rsidR="008D03F7" w:rsidRPr="00E41DCF" w:rsidRDefault="008D03F7" w:rsidP="00383491">
            <w:pPr>
              <w:pBdr>
                <w:top w:val="nil"/>
                <w:left w:val="nil"/>
                <w:bottom w:val="nil"/>
                <w:right w:val="nil"/>
                <w:between w:val="nil"/>
              </w:pBdr>
              <w:spacing w:after="0"/>
              <w:ind w:left="180" w:hanging="180"/>
              <w:contextualSpacing/>
              <w:rPr>
                <w:rFonts w:ascii="Arial" w:hAnsi="Arial" w:cs="Arial"/>
              </w:rPr>
            </w:pPr>
          </w:p>
          <w:p w14:paraId="48A82054" w14:textId="24B35D8C" w:rsidR="008D03F7" w:rsidRPr="00E41DCF" w:rsidRDefault="008D03F7" w:rsidP="00BE5B13">
            <w:pPr>
              <w:pBdr>
                <w:top w:val="nil"/>
                <w:left w:val="nil"/>
                <w:bottom w:val="nil"/>
                <w:right w:val="nil"/>
                <w:between w:val="nil"/>
              </w:pBdr>
              <w:spacing w:after="0"/>
              <w:ind w:left="180" w:hanging="180"/>
              <w:contextualSpacing/>
              <w:rPr>
                <w:rFonts w:ascii="Arial" w:hAnsi="Arial" w:cs="Arial"/>
              </w:rPr>
            </w:pPr>
          </w:p>
          <w:p w14:paraId="7A21ABC8" w14:textId="38D0C929" w:rsidR="008D03F7" w:rsidRPr="00BE5B13" w:rsidRDefault="799F3CD0" w:rsidP="00742BF7">
            <w:pPr>
              <w:pStyle w:val="ListParagraph"/>
              <w:numPr>
                <w:ilvl w:val="0"/>
                <w:numId w:val="11"/>
              </w:numPr>
              <w:pBdr>
                <w:top w:val="nil"/>
                <w:left w:val="nil"/>
                <w:bottom w:val="nil"/>
                <w:right w:val="nil"/>
                <w:between w:val="nil"/>
              </w:pBdr>
              <w:spacing w:after="0"/>
              <w:ind w:left="180" w:hanging="180"/>
              <w:rPr>
                <w:rFonts w:ascii="Arial" w:hAnsi="Arial" w:cs="Arial"/>
              </w:rPr>
            </w:pPr>
            <w:r w:rsidRPr="00BE5B13">
              <w:rPr>
                <w:rFonts w:ascii="Arial" w:hAnsi="Arial" w:cs="Arial"/>
              </w:rPr>
              <w:t>Develops institutional guidelines and management strategies for patients in circulatory shock due to post-cardiopulmonary bypass vasoplegic syndrome</w:t>
            </w:r>
          </w:p>
        </w:tc>
      </w:tr>
      <w:tr w:rsidR="00057DC1" w:rsidRPr="00E41DCF" w14:paraId="49B40D0E" w14:textId="77777777" w:rsidTr="111A7988">
        <w:tc>
          <w:tcPr>
            <w:tcW w:w="4950" w:type="dxa"/>
            <w:shd w:val="clear" w:color="auto" w:fill="FFD965"/>
          </w:tcPr>
          <w:p w14:paraId="30873664" w14:textId="77777777" w:rsidR="008D03F7" w:rsidRPr="00E41DCF" w:rsidRDefault="008D03F7" w:rsidP="005A2388">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2EE134B" w14:textId="56A9175D" w:rsidR="008D03F7" w:rsidRPr="00E41DCF" w:rsidRDefault="1369321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hAnsi="Arial" w:cs="Arial"/>
              </w:rPr>
              <w:t xml:space="preserve">Direct </w:t>
            </w:r>
            <w:r w:rsidR="00EF2357">
              <w:rPr>
                <w:rFonts w:ascii="Arial" w:hAnsi="Arial" w:cs="Arial"/>
              </w:rPr>
              <w:t>o</w:t>
            </w:r>
            <w:r w:rsidRPr="2D03A013">
              <w:rPr>
                <w:rFonts w:ascii="Arial" w:hAnsi="Arial" w:cs="Arial"/>
              </w:rPr>
              <w:t>bservation</w:t>
            </w:r>
          </w:p>
          <w:p w14:paraId="2B243904" w14:textId="2FF229CC" w:rsidR="008D03F7" w:rsidRPr="00E41DCF" w:rsidRDefault="00104970" w:rsidP="00742BF7">
            <w:pPr>
              <w:numPr>
                <w:ilvl w:val="0"/>
                <w:numId w:val="1"/>
              </w:numPr>
              <w:pBdr>
                <w:top w:val="nil"/>
                <w:left w:val="nil"/>
                <w:bottom w:val="nil"/>
                <w:right w:val="nil"/>
                <w:between w:val="nil"/>
              </w:pBdr>
              <w:spacing w:after="0"/>
              <w:ind w:left="187" w:hanging="187"/>
              <w:contextualSpacing/>
            </w:pPr>
            <w:r>
              <w:rPr>
                <w:rFonts w:ascii="Arial" w:hAnsi="Arial" w:cs="Arial"/>
              </w:rPr>
              <w:t>Faculty</w:t>
            </w:r>
            <w:r w:rsidR="13693210" w:rsidRPr="2D03A013">
              <w:rPr>
                <w:rFonts w:ascii="Arial" w:hAnsi="Arial" w:cs="Arial"/>
              </w:rPr>
              <w:t xml:space="preserve"> </w:t>
            </w:r>
            <w:r w:rsidR="00EF2357">
              <w:rPr>
                <w:rFonts w:ascii="Arial" w:hAnsi="Arial" w:cs="Arial"/>
              </w:rPr>
              <w:t>f</w:t>
            </w:r>
            <w:r w:rsidR="13693210" w:rsidRPr="2D03A013">
              <w:rPr>
                <w:rFonts w:ascii="Arial" w:hAnsi="Arial" w:cs="Arial"/>
              </w:rPr>
              <w:t>eedback</w:t>
            </w:r>
          </w:p>
          <w:p w14:paraId="27E61356" w14:textId="0560B003" w:rsidR="008D03F7" w:rsidRPr="00E41DCF" w:rsidRDefault="00BE5B13" w:rsidP="00742BF7">
            <w:pPr>
              <w:numPr>
                <w:ilvl w:val="0"/>
                <w:numId w:val="1"/>
              </w:numPr>
              <w:pBdr>
                <w:top w:val="nil"/>
                <w:left w:val="nil"/>
                <w:bottom w:val="nil"/>
                <w:right w:val="nil"/>
                <w:between w:val="nil"/>
              </w:pBdr>
              <w:spacing w:after="0"/>
              <w:ind w:left="187" w:hanging="187"/>
              <w:contextualSpacing/>
            </w:pPr>
            <w:r>
              <w:rPr>
                <w:rFonts w:ascii="Arial" w:hAnsi="Arial" w:cs="Arial"/>
              </w:rPr>
              <w:t>Multisource feedback</w:t>
            </w:r>
          </w:p>
          <w:p w14:paraId="4E3E5E4A" w14:textId="588B4AAD" w:rsidR="008D03F7" w:rsidRPr="00E41DCF" w:rsidRDefault="13693210" w:rsidP="00742BF7">
            <w:pPr>
              <w:numPr>
                <w:ilvl w:val="0"/>
                <w:numId w:val="1"/>
              </w:numPr>
              <w:pBdr>
                <w:top w:val="nil"/>
                <w:left w:val="nil"/>
                <w:bottom w:val="nil"/>
                <w:right w:val="nil"/>
                <w:between w:val="nil"/>
              </w:pBdr>
              <w:spacing w:after="0"/>
              <w:ind w:left="187" w:hanging="187"/>
              <w:contextualSpacing/>
            </w:pPr>
            <w:r w:rsidRPr="2D03A013">
              <w:rPr>
                <w:rFonts w:ascii="Arial" w:hAnsi="Arial" w:cs="Arial"/>
              </w:rPr>
              <w:t>Simulation</w:t>
            </w:r>
          </w:p>
        </w:tc>
      </w:tr>
      <w:tr w:rsidR="00057DC1" w:rsidRPr="00E41DCF" w14:paraId="3578CB0F" w14:textId="77777777" w:rsidTr="111A7988">
        <w:tc>
          <w:tcPr>
            <w:tcW w:w="4950" w:type="dxa"/>
            <w:shd w:val="clear" w:color="auto" w:fill="8DB3E2" w:themeFill="text2" w:themeFillTint="66"/>
          </w:tcPr>
          <w:p w14:paraId="1B65B991" w14:textId="77777777" w:rsidR="008D03F7" w:rsidRPr="00E41DCF" w:rsidRDefault="008D03F7" w:rsidP="005A2388">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88C9D3C" w14:textId="77777777" w:rsidR="008D03F7" w:rsidRPr="00E41DCF" w:rsidRDefault="008D03F7"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6587BC76" w14:textId="77777777" w:rsidTr="111A7988">
        <w:trPr>
          <w:trHeight w:val="80"/>
        </w:trPr>
        <w:tc>
          <w:tcPr>
            <w:tcW w:w="4950" w:type="dxa"/>
            <w:shd w:val="clear" w:color="auto" w:fill="A8D08D"/>
          </w:tcPr>
          <w:p w14:paraId="7612C421" w14:textId="77777777" w:rsidR="008D03F7" w:rsidRPr="00E41DCF" w:rsidRDefault="008D03F7" w:rsidP="005A2388">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336E59CA" w14:textId="230B6CE1" w:rsidR="008D03F7" w:rsidRPr="00BE5B13" w:rsidRDefault="165D499E" w:rsidP="00742BF7">
            <w:pPr>
              <w:numPr>
                <w:ilvl w:val="0"/>
                <w:numId w:val="1"/>
              </w:numPr>
              <w:pBdr>
                <w:top w:val="nil"/>
                <w:left w:val="nil"/>
                <w:bottom w:val="nil"/>
                <w:right w:val="nil"/>
                <w:between w:val="nil"/>
              </w:pBdr>
              <w:spacing w:after="0"/>
              <w:ind w:left="187" w:hanging="187"/>
              <w:contextualSpacing/>
              <w:rPr>
                <w:rFonts w:ascii="Arial" w:eastAsia="Arial" w:hAnsi="Arial" w:cs="Arial"/>
                <w:color w:val="000000" w:themeColor="text1"/>
              </w:rPr>
            </w:pPr>
            <w:r w:rsidRPr="111A7988">
              <w:rPr>
                <w:rFonts w:ascii="Arial" w:eastAsia="Arial" w:hAnsi="Arial" w:cs="Arial"/>
              </w:rPr>
              <w:t xml:space="preserve">Cecconi M, De Backer D, Antonelli M, et al. Consensus on circulatory shock and hemodynamic monitoring. Task force of the European Society of Intensive Care Medicine. </w:t>
            </w:r>
            <w:r w:rsidRPr="00CB4AAF">
              <w:rPr>
                <w:rFonts w:ascii="Arial" w:eastAsia="Arial" w:hAnsi="Arial" w:cs="Arial"/>
                <w:i/>
                <w:iCs/>
              </w:rPr>
              <w:t>Intensive Care Med</w:t>
            </w:r>
            <w:r w:rsidRPr="111A7988">
              <w:rPr>
                <w:rFonts w:ascii="Arial" w:eastAsia="Arial" w:hAnsi="Arial" w:cs="Arial"/>
              </w:rPr>
              <w:t xml:space="preserve">. 2014;40(12):1795-1815. </w:t>
            </w:r>
          </w:p>
          <w:p w14:paraId="48FB2358" w14:textId="58C758BF" w:rsidR="008D03F7" w:rsidRPr="00205250" w:rsidRDefault="00205250" w:rsidP="00742BF7">
            <w:pPr>
              <w:numPr>
                <w:ilvl w:val="0"/>
                <w:numId w:val="1"/>
              </w:numPr>
              <w:pBdr>
                <w:top w:val="nil"/>
                <w:left w:val="nil"/>
                <w:bottom w:val="nil"/>
                <w:right w:val="nil"/>
                <w:between w:val="nil"/>
              </w:pBdr>
              <w:spacing w:after="0"/>
              <w:ind w:left="187" w:hanging="187"/>
              <w:contextualSpacing/>
              <w:rPr>
                <w:rFonts w:ascii="Arial" w:eastAsia="Arial" w:hAnsi="Arial" w:cs="Arial"/>
                <w:color w:val="000000" w:themeColor="text1"/>
              </w:rPr>
            </w:pPr>
            <w:r w:rsidRPr="111A7988">
              <w:rPr>
                <w:rFonts w:ascii="Arial" w:eastAsia="Arial" w:hAnsi="Arial" w:cs="Arial"/>
              </w:rPr>
              <w:t>Hiemstra, Bart; Eck, Ruben J.; Keus, Frederik; van der Horst, Iwan C.C. Clinical examination for diagnosing circulatory shock</w:t>
            </w:r>
            <w:r>
              <w:rPr>
                <w:rFonts w:ascii="Arial" w:eastAsia="Arial" w:hAnsi="Arial" w:cs="Arial"/>
              </w:rPr>
              <w:t>.</w:t>
            </w:r>
            <w:r w:rsidRPr="111A7988">
              <w:rPr>
                <w:rFonts w:ascii="Arial" w:eastAsia="Arial" w:hAnsi="Arial" w:cs="Arial"/>
              </w:rPr>
              <w:t xml:space="preserve"> </w:t>
            </w:r>
            <w:r w:rsidRPr="00CB4AAF">
              <w:rPr>
                <w:rFonts w:ascii="Arial" w:eastAsia="Arial" w:hAnsi="Arial" w:cs="Arial"/>
                <w:i/>
                <w:iCs/>
              </w:rPr>
              <w:t>Current Opinion in Critical Care</w:t>
            </w:r>
            <w:r w:rsidRPr="111A7988">
              <w:rPr>
                <w:rFonts w:ascii="Arial" w:eastAsia="Arial" w:hAnsi="Arial" w:cs="Arial"/>
              </w:rPr>
              <w:t xml:space="preserve"> 2017</w:t>
            </w:r>
            <w:r>
              <w:rPr>
                <w:rFonts w:ascii="Arial" w:eastAsia="Arial" w:hAnsi="Arial" w:cs="Arial"/>
              </w:rPr>
              <w:t>;</w:t>
            </w:r>
            <w:r w:rsidRPr="111A7988">
              <w:rPr>
                <w:rFonts w:ascii="Arial" w:eastAsia="Arial" w:hAnsi="Arial" w:cs="Arial"/>
              </w:rPr>
              <w:t xml:space="preserve"> 23</w:t>
            </w:r>
            <w:r>
              <w:rPr>
                <w:rFonts w:ascii="Arial" w:eastAsia="Arial" w:hAnsi="Arial" w:cs="Arial"/>
              </w:rPr>
              <w:t>(</w:t>
            </w:r>
            <w:r w:rsidRPr="111A7988">
              <w:rPr>
                <w:rFonts w:ascii="Arial" w:eastAsia="Arial" w:hAnsi="Arial" w:cs="Arial"/>
              </w:rPr>
              <w:t>4</w:t>
            </w:r>
            <w:r>
              <w:rPr>
                <w:rFonts w:ascii="Arial" w:eastAsia="Arial" w:hAnsi="Arial" w:cs="Arial"/>
              </w:rPr>
              <w:t>0:</w:t>
            </w:r>
            <w:r w:rsidRPr="111A7988">
              <w:rPr>
                <w:rFonts w:ascii="Arial" w:eastAsia="Arial" w:hAnsi="Arial" w:cs="Arial"/>
              </w:rPr>
              <w:t xml:space="preserve"> 293-301</w:t>
            </w:r>
            <w:r>
              <w:rPr>
                <w:rFonts w:ascii="Arial" w:eastAsia="Arial" w:hAnsi="Arial" w:cs="Arial"/>
              </w:rPr>
              <w:t>.</w:t>
            </w:r>
            <w:r w:rsidR="111A7988" w:rsidRPr="111A7988">
              <w:rPr>
                <w:rFonts w:ascii="Arial" w:eastAsia="Arial" w:hAnsi="Arial" w:cs="Arial"/>
              </w:rPr>
              <w:t xml:space="preserve">Vahdatpour C, Collins D, Goldberg S. Cardiogenic Shock. </w:t>
            </w:r>
            <w:r w:rsidR="111A7988" w:rsidRPr="00CB4AAF">
              <w:rPr>
                <w:rFonts w:ascii="Arial" w:eastAsia="Arial" w:hAnsi="Arial" w:cs="Arial"/>
                <w:i/>
                <w:iCs/>
              </w:rPr>
              <w:t>J Am Heart Assoc.</w:t>
            </w:r>
            <w:r w:rsidR="111A7988" w:rsidRPr="111A7988">
              <w:rPr>
                <w:rFonts w:ascii="Arial" w:eastAsia="Arial" w:hAnsi="Arial" w:cs="Arial"/>
              </w:rPr>
              <w:t xml:space="preserve"> 2019 Apr 16;8(8):e011991.</w:t>
            </w:r>
          </w:p>
        </w:tc>
      </w:tr>
    </w:tbl>
    <w:p w14:paraId="6BE0EA96" w14:textId="5527C6E8" w:rsidR="00183E61" w:rsidRDefault="00183E61">
      <w:pPr>
        <w:rPr>
          <w:rFonts w:ascii="Arial" w:hAnsi="Arial" w:cs="Arial"/>
        </w:rPr>
      </w:pPr>
    </w:p>
    <w:p w14:paraId="7206A67E" w14:textId="77777777" w:rsidR="00183E61" w:rsidRDefault="00183E61">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D03F7" w:rsidRPr="00E41DCF" w14:paraId="76047A59" w14:textId="77777777" w:rsidTr="3E2C46B7">
        <w:trPr>
          <w:trHeight w:val="769"/>
        </w:trPr>
        <w:tc>
          <w:tcPr>
            <w:tcW w:w="14125" w:type="dxa"/>
            <w:gridSpan w:val="2"/>
            <w:shd w:val="clear" w:color="auto" w:fill="9CC3E5"/>
          </w:tcPr>
          <w:p w14:paraId="2E946DA3" w14:textId="4687334B" w:rsidR="008D03F7" w:rsidRPr="00E41DCF" w:rsidRDefault="00326CD2" w:rsidP="002379C0">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Medical</w:t>
            </w:r>
            <w:r w:rsidR="008D03F7" w:rsidRPr="00E41DCF">
              <w:rPr>
                <w:rFonts w:ascii="Arial" w:eastAsia="Arial" w:hAnsi="Arial" w:cs="Arial"/>
                <w:b/>
              </w:rPr>
              <w:t xml:space="preserve"> </w:t>
            </w:r>
            <w:r>
              <w:rPr>
                <w:rFonts w:ascii="Arial" w:eastAsia="Arial" w:hAnsi="Arial" w:cs="Arial"/>
                <w:b/>
              </w:rPr>
              <w:t>Knowledge</w:t>
            </w:r>
            <w:r w:rsidR="008D03F7" w:rsidRPr="00E41DCF">
              <w:rPr>
                <w:rFonts w:ascii="Arial" w:eastAsia="Arial" w:hAnsi="Arial" w:cs="Arial"/>
                <w:b/>
              </w:rPr>
              <w:t xml:space="preserve"> 1: </w:t>
            </w:r>
            <w:r w:rsidR="2F54E83C" w:rsidRPr="6D086D1E">
              <w:rPr>
                <w:rFonts w:ascii="Arial" w:eastAsia="Arial" w:hAnsi="Arial" w:cs="Arial"/>
                <w:b/>
                <w:bCs/>
              </w:rPr>
              <w:t>Pharmacology</w:t>
            </w:r>
          </w:p>
          <w:p w14:paraId="0F3EC47C" w14:textId="2F3204AB" w:rsidR="008D03F7" w:rsidRPr="00E41DCF" w:rsidRDefault="007737C1" w:rsidP="002379C0">
            <w:pPr>
              <w:spacing w:after="0" w:line="240" w:lineRule="auto"/>
              <w:ind w:left="187"/>
              <w:rPr>
                <w:rFonts w:ascii="Arial" w:eastAsia="Arial" w:hAnsi="Arial" w:cs="Arial"/>
                <w:b/>
                <w:color w:val="000000"/>
              </w:rPr>
            </w:pPr>
            <w:r w:rsidRPr="00E41DCF">
              <w:rPr>
                <w:rFonts w:ascii="Arial" w:eastAsia="Arial" w:hAnsi="Arial" w:cs="Arial"/>
                <w:b/>
              </w:rPr>
              <w:t>Overall Intent:</w:t>
            </w:r>
            <w:r w:rsidR="001146A5">
              <w:rPr>
                <w:rFonts w:ascii="Arial" w:eastAsia="Arial" w:hAnsi="Arial" w:cs="Arial"/>
                <w:b/>
              </w:rPr>
              <w:t xml:space="preserve"> </w:t>
            </w:r>
            <w:r w:rsidR="00995CBE" w:rsidRPr="00995CBE">
              <w:rPr>
                <w:rFonts w:ascii="Arial" w:eastAsia="Arial" w:hAnsi="Arial" w:cs="Arial"/>
                <w:bCs/>
              </w:rPr>
              <w:t>To i</w:t>
            </w:r>
            <w:r w:rsidR="00B34EE2" w:rsidRPr="00995CBE">
              <w:rPr>
                <w:rFonts w:ascii="Arial" w:eastAsia="Arial" w:hAnsi="Arial" w:cs="Arial"/>
                <w:bCs/>
              </w:rPr>
              <w:t>ntegrate knowledge of pharmacology into care plans for critically ill patients</w:t>
            </w:r>
          </w:p>
        </w:tc>
      </w:tr>
      <w:tr w:rsidR="00057DC1" w:rsidRPr="00E41DCF" w14:paraId="305C2436" w14:textId="77777777" w:rsidTr="3E2C46B7">
        <w:tc>
          <w:tcPr>
            <w:tcW w:w="4950" w:type="dxa"/>
            <w:shd w:val="clear" w:color="auto" w:fill="FAC090"/>
          </w:tcPr>
          <w:p w14:paraId="24D6961B" w14:textId="77777777" w:rsidR="008D03F7" w:rsidRPr="00E41DCF" w:rsidRDefault="008D03F7"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7494154" w14:textId="77777777" w:rsidR="008D03F7" w:rsidRPr="00E41DCF" w:rsidRDefault="008D03F7"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6B5B6A88" w14:textId="77777777" w:rsidTr="00E0207F">
        <w:tc>
          <w:tcPr>
            <w:tcW w:w="4950" w:type="dxa"/>
            <w:tcBorders>
              <w:top w:val="single" w:sz="4" w:space="0" w:color="000000"/>
              <w:bottom w:val="single" w:sz="4" w:space="0" w:color="000000"/>
            </w:tcBorders>
            <w:shd w:val="clear" w:color="auto" w:fill="C9C9C9"/>
          </w:tcPr>
          <w:p w14:paraId="63C060F9" w14:textId="32E857A1" w:rsidR="008D03F7" w:rsidRPr="00E41DCF" w:rsidRDefault="008D03F7" w:rsidP="005261DB">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E0207F" w:rsidRPr="00E0207F">
              <w:rPr>
                <w:rFonts w:ascii="Arial" w:eastAsia="Arial" w:hAnsi="Arial" w:cs="Arial"/>
                <w:i/>
                <w:iCs/>
              </w:rPr>
              <w:t>Demonstrates knowledge of the pharmacology, clinical indications, and application of medications used in the care of critically ill patients, including vasoactive drugs, sedatives, analgesics, immunotherapy, and antibiotics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552438" w14:textId="2854FA27" w:rsidR="008D03F7" w:rsidRPr="00B00130" w:rsidRDefault="3AB48CF1" w:rsidP="00742BF7">
            <w:pPr>
              <w:numPr>
                <w:ilvl w:val="0"/>
                <w:numId w:val="1"/>
              </w:numPr>
              <w:pBdr>
                <w:top w:val="nil"/>
                <w:left w:val="nil"/>
                <w:bottom w:val="nil"/>
                <w:right w:val="nil"/>
                <w:between w:val="nil"/>
              </w:pBdr>
              <w:spacing w:after="0"/>
              <w:ind w:left="180" w:hanging="180"/>
              <w:rPr>
                <w:rFonts w:ascii="Arial" w:hAnsi="Arial" w:cs="Arial"/>
              </w:rPr>
            </w:pPr>
            <w:r w:rsidRPr="2A07FB72">
              <w:rPr>
                <w:rFonts w:ascii="Arial" w:hAnsi="Arial" w:cs="Arial"/>
              </w:rPr>
              <w:t>Discusses the differences between vasoactive agents and their mechanisms of action</w:t>
            </w:r>
          </w:p>
        </w:tc>
      </w:tr>
      <w:tr w:rsidR="00C131EE" w:rsidRPr="00E41DCF" w14:paraId="21CB24E3" w14:textId="77777777" w:rsidTr="00E0207F">
        <w:tc>
          <w:tcPr>
            <w:tcW w:w="4950" w:type="dxa"/>
            <w:tcBorders>
              <w:top w:val="single" w:sz="4" w:space="0" w:color="000000"/>
              <w:bottom w:val="single" w:sz="4" w:space="0" w:color="000000"/>
            </w:tcBorders>
            <w:shd w:val="clear" w:color="auto" w:fill="C9C9C9"/>
          </w:tcPr>
          <w:p w14:paraId="47AA3551" w14:textId="3B31F7CC" w:rsidR="008D03F7" w:rsidRPr="001A5550" w:rsidRDefault="008D03F7" w:rsidP="005261DB">
            <w:pPr>
              <w:spacing w:after="0"/>
              <w:rPr>
                <w:rFonts w:ascii="Arial" w:eastAsia="Arial" w:hAnsi="Arial" w:cs="Arial"/>
              </w:rPr>
            </w:pPr>
            <w:r w:rsidRPr="00E41DCF">
              <w:rPr>
                <w:rFonts w:ascii="Arial" w:eastAsia="Arial" w:hAnsi="Arial" w:cs="Arial"/>
                <w:b/>
              </w:rPr>
              <w:t>Level 2</w:t>
            </w:r>
            <w:r w:rsidRPr="00E41DCF">
              <w:rPr>
                <w:rFonts w:ascii="Arial" w:eastAsia="Arial" w:hAnsi="Arial" w:cs="Arial"/>
              </w:rPr>
              <w:t xml:space="preserve"> </w:t>
            </w:r>
            <w:r w:rsidR="00E0207F" w:rsidRPr="00E0207F">
              <w:rPr>
                <w:rFonts w:ascii="Arial" w:eastAsia="Arial" w:hAnsi="Arial" w:cs="Arial"/>
                <w:i/>
                <w:iCs/>
              </w:rPr>
              <w:t>Applies knowledge of the pharmacology, clinical indications, and selection of medications used in the care of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CC4049" w14:textId="240F9817" w:rsidR="008D03F7" w:rsidRPr="00B00130" w:rsidRDefault="071ACA71"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2A07FB72">
              <w:rPr>
                <w:rFonts w:ascii="Arial" w:hAnsi="Arial" w:cs="Arial"/>
              </w:rPr>
              <w:t>Appropriately s</w:t>
            </w:r>
            <w:r w:rsidR="013F6818" w:rsidRPr="2A07FB72">
              <w:rPr>
                <w:rFonts w:ascii="Arial" w:hAnsi="Arial" w:cs="Arial"/>
              </w:rPr>
              <w:t>elects and uses</w:t>
            </w:r>
            <w:r w:rsidR="087D18C8" w:rsidRPr="2A07FB72">
              <w:rPr>
                <w:rFonts w:ascii="Arial" w:hAnsi="Arial" w:cs="Arial"/>
              </w:rPr>
              <w:t xml:space="preserve"> vasoactive medications</w:t>
            </w:r>
            <w:r w:rsidR="54F2EE12" w:rsidRPr="2A07FB72">
              <w:rPr>
                <w:rFonts w:ascii="Arial" w:hAnsi="Arial" w:cs="Arial"/>
              </w:rPr>
              <w:t xml:space="preserve"> </w:t>
            </w:r>
            <w:r w:rsidR="087D18C8" w:rsidRPr="2A07FB72">
              <w:rPr>
                <w:rFonts w:ascii="Arial" w:hAnsi="Arial" w:cs="Arial"/>
              </w:rPr>
              <w:t xml:space="preserve">based on </w:t>
            </w:r>
            <w:r w:rsidR="2B8F879B" w:rsidRPr="2A07FB72">
              <w:rPr>
                <w:rFonts w:ascii="Arial" w:hAnsi="Arial" w:cs="Arial"/>
              </w:rPr>
              <w:t xml:space="preserve">the </w:t>
            </w:r>
            <w:r w:rsidR="087D18C8" w:rsidRPr="2A07FB72">
              <w:rPr>
                <w:rFonts w:ascii="Arial" w:hAnsi="Arial" w:cs="Arial"/>
              </w:rPr>
              <w:t>patient’s presentation</w:t>
            </w:r>
          </w:p>
        </w:tc>
      </w:tr>
      <w:tr w:rsidR="00C131EE" w:rsidRPr="00E41DCF" w14:paraId="2C2C986F" w14:textId="77777777" w:rsidTr="00E0207F">
        <w:tc>
          <w:tcPr>
            <w:tcW w:w="4950" w:type="dxa"/>
            <w:tcBorders>
              <w:top w:val="single" w:sz="4" w:space="0" w:color="000000"/>
              <w:bottom w:val="single" w:sz="4" w:space="0" w:color="000000"/>
            </w:tcBorders>
            <w:shd w:val="clear" w:color="auto" w:fill="C9C9C9"/>
          </w:tcPr>
          <w:p w14:paraId="48E80867" w14:textId="152D6F07" w:rsidR="008D03F7" w:rsidRPr="001A5550" w:rsidRDefault="008D03F7" w:rsidP="00A04B42">
            <w:pPr>
              <w:spacing w:after="0"/>
              <w:rPr>
                <w:rFonts w:ascii="Arial" w:eastAsia="Arial" w:hAnsi="Arial" w:cs="Arial"/>
                <w:bCs/>
                <w:i/>
                <w:color w:val="000000"/>
              </w:rPr>
            </w:pPr>
            <w:r w:rsidRPr="00E41DCF">
              <w:rPr>
                <w:rFonts w:ascii="Arial" w:eastAsia="Arial" w:hAnsi="Arial" w:cs="Arial"/>
                <w:b/>
              </w:rPr>
              <w:t>Level 3</w:t>
            </w:r>
            <w:r>
              <w:rPr>
                <w:rFonts w:ascii="Arial" w:eastAsia="Arial" w:hAnsi="Arial" w:cs="Arial"/>
                <w:b/>
              </w:rPr>
              <w:t xml:space="preserve"> </w:t>
            </w:r>
            <w:r w:rsidR="00E0207F" w:rsidRPr="00E0207F">
              <w:rPr>
                <w:rFonts w:ascii="Arial" w:eastAsia="Arial" w:hAnsi="Arial" w:cs="Arial"/>
                <w:bCs/>
                <w:i/>
                <w:iCs/>
              </w:rPr>
              <w:t>Applies knowledge of the pharmacology, clinical indications, and selection of medications used in the care of complex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97372E" w14:textId="151A96B8" w:rsidR="00806F56" w:rsidRPr="00B00130" w:rsidRDefault="74A27CAD" w:rsidP="00742BF7">
            <w:pPr>
              <w:numPr>
                <w:ilvl w:val="0"/>
                <w:numId w:val="1"/>
              </w:numPr>
              <w:pBdr>
                <w:top w:val="nil"/>
                <w:left w:val="nil"/>
                <w:bottom w:val="nil"/>
                <w:right w:val="nil"/>
                <w:between w:val="nil"/>
              </w:pBdr>
              <w:spacing w:after="0"/>
              <w:ind w:left="187" w:hanging="187"/>
              <w:contextualSpacing/>
              <w:rPr>
                <w:rFonts w:ascii="Arial" w:hAnsi="Arial" w:cs="Arial"/>
              </w:rPr>
            </w:pPr>
            <w:r w:rsidRPr="2A07FB72">
              <w:rPr>
                <w:rFonts w:ascii="Arial" w:hAnsi="Arial" w:cs="Arial"/>
              </w:rPr>
              <w:t>Appropriately selects</w:t>
            </w:r>
            <w:r w:rsidR="23B76781" w:rsidRPr="2A07FB72">
              <w:rPr>
                <w:rFonts w:ascii="Arial" w:hAnsi="Arial" w:cs="Arial"/>
              </w:rPr>
              <w:t xml:space="preserve"> and uses</w:t>
            </w:r>
            <w:r w:rsidRPr="2A07FB72">
              <w:rPr>
                <w:rFonts w:ascii="Arial" w:hAnsi="Arial" w:cs="Arial"/>
              </w:rPr>
              <w:t xml:space="preserve"> sedation and analgesic agents for patients on ECMO</w:t>
            </w:r>
          </w:p>
        </w:tc>
      </w:tr>
      <w:tr w:rsidR="00C131EE" w:rsidRPr="00E41DCF" w14:paraId="6DEBACB6" w14:textId="77777777" w:rsidTr="00E0207F">
        <w:tc>
          <w:tcPr>
            <w:tcW w:w="4950" w:type="dxa"/>
            <w:tcBorders>
              <w:top w:val="single" w:sz="4" w:space="0" w:color="000000"/>
              <w:bottom w:val="single" w:sz="4" w:space="0" w:color="000000"/>
            </w:tcBorders>
            <w:shd w:val="clear" w:color="auto" w:fill="C9C9C9"/>
          </w:tcPr>
          <w:p w14:paraId="558F81E8" w14:textId="37DCDC07" w:rsidR="008D03F7" w:rsidRPr="00E41DCF" w:rsidRDefault="008D03F7" w:rsidP="005261DB">
            <w:pPr>
              <w:spacing w:after="0"/>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E0207F" w:rsidRPr="00E0207F">
              <w:rPr>
                <w:rFonts w:ascii="Arial" w:eastAsia="Arial" w:hAnsi="Arial" w:cs="Arial"/>
                <w:i/>
                <w:iCs/>
              </w:rPr>
              <w:t>Integrates knowledge of pharmacology, clinical indications, and selection of medications (including medication interactions) to care for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4566B" w14:textId="139922FA" w:rsidR="004C07AA" w:rsidRDefault="557F0393" w:rsidP="00742BF7">
            <w:pPr>
              <w:numPr>
                <w:ilvl w:val="0"/>
                <w:numId w:val="1"/>
              </w:numPr>
              <w:pBdr>
                <w:top w:val="nil"/>
                <w:left w:val="nil"/>
                <w:bottom w:val="nil"/>
                <w:right w:val="nil"/>
                <w:between w:val="nil"/>
              </w:pBdr>
              <w:spacing w:after="0"/>
              <w:ind w:left="187" w:hanging="187"/>
              <w:contextualSpacing/>
              <w:rPr>
                <w:rFonts w:ascii="Arial" w:hAnsi="Arial" w:cs="Arial"/>
              </w:rPr>
            </w:pPr>
            <w:r w:rsidRPr="2A07FB72">
              <w:rPr>
                <w:rFonts w:ascii="Arial" w:hAnsi="Arial" w:cs="Arial"/>
              </w:rPr>
              <w:t xml:space="preserve">Appropriately adjusts antibiotic dosing based on </w:t>
            </w:r>
            <w:r w:rsidR="14B97520" w:rsidRPr="2A07FB72">
              <w:rPr>
                <w:rFonts w:ascii="Arial" w:hAnsi="Arial" w:cs="Arial"/>
              </w:rPr>
              <w:t>patient presentation and/or other pharmacologic agents that the patient is receiving</w:t>
            </w:r>
          </w:p>
          <w:p w14:paraId="7D7789BA" w14:textId="5ED90196" w:rsidR="008D03F7" w:rsidRPr="00E41DCF" w:rsidRDefault="004C07AA" w:rsidP="00742BF7">
            <w:pPr>
              <w:numPr>
                <w:ilvl w:val="0"/>
                <w:numId w:val="1"/>
              </w:numPr>
              <w:pBdr>
                <w:top w:val="nil"/>
                <w:left w:val="nil"/>
                <w:bottom w:val="nil"/>
                <w:right w:val="nil"/>
                <w:between w:val="nil"/>
              </w:pBdr>
              <w:spacing w:after="0"/>
              <w:ind w:left="187" w:hanging="187"/>
              <w:contextualSpacing/>
              <w:rPr>
                <w:rFonts w:ascii="Arial" w:hAnsi="Arial" w:cs="Arial"/>
              </w:rPr>
            </w:pPr>
            <w:r>
              <w:rPr>
                <w:rFonts w:ascii="Arial" w:hAnsi="Arial" w:cs="Arial"/>
              </w:rPr>
              <w:t>Changes medication selection due to patient becoming refractory to current regimen</w:t>
            </w:r>
          </w:p>
        </w:tc>
      </w:tr>
      <w:tr w:rsidR="00C131EE" w:rsidRPr="00E41DCF" w14:paraId="7796A2B8" w14:textId="77777777" w:rsidTr="00E0207F">
        <w:tc>
          <w:tcPr>
            <w:tcW w:w="4950" w:type="dxa"/>
            <w:tcBorders>
              <w:top w:val="single" w:sz="4" w:space="0" w:color="000000"/>
              <w:bottom w:val="single" w:sz="4" w:space="0" w:color="000000"/>
            </w:tcBorders>
            <w:shd w:val="clear" w:color="auto" w:fill="C9C9C9"/>
          </w:tcPr>
          <w:p w14:paraId="054DC3F9" w14:textId="00C753EC" w:rsidR="008D03F7" w:rsidRPr="00E41DCF" w:rsidRDefault="008D03F7" w:rsidP="001A5550">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E0207F" w:rsidRPr="00E0207F">
              <w:rPr>
                <w:rFonts w:ascii="Arial" w:eastAsia="Arial" w:hAnsi="Arial" w:cs="Arial"/>
                <w:i/>
              </w:rPr>
              <w:t>Serves as a consultant in pharmacotherapy for critically ill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63D2B2" w14:textId="3E16E6F4" w:rsidR="008D03F7" w:rsidRPr="00E41DCF" w:rsidRDefault="54CF871D" w:rsidP="00742BF7">
            <w:pPr>
              <w:numPr>
                <w:ilvl w:val="0"/>
                <w:numId w:val="1"/>
              </w:numPr>
              <w:pBdr>
                <w:top w:val="nil"/>
                <w:left w:val="nil"/>
                <w:bottom w:val="nil"/>
                <w:right w:val="nil"/>
                <w:between w:val="nil"/>
              </w:pBdr>
              <w:spacing w:after="0"/>
              <w:ind w:left="187" w:hanging="187"/>
              <w:contextualSpacing/>
              <w:rPr>
                <w:rFonts w:ascii="Arial" w:hAnsi="Arial" w:cs="Arial"/>
              </w:rPr>
            </w:pPr>
            <w:r w:rsidRPr="2A07FB72">
              <w:rPr>
                <w:rFonts w:ascii="Arial" w:hAnsi="Arial" w:cs="Arial"/>
              </w:rPr>
              <w:t xml:space="preserve">Assists peers in the appropriate selection of </w:t>
            </w:r>
            <w:r w:rsidR="27A984AE" w:rsidRPr="2A07FB72">
              <w:rPr>
                <w:rFonts w:ascii="Arial" w:hAnsi="Arial" w:cs="Arial"/>
              </w:rPr>
              <w:t>antibiotics for complex intra</w:t>
            </w:r>
            <w:r w:rsidR="003C08B6">
              <w:rPr>
                <w:rFonts w:ascii="Arial" w:hAnsi="Arial" w:cs="Arial"/>
              </w:rPr>
              <w:t>-</w:t>
            </w:r>
            <w:r w:rsidR="27A984AE" w:rsidRPr="2A07FB72">
              <w:rPr>
                <w:rFonts w:ascii="Arial" w:hAnsi="Arial" w:cs="Arial"/>
              </w:rPr>
              <w:t>abdominal infections</w:t>
            </w:r>
          </w:p>
        </w:tc>
      </w:tr>
      <w:tr w:rsidR="00057DC1" w:rsidRPr="00E41DCF" w14:paraId="06368A1B" w14:textId="77777777" w:rsidTr="3E2C46B7">
        <w:tc>
          <w:tcPr>
            <w:tcW w:w="4950" w:type="dxa"/>
            <w:shd w:val="clear" w:color="auto" w:fill="FFD965"/>
          </w:tcPr>
          <w:p w14:paraId="68ED658D" w14:textId="77777777" w:rsidR="008D03F7" w:rsidRPr="00E41DCF" w:rsidRDefault="008D03F7" w:rsidP="005A2388">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57A0485" w14:textId="0FA6FA95" w:rsidR="008D03F7" w:rsidRPr="00E41DCF" w:rsidRDefault="7580F5CC" w:rsidP="00742BF7">
            <w:pPr>
              <w:numPr>
                <w:ilvl w:val="0"/>
                <w:numId w:val="1"/>
              </w:numPr>
              <w:pBdr>
                <w:top w:val="nil"/>
                <w:left w:val="nil"/>
                <w:bottom w:val="nil"/>
                <w:right w:val="nil"/>
                <w:between w:val="nil"/>
              </w:pBdr>
              <w:spacing w:after="0"/>
              <w:ind w:left="187" w:hanging="187"/>
              <w:contextualSpacing/>
              <w:rPr>
                <w:rFonts w:ascii="Arial" w:hAnsi="Arial" w:cs="Arial"/>
              </w:rPr>
            </w:pPr>
            <w:r w:rsidRPr="2A07FB72">
              <w:rPr>
                <w:rFonts w:ascii="Arial" w:hAnsi="Arial" w:cs="Arial"/>
              </w:rPr>
              <w:t xml:space="preserve">Direct </w:t>
            </w:r>
            <w:r w:rsidR="003C08B6">
              <w:rPr>
                <w:rFonts w:ascii="Arial" w:hAnsi="Arial" w:cs="Arial"/>
              </w:rPr>
              <w:t>o</w:t>
            </w:r>
            <w:r w:rsidRPr="2A07FB72">
              <w:rPr>
                <w:rFonts w:ascii="Arial" w:hAnsi="Arial" w:cs="Arial"/>
              </w:rPr>
              <w:t>bservation</w:t>
            </w:r>
          </w:p>
          <w:p w14:paraId="78504583" w14:textId="2DAD90FB" w:rsidR="003148D4" w:rsidRPr="003148D4" w:rsidRDefault="003148D4" w:rsidP="00742BF7">
            <w:pPr>
              <w:numPr>
                <w:ilvl w:val="0"/>
                <w:numId w:val="1"/>
              </w:numPr>
              <w:pBdr>
                <w:top w:val="nil"/>
                <w:left w:val="nil"/>
                <w:bottom w:val="nil"/>
                <w:right w:val="nil"/>
                <w:between w:val="nil"/>
              </w:pBdr>
              <w:spacing w:after="0"/>
              <w:ind w:left="187" w:hanging="187"/>
              <w:contextualSpacing/>
            </w:pPr>
            <w:r w:rsidRPr="2A07FB72">
              <w:rPr>
                <w:rFonts w:ascii="Arial" w:hAnsi="Arial" w:cs="Arial"/>
              </w:rPr>
              <w:t xml:space="preserve">Medical record </w:t>
            </w:r>
            <w:r>
              <w:rPr>
                <w:rFonts w:ascii="Arial" w:hAnsi="Arial" w:cs="Arial"/>
              </w:rPr>
              <w:t xml:space="preserve">(chart) </w:t>
            </w:r>
            <w:r w:rsidRPr="2A07FB72">
              <w:rPr>
                <w:rFonts w:ascii="Arial" w:hAnsi="Arial" w:cs="Arial"/>
              </w:rPr>
              <w:t>audit</w:t>
            </w:r>
          </w:p>
          <w:p w14:paraId="74CF87FC" w14:textId="13E7D4BD" w:rsidR="008D03F7" w:rsidRPr="00E41DCF" w:rsidRDefault="48A13CBB" w:rsidP="00742BF7">
            <w:pPr>
              <w:numPr>
                <w:ilvl w:val="0"/>
                <w:numId w:val="1"/>
              </w:numPr>
              <w:pBdr>
                <w:top w:val="nil"/>
                <w:left w:val="nil"/>
                <w:bottom w:val="nil"/>
                <w:right w:val="nil"/>
                <w:between w:val="nil"/>
              </w:pBdr>
              <w:spacing w:after="0"/>
              <w:ind w:left="187" w:hanging="187"/>
              <w:contextualSpacing/>
            </w:pPr>
            <w:r w:rsidRPr="2A07FB72">
              <w:rPr>
                <w:rFonts w:ascii="Arial" w:hAnsi="Arial" w:cs="Arial"/>
              </w:rPr>
              <w:t xml:space="preserve">Multisource </w:t>
            </w:r>
            <w:r w:rsidR="003C08B6">
              <w:rPr>
                <w:rFonts w:ascii="Arial" w:hAnsi="Arial" w:cs="Arial"/>
              </w:rPr>
              <w:t>f</w:t>
            </w:r>
            <w:r w:rsidRPr="2A07FB72">
              <w:rPr>
                <w:rFonts w:ascii="Arial" w:hAnsi="Arial" w:cs="Arial"/>
              </w:rPr>
              <w:t>eedback</w:t>
            </w:r>
          </w:p>
          <w:p w14:paraId="765DC409" w14:textId="3FD90963" w:rsidR="008D03F7" w:rsidRPr="00E41DCF" w:rsidRDefault="003148D4" w:rsidP="00742BF7">
            <w:pPr>
              <w:numPr>
                <w:ilvl w:val="0"/>
                <w:numId w:val="1"/>
              </w:numPr>
              <w:pBdr>
                <w:top w:val="nil"/>
                <w:left w:val="nil"/>
                <w:bottom w:val="nil"/>
                <w:right w:val="nil"/>
                <w:between w:val="nil"/>
              </w:pBdr>
              <w:spacing w:after="0"/>
              <w:ind w:left="187" w:hanging="187"/>
              <w:contextualSpacing/>
            </w:pPr>
            <w:r w:rsidRPr="3E2C46B7">
              <w:rPr>
                <w:rFonts w:ascii="Arial" w:hAnsi="Arial" w:cs="Arial"/>
              </w:rPr>
              <w:t xml:space="preserve">Standardized </w:t>
            </w:r>
            <w:r w:rsidR="003C08B6">
              <w:rPr>
                <w:rFonts w:ascii="Arial" w:hAnsi="Arial" w:cs="Arial"/>
              </w:rPr>
              <w:t>e</w:t>
            </w:r>
            <w:r w:rsidRPr="3E2C46B7">
              <w:rPr>
                <w:rFonts w:ascii="Arial" w:hAnsi="Arial" w:cs="Arial"/>
              </w:rPr>
              <w:t>xaminations (e.g.</w:t>
            </w:r>
            <w:r>
              <w:rPr>
                <w:rFonts w:ascii="Arial" w:hAnsi="Arial" w:cs="Arial"/>
              </w:rPr>
              <w:t>,</w:t>
            </w:r>
            <w:r w:rsidRPr="3E2C46B7">
              <w:rPr>
                <w:rFonts w:ascii="Arial" w:hAnsi="Arial" w:cs="Arial"/>
              </w:rPr>
              <w:t xml:space="preserve"> Multidisciplinary Critical Care Knowledge Assessment Program)</w:t>
            </w:r>
          </w:p>
        </w:tc>
      </w:tr>
      <w:tr w:rsidR="00057DC1" w:rsidRPr="00E41DCF" w14:paraId="22A241C6" w14:textId="77777777" w:rsidTr="3E2C46B7">
        <w:tc>
          <w:tcPr>
            <w:tcW w:w="4950" w:type="dxa"/>
            <w:shd w:val="clear" w:color="auto" w:fill="8DB3E2" w:themeFill="text2" w:themeFillTint="66"/>
          </w:tcPr>
          <w:p w14:paraId="755CD298" w14:textId="77777777" w:rsidR="008D03F7" w:rsidRPr="00E41DCF" w:rsidRDefault="008D03F7" w:rsidP="005A2388">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508188B" w14:textId="77777777" w:rsidR="008D03F7" w:rsidRPr="00E41DCF" w:rsidRDefault="008D03F7"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7AB58854" w14:textId="77777777" w:rsidTr="3E2C46B7">
        <w:trPr>
          <w:trHeight w:val="80"/>
        </w:trPr>
        <w:tc>
          <w:tcPr>
            <w:tcW w:w="4950" w:type="dxa"/>
            <w:shd w:val="clear" w:color="auto" w:fill="A8D08D"/>
          </w:tcPr>
          <w:p w14:paraId="45C20206" w14:textId="77777777" w:rsidR="008D03F7" w:rsidRPr="00E41DCF" w:rsidRDefault="008D03F7" w:rsidP="005A2388">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4B1DA9CB" w14:textId="77777777" w:rsidR="002379C0" w:rsidRPr="00E41DCF" w:rsidRDefault="002379C0"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3E2C46B7">
              <w:rPr>
                <w:rFonts w:ascii="Arial" w:hAnsi="Arial" w:cs="Arial"/>
              </w:rPr>
              <w:t xml:space="preserve">Joyce, </w:t>
            </w:r>
            <w:r>
              <w:rPr>
                <w:rFonts w:ascii="Arial" w:hAnsi="Arial" w:cs="Arial"/>
              </w:rPr>
              <w:t>M</w:t>
            </w:r>
            <w:r w:rsidRPr="3E2C46B7">
              <w:rPr>
                <w:rFonts w:ascii="Arial" w:hAnsi="Arial" w:cs="Arial"/>
              </w:rPr>
              <w:t>F, Berg,</w:t>
            </w:r>
            <w:r>
              <w:rPr>
                <w:rFonts w:ascii="Arial" w:hAnsi="Arial" w:cs="Arial"/>
              </w:rPr>
              <w:t xml:space="preserve"> S, </w:t>
            </w:r>
            <w:r w:rsidRPr="3E2C46B7">
              <w:rPr>
                <w:rFonts w:ascii="Arial" w:hAnsi="Arial" w:cs="Arial"/>
              </w:rPr>
              <w:t>Bittner</w:t>
            </w:r>
            <w:r>
              <w:rPr>
                <w:rFonts w:ascii="Arial" w:hAnsi="Arial" w:cs="Arial"/>
              </w:rPr>
              <w:t xml:space="preserve">, EA, </w:t>
            </w:r>
            <w:r w:rsidRPr="3E2C46B7">
              <w:rPr>
                <w:rFonts w:ascii="Arial" w:hAnsi="Arial" w:cs="Arial"/>
              </w:rPr>
              <w:t xml:space="preserve">"Practical strategies for increasing efficiency and effectiveness in critical care education." </w:t>
            </w:r>
            <w:r w:rsidRPr="00CB4AAF">
              <w:rPr>
                <w:rFonts w:ascii="Arial" w:hAnsi="Arial" w:cs="Arial"/>
                <w:i/>
                <w:iCs/>
              </w:rPr>
              <w:t xml:space="preserve">World </w:t>
            </w:r>
            <w:r>
              <w:rPr>
                <w:rFonts w:ascii="Arial" w:hAnsi="Arial" w:cs="Arial"/>
                <w:i/>
                <w:iCs/>
              </w:rPr>
              <w:t>J</w:t>
            </w:r>
            <w:r w:rsidRPr="00CB4AAF">
              <w:rPr>
                <w:rFonts w:ascii="Arial" w:hAnsi="Arial" w:cs="Arial"/>
                <w:i/>
                <w:iCs/>
              </w:rPr>
              <w:t xml:space="preserve">ournal of </w:t>
            </w:r>
            <w:r>
              <w:rPr>
                <w:rFonts w:ascii="Arial" w:hAnsi="Arial" w:cs="Arial"/>
                <w:i/>
                <w:iCs/>
              </w:rPr>
              <w:t>C</w:t>
            </w:r>
            <w:r w:rsidRPr="00CB4AAF">
              <w:rPr>
                <w:rFonts w:ascii="Arial" w:hAnsi="Arial" w:cs="Arial"/>
                <w:i/>
                <w:iCs/>
              </w:rPr>
              <w:t xml:space="preserve">ritical </w:t>
            </w:r>
            <w:r>
              <w:rPr>
                <w:rFonts w:ascii="Arial" w:hAnsi="Arial" w:cs="Arial"/>
                <w:i/>
                <w:iCs/>
              </w:rPr>
              <w:t>C</w:t>
            </w:r>
            <w:r w:rsidRPr="00CB4AAF">
              <w:rPr>
                <w:rFonts w:ascii="Arial" w:hAnsi="Arial" w:cs="Arial"/>
                <w:i/>
                <w:iCs/>
              </w:rPr>
              <w:t xml:space="preserve">are </w:t>
            </w:r>
            <w:r>
              <w:rPr>
                <w:rFonts w:ascii="Arial" w:hAnsi="Arial" w:cs="Arial"/>
                <w:i/>
                <w:iCs/>
              </w:rPr>
              <w:t>M</w:t>
            </w:r>
            <w:r w:rsidRPr="00CB4AAF">
              <w:rPr>
                <w:rFonts w:ascii="Arial" w:hAnsi="Arial" w:cs="Arial"/>
                <w:i/>
                <w:iCs/>
              </w:rPr>
              <w:t>edicine</w:t>
            </w:r>
            <w:r w:rsidRPr="3E2C46B7">
              <w:rPr>
                <w:rFonts w:ascii="Arial" w:hAnsi="Arial" w:cs="Arial"/>
              </w:rPr>
              <w:t xml:space="preserve"> 2017</w:t>
            </w:r>
            <w:r>
              <w:rPr>
                <w:rFonts w:ascii="Arial" w:hAnsi="Arial" w:cs="Arial"/>
              </w:rPr>
              <w:t>;</w:t>
            </w:r>
            <w:r>
              <w:t xml:space="preserve"> </w:t>
            </w:r>
            <w:r w:rsidRPr="005B0BE2">
              <w:rPr>
                <w:rFonts w:ascii="Arial" w:hAnsi="Arial" w:cs="Arial"/>
              </w:rPr>
              <w:t>6(1):</w:t>
            </w:r>
            <w:r w:rsidRPr="3E2C46B7">
              <w:rPr>
                <w:rFonts w:ascii="Arial" w:hAnsi="Arial" w:cs="Arial"/>
              </w:rPr>
              <w:t>1.</w:t>
            </w:r>
          </w:p>
          <w:p w14:paraId="3D42F5A2" w14:textId="006D7B80" w:rsidR="002379C0" w:rsidRDefault="002379C0"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3E2C46B7">
              <w:rPr>
                <w:rFonts w:ascii="Arial" w:eastAsia="Arial" w:hAnsi="Arial" w:cs="Arial"/>
              </w:rPr>
              <w:lastRenderedPageBreak/>
              <w:t xml:space="preserve">O'Donnell, John M., and Flávio E. Nácul, eds. </w:t>
            </w:r>
            <w:r w:rsidRPr="002379C0">
              <w:rPr>
                <w:rFonts w:ascii="Arial" w:eastAsia="Arial" w:hAnsi="Arial" w:cs="Arial"/>
                <w:i/>
                <w:iCs/>
              </w:rPr>
              <w:t xml:space="preserve">Surgical Intensive Care Medicine. </w:t>
            </w:r>
            <w:r w:rsidRPr="3E2C46B7">
              <w:rPr>
                <w:rFonts w:ascii="Arial" w:eastAsia="Arial" w:hAnsi="Arial" w:cs="Arial"/>
              </w:rPr>
              <w:t>Springer</w:t>
            </w:r>
            <w:r>
              <w:rPr>
                <w:rFonts w:ascii="Arial" w:eastAsia="Arial" w:hAnsi="Arial" w:cs="Arial"/>
              </w:rPr>
              <w:t>;</w:t>
            </w:r>
            <w:r w:rsidRPr="3E2C46B7">
              <w:rPr>
                <w:rFonts w:ascii="Arial" w:eastAsia="Arial" w:hAnsi="Arial" w:cs="Arial"/>
              </w:rPr>
              <w:t xml:space="preserve"> 2016.</w:t>
            </w:r>
          </w:p>
          <w:p w14:paraId="3ED489C1" w14:textId="4EBEBB9C" w:rsidR="008D03F7" w:rsidRPr="002379C0" w:rsidRDefault="001776A4"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Pr>
                <w:rFonts w:ascii="Arial" w:hAnsi="Arial" w:cs="Arial"/>
              </w:rPr>
              <w:t xml:space="preserve">Society of Critical Care Medicine, </w:t>
            </w:r>
            <w:r w:rsidR="00784E9D" w:rsidRPr="00784E9D">
              <w:rPr>
                <w:rFonts w:ascii="Arial" w:hAnsi="Arial" w:cs="Arial"/>
              </w:rPr>
              <w:t>Multidisciplinary Critical Care Knowledge Assessment Program</w:t>
            </w:r>
            <w:r w:rsidR="00784E9D">
              <w:rPr>
                <w:rFonts w:ascii="Arial" w:hAnsi="Arial" w:cs="Arial"/>
              </w:rPr>
              <w:t xml:space="preserve"> (</w:t>
            </w:r>
            <w:r w:rsidR="767C987A" w:rsidRPr="3E2C46B7">
              <w:rPr>
                <w:rFonts w:ascii="Arial" w:hAnsi="Arial" w:cs="Arial"/>
              </w:rPr>
              <w:t>MCCKAP</w:t>
            </w:r>
            <w:r w:rsidR="00784E9D">
              <w:rPr>
                <w:rFonts w:ascii="Arial" w:hAnsi="Arial" w:cs="Arial"/>
              </w:rPr>
              <w:t>)</w:t>
            </w:r>
            <w:r w:rsidR="767C987A" w:rsidRPr="3E2C46B7">
              <w:rPr>
                <w:rFonts w:ascii="Arial" w:hAnsi="Arial" w:cs="Arial"/>
              </w:rPr>
              <w:t xml:space="preserve">: </w:t>
            </w:r>
            <w:hyperlink r:id="rId14" w:history="1">
              <w:r w:rsidR="0057771D" w:rsidRPr="0057771D">
                <w:rPr>
                  <w:rStyle w:val="Hyperlink"/>
                  <w:rFonts w:ascii="Arial" w:eastAsia="Arial" w:hAnsi="Arial" w:cs="Arial"/>
                </w:rPr>
                <w:t>https://www.sccm.org/Education-Center/Educational-Programming/MCCKAP</w:t>
              </w:r>
            </w:hyperlink>
            <w:r w:rsidR="0057771D" w:rsidRPr="002379C0">
              <w:rPr>
                <w:rStyle w:val="Hyperlink"/>
                <w:rFonts w:ascii="Arial" w:hAnsi="Arial" w:cs="Arial"/>
                <w:color w:val="auto"/>
                <w:u w:val="none"/>
              </w:rPr>
              <w:t>. Accessed 2021.</w:t>
            </w:r>
          </w:p>
        </w:tc>
      </w:tr>
    </w:tbl>
    <w:p w14:paraId="6F9BB261" w14:textId="13F77B25" w:rsidR="008D03F7" w:rsidRDefault="008D03F7">
      <w:pPr>
        <w:rPr>
          <w:rFonts w:ascii="Arial" w:hAnsi="Arial" w:cs="Arial"/>
        </w:rPr>
      </w:pPr>
    </w:p>
    <w:p w14:paraId="183BE3E1" w14:textId="77777777" w:rsidR="008D03F7" w:rsidRDefault="008D03F7">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D03F7" w:rsidRPr="00E41DCF" w14:paraId="03F77E06" w14:textId="77777777" w:rsidTr="3E2C46B7">
        <w:trPr>
          <w:trHeight w:val="769"/>
        </w:trPr>
        <w:tc>
          <w:tcPr>
            <w:tcW w:w="14125" w:type="dxa"/>
            <w:gridSpan w:val="2"/>
            <w:shd w:val="clear" w:color="auto" w:fill="9CC3E5"/>
          </w:tcPr>
          <w:p w14:paraId="4CA1F35F" w14:textId="01F5ED66" w:rsidR="008D03F7" w:rsidRPr="00E41DCF" w:rsidRDefault="00326CD2" w:rsidP="002379C0">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Medical Knowledge</w:t>
            </w:r>
            <w:r w:rsidR="008D03F7" w:rsidRPr="00E41DCF">
              <w:rPr>
                <w:rFonts w:ascii="Arial" w:eastAsia="Arial" w:hAnsi="Arial" w:cs="Arial"/>
                <w:b/>
              </w:rPr>
              <w:t xml:space="preserve"> </w:t>
            </w:r>
            <w:r>
              <w:rPr>
                <w:rFonts w:ascii="Arial" w:eastAsia="Arial" w:hAnsi="Arial" w:cs="Arial"/>
                <w:b/>
              </w:rPr>
              <w:t>2</w:t>
            </w:r>
            <w:r w:rsidR="008D03F7" w:rsidRPr="00E41DCF">
              <w:rPr>
                <w:rFonts w:ascii="Arial" w:eastAsia="Arial" w:hAnsi="Arial" w:cs="Arial"/>
                <w:b/>
              </w:rPr>
              <w:t xml:space="preserve">: </w:t>
            </w:r>
            <w:r w:rsidR="001A5550">
              <w:rPr>
                <w:rFonts w:ascii="Arial" w:eastAsia="Arial" w:hAnsi="Arial" w:cs="Arial"/>
                <w:b/>
                <w:bCs/>
              </w:rPr>
              <w:t>Pathophysiology of Critical Illness</w:t>
            </w:r>
          </w:p>
          <w:p w14:paraId="7C026C09" w14:textId="46FA2C9D" w:rsidR="008D03F7" w:rsidRPr="00E41DCF" w:rsidRDefault="007737C1" w:rsidP="002379C0">
            <w:pPr>
              <w:spacing w:after="0" w:line="240" w:lineRule="auto"/>
              <w:ind w:left="187"/>
              <w:rPr>
                <w:rFonts w:ascii="Arial" w:eastAsia="Arial" w:hAnsi="Arial" w:cs="Arial"/>
                <w:b/>
                <w:color w:val="000000"/>
              </w:rPr>
            </w:pPr>
            <w:r w:rsidRPr="00E41DCF">
              <w:rPr>
                <w:rFonts w:ascii="Arial" w:eastAsia="Arial" w:hAnsi="Arial" w:cs="Arial"/>
                <w:b/>
              </w:rPr>
              <w:t>Overall Intent:</w:t>
            </w:r>
            <w:r w:rsidR="00B34EE2">
              <w:rPr>
                <w:rFonts w:ascii="Arial" w:eastAsia="Arial" w:hAnsi="Arial" w:cs="Arial"/>
                <w:b/>
              </w:rPr>
              <w:t xml:space="preserve"> </w:t>
            </w:r>
            <w:r w:rsidR="00995CBE" w:rsidRPr="00995CBE">
              <w:rPr>
                <w:rFonts w:ascii="Arial" w:eastAsia="Arial" w:hAnsi="Arial" w:cs="Arial"/>
                <w:bCs/>
              </w:rPr>
              <w:t>To understand the pathophysiology of critical illness</w:t>
            </w:r>
          </w:p>
        </w:tc>
      </w:tr>
      <w:tr w:rsidR="00057DC1" w:rsidRPr="00E41DCF" w14:paraId="09C37348" w14:textId="77777777" w:rsidTr="3E2C46B7">
        <w:tc>
          <w:tcPr>
            <w:tcW w:w="4950" w:type="dxa"/>
            <w:shd w:val="clear" w:color="auto" w:fill="FAC090"/>
          </w:tcPr>
          <w:p w14:paraId="48AA5D42" w14:textId="77777777" w:rsidR="008D03F7" w:rsidRPr="00E41DCF" w:rsidRDefault="008D03F7"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AC885D7" w14:textId="77777777" w:rsidR="008D03F7" w:rsidRPr="00E41DCF" w:rsidRDefault="008D03F7"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61DEDAB5" w14:textId="77777777" w:rsidTr="00E0207F">
        <w:tc>
          <w:tcPr>
            <w:tcW w:w="4950" w:type="dxa"/>
            <w:tcBorders>
              <w:top w:val="single" w:sz="4" w:space="0" w:color="000000"/>
              <w:bottom w:val="single" w:sz="4" w:space="0" w:color="000000"/>
            </w:tcBorders>
            <w:shd w:val="clear" w:color="auto" w:fill="C9C9C9"/>
          </w:tcPr>
          <w:p w14:paraId="34CE130C" w14:textId="6AD5C53B" w:rsidR="008D03F7" w:rsidRPr="00E41DCF" w:rsidRDefault="008D03F7" w:rsidP="00C7276A">
            <w:pPr>
              <w:spacing w:after="0"/>
              <w:rPr>
                <w:rFonts w:ascii="Arial" w:eastAsia="Arial" w:hAnsi="Arial" w:cs="Arial"/>
                <w:i/>
                <w:color w:val="000000"/>
              </w:rPr>
            </w:pPr>
            <w:r w:rsidRPr="00E41DCF">
              <w:rPr>
                <w:rFonts w:ascii="Arial" w:eastAsia="Arial" w:hAnsi="Arial" w:cs="Arial"/>
                <w:b/>
              </w:rPr>
              <w:t>Level 1</w:t>
            </w:r>
            <w:r w:rsidRPr="00E41DCF">
              <w:rPr>
                <w:rFonts w:ascii="Arial" w:eastAsia="Arial" w:hAnsi="Arial" w:cs="Arial"/>
              </w:rPr>
              <w:t xml:space="preserve"> </w:t>
            </w:r>
            <w:r w:rsidR="00E0207F" w:rsidRPr="00E0207F">
              <w:rPr>
                <w:rFonts w:ascii="Arial" w:eastAsia="Arial" w:hAnsi="Arial" w:cs="Arial"/>
                <w:i/>
                <w:iCs/>
              </w:rPr>
              <w:t>Demonstrates knowledge of common pathophysiology and complications related to critical illness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BD8687" w14:textId="688EF7D7" w:rsidR="008D03F7" w:rsidRPr="00E41DCF" w:rsidRDefault="30204B91" w:rsidP="00742BF7">
            <w:pPr>
              <w:numPr>
                <w:ilvl w:val="0"/>
                <w:numId w:val="1"/>
              </w:numPr>
              <w:pBdr>
                <w:top w:val="nil"/>
                <w:left w:val="nil"/>
                <w:bottom w:val="nil"/>
                <w:right w:val="nil"/>
                <w:between w:val="nil"/>
              </w:pBdr>
              <w:spacing w:after="0"/>
              <w:ind w:left="180" w:hanging="180"/>
              <w:rPr>
                <w:rFonts w:ascii="Arial" w:hAnsi="Arial" w:cs="Arial"/>
              </w:rPr>
            </w:pPr>
            <w:r w:rsidRPr="3E2C46B7">
              <w:rPr>
                <w:rFonts w:ascii="Arial" w:hAnsi="Arial" w:cs="Arial"/>
              </w:rPr>
              <w:t>Describes</w:t>
            </w:r>
            <w:r w:rsidR="443D4BC5" w:rsidRPr="3E2C46B7">
              <w:rPr>
                <w:rFonts w:ascii="Arial" w:hAnsi="Arial" w:cs="Arial"/>
              </w:rPr>
              <w:t xml:space="preserve"> the pathophysiology and treatment of patients with sepsis</w:t>
            </w:r>
          </w:p>
        </w:tc>
      </w:tr>
      <w:tr w:rsidR="00C131EE" w:rsidRPr="00E41DCF" w14:paraId="60A5DEB2" w14:textId="77777777" w:rsidTr="00E0207F">
        <w:tc>
          <w:tcPr>
            <w:tcW w:w="4950" w:type="dxa"/>
            <w:tcBorders>
              <w:top w:val="single" w:sz="4" w:space="0" w:color="000000"/>
              <w:bottom w:val="single" w:sz="4" w:space="0" w:color="000000"/>
            </w:tcBorders>
            <w:shd w:val="clear" w:color="auto" w:fill="C9C9C9"/>
          </w:tcPr>
          <w:p w14:paraId="6FB1F38C" w14:textId="14FF24A0" w:rsidR="008D03F7" w:rsidRPr="00E41DCF" w:rsidRDefault="008D03F7" w:rsidP="00C7276A">
            <w:pPr>
              <w:spacing w:after="0"/>
              <w:rPr>
                <w:rFonts w:ascii="Arial" w:eastAsia="Arial" w:hAnsi="Arial" w:cs="Arial"/>
                <w:i/>
              </w:rPr>
            </w:pPr>
            <w:r w:rsidRPr="00E41DCF">
              <w:rPr>
                <w:rFonts w:ascii="Arial" w:eastAsia="Arial" w:hAnsi="Arial" w:cs="Arial"/>
                <w:b/>
              </w:rPr>
              <w:t>Level 2</w:t>
            </w:r>
            <w:r w:rsidRPr="00E41DCF">
              <w:rPr>
                <w:rFonts w:ascii="Arial" w:eastAsia="Arial" w:hAnsi="Arial" w:cs="Arial"/>
              </w:rPr>
              <w:t xml:space="preserve"> </w:t>
            </w:r>
            <w:r w:rsidR="00E0207F" w:rsidRPr="00E0207F">
              <w:rPr>
                <w:rFonts w:ascii="Arial" w:eastAsia="Arial" w:hAnsi="Arial" w:cs="Arial"/>
                <w:i/>
                <w:iCs/>
              </w:rPr>
              <w:t>Applies knowledge of common pathophysiology and complications to treat critical illness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D93A7F" w14:textId="3DAE856C" w:rsidR="008D03F7" w:rsidRPr="00E41DCF" w:rsidRDefault="22F4FAA4" w:rsidP="00742BF7">
            <w:pPr>
              <w:numPr>
                <w:ilvl w:val="0"/>
                <w:numId w:val="1"/>
              </w:numPr>
              <w:pBdr>
                <w:top w:val="nil"/>
                <w:left w:val="nil"/>
                <w:bottom w:val="nil"/>
                <w:right w:val="nil"/>
                <w:between w:val="nil"/>
              </w:pBdr>
              <w:spacing w:after="0"/>
              <w:ind w:left="187" w:hanging="187"/>
              <w:contextualSpacing/>
              <w:rPr>
                <w:rFonts w:ascii="Arial" w:hAnsi="Arial" w:cs="Arial"/>
              </w:rPr>
            </w:pPr>
            <w:r w:rsidRPr="3E2C46B7">
              <w:rPr>
                <w:rFonts w:ascii="Arial" w:hAnsi="Arial" w:cs="Arial"/>
              </w:rPr>
              <w:t>Describes etiologies of acute kidney injury and the diagnostic work</w:t>
            </w:r>
            <w:r w:rsidR="008D04BC">
              <w:rPr>
                <w:rFonts w:ascii="Arial" w:hAnsi="Arial" w:cs="Arial"/>
              </w:rPr>
              <w:t>-</w:t>
            </w:r>
            <w:r w:rsidRPr="3E2C46B7">
              <w:rPr>
                <w:rFonts w:ascii="Arial" w:hAnsi="Arial" w:cs="Arial"/>
              </w:rPr>
              <w:t>up to differentiate between the etiologies</w:t>
            </w:r>
          </w:p>
        </w:tc>
      </w:tr>
      <w:tr w:rsidR="00C131EE" w:rsidRPr="00E41DCF" w14:paraId="5ECB2701" w14:textId="77777777" w:rsidTr="00E0207F">
        <w:tc>
          <w:tcPr>
            <w:tcW w:w="4950" w:type="dxa"/>
            <w:tcBorders>
              <w:top w:val="single" w:sz="4" w:space="0" w:color="000000"/>
              <w:bottom w:val="single" w:sz="4" w:space="0" w:color="000000"/>
            </w:tcBorders>
            <w:shd w:val="clear" w:color="auto" w:fill="C9C9C9"/>
          </w:tcPr>
          <w:p w14:paraId="50A93537" w14:textId="342FA61D" w:rsidR="008D03F7" w:rsidRPr="00E41DCF" w:rsidRDefault="008D03F7" w:rsidP="00C7276A">
            <w:pPr>
              <w:spacing w:after="0"/>
              <w:rPr>
                <w:rFonts w:ascii="Arial" w:eastAsia="Arial" w:hAnsi="Arial" w:cs="Arial"/>
                <w:i/>
                <w:color w:val="000000"/>
              </w:rPr>
            </w:pPr>
            <w:r w:rsidRPr="00E41DCF">
              <w:rPr>
                <w:rFonts w:ascii="Arial" w:eastAsia="Arial" w:hAnsi="Arial" w:cs="Arial"/>
                <w:b/>
              </w:rPr>
              <w:t>Level 3</w:t>
            </w:r>
            <w:r>
              <w:rPr>
                <w:rFonts w:ascii="Arial" w:eastAsia="Arial" w:hAnsi="Arial" w:cs="Arial"/>
                <w:b/>
              </w:rPr>
              <w:t xml:space="preserve"> </w:t>
            </w:r>
            <w:r w:rsidR="00E0207F" w:rsidRPr="00E0207F">
              <w:rPr>
                <w:rFonts w:ascii="Arial" w:eastAsia="Arial" w:hAnsi="Arial" w:cs="Arial"/>
                <w:bCs/>
                <w:i/>
                <w:iCs/>
              </w:rPr>
              <w:t>Applies knowledge of complex pathophysiology and complications to treat critical illness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6B55E7" w14:textId="6B414AF0" w:rsidR="008D03F7" w:rsidRPr="00E41DCF" w:rsidRDefault="063DE0D1" w:rsidP="00742BF7">
            <w:pPr>
              <w:numPr>
                <w:ilvl w:val="0"/>
                <w:numId w:val="1"/>
              </w:numPr>
              <w:pBdr>
                <w:top w:val="nil"/>
                <w:left w:val="nil"/>
                <w:bottom w:val="nil"/>
                <w:right w:val="nil"/>
                <w:between w:val="nil"/>
              </w:pBdr>
              <w:spacing w:after="0"/>
              <w:ind w:left="187" w:hanging="187"/>
              <w:contextualSpacing/>
              <w:rPr>
                <w:rFonts w:ascii="Arial" w:hAnsi="Arial" w:cs="Arial"/>
              </w:rPr>
            </w:pPr>
            <w:r w:rsidRPr="3E2C46B7">
              <w:rPr>
                <w:rFonts w:ascii="Arial" w:hAnsi="Arial" w:cs="Arial"/>
              </w:rPr>
              <w:t>Describes the evidence-based and comprehensive management of a patient with ARDS</w:t>
            </w:r>
          </w:p>
        </w:tc>
      </w:tr>
      <w:tr w:rsidR="00C131EE" w:rsidRPr="00E41DCF" w14:paraId="4D1F3611" w14:textId="77777777" w:rsidTr="00E0207F">
        <w:tc>
          <w:tcPr>
            <w:tcW w:w="4950" w:type="dxa"/>
            <w:tcBorders>
              <w:top w:val="single" w:sz="4" w:space="0" w:color="000000"/>
              <w:bottom w:val="single" w:sz="4" w:space="0" w:color="000000"/>
            </w:tcBorders>
            <w:shd w:val="clear" w:color="auto" w:fill="C9C9C9"/>
          </w:tcPr>
          <w:p w14:paraId="601FCFCB" w14:textId="2687A273" w:rsidR="008D03F7" w:rsidRPr="00E41DCF" w:rsidRDefault="008D03F7" w:rsidP="00C7276A">
            <w:pPr>
              <w:spacing w:after="0"/>
              <w:rPr>
                <w:rFonts w:ascii="Arial" w:eastAsia="Arial" w:hAnsi="Arial" w:cs="Arial"/>
                <w:i/>
              </w:rPr>
            </w:pPr>
            <w:r w:rsidRPr="00E41DCF">
              <w:rPr>
                <w:rFonts w:ascii="Arial" w:eastAsia="Arial" w:hAnsi="Arial" w:cs="Arial"/>
                <w:b/>
              </w:rPr>
              <w:t>Level 4</w:t>
            </w:r>
            <w:r w:rsidRPr="00E41DCF">
              <w:rPr>
                <w:rFonts w:ascii="Arial" w:eastAsia="Arial" w:hAnsi="Arial" w:cs="Arial"/>
              </w:rPr>
              <w:t xml:space="preserve"> </w:t>
            </w:r>
            <w:r w:rsidR="00E0207F" w:rsidRPr="00E0207F">
              <w:rPr>
                <w:rFonts w:ascii="Arial" w:eastAsia="Arial" w:hAnsi="Arial" w:cs="Arial"/>
                <w:i/>
                <w:iCs/>
              </w:rPr>
              <w:t>Serves as a resource for knowledge of pathophysiology and complications related to critical illness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7380C1" w14:textId="42E4B6B3" w:rsidR="008D03F7" w:rsidRPr="00E41DCF" w:rsidRDefault="0EDDAB0E" w:rsidP="00742BF7">
            <w:pPr>
              <w:numPr>
                <w:ilvl w:val="0"/>
                <w:numId w:val="1"/>
              </w:numPr>
              <w:pBdr>
                <w:top w:val="nil"/>
                <w:left w:val="nil"/>
                <w:bottom w:val="nil"/>
                <w:right w:val="nil"/>
                <w:between w:val="nil"/>
              </w:pBdr>
              <w:spacing w:after="0"/>
              <w:ind w:left="187" w:hanging="187"/>
              <w:contextualSpacing/>
              <w:rPr>
                <w:rFonts w:ascii="Arial" w:hAnsi="Arial" w:cs="Arial"/>
              </w:rPr>
            </w:pPr>
            <w:r w:rsidRPr="3E2C46B7">
              <w:rPr>
                <w:rFonts w:ascii="Arial" w:hAnsi="Arial" w:cs="Arial"/>
              </w:rPr>
              <w:t>Teaches residents about the pathophysiology of and treatment approaches to a patient with sepsis</w:t>
            </w:r>
          </w:p>
        </w:tc>
      </w:tr>
      <w:tr w:rsidR="00C131EE" w:rsidRPr="00E41DCF" w14:paraId="2359CE62" w14:textId="77777777" w:rsidTr="00E0207F">
        <w:tc>
          <w:tcPr>
            <w:tcW w:w="4950" w:type="dxa"/>
            <w:tcBorders>
              <w:top w:val="single" w:sz="4" w:space="0" w:color="000000"/>
              <w:bottom w:val="single" w:sz="4" w:space="0" w:color="000000"/>
            </w:tcBorders>
            <w:shd w:val="clear" w:color="auto" w:fill="C9C9C9"/>
          </w:tcPr>
          <w:p w14:paraId="416A0EBB" w14:textId="642C0CE6" w:rsidR="008D03F7" w:rsidRPr="00E41DCF" w:rsidRDefault="008D03F7" w:rsidP="005261DB">
            <w:pPr>
              <w:spacing w:after="0"/>
              <w:rPr>
                <w:rFonts w:ascii="Arial" w:eastAsia="Arial" w:hAnsi="Arial" w:cs="Arial"/>
                <w:i/>
              </w:rPr>
            </w:pPr>
            <w:r w:rsidRPr="00E41DCF">
              <w:rPr>
                <w:rFonts w:ascii="Arial" w:eastAsia="Arial" w:hAnsi="Arial" w:cs="Arial"/>
                <w:b/>
              </w:rPr>
              <w:t>Level 5</w:t>
            </w:r>
            <w:r w:rsidRPr="00E41DCF">
              <w:rPr>
                <w:rFonts w:ascii="Arial" w:eastAsia="Arial" w:hAnsi="Arial" w:cs="Arial"/>
                <w:i/>
              </w:rPr>
              <w:t xml:space="preserve"> </w:t>
            </w:r>
            <w:r w:rsidR="00E0207F" w:rsidRPr="00E0207F">
              <w:rPr>
                <w:rFonts w:ascii="Arial" w:eastAsia="Arial" w:hAnsi="Arial" w:cs="Arial"/>
                <w:i/>
              </w:rPr>
              <w:t>Is recognized as an expert in synthesizing and prioritizing differential diagnosis complex critical care conditions and anticipating potential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C3ECA2" w14:textId="5B41BEE0" w:rsidR="008D03F7" w:rsidRPr="00E41DCF" w:rsidRDefault="7F3F217E" w:rsidP="00742BF7">
            <w:pPr>
              <w:numPr>
                <w:ilvl w:val="0"/>
                <w:numId w:val="1"/>
              </w:numPr>
              <w:pBdr>
                <w:top w:val="nil"/>
                <w:left w:val="nil"/>
                <w:bottom w:val="nil"/>
                <w:right w:val="nil"/>
                <w:between w:val="nil"/>
              </w:pBdr>
              <w:spacing w:after="0"/>
              <w:ind w:left="187" w:hanging="187"/>
              <w:contextualSpacing/>
              <w:rPr>
                <w:rFonts w:ascii="Arial" w:hAnsi="Arial" w:cs="Arial"/>
              </w:rPr>
            </w:pPr>
            <w:r w:rsidRPr="3E2C46B7">
              <w:rPr>
                <w:rFonts w:ascii="Arial" w:hAnsi="Arial" w:cs="Arial"/>
              </w:rPr>
              <w:t>Develops institutional guidelines for the management of a patient with ARDS</w:t>
            </w:r>
          </w:p>
        </w:tc>
      </w:tr>
      <w:tr w:rsidR="00057DC1" w:rsidRPr="00E41DCF" w14:paraId="774BFC53" w14:textId="77777777" w:rsidTr="3E2C46B7">
        <w:tc>
          <w:tcPr>
            <w:tcW w:w="4950" w:type="dxa"/>
            <w:shd w:val="clear" w:color="auto" w:fill="FFD965"/>
          </w:tcPr>
          <w:p w14:paraId="474F3CAC" w14:textId="77777777" w:rsidR="008D03F7" w:rsidRPr="00E41DCF" w:rsidRDefault="008D03F7" w:rsidP="005A2388">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55B1BB5" w14:textId="04448D04" w:rsidR="00C7276A" w:rsidRPr="00E41DCF" w:rsidRDefault="00C7276A" w:rsidP="00742BF7">
            <w:pPr>
              <w:numPr>
                <w:ilvl w:val="0"/>
                <w:numId w:val="1"/>
              </w:numPr>
              <w:pBdr>
                <w:top w:val="nil"/>
                <w:left w:val="nil"/>
                <w:bottom w:val="nil"/>
                <w:right w:val="nil"/>
                <w:between w:val="nil"/>
              </w:pBdr>
              <w:spacing w:after="0"/>
              <w:ind w:left="187" w:hanging="187"/>
              <w:contextualSpacing/>
              <w:rPr>
                <w:rFonts w:ascii="Arial" w:hAnsi="Arial" w:cs="Arial"/>
              </w:rPr>
            </w:pPr>
            <w:r w:rsidRPr="2A07FB72">
              <w:rPr>
                <w:rFonts w:ascii="Arial" w:hAnsi="Arial" w:cs="Arial"/>
              </w:rPr>
              <w:t xml:space="preserve">Direct </w:t>
            </w:r>
            <w:r w:rsidR="002A2DBE">
              <w:rPr>
                <w:rFonts w:ascii="Arial" w:hAnsi="Arial" w:cs="Arial"/>
              </w:rPr>
              <w:t>o</w:t>
            </w:r>
            <w:r w:rsidRPr="2A07FB72">
              <w:rPr>
                <w:rFonts w:ascii="Arial" w:hAnsi="Arial" w:cs="Arial"/>
              </w:rPr>
              <w:t>bservation</w:t>
            </w:r>
          </w:p>
          <w:p w14:paraId="7342EB95" w14:textId="6E3CF804" w:rsidR="00C7276A" w:rsidRPr="003148D4" w:rsidRDefault="00C7276A" w:rsidP="00742BF7">
            <w:pPr>
              <w:numPr>
                <w:ilvl w:val="0"/>
                <w:numId w:val="1"/>
              </w:numPr>
              <w:pBdr>
                <w:top w:val="nil"/>
                <w:left w:val="nil"/>
                <w:bottom w:val="nil"/>
                <w:right w:val="nil"/>
                <w:between w:val="nil"/>
              </w:pBdr>
              <w:spacing w:after="0"/>
              <w:ind w:left="187" w:hanging="187"/>
              <w:contextualSpacing/>
            </w:pPr>
            <w:r w:rsidRPr="2A07FB72">
              <w:rPr>
                <w:rFonts w:ascii="Arial" w:hAnsi="Arial" w:cs="Arial"/>
              </w:rPr>
              <w:t xml:space="preserve">Medical record </w:t>
            </w:r>
            <w:r>
              <w:rPr>
                <w:rFonts w:ascii="Arial" w:hAnsi="Arial" w:cs="Arial"/>
              </w:rPr>
              <w:t xml:space="preserve">(chart) </w:t>
            </w:r>
            <w:r w:rsidRPr="2A07FB72">
              <w:rPr>
                <w:rFonts w:ascii="Arial" w:hAnsi="Arial" w:cs="Arial"/>
              </w:rPr>
              <w:t>audit</w:t>
            </w:r>
          </w:p>
          <w:p w14:paraId="6954A47E" w14:textId="54E28CAC" w:rsidR="00C7276A" w:rsidRPr="00E41DCF" w:rsidRDefault="00C7276A" w:rsidP="00742BF7">
            <w:pPr>
              <w:numPr>
                <w:ilvl w:val="0"/>
                <w:numId w:val="1"/>
              </w:numPr>
              <w:pBdr>
                <w:top w:val="nil"/>
                <w:left w:val="nil"/>
                <w:bottom w:val="nil"/>
                <w:right w:val="nil"/>
                <w:between w:val="nil"/>
              </w:pBdr>
              <w:spacing w:after="0"/>
              <w:ind w:left="187" w:hanging="187"/>
              <w:contextualSpacing/>
            </w:pPr>
            <w:r w:rsidRPr="2A07FB72">
              <w:rPr>
                <w:rFonts w:ascii="Arial" w:hAnsi="Arial" w:cs="Arial"/>
              </w:rPr>
              <w:t xml:space="preserve">Multisource </w:t>
            </w:r>
            <w:r w:rsidR="002A2DBE">
              <w:rPr>
                <w:rFonts w:ascii="Arial" w:hAnsi="Arial" w:cs="Arial"/>
              </w:rPr>
              <w:t>f</w:t>
            </w:r>
            <w:r w:rsidRPr="2A07FB72">
              <w:rPr>
                <w:rFonts w:ascii="Arial" w:hAnsi="Arial" w:cs="Arial"/>
              </w:rPr>
              <w:t>eedback</w:t>
            </w:r>
          </w:p>
          <w:p w14:paraId="45D77FBB" w14:textId="123B817F" w:rsidR="008D03F7" w:rsidRPr="00E41DCF" w:rsidRDefault="00C7276A" w:rsidP="00742BF7">
            <w:pPr>
              <w:numPr>
                <w:ilvl w:val="0"/>
                <w:numId w:val="1"/>
              </w:numPr>
              <w:pBdr>
                <w:top w:val="nil"/>
                <w:left w:val="nil"/>
                <w:bottom w:val="nil"/>
                <w:right w:val="nil"/>
                <w:between w:val="nil"/>
              </w:pBdr>
              <w:spacing w:after="0"/>
              <w:ind w:left="187" w:hanging="187"/>
              <w:contextualSpacing/>
            </w:pPr>
            <w:r w:rsidRPr="3E2C46B7">
              <w:rPr>
                <w:rFonts w:ascii="Arial" w:hAnsi="Arial" w:cs="Arial"/>
              </w:rPr>
              <w:t xml:space="preserve">Standardized </w:t>
            </w:r>
            <w:r w:rsidR="002A2DBE">
              <w:rPr>
                <w:rFonts w:ascii="Arial" w:hAnsi="Arial" w:cs="Arial"/>
              </w:rPr>
              <w:t>e</w:t>
            </w:r>
            <w:r w:rsidRPr="3E2C46B7">
              <w:rPr>
                <w:rFonts w:ascii="Arial" w:hAnsi="Arial" w:cs="Arial"/>
              </w:rPr>
              <w:t>xaminations (e.g.</w:t>
            </w:r>
            <w:r>
              <w:rPr>
                <w:rFonts w:ascii="Arial" w:hAnsi="Arial" w:cs="Arial"/>
              </w:rPr>
              <w:t>,</w:t>
            </w:r>
            <w:r w:rsidRPr="3E2C46B7">
              <w:rPr>
                <w:rFonts w:ascii="Arial" w:hAnsi="Arial" w:cs="Arial"/>
              </w:rPr>
              <w:t xml:space="preserve"> Multidisciplinary Critical Care Knowledge Assessment Program)</w:t>
            </w:r>
          </w:p>
        </w:tc>
      </w:tr>
      <w:tr w:rsidR="00057DC1" w:rsidRPr="00E41DCF" w14:paraId="02630809" w14:textId="77777777" w:rsidTr="3E2C46B7">
        <w:tc>
          <w:tcPr>
            <w:tcW w:w="4950" w:type="dxa"/>
            <w:shd w:val="clear" w:color="auto" w:fill="8DB3E2" w:themeFill="text2" w:themeFillTint="66"/>
          </w:tcPr>
          <w:p w14:paraId="391C02B9" w14:textId="77777777" w:rsidR="008D03F7" w:rsidRPr="00E41DCF" w:rsidRDefault="008D03F7" w:rsidP="005A2388">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2A155BE" w14:textId="77777777" w:rsidR="008D03F7" w:rsidRPr="00E41DCF" w:rsidRDefault="008D03F7"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77D7EA96" w14:textId="77777777" w:rsidTr="3E2C46B7">
        <w:trPr>
          <w:trHeight w:val="80"/>
        </w:trPr>
        <w:tc>
          <w:tcPr>
            <w:tcW w:w="4950" w:type="dxa"/>
            <w:shd w:val="clear" w:color="auto" w:fill="A8D08D"/>
          </w:tcPr>
          <w:p w14:paraId="2C37E29E" w14:textId="77777777" w:rsidR="008D03F7" w:rsidRPr="00E41DCF" w:rsidRDefault="008D03F7" w:rsidP="005A2388">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759352F3" w14:textId="0FE3A4E7" w:rsidR="008D03F7" w:rsidRPr="00E41DCF" w:rsidRDefault="4E5BF107"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3E2C46B7">
              <w:rPr>
                <w:rFonts w:ascii="Arial" w:eastAsia="Arial" w:hAnsi="Arial" w:cs="Arial"/>
              </w:rPr>
              <w:t xml:space="preserve">Cooper AZ, Verbeck N, McCallister JW, Spitzer CR. Incorporating retrieval practice into intensive care unit teaching rounds: A feasibility study. </w:t>
            </w:r>
            <w:r w:rsidRPr="3E2C46B7">
              <w:rPr>
                <w:rFonts w:ascii="Arial" w:eastAsia="Arial" w:hAnsi="Arial" w:cs="Arial"/>
                <w:i/>
                <w:iCs/>
              </w:rPr>
              <w:t>J Grad Med Educ</w:t>
            </w:r>
            <w:r w:rsidRPr="3E2C46B7">
              <w:rPr>
                <w:rFonts w:ascii="Arial" w:eastAsia="Arial" w:hAnsi="Arial" w:cs="Arial"/>
              </w:rPr>
              <w:t xml:space="preserve">. 2020;12(6):778-781. </w:t>
            </w:r>
            <w:hyperlink r:id="rId15">
              <w:r w:rsidRPr="3E2C46B7">
                <w:rPr>
                  <w:rStyle w:val="Hyperlink"/>
                  <w:rFonts w:ascii="Arial" w:eastAsia="Arial" w:hAnsi="Arial" w:cs="Arial"/>
                </w:rPr>
                <w:t>https://meridian.allenpress.com/jgme/article/12/6/778/447989/Incorporating-Retrieval-Practice-Into-Intensive</w:t>
              </w:r>
            </w:hyperlink>
            <w:r w:rsidRPr="3E2C46B7">
              <w:rPr>
                <w:rFonts w:ascii="Arial" w:eastAsia="Arial" w:hAnsi="Arial" w:cs="Arial"/>
              </w:rPr>
              <w:t>.</w:t>
            </w:r>
          </w:p>
          <w:p w14:paraId="0EED25B6" w14:textId="77777777" w:rsidR="0081703D" w:rsidRPr="00E41DCF" w:rsidRDefault="00C7276A"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3E2C46B7">
              <w:rPr>
                <w:rFonts w:ascii="Arial" w:hAnsi="Arial" w:cs="Arial"/>
              </w:rPr>
              <w:t xml:space="preserve">Joyce, </w:t>
            </w:r>
            <w:r>
              <w:rPr>
                <w:rFonts w:ascii="Arial" w:hAnsi="Arial" w:cs="Arial"/>
              </w:rPr>
              <w:t>M</w:t>
            </w:r>
            <w:r w:rsidRPr="3E2C46B7">
              <w:rPr>
                <w:rFonts w:ascii="Arial" w:hAnsi="Arial" w:cs="Arial"/>
              </w:rPr>
              <w:t>F, Berg,</w:t>
            </w:r>
            <w:r>
              <w:rPr>
                <w:rFonts w:ascii="Arial" w:hAnsi="Arial" w:cs="Arial"/>
              </w:rPr>
              <w:t xml:space="preserve"> S, </w:t>
            </w:r>
            <w:r w:rsidRPr="3E2C46B7">
              <w:rPr>
                <w:rFonts w:ascii="Arial" w:hAnsi="Arial" w:cs="Arial"/>
              </w:rPr>
              <w:t>Bittner</w:t>
            </w:r>
            <w:r>
              <w:rPr>
                <w:rFonts w:ascii="Arial" w:hAnsi="Arial" w:cs="Arial"/>
              </w:rPr>
              <w:t xml:space="preserve">, EA, </w:t>
            </w:r>
            <w:r w:rsidRPr="3E2C46B7">
              <w:rPr>
                <w:rFonts w:ascii="Arial" w:hAnsi="Arial" w:cs="Arial"/>
              </w:rPr>
              <w:t xml:space="preserve">"Practical strategies for increasing efficiency and effectiveness in critical care education." </w:t>
            </w:r>
            <w:r w:rsidR="0081703D" w:rsidRPr="0014787E">
              <w:rPr>
                <w:rFonts w:ascii="Arial" w:hAnsi="Arial" w:cs="Arial"/>
                <w:i/>
                <w:iCs/>
              </w:rPr>
              <w:t xml:space="preserve">World </w:t>
            </w:r>
            <w:r w:rsidR="0081703D">
              <w:rPr>
                <w:rFonts w:ascii="Arial" w:hAnsi="Arial" w:cs="Arial"/>
                <w:i/>
                <w:iCs/>
              </w:rPr>
              <w:t>J</w:t>
            </w:r>
            <w:r w:rsidR="0081703D" w:rsidRPr="0014787E">
              <w:rPr>
                <w:rFonts w:ascii="Arial" w:hAnsi="Arial" w:cs="Arial"/>
                <w:i/>
                <w:iCs/>
              </w:rPr>
              <w:t xml:space="preserve">ournal of </w:t>
            </w:r>
            <w:r w:rsidR="0081703D">
              <w:rPr>
                <w:rFonts w:ascii="Arial" w:hAnsi="Arial" w:cs="Arial"/>
                <w:i/>
                <w:iCs/>
              </w:rPr>
              <w:t>C</w:t>
            </w:r>
            <w:r w:rsidR="0081703D" w:rsidRPr="0014787E">
              <w:rPr>
                <w:rFonts w:ascii="Arial" w:hAnsi="Arial" w:cs="Arial"/>
                <w:i/>
                <w:iCs/>
              </w:rPr>
              <w:t xml:space="preserve">ritical </w:t>
            </w:r>
            <w:r w:rsidR="0081703D">
              <w:rPr>
                <w:rFonts w:ascii="Arial" w:hAnsi="Arial" w:cs="Arial"/>
                <w:i/>
                <w:iCs/>
              </w:rPr>
              <w:t>C</w:t>
            </w:r>
            <w:r w:rsidR="0081703D" w:rsidRPr="0014787E">
              <w:rPr>
                <w:rFonts w:ascii="Arial" w:hAnsi="Arial" w:cs="Arial"/>
                <w:i/>
                <w:iCs/>
              </w:rPr>
              <w:t xml:space="preserve">are </w:t>
            </w:r>
            <w:r w:rsidR="0081703D">
              <w:rPr>
                <w:rFonts w:ascii="Arial" w:hAnsi="Arial" w:cs="Arial"/>
                <w:i/>
                <w:iCs/>
              </w:rPr>
              <w:t>M</w:t>
            </w:r>
            <w:r w:rsidR="0081703D" w:rsidRPr="0014787E">
              <w:rPr>
                <w:rFonts w:ascii="Arial" w:hAnsi="Arial" w:cs="Arial"/>
                <w:i/>
                <w:iCs/>
              </w:rPr>
              <w:t>edicine</w:t>
            </w:r>
            <w:r w:rsidR="0081703D" w:rsidRPr="3E2C46B7">
              <w:rPr>
                <w:rFonts w:ascii="Arial" w:hAnsi="Arial" w:cs="Arial"/>
              </w:rPr>
              <w:t xml:space="preserve"> 2017</w:t>
            </w:r>
            <w:r w:rsidR="0081703D">
              <w:rPr>
                <w:rFonts w:ascii="Arial" w:hAnsi="Arial" w:cs="Arial"/>
              </w:rPr>
              <w:t>;</w:t>
            </w:r>
            <w:r w:rsidR="0081703D">
              <w:t xml:space="preserve"> </w:t>
            </w:r>
            <w:r w:rsidR="0081703D" w:rsidRPr="005B0BE2">
              <w:rPr>
                <w:rFonts w:ascii="Arial" w:hAnsi="Arial" w:cs="Arial"/>
              </w:rPr>
              <w:t>6(1):</w:t>
            </w:r>
            <w:r w:rsidR="0081703D" w:rsidRPr="3E2C46B7">
              <w:rPr>
                <w:rFonts w:ascii="Arial" w:hAnsi="Arial" w:cs="Arial"/>
              </w:rPr>
              <w:t>1.</w:t>
            </w:r>
          </w:p>
          <w:p w14:paraId="429329F0" w14:textId="22BCA4F2" w:rsidR="0035357D" w:rsidRPr="0035357D" w:rsidRDefault="00C7276A"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3E2C46B7">
              <w:rPr>
                <w:rFonts w:ascii="Arial" w:eastAsia="Arial" w:hAnsi="Arial" w:cs="Arial"/>
              </w:rPr>
              <w:lastRenderedPageBreak/>
              <w:t xml:space="preserve">O'Donnell, John M., and Flávio E. Nácul, eds. </w:t>
            </w:r>
            <w:r w:rsidRPr="005B2B74">
              <w:rPr>
                <w:rFonts w:ascii="Arial" w:eastAsia="Arial" w:hAnsi="Arial" w:cs="Arial"/>
                <w:i/>
                <w:iCs/>
              </w:rPr>
              <w:t xml:space="preserve">Surgical </w:t>
            </w:r>
            <w:r w:rsidR="0081703D" w:rsidRPr="005B2B74">
              <w:rPr>
                <w:rFonts w:ascii="Arial" w:eastAsia="Arial" w:hAnsi="Arial" w:cs="Arial"/>
                <w:i/>
                <w:iCs/>
              </w:rPr>
              <w:t>I</w:t>
            </w:r>
            <w:r w:rsidRPr="005B2B74">
              <w:rPr>
                <w:rFonts w:ascii="Arial" w:eastAsia="Arial" w:hAnsi="Arial" w:cs="Arial"/>
                <w:i/>
                <w:iCs/>
              </w:rPr>
              <w:t xml:space="preserve">ntensive </w:t>
            </w:r>
            <w:r w:rsidR="0081703D" w:rsidRPr="005B2B74">
              <w:rPr>
                <w:rFonts w:ascii="Arial" w:eastAsia="Arial" w:hAnsi="Arial" w:cs="Arial"/>
                <w:i/>
                <w:iCs/>
              </w:rPr>
              <w:t>C</w:t>
            </w:r>
            <w:r w:rsidRPr="005B2B74">
              <w:rPr>
                <w:rFonts w:ascii="Arial" w:eastAsia="Arial" w:hAnsi="Arial" w:cs="Arial"/>
                <w:i/>
                <w:iCs/>
              </w:rPr>
              <w:t xml:space="preserve">are </w:t>
            </w:r>
            <w:r w:rsidR="0081703D" w:rsidRPr="005B2B74">
              <w:rPr>
                <w:rFonts w:ascii="Arial" w:eastAsia="Arial" w:hAnsi="Arial" w:cs="Arial"/>
                <w:i/>
                <w:iCs/>
              </w:rPr>
              <w:t>M</w:t>
            </w:r>
            <w:r w:rsidRPr="005B2B74">
              <w:rPr>
                <w:rFonts w:ascii="Arial" w:eastAsia="Arial" w:hAnsi="Arial" w:cs="Arial"/>
                <w:i/>
                <w:iCs/>
              </w:rPr>
              <w:t>edicine</w:t>
            </w:r>
            <w:r w:rsidRPr="3E2C46B7">
              <w:rPr>
                <w:rFonts w:ascii="Arial" w:eastAsia="Arial" w:hAnsi="Arial" w:cs="Arial"/>
              </w:rPr>
              <w:t>. Springer, 2016.</w:t>
            </w:r>
          </w:p>
          <w:p w14:paraId="76FD8B5A" w14:textId="565D9423" w:rsidR="008D03F7" w:rsidRPr="0035357D" w:rsidRDefault="0035357D"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Pr>
                <w:rFonts w:ascii="Arial" w:hAnsi="Arial" w:cs="Arial"/>
              </w:rPr>
              <w:t>Society of Critical Care Medicine</w:t>
            </w:r>
            <w:r w:rsidR="00AA2A9D">
              <w:rPr>
                <w:rFonts w:ascii="Arial" w:hAnsi="Arial" w:cs="Arial"/>
              </w:rPr>
              <w:t>.</w:t>
            </w:r>
            <w:r>
              <w:rPr>
                <w:rFonts w:ascii="Arial" w:hAnsi="Arial" w:cs="Arial"/>
              </w:rPr>
              <w:t xml:space="preserve"> </w:t>
            </w:r>
            <w:r w:rsidRPr="00784E9D">
              <w:rPr>
                <w:rFonts w:ascii="Arial" w:hAnsi="Arial" w:cs="Arial"/>
              </w:rPr>
              <w:t>Multidisciplinary Critical Care Knowledge Assessment Program</w:t>
            </w:r>
            <w:r>
              <w:rPr>
                <w:rFonts w:ascii="Arial" w:hAnsi="Arial" w:cs="Arial"/>
              </w:rPr>
              <w:t xml:space="preserve"> (</w:t>
            </w:r>
            <w:r w:rsidRPr="3E2C46B7">
              <w:rPr>
                <w:rFonts w:ascii="Arial" w:hAnsi="Arial" w:cs="Arial"/>
              </w:rPr>
              <w:t>MCCKAP</w:t>
            </w:r>
            <w:r>
              <w:rPr>
                <w:rFonts w:ascii="Arial" w:hAnsi="Arial" w:cs="Arial"/>
              </w:rPr>
              <w:t>)</w:t>
            </w:r>
            <w:r w:rsidRPr="3E2C46B7">
              <w:rPr>
                <w:rFonts w:ascii="Arial" w:hAnsi="Arial" w:cs="Arial"/>
              </w:rPr>
              <w:t xml:space="preserve">: </w:t>
            </w:r>
            <w:hyperlink r:id="rId16" w:history="1">
              <w:r w:rsidRPr="002A2DBE">
                <w:rPr>
                  <w:rStyle w:val="Hyperlink"/>
                  <w:rFonts w:ascii="Arial" w:eastAsia="Arial" w:hAnsi="Arial" w:cs="Arial"/>
                </w:rPr>
                <w:t>https://www.sccm.org/Education-Center/Educational-Programming/MCCKAP</w:t>
              </w:r>
            </w:hyperlink>
            <w:r w:rsidRPr="00CB4AAF">
              <w:rPr>
                <w:rStyle w:val="Hyperlink"/>
                <w:rFonts w:ascii="Arial" w:hAnsi="Arial" w:cs="Arial"/>
                <w:color w:val="auto"/>
                <w:u w:val="none"/>
              </w:rPr>
              <w:t>. Accessed 2021.</w:t>
            </w:r>
          </w:p>
        </w:tc>
      </w:tr>
    </w:tbl>
    <w:p w14:paraId="1260505B" w14:textId="56E9581F" w:rsidR="008D03F7" w:rsidRDefault="008D03F7">
      <w:pPr>
        <w:rPr>
          <w:rFonts w:ascii="Arial" w:hAnsi="Arial" w:cs="Arial"/>
        </w:rPr>
      </w:pPr>
    </w:p>
    <w:p w14:paraId="70975584" w14:textId="453DDA66" w:rsidR="008D03F7" w:rsidRPr="008D03F7" w:rsidRDefault="008D03F7">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41752C7" w14:textId="77777777" w:rsidTr="2D03A013">
        <w:trPr>
          <w:trHeight w:val="769"/>
        </w:trPr>
        <w:tc>
          <w:tcPr>
            <w:tcW w:w="14125" w:type="dxa"/>
            <w:gridSpan w:val="2"/>
            <w:shd w:val="clear" w:color="auto" w:fill="9CC3E5"/>
          </w:tcPr>
          <w:p w14:paraId="5A4C1A3A" w14:textId="77777777"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Systems-</w:t>
            </w:r>
            <w:r w:rsidR="00C32814">
              <w:rPr>
                <w:rFonts w:ascii="Arial" w:eastAsia="Arial" w:hAnsi="Arial" w:cs="Arial"/>
                <w:b/>
              </w:rPr>
              <w:t>B</w:t>
            </w:r>
            <w:r w:rsidRPr="00E41DCF">
              <w:rPr>
                <w:rFonts w:ascii="Arial" w:eastAsia="Arial" w:hAnsi="Arial" w:cs="Arial"/>
                <w:b/>
              </w:rPr>
              <w:t xml:space="preserve">ased Practice 1: Patient Safety and Quality Improvement </w:t>
            </w:r>
            <w:r w:rsidR="00101DE8">
              <w:rPr>
                <w:rFonts w:ascii="Arial" w:eastAsia="Arial" w:hAnsi="Arial" w:cs="Arial"/>
                <w:b/>
              </w:rPr>
              <w:t>(QI)</w:t>
            </w:r>
          </w:p>
          <w:p w14:paraId="34971BEE" w14:textId="77777777"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057DC1" w:rsidRPr="00E41DCF" w14:paraId="7116D2AF" w14:textId="77777777" w:rsidTr="2D03A013">
        <w:tc>
          <w:tcPr>
            <w:tcW w:w="4950" w:type="dxa"/>
            <w:shd w:val="clear" w:color="auto" w:fill="FAC090"/>
          </w:tcPr>
          <w:p w14:paraId="2DCF638D"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82AE81A"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44401D52" w14:textId="77777777" w:rsidTr="00E0207F">
        <w:tc>
          <w:tcPr>
            <w:tcW w:w="4950" w:type="dxa"/>
            <w:tcBorders>
              <w:top w:val="single" w:sz="4" w:space="0" w:color="000000"/>
              <w:bottom w:val="single" w:sz="4" w:space="0" w:color="000000"/>
            </w:tcBorders>
            <w:shd w:val="clear" w:color="auto" w:fill="C9C9C9"/>
          </w:tcPr>
          <w:p w14:paraId="768183FF"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1</w:t>
            </w:r>
            <w:r w:rsidRPr="00B36B49">
              <w:rPr>
                <w:rFonts w:ascii="Arial" w:eastAsia="Arial" w:hAnsi="Arial" w:cs="Arial"/>
              </w:rPr>
              <w:t xml:space="preserve"> </w:t>
            </w:r>
            <w:r w:rsidR="00E0207F" w:rsidRPr="00E0207F">
              <w:rPr>
                <w:rFonts w:ascii="Arial" w:eastAsia="Arial" w:hAnsi="Arial" w:cs="Arial"/>
                <w:i/>
                <w:iCs/>
              </w:rPr>
              <w:t>Demonstrates knowledge of common events that impact patient safety</w:t>
            </w:r>
          </w:p>
          <w:p w14:paraId="61B1B303" w14:textId="77777777" w:rsidR="00E0207F" w:rsidRPr="00E0207F" w:rsidRDefault="00E0207F" w:rsidP="00E0207F">
            <w:pPr>
              <w:spacing w:after="0"/>
              <w:rPr>
                <w:rFonts w:ascii="Arial" w:eastAsia="Arial" w:hAnsi="Arial" w:cs="Arial"/>
                <w:i/>
                <w:iCs/>
              </w:rPr>
            </w:pPr>
          </w:p>
          <w:p w14:paraId="5F5AB0B2"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t>Demonstrates knowledge of how to report patient safety events</w:t>
            </w:r>
          </w:p>
          <w:p w14:paraId="28E2AFEA" w14:textId="77777777" w:rsidR="00E0207F" w:rsidRPr="00E0207F" w:rsidRDefault="00E0207F" w:rsidP="00E0207F">
            <w:pPr>
              <w:spacing w:after="0"/>
              <w:rPr>
                <w:rFonts w:ascii="Arial" w:eastAsia="Arial" w:hAnsi="Arial" w:cs="Arial"/>
                <w:i/>
                <w:iCs/>
              </w:rPr>
            </w:pPr>
          </w:p>
          <w:p w14:paraId="6D39D756" w14:textId="1B835DEE" w:rsidR="001F37B3" w:rsidRPr="00B36B49" w:rsidRDefault="00E0207F" w:rsidP="00E0207F">
            <w:pPr>
              <w:spacing w:after="0"/>
              <w:rPr>
                <w:rFonts w:ascii="Arial" w:eastAsia="Arial" w:hAnsi="Arial" w:cs="Arial"/>
                <w:color w:val="000000"/>
              </w:rPr>
            </w:pPr>
            <w:r w:rsidRPr="00E0207F">
              <w:rPr>
                <w:rFonts w:ascii="Arial" w:eastAsia="Arial" w:hAnsi="Arial" w:cs="Arial"/>
                <w:i/>
                <w:iCs/>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0701E4" w14:textId="70F04D8C"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Lists patient misidentification or medication errors as common patient safety events</w:t>
            </w:r>
          </w:p>
          <w:p w14:paraId="2AE06737"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7DE46538"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3E0C170C" w14:textId="77777777"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Explains how to report errors in own health system</w:t>
            </w:r>
          </w:p>
          <w:p w14:paraId="70DCEB04"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6630F97A"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7FDFB56D" w14:textId="4DDBF389"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Describes fishbone tool</w:t>
            </w:r>
          </w:p>
        </w:tc>
      </w:tr>
      <w:tr w:rsidR="00C131EE" w:rsidRPr="00E41DCF" w14:paraId="31EB1615" w14:textId="77777777" w:rsidTr="00E0207F">
        <w:tc>
          <w:tcPr>
            <w:tcW w:w="4950" w:type="dxa"/>
            <w:tcBorders>
              <w:top w:val="single" w:sz="4" w:space="0" w:color="000000"/>
              <w:bottom w:val="single" w:sz="4" w:space="0" w:color="000000"/>
            </w:tcBorders>
            <w:shd w:val="clear" w:color="auto" w:fill="C9C9C9"/>
          </w:tcPr>
          <w:p w14:paraId="6E75F29E" w14:textId="77777777" w:rsidR="00E0207F" w:rsidRPr="00E0207F" w:rsidRDefault="005F5CA3" w:rsidP="00E0207F">
            <w:pPr>
              <w:spacing w:after="0" w:line="240" w:lineRule="auto"/>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E0207F" w:rsidRPr="00E0207F">
              <w:rPr>
                <w:rFonts w:ascii="Arial" w:eastAsia="Arial" w:hAnsi="Arial" w:cs="Arial"/>
                <w:i/>
                <w:iCs/>
              </w:rPr>
              <w:t>Identifies system factors that lead to patient safety events</w:t>
            </w:r>
          </w:p>
          <w:p w14:paraId="2F32E7ED" w14:textId="77777777" w:rsidR="00E0207F" w:rsidRPr="00E0207F" w:rsidRDefault="00E0207F" w:rsidP="00E0207F">
            <w:pPr>
              <w:spacing w:after="0" w:line="240" w:lineRule="auto"/>
              <w:rPr>
                <w:rFonts w:ascii="Arial" w:eastAsia="Arial" w:hAnsi="Arial" w:cs="Arial"/>
                <w:i/>
                <w:iCs/>
              </w:rPr>
            </w:pPr>
          </w:p>
          <w:p w14:paraId="4EF8378D" w14:textId="77777777" w:rsidR="00E0207F" w:rsidRPr="00E0207F" w:rsidRDefault="00E0207F" w:rsidP="00E0207F">
            <w:pPr>
              <w:spacing w:after="0" w:line="240" w:lineRule="auto"/>
              <w:rPr>
                <w:rFonts w:ascii="Arial" w:eastAsia="Arial" w:hAnsi="Arial" w:cs="Arial"/>
                <w:i/>
                <w:iCs/>
              </w:rPr>
            </w:pPr>
            <w:r w:rsidRPr="00E0207F">
              <w:rPr>
                <w:rFonts w:ascii="Arial" w:eastAsia="Arial" w:hAnsi="Arial" w:cs="Arial"/>
                <w:i/>
                <w:iCs/>
              </w:rPr>
              <w:t>Reports patient safety events through institutional reporting systems (simulated or actual)</w:t>
            </w:r>
          </w:p>
          <w:p w14:paraId="4FDF0AAD" w14:textId="77777777" w:rsidR="00E0207F" w:rsidRPr="00E0207F" w:rsidRDefault="00E0207F" w:rsidP="00E0207F">
            <w:pPr>
              <w:spacing w:after="0" w:line="240" w:lineRule="auto"/>
              <w:rPr>
                <w:rFonts w:ascii="Arial" w:eastAsia="Arial" w:hAnsi="Arial" w:cs="Arial"/>
                <w:i/>
                <w:iCs/>
              </w:rPr>
            </w:pPr>
          </w:p>
          <w:p w14:paraId="51C80863" w14:textId="3AA9793F" w:rsidR="001F37B3" w:rsidRPr="00B36B49" w:rsidRDefault="00E0207F" w:rsidP="00E0207F">
            <w:pPr>
              <w:spacing w:after="0" w:line="240" w:lineRule="auto"/>
              <w:rPr>
                <w:rFonts w:ascii="Arial" w:eastAsia="Arial" w:hAnsi="Arial" w:cs="Arial"/>
              </w:rPr>
            </w:pPr>
            <w:r w:rsidRPr="00E0207F">
              <w:rPr>
                <w:rFonts w:ascii="Arial" w:eastAsia="Arial" w:hAnsi="Arial" w:cs="Arial"/>
                <w:i/>
                <w:iCs/>
              </w:rPr>
              <w:t>Describes departmental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F6A585" w14:textId="77777777" w:rsidR="00B05E17" w:rsidRPr="00E41DCF" w:rsidRDefault="285648DA" w:rsidP="00742BF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2D03A013">
              <w:rPr>
                <w:rFonts w:ascii="Arial" w:eastAsia="Arial" w:hAnsi="Arial" w:cs="Arial"/>
              </w:rPr>
              <w:t>Identifies a recent change to the transfusion requisition form that did not include space for two-person verification to avoid an error</w:t>
            </w:r>
          </w:p>
          <w:p w14:paraId="33FF4A0B" w14:textId="77777777" w:rsidR="004516C8" w:rsidRDefault="004516C8" w:rsidP="00E0207F">
            <w:pPr>
              <w:pBdr>
                <w:top w:val="nil"/>
                <w:left w:val="nil"/>
                <w:bottom w:val="nil"/>
                <w:right w:val="nil"/>
                <w:between w:val="nil"/>
              </w:pBdr>
              <w:spacing w:after="0" w:line="240" w:lineRule="auto"/>
              <w:ind w:left="187"/>
              <w:contextualSpacing/>
              <w:rPr>
                <w:rFonts w:ascii="Arial" w:hAnsi="Arial" w:cs="Arial"/>
              </w:rPr>
            </w:pPr>
          </w:p>
          <w:p w14:paraId="0B8C859D" w14:textId="0A1ABC65" w:rsidR="00B05E17" w:rsidRPr="004D4F95" w:rsidRDefault="285648DA" w:rsidP="00742BF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2D03A013">
              <w:rPr>
                <w:rFonts w:ascii="Arial" w:eastAsia="Arial" w:hAnsi="Arial" w:cs="Arial"/>
              </w:rPr>
              <w:t xml:space="preserve">Reports lack of compliance with </w:t>
            </w:r>
            <w:r w:rsidR="6F26F26B" w:rsidRPr="2D03A013">
              <w:rPr>
                <w:rFonts w:ascii="Arial" w:eastAsia="Arial" w:hAnsi="Arial" w:cs="Arial"/>
              </w:rPr>
              <w:t xml:space="preserve">adherence to </w:t>
            </w:r>
            <w:r w:rsidR="1909168E" w:rsidRPr="2D03A013">
              <w:rPr>
                <w:rFonts w:ascii="Arial" w:eastAsia="Arial" w:hAnsi="Arial" w:cs="Arial"/>
              </w:rPr>
              <w:t xml:space="preserve">institutional requirements for </w:t>
            </w:r>
            <w:r w:rsidR="38CBF78E" w:rsidRPr="2D03A013">
              <w:rPr>
                <w:rFonts w:ascii="Arial" w:eastAsia="Arial" w:hAnsi="Arial" w:cs="Arial"/>
              </w:rPr>
              <w:t>aseptic technique</w:t>
            </w:r>
          </w:p>
          <w:p w14:paraId="39209916" w14:textId="5F1E6628" w:rsidR="004D4F95" w:rsidRDefault="004D4F95" w:rsidP="00E0207F">
            <w:pPr>
              <w:spacing w:after="0" w:line="240" w:lineRule="auto"/>
              <w:rPr>
                <w:rFonts w:ascii="Arial" w:hAnsi="Arial" w:cs="Arial"/>
              </w:rPr>
            </w:pPr>
          </w:p>
          <w:p w14:paraId="2C420744" w14:textId="77777777" w:rsidR="00E0207F" w:rsidRPr="00360D0D" w:rsidRDefault="00E0207F" w:rsidP="00E0207F">
            <w:pPr>
              <w:spacing w:after="0" w:line="240" w:lineRule="auto"/>
              <w:rPr>
                <w:rFonts w:ascii="Arial" w:hAnsi="Arial" w:cs="Arial"/>
              </w:rPr>
            </w:pPr>
          </w:p>
          <w:p w14:paraId="2FF700EB" w14:textId="6B7AD72F" w:rsidR="001F37B3" w:rsidRPr="00E41DCF" w:rsidRDefault="285648DA" w:rsidP="00742BF7">
            <w:pPr>
              <w:numPr>
                <w:ilvl w:val="0"/>
                <w:numId w:val="1"/>
              </w:numPr>
              <w:pBdr>
                <w:top w:val="nil"/>
                <w:left w:val="nil"/>
                <w:bottom w:val="nil"/>
                <w:right w:val="nil"/>
                <w:between w:val="nil"/>
              </w:pBdr>
              <w:spacing w:after="0" w:line="240" w:lineRule="auto"/>
              <w:ind w:left="187" w:hanging="187"/>
              <w:contextualSpacing/>
              <w:rPr>
                <w:rFonts w:ascii="Arial" w:hAnsi="Arial" w:cs="Arial"/>
              </w:rPr>
            </w:pPr>
            <w:r w:rsidRPr="2D03A013">
              <w:rPr>
                <w:rFonts w:ascii="Arial" w:eastAsia="Arial" w:hAnsi="Arial" w:cs="Arial"/>
              </w:rPr>
              <w:t xml:space="preserve">Summarizes protocols to decrease </w:t>
            </w:r>
            <w:r w:rsidR="1909168E" w:rsidRPr="2D03A013">
              <w:rPr>
                <w:rFonts w:ascii="Arial" w:eastAsia="Arial" w:hAnsi="Arial" w:cs="Arial"/>
              </w:rPr>
              <w:t>ventilator asso</w:t>
            </w:r>
            <w:r w:rsidR="436BFBE9" w:rsidRPr="2D03A013">
              <w:rPr>
                <w:rFonts w:ascii="Arial" w:eastAsia="Arial" w:hAnsi="Arial" w:cs="Arial"/>
              </w:rPr>
              <w:t xml:space="preserve">ciated acute </w:t>
            </w:r>
            <w:r w:rsidR="4D58A234" w:rsidRPr="2D03A013">
              <w:rPr>
                <w:rFonts w:ascii="Arial" w:eastAsia="Arial" w:hAnsi="Arial" w:cs="Arial"/>
              </w:rPr>
              <w:t>lung injury</w:t>
            </w:r>
          </w:p>
        </w:tc>
      </w:tr>
      <w:tr w:rsidR="00C131EE" w:rsidRPr="00E41DCF" w14:paraId="449E23FB" w14:textId="77777777" w:rsidTr="00E0207F">
        <w:tc>
          <w:tcPr>
            <w:tcW w:w="4950" w:type="dxa"/>
            <w:tcBorders>
              <w:top w:val="single" w:sz="4" w:space="0" w:color="000000"/>
              <w:bottom w:val="single" w:sz="4" w:space="0" w:color="000000"/>
            </w:tcBorders>
            <w:shd w:val="clear" w:color="auto" w:fill="C9C9C9"/>
          </w:tcPr>
          <w:p w14:paraId="11BE43D9"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3</w:t>
            </w:r>
            <w:r w:rsidRPr="00B36B49">
              <w:rPr>
                <w:rFonts w:ascii="Arial" w:eastAsia="Arial" w:hAnsi="Arial" w:cs="Arial"/>
              </w:rPr>
              <w:t xml:space="preserve"> </w:t>
            </w:r>
            <w:r w:rsidR="00E0207F" w:rsidRPr="00E0207F">
              <w:rPr>
                <w:rFonts w:ascii="Arial" w:eastAsia="Arial" w:hAnsi="Arial" w:cs="Arial"/>
                <w:i/>
                <w:iCs/>
              </w:rPr>
              <w:t>Participates in analysis of patient safety events (simulated or actual)</w:t>
            </w:r>
          </w:p>
          <w:p w14:paraId="0C020C78" w14:textId="77777777" w:rsidR="00E0207F" w:rsidRPr="00E0207F" w:rsidRDefault="00E0207F" w:rsidP="00E0207F">
            <w:pPr>
              <w:spacing w:after="0"/>
              <w:rPr>
                <w:rFonts w:ascii="Arial" w:eastAsia="Arial" w:hAnsi="Arial" w:cs="Arial"/>
                <w:i/>
                <w:iCs/>
              </w:rPr>
            </w:pPr>
          </w:p>
          <w:p w14:paraId="45A500F4"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t>Participates in disclosure of patient safety events to patients and patients’ families (simulated or actual)</w:t>
            </w:r>
          </w:p>
          <w:p w14:paraId="52E2B0C4" w14:textId="77777777" w:rsidR="00E0207F" w:rsidRPr="00E0207F" w:rsidRDefault="00E0207F" w:rsidP="00E0207F">
            <w:pPr>
              <w:spacing w:after="0"/>
              <w:rPr>
                <w:rFonts w:ascii="Arial" w:eastAsia="Arial" w:hAnsi="Arial" w:cs="Arial"/>
                <w:i/>
                <w:iCs/>
              </w:rPr>
            </w:pPr>
          </w:p>
          <w:p w14:paraId="7F4C68C9" w14:textId="5DA43794" w:rsidR="001F37B3" w:rsidRPr="00B36B49" w:rsidRDefault="00E0207F" w:rsidP="00E0207F">
            <w:pPr>
              <w:spacing w:after="0"/>
              <w:rPr>
                <w:rFonts w:ascii="Arial" w:eastAsia="Arial" w:hAnsi="Arial" w:cs="Arial"/>
                <w:color w:val="000000"/>
              </w:rPr>
            </w:pPr>
            <w:r w:rsidRPr="00E0207F">
              <w:rPr>
                <w:rFonts w:ascii="Arial" w:eastAsia="Arial" w:hAnsi="Arial" w:cs="Arial"/>
                <w:i/>
                <w:iCs/>
              </w:rPr>
              <w:t>Participates in department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5CE187" w14:textId="77777777"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Assimilates patient data, evaluates the root cause, and presents the findings of a patient safety event</w:t>
            </w:r>
          </w:p>
          <w:p w14:paraId="5344D148"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121D9DD0" w14:textId="77777777"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Through simulation, communicates with patients/families about a medication administration error</w:t>
            </w:r>
          </w:p>
          <w:p w14:paraId="153BE232" w14:textId="77777777" w:rsidR="00B05E17" w:rsidRPr="000D1348" w:rsidRDefault="00B05E17" w:rsidP="000D1348">
            <w:pPr>
              <w:spacing w:after="0"/>
              <w:rPr>
                <w:rFonts w:ascii="Arial" w:eastAsia="Arial" w:hAnsi="Arial" w:cs="Arial"/>
              </w:rPr>
            </w:pPr>
          </w:p>
          <w:p w14:paraId="35616365" w14:textId="77777777" w:rsidR="00B05E17" w:rsidRPr="00E41DCF" w:rsidRDefault="00B05E17" w:rsidP="000D1348">
            <w:pPr>
              <w:pBdr>
                <w:top w:val="nil"/>
                <w:left w:val="nil"/>
                <w:bottom w:val="nil"/>
                <w:right w:val="nil"/>
                <w:between w:val="nil"/>
              </w:pBdr>
              <w:spacing w:after="0"/>
              <w:contextualSpacing/>
              <w:rPr>
                <w:rFonts w:ascii="Arial" w:hAnsi="Arial" w:cs="Arial"/>
              </w:rPr>
            </w:pPr>
          </w:p>
          <w:p w14:paraId="742EDB40" w14:textId="27DE6869"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Participates in a root cause analysis of </w:t>
            </w:r>
            <w:r w:rsidR="1C2542EB" w:rsidRPr="2D03A013">
              <w:rPr>
                <w:rFonts w:ascii="Arial" w:eastAsia="Arial" w:hAnsi="Arial" w:cs="Arial"/>
              </w:rPr>
              <w:t>catheter associated infections</w:t>
            </w:r>
          </w:p>
        </w:tc>
      </w:tr>
      <w:tr w:rsidR="00C131EE" w:rsidRPr="00E41DCF" w14:paraId="2C274451" w14:textId="77777777" w:rsidTr="00E0207F">
        <w:tc>
          <w:tcPr>
            <w:tcW w:w="4950" w:type="dxa"/>
            <w:tcBorders>
              <w:top w:val="single" w:sz="4" w:space="0" w:color="000000"/>
              <w:bottom w:val="single" w:sz="4" w:space="0" w:color="000000"/>
            </w:tcBorders>
            <w:shd w:val="clear" w:color="auto" w:fill="C9C9C9"/>
          </w:tcPr>
          <w:p w14:paraId="4EBDE871"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4</w:t>
            </w:r>
            <w:r w:rsidRPr="00B36B49">
              <w:rPr>
                <w:rFonts w:ascii="Arial" w:eastAsia="Arial" w:hAnsi="Arial" w:cs="Arial"/>
              </w:rPr>
              <w:t xml:space="preserve"> </w:t>
            </w:r>
            <w:r w:rsidR="00E0207F" w:rsidRPr="00E0207F">
              <w:rPr>
                <w:rFonts w:ascii="Arial" w:eastAsia="Arial" w:hAnsi="Arial" w:cs="Arial"/>
                <w:i/>
                <w:iCs/>
              </w:rPr>
              <w:t>Conducts analysis of patient safety events and offers error prevention strategies (simulated or actual)</w:t>
            </w:r>
          </w:p>
          <w:p w14:paraId="668B0B31" w14:textId="77777777" w:rsidR="00E0207F" w:rsidRPr="00E0207F" w:rsidRDefault="00E0207F" w:rsidP="00E0207F">
            <w:pPr>
              <w:spacing w:after="0"/>
              <w:rPr>
                <w:rFonts w:ascii="Arial" w:eastAsia="Arial" w:hAnsi="Arial" w:cs="Arial"/>
                <w:i/>
                <w:iCs/>
              </w:rPr>
            </w:pPr>
          </w:p>
          <w:p w14:paraId="7F395653"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lastRenderedPageBreak/>
              <w:t>Discloses patient safety events to patients and patients’ families (simulated or actual)</w:t>
            </w:r>
          </w:p>
          <w:p w14:paraId="426BC4AA" w14:textId="77777777" w:rsidR="00E0207F" w:rsidRPr="00E0207F" w:rsidRDefault="00E0207F" w:rsidP="00E0207F">
            <w:pPr>
              <w:spacing w:after="0"/>
              <w:rPr>
                <w:rFonts w:ascii="Arial" w:eastAsia="Arial" w:hAnsi="Arial" w:cs="Arial"/>
                <w:i/>
                <w:iCs/>
              </w:rPr>
            </w:pPr>
          </w:p>
          <w:p w14:paraId="3A57C6B9" w14:textId="3B649516" w:rsidR="001F37B3" w:rsidRPr="00B36B49" w:rsidRDefault="00E0207F" w:rsidP="00E0207F">
            <w:pPr>
              <w:spacing w:after="0"/>
              <w:rPr>
                <w:rFonts w:ascii="Arial" w:eastAsia="Arial" w:hAnsi="Arial" w:cs="Arial"/>
              </w:rPr>
            </w:pPr>
            <w:r w:rsidRPr="00E0207F">
              <w:rPr>
                <w:rFonts w:ascii="Arial" w:eastAsia="Arial" w:hAnsi="Arial" w:cs="Arial"/>
                <w:i/>
                <w:iCs/>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6F8504" w14:textId="51BA6757"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lastRenderedPageBreak/>
              <w:t xml:space="preserve">Collaborates with a team to conduct the analysis of </w:t>
            </w:r>
            <w:r w:rsidR="3D6AEA0E" w:rsidRPr="2D03A013">
              <w:rPr>
                <w:rFonts w:ascii="Arial" w:eastAsia="Arial" w:hAnsi="Arial" w:cs="Arial"/>
              </w:rPr>
              <w:t>medication</w:t>
            </w:r>
            <w:r w:rsidRPr="2D03A013">
              <w:rPr>
                <w:rFonts w:ascii="Arial" w:eastAsia="Arial" w:hAnsi="Arial" w:cs="Arial"/>
              </w:rPr>
              <w:t xml:space="preserve"> administration errors and presents suggested policy and </w:t>
            </w:r>
            <w:r w:rsidR="00B745F9">
              <w:rPr>
                <w:rFonts w:ascii="Arial" w:eastAsia="Arial" w:hAnsi="Arial" w:cs="Arial"/>
              </w:rPr>
              <w:t>electronic health record (</w:t>
            </w:r>
            <w:r w:rsidR="4D09BE88" w:rsidRPr="2D03A013">
              <w:rPr>
                <w:rFonts w:ascii="Arial" w:eastAsia="Arial" w:hAnsi="Arial" w:cs="Arial"/>
              </w:rPr>
              <w:t>EHR</w:t>
            </w:r>
            <w:r w:rsidR="00B745F9">
              <w:rPr>
                <w:rFonts w:ascii="Arial" w:eastAsia="Arial" w:hAnsi="Arial" w:cs="Arial"/>
              </w:rPr>
              <w:t>)</w:t>
            </w:r>
            <w:r w:rsidR="4D09BE88" w:rsidRPr="2D03A013">
              <w:rPr>
                <w:rFonts w:ascii="Arial" w:eastAsia="Arial" w:hAnsi="Arial" w:cs="Arial"/>
              </w:rPr>
              <w:t xml:space="preserve"> </w:t>
            </w:r>
            <w:r w:rsidRPr="2D03A013">
              <w:rPr>
                <w:rFonts w:ascii="Arial" w:eastAsia="Arial" w:hAnsi="Arial" w:cs="Arial"/>
              </w:rPr>
              <w:t>design changes at a department meeting</w:t>
            </w:r>
          </w:p>
          <w:p w14:paraId="554ED42D"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4C2EA780"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1315140E" w14:textId="1A5839A5" w:rsidR="00B05E17" w:rsidRPr="002F1A74"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lastRenderedPageBreak/>
              <w:t xml:space="preserve">Discusses with patient (family) an inadvertent </w:t>
            </w:r>
            <w:r w:rsidR="3D6AEA0E" w:rsidRPr="2D03A013">
              <w:rPr>
                <w:rFonts w:ascii="Arial" w:eastAsia="Arial" w:hAnsi="Arial" w:cs="Arial"/>
              </w:rPr>
              <w:t>medication</w:t>
            </w:r>
            <w:r w:rsidR="3A173CA5" w:rsidRPr="2D03A013">
              <w:rPr>
                <w:rFonts w:ascii="Arial" w:eastAsia="Arial" w:hAnsi="Arial" w:cs="Arial"/>
              </w:rPr>
              <w:t xml:space="preserve"> error</w:t>
            </w:r>
          </w:p>
          <w:p w14:paraId="06FA6DC3" w14:textId="77777777" w:rsidR="002F1A74" w:rsidRDefault="002F1A74" w:rsidP="002F1A74">
            <w:pPr>
              <w:pBdr>
                <w:top w:val="nil"/>
                <w:left w:val="nil"/>
                <w:bottom w:val="nil"/>
                <w:right w:val="nil"/>
                <w:between w:val="nil"/>
              </w:pBdr>
              <w:spacing w:after="0"/>
              <w:contextualSpacing/>
              <w:rPr>
                <w:rFonts w:ascii="Arial" w:eastAsia="Arial" w:hAnsi="Arial" w:cs="Arial"/>
              </w:rPr>
            </w:pPr>
          </w:p>
          <w:p w14:paraId="63AAB821" w14:textId="77777777" w:rsidR="002F1A74" w:rsidRPr="002F1A74" w:rsidRDefault="002F1A74" w:rsidP="002F1A74">
            <w:pPr>
              <w:pBdr>
                <w:top w:val="nil"/>
                <w:left w:val="nil"/>
                <w:bottom w:val="nil"/>
                <w:right w:val="nil"/>
                <w:between w:val="nil"/>
              </w:pBdr>
              <w:spacing w:after="0"/>
              <w:contextualSpacing/>
              <w:rPr>
                <w:rFonts w:ascii="Arial" w:hAnsi="Arial" w:cs="Arial"/>
              </w:rPr>
            </w:pPr>
          </w:p>
          <w:p w14:paraId="1A182A9B" w14:textId="7A65A759"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Initiates and develops a </w:t>
            </w:r>
            <w:r w:rsidR="0C97FD45" w:rsidRPr="2D03A013">
              <w:rPr>
                <w:rFonts w:ascii="Arial" w:eastAsia="Arial" w:hAnsi="Arial" w:cs="Arial"/>
              </w:rPr>
              <w:t>fellow</w:t>
            </w:r>
            <w:r w:rsidRPr="2D03A013">
              <w:rPr>
                <w:rFonts w:ascii="Arial" w:eastAsia="Arial" w:hAnsi="Arial" w:cs="Arial"/>
              </w:rPr>
              <w:t xml:space="preserve"> quality improvement project to improve </w:t>
            </w:r>
            <w:r w:rsidR="4C11E845" w:rsidRPr="2D03A013">
              <w:rPr>
                <w:rFonts w:ascii="Arial" w:eastAsia="Arial" w:hAnsi="Arial" w:cs="Arial"/>
              </w:rPr>
              <w:t xml:space="preserve">team </w:t>
            </w:r>
            <w:r w:rsidRPr="2D03A013">
              <w:rPr>
                <w:rFonts w:ascii="Arial" w:eastAsia="Arial" w:hAnsi="Arial" w:cs="Arial"/>
              </w:rPr>
              <w:t>hand</w:t>
            </w:r>
            <w:r w:rsidR="4D09BE88" w:rsidRPr="2D03A013">
              <w:rPr>
                <w:rFonts w:ascii="Arial" w:eastAsia="Arial" w:hAnsi="Arial" w:cs="Arial"/>
              </w:rPr>
              <w:t>-</w:t>
            </w:r>
            <w:r w:rsidRPr="2D03A013">
              <w:rPr>
                <w:rFonts w:ascii="Arial" w:eastAsia="Arial" w:hAnsi="Arial" w:cs="Arial"/>
              </w:rPr>
              <w:t>offs and presents findings to the department</w:t>
            </w:r>
          </w:p>
        </w:tc>
      </w:tr>
      <w:tr w:rsidR="00C131EE" w:rsidRPr="00E41DCF" w14:paraId="7987EFC5" w14:textId="77777777" w:rsidTr="00E0207F">
        <w:tc>
          <w:tcPr>
            <w:tcW w:w="4950" w:type="dxa"/>
            <w:tcBorders>
              <w:top w:val="single" w:sz="4" w:space="0" w:color="000000"/>
              <w:bottom w:val="single" w:sz="4" w:space="0" w:color="000000"/>
            </w:tcBorders>
            <w:shd w:val="clear" w:color="auto" w:fill="C9C9C9"/>
          </w:tcPr>
          <w:p w14:paraId="645EA3FC" w14:textId="77777777" w:rsidR="00E0207F" w:rsidRPr="00E0207F" w:rsidRDefault="005F5CA3" w:rsidP="00E0207F">
            <w:pPr>
              <w:spacing w:after="0"/>
              <w:rPr>
                <w:rFonts w:ascii="Arial" w:eastAsia="Arial" w:hAnsi="Arial" w:cs="Arial"/>
                <w:i/>
                <w:iCs/>
              </w:rPr>
            </w:pPr>
            <w:r w:rsidRPr="00B36B49">
              <w:rPr>
                <w:rFonts w:ascii="Arial" w:eastAsia="Arial" w:hAnsi="Arial" w:cs="Arial"/>
                <w:b/>
              </w:rPr>
              <w:lastRenderedPageBreak/>
              <w:t>Level 5</w:t>
            </w:r>
            <w:r w:rsidRPr="00B36B49">
              <w:rPr>
                <w:rFonts w:ascii="Arial" w:eastAsia="Arial" w:hAnsi="Arial" w:cs="Arial"/>
              </w:rPr>
              <w:t xml:space="preserve"> </w:t>
            </w:r>
            <w:r w:rsidR="00E0207F" w:rsidRPr="00E0207F">
              <w:rPr>
                <w:rFonts w:ascii="Arial" w:eastAsia="Arial" w:hAnsi="Arial" w:cs="Arial"/>
                <w:i/>
                <w:iCs/>
              </w:rPr>
              <w:t>Actively engages teams and processes to modify systems to prevent patient safety events</w:t>
            </w:r>
          </w:p>
          <w:p w14:paraId="1DC5D4FD" w14:textId="77777777" w:rsidR="00E0207F" w:rsidRPr="00E0207F" w:rsidRDefault="00E0207F" w:rsidP="00E0207F">
            <w:pPr>
              <w:spacing w:after="0"/>
              <w:rPr>
                <w:rFonts w:ascii="Arial" w:eastAsia="Arial" w:hAnsi="Arial" w:cs="Arial"/>
                <w:i/>
                <w:iCs/>
              </w:rPr>
            </w:pPr>
          </w:p>
          <w:p w14:paraId="1E782D07"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t>Role models or mentors others in the disclosure of patient safety events</w:t>
            </w:r>
          </w:p>
          <w:p w14:paraId="376C736D" w14:textId="77777777" w:rsidR="00E0207F" w:rsidRPr="00E0207F" w:rsidRDefault="00E0207F" w:rsidP="00E0207F">
            <w:pPr>
              <w:spacing w:after="0"/>
              <w:rPr>
                <w:rFonts w:ascii="Arial" w:eastAsia="Arial" w:hAnsi="Arial" w:cs="Arial"/>
                <w:i/>
                <w:iCs/>
              </w:rPr>
            </w:pPr>
          </w:p>
          <w:p w14:paraId="7412D457" w14:textId="5694FD54" w:rsidR="001F37B3" w:rsidRPr="00B36B49" w:rsidRDefault="00E0207F" w:rsidP="00E0207F">
            <w:pPr>
              <w:spacing w:after="0"/>
              <w:rPr>
                <w:rFonts w:ascii="Arial" w:eastAsia="Arial" w:hAnsi="Arial" w:cs="Arial"/>
              </w:rPr>
            </w:pPr>
            <w:r w:rsidRPr="00E0207F">
              <w:rPr>
                <w:rFonts w:ascii="Arial" w:eastAsia="Arial" w:hAnsi="Arial" w:cs="Arial"/>
                <w:i/>
                <w:iCs/>
              </w:rPr>
              <w:t>Creates, implements, and assesses quality improvement initiatives at the institutional level or above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68FD67" w14:textId="47F2AA60"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Assumes a leadership role at the departmental or institutional level for patient safety</w:t>
            </w:r>
          </w:p>
          <w:p w14:paraId="03CE0C33"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12B6A159"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03589C3E"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796E9FE1" w14:textId="77777777"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Conducts a simulation for disclosing patient safety events</w:t>
            </w:r>
          </w:p>
          <w:p w14:paraId="23F88522"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10182FB6"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0AEB221A"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Initiates and completes a QI project to improve </w:t>
            </w:r>
            <w:r w:rsidRPr="2D03A013">
              <w:rPr>
                <w:rFonts w:ascii="Arial" w:eastAsia="Arial" w:hAnsi="Arial" w:cs="Arial"/>
              </w:rPr>
              <w:t xml:space="preserve">disclosure of serious adverse events to patients and families </w:t>
            </w:r>
            <w:r w:rsidRPr="2D03A013">
              <w:rPr>
                <w:rFonts w:ascii="Arial" w:eastAsia="Arial" w:hAnsi="Arial" w:cs="Arial"/>
                <w:color w:val="000000" w:themeColor="text1"/>
              </w:rPr>
              <w:t>and shares results with stakeholders</w:t>
            </w:r>
          </w:p>
        </w:tc>
      </w:tr>
      <w:tr w:rsidR="00057DC1" w:rsidRPr="00E41DCF" w14:paraId="62B63A3E" w14:textId="77777777" w:rsidTr="2D03A013">
        <w:tc>
          <w:tcPr>
            <w:tcW w:w="4950" w:type="dxa"/>
            <w:shd w:val="clear" w:color="auto" w:fill="FFD965"/>
          </w:tcPr>
          <w:p w14:paraId="6F065ED6" w14:textId="77777777" w:rsidR="001F37B3" w:rsidRPr="00E41DCF" w:rsidRDefault="005F5CA3" w:rsidP="0085122C">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27124C3" w14:textId="45A83CF1"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Direct observation</w:t>
            </w:r>
          </w:p>
          <w:p w14:paraId="299C31C5" w14:textId="77777777"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E-module multiple choice tests</w:t>
            </w:r>
          </w:p>
          <w:p w14:paraId="682E1FBE" w14:textId="77777777"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Multisource feedback</w:t>
            </w:r>
          </w:p>
          <w:p w14:paraId="4C84994F" w14:textId="4007A670" w:rsidR="001F37B3" w:rsidRPr="00C14D9A"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Portfolio</w:t>
            </w:r>
          </w:p>
          <w:p w14:paraId="0088ED3C" w14:textId="5C186291" w:rsidR="00C14D9A" w:rsidRPr="00E41DCF" w:rsidRDefault="001835E6" w:rsidP="00742BF7">
            <w:pPr>
              <w:numPr>
                <w:ilvl w:val="0"/>
                <w:numId w:val="1"/>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Objective structured clinical exam (</w:t>
            </w:r>
            <w:r w:rsidR="54BB40C0" w:rsidRPr="2D03A013">
              <w:rPr>
                <w:rFonts w:ascii="Arial" w:eastAsia="Arial" w:hAnsi="Arial" w:cs="Arial"/>
              </w:rPr>
              <w:t>OSCE</w:t>
            </w:r>
            <w:r>
              <w:rPr>
                <w:rFonts w:ascii="Arial" w:eastAsia="Arial" w:hAnsi="Arial" w:cs="Arial"/>
              </w:rPr>
              <w:t>)</w:t>
            </w:r>
          </w:p>
          <w:p w14:paraId="15FA4B03" w14:textId="77777777"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Reflection</w:t>
            </w:r>
          </w:p>
          <w:p w14:paraId="3E1C675D" w14:textId="77777777"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Simulation</w:t>
            </w:r>
          </w:p>
        </w:tc>
      </w:tr>
      <w:tr w:rsidR="00057DC1" w:rsidRPr="00E41DCF" w14:paraId="7414C1EE" w14:textId="77777777" w:rsidTr="2D03A013">
        <w:tc>
          <w:tcPr>
            <w:tcW w:w="4950" w:type="dxa"/>
            <w:shd w:val="clear" w:color="auto" w:fill="8DB3E2" w:themeFill="text2" w:themeFillTint="66"/>
          </w:tcPr>
          <w:p w14:paraId="03E5461A"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DBF044D" w14:textId="77777777" w:rsidR="00B05E17" w:rsidRPr="00E41DCF" w:rsidRDefault="00B05E17"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77445B8B" w14:textId="77777777" w:rsidTr="2D03A013">
        <w:tc>
          <w:tcPr>
            <w:tcW w:w="4950" w:type="dxa"/>
            <w:shd w:val="clear" w:color="auto" w:fill="A8D08D"/>
          </w:tcPr>
          <w:p w14:paraId="5B60BDFF"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2965C744" w14:textId="4ACFA86D" w:rsidR="00A17D7E" w:rsidRPr="00E41DCF" w:rsidRDefault="37E29A04"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Anesthesia Patient Safety Foundation</w:t>
            </w:r>
            <w:r w:rsidR="00292840">
              <w:rPr>
                <w:rFonts w:ascii="Arial" w:eastAsia="Arial" w:hAnsi="Arial" w:cs="Arial"/>
                <w:color w:val="000000" w:themeColor="text1"/>
              </w:rPr>
              <w:t xml:space="preserve"> (ASPF)</w:t>
            </w:r>
            <w:r w:rsidRPr="2D03A013">
              <w:rPr>
                <w:rFonts w:ascii="Arial" w:eastAsia="Arial" w:hAnsi="Arial" w:cs="Arial"/>
                <w:color w:val="000000" w:themeColor="text1"/>
              </w:rPr>
              <w:t xml:space="preserve">. Patient Safety Initiatives. </w:t>
            </w:r>
            <w:hyperlink r:id="rId17">
              <w:r w:rsidRPr="2D03A013">
                <w:rPr>
                  <w:rStyle w:val="Hyperlink"/>
                  <w:rFonts w:ascii="Arial" w:eastAsia="Arial" w:hAnsi="Arial" w:cs="Arial"/>
                </w:rPr>
                <w:t>https://www.apsf.org/patient-safety-initiatives/</w:t>
              </w:r>
            </w:hyperlink>
            <w:r w:rsidRPr="2D03A013">
              <w:rPr>
                <w:rFonts w:ascii="Arial" w:eastAsia="Arial" w:hAnsi="Arial" w:cs="Arial"/>
                <w:color w:val="000000" w:themeColor="text1"/>
              </w:rPr>
              <w:t xml:space="preserve">. </w:t>
            </w:r>
            <w:r w:rsidR="001835E6">
              <w:rPr>
                <w:rFonts w:ascii="Arial" w:eastAsia="Arial" w:hAnsi="Arial" w:cs="Arial"/>
                <w:color w:val="000000" w:themeColor="text1"/>
              </w:rPr>
              <w:t xml:space="preserve">Accessed </w:t>
            </w:r>
            <w:r w:rsidRPr="2D03A013">
              <w:rPr>
                <w:rFonts w:ascii="Arial" w:eastAsia="Arial" w:hAnsi="Arial" w:cs="Arial"/>
                <w:color w:val="000000" w:themeColor="text1"/>
              </w:rPr>
              <w:t>2020.</w:t>
            </w:r>
          </w:p>
          <w:p w14:paraId="409A3732" w14:textId="64E8DB71" w:rsidR="00A17D7E" w:rsidRPr="00E41DCF" w:rsidRDefault="37E29A04"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Institute of Healthcare Improvement. </w:t>
            </w:r>
            <w:hyperlink r:id="rId18">
              <w:r w:rsidRPr="2D03A013">
                <w:rPr>
                  <w:rStyle w:val="Hyperlink"/>
                  <w:rFonts w:ascii="Arial" w:eastAsia="Arial" w:hAnsi="Arial" w:cs="Arial"/>
                </w:rPr>
                <w:t>http://www.ihi.org/Pages/default.aspx</w:t>
              </w:r>
            </w:hyperlink>
            <w:r w:rsidRPr="2D03A013">
              <w:rPr>
                <w:rFonts w:ascii="Arial" w:eastAsia="Arial" w:hAnsi="Arial" w:cs="Arial"/>
                <w:color w:val="000000" w:themeColor="text1"/>
              </w:rPr>
              <w:t xml:space="preserve">. </w:t>
            </w:r>
            <w:r w:rsidR="001835E6">
              <w:rPr>
                <w:rFonts w:ascii="Arial" w:eastAsia="Arial" w:hAnsi="Arial" w:cs="Arial"/>
                <w:color w:val="000000" w:themeColor="text1"/>
              </w:rPr>
              <w:t xml:space="preserve">Accessed </w:t>
            </w:r>
            <w:r w:rsidRPr="2D03A013">
              <w:rPr>
                <w:rFonts w:ascii="Arial" w:eastAsia="Arial" w:hAnsi="Arial" w:cs="Arial"/>
                <w:color w:val="000000" w:themeColor="text1"/>
              </w:rPr>
              <w:t>2020.</w:t>
            </w:r>
          </w:p>
        </w:tc>
      </w:tr>
    </w:tbl>
    <w:p w14:paraId="1478D04C" w14:textId="77777777" w:rsidR="001F37B3" w:rsidRPr="00E41DCF" w:rsidRDefault="001F37B3">
      <w:pPr>
        <w:spacing w:line="240" w:lineRule="auto"/>
        <w:ind w:hanging="180"/>
        <w:rPr>
          <w:rFonts w:ascii="Arial" w:eastAsia="Arial" w:hAnsi="Arial" w:cs="Arial"/>
        </w:rPr>
      </w:pPr>
    </w:p>
    <w:p w14:paraId="79DB9D31"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5DCF1414" w14:textId="77777777" w:rsidTr="2D03A013">
        <w:trPr>
          <w:trHeight w:val="769"/>
        </w:trPr>
        <w:tc>
          <w:tcPr>
            <w:tcW w:w="14125" w:type="dxa"/>
            <w:gridSpan w:val="2"/>
            <w:shd w:val="clear" w:color="auto" w:fill="9CC3E5"/>
          </w:tcPr>
          <w:p w14:paraId="792A59BB" w14:textId="77777777"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Systems-Based Practice 2: System Navigation for Patient-Centered Care</w:t>
            </w:r>
          </w:p>
          <w:p w14:paraId="68C161BA" w14:textId="793DECD0"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navigate the health</w:t>
            </w:r>
            <w:r w:rsidR="00101DE8">
              <w:rPr>
                <w:rFonts w:ascii="Arial" w:eastAsia="Arial" w:hAnsi="Arial" w:cs="Arial"/>
              </w:rPr>
              <w:t xml:space="preserve"> </w:t>
            </w:r>
            <w:r w:rsidRPr="00E41DCF">
              <w:rPr>
                <w:rFonts w:ascii="Arial" w:eastAsia="Arial" w:hAnsi="Arial" w:cs="Arial"/>
              </w:rPr>
              <w:t>care system, including the interdisciplinary team and other care providers</w:t>
            </w:r>
            <w:r w:rsidR="00101DE8">
              <w:rPr>
                <w:rFonts w:ascii="Arial" w:eastAsia="Arial" w:hAnsi="Arial" w:cs="Arial"/>
              </w:rPr>
              <w:t>;</w:t>
            </w:r>
            <w:r w:rsidRPr="00E41DCF">
              <w:rPr>
                <w:rFonts w:ascii="Arial" w:eastAsia="Arial" w:hAnsi="Arial" w:cs="Arial"/>
              </w:rPr>
              <w:t xml:space="preserve"> to adapt care to a specific patient population to ensure high-quality patient outcomes</w:t>
            </w:r>
          </w:p>
        </w:tc>
      </w:tr>
      <w:tr w:rsidR="00057DC1" w:rsidRPr="00E41DCF" w14:paraId="7A512405" w14:textId="77777777" w:rsidTr="2D03A013">
        <w:tc>
          <w:tcPr>
            <w:tcW w:w="4950" w:type="dxa"/>
            <w:shd w:val="clear" w:color="auto" w:fill="FAC090"/>
          </w:tcPr>
          <w:p w14:paraId="6C42389A"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3825705"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6FC76CF9" w14:textId="77777777" w:rsidTr="00E0207F">
        <w:tc>
          <w:tcPr>
            <w:tcW w:w="4950" w:type="dxa"/>
            <w:tcBorders>
              <w:top w:val="single" w:sz="4" w:space="0" w:color="000000"/>
              <w:bottom w:val="single" w:sz="4" w:space="0" w:color="000000"/>
            </w:tcBorders>
            <w:shd w:val="clear" w:color="auto" w:fill="C9C9C9"/>
          </w:tcPr>
          <w:p w14:paraId="2C8C23B0"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1</w:t>
            </w:r>
            <w:r w:rsidRPr="00B36B49">
              <w:rPr>
                <w:rFonts w:ascii="Arial" w:eastAsia="Arial" w:hAnsi="Arial" w:cs="Arial"/>
              </w:rPr>
              <w:t xml:space="preserve"> </w:t>
            </w:r>
            <w:r w:rsidR="00E0207F" w:rsidRPr="00E0207F">
              <w:rPr>
                <w:rFonts w:ascii="Arial" w:eastAsia="Arial" w:hAnsi="Arial" w:cs="Arial"/>
                <w:i/>
                <w:iCs/>
              </w:rPr>
              <w:t>Demonstrates knowledge of care coordination</w:t>
            </w:r>
          </w:p>
          <w:p w14:paraId="48DB8B19" w14:textId="77777777" w:rsidR="00E0207F" w:rsidRPr="00E0207F" w:rsidRDefault="00E0207F" w:rsidP="00E0207F">
            <w:pPr>
              <w:spacing w:after="0"/>
              <w:rPr>
                <w:rFonts w:ascii="Arial" w:eastAsia="Arial" w:hAnsi="Arial" w:cs="Arial"/>
                <w:i/>
                <w:iCs/>
              </w:rPr>
            </w:pPr>
          </w:p>
          <w:p w14:paraId="29742A82"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t>Identifies key elements for safe and effective transitions of care and hand-offs</w:t>
            </w:r>
          </w:p>
          <w:p w14:paraId="688F78B8" w14:textId="77777777" w:rsidR="00E0207F" w:rsidRPr="00E0207F" w:rsidRDefault="00E0207F" w:rsidP="00E0207F">
            <w:pPr>
              <w:spacing w:after="0"/>
              <w:rPr>
                <w:rFonts w:ascii="Arial" w:eastAsia="Arial" w:hAnsi="Arial" w:cs="Arial"/>
                <w:i/>
                <w:iCs/>
              </w:rPr>
            </w:pPr>
          </w:p>
          <w:p w14:paraId="66B70F4E" w14:textId="264894D0" w:rsidR="001F37B3" w:rsidRPr="00B36B49" w:rsidRDefault="00E0207F" w:rsidP="00E0207F">
            <w:pPr>
              <w:spacing w:after="0"/>
              <w:rPr>
                <w:rFonts w:ascii="Arial" w:eastAsia="Arial" w:hAnsi="Arial" w:cs="Arial"/>
                <w:color w:val="000000"/>
              </w:rPr>
            </w:pPr>
            <w:r w:rsidRPr="00E0207F">
              <w:rPr>
                <w:rFonts w:ascii="Arial" w:eastAsia="Arial" w:hAnsi="Arial" w:cs="Arial"/>
                <w:i/>
                <w:iCs/>
              </w:rPr>
              <w:t>Demonstrates knowledge of population and community health needs and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D30A5D" w14:textId="6236C6C3"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For a critically ill patient, identifies the </w:t>
            </w:r>
            <w:r w:rsidR="5B32DA5A" w:rsidRPr="2D03A013">
              <w:rPr>
                <w:rFonts w:ascii="Arial" w:eastAsia="Arial" w:hAnsi="Arial" w:cs="Arial"/>
              </w:rPr>
              <w:t>intensivist, fellows, residents, respiratory therapists</w:t>
            </w:r>
            <w:r w:rsidRPr="2D03A013">
              <w:rPr>
                <w:rFonts w:ascii="Arial" w:eastAsia="Arial" w:hAnsi="Arial" w:cs="Arial"/>
              </w:rPr>
              <w:t xml:space="preserve">, nurses, social workers, and </w:t>
            </w:r>
            <w:r w:rsidR="116978B1" w:rsidRPr="2D03A013">
              <w:rPr>
                <w:rFonts w:ascii="Arial" w:eastAsia="Arial" w:hAnsi="Arial" w:cs="Arial"/>
              </w:rPr>
              <w:t>ICU</w:t>
            </w:r>
            <w:r w:rsidRPr="2D03A013">
              <w:rPr>
                <w:rFonts w:ascii="Arial" w:eastAsia="Arial" w:hAnsi="Arial" w:cs="Arial"/>
              </w:rPr>
              <w:t xml:space="preserve"> pharmacist as members of the team</w:t>
            </w:r>
          </w:p>
          <w:p w14:paraId="16416243"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65635AF6" w14:textId="71CB451E"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Lists the essential components of a standardized tool for sign</w:t>
            </w:r>
            <w:r w:rsidR="4D09BE88" w:rsidRPr="2D03A013">
              <w:rPr>
                <w:rFonts w:ascii="Arial" w:eastAsia="Arial" w:hAnsi="Arial" w:cs="Arial"/>
              </w:rPr>
              <w:t>-</w:t>
            </w:r>
            <w:r w:rsidRPr="2D03A013">
              <w:rPr>
                <w:rFonts w:ascii="Arial" w:eastAsia="Arial" w:hAnsi="Arial" w:cs="Arial"/>
              </w:rPr>
              <w:t>out</w:t>
            </w:r>
            <w:r w:rsidR="4D09BE88" w:rsidRPr="2D03A013">
              <w:rPr>
                <w:rFonts w:ascii="Arial" w:eastAsia="Arial" w:hAnsi="Arial" w:cs="Arial"/>
              </w:rPr>
              <w:t>,</w:t>
            </w:r>
            <w:r w:rsidRPr="2D03A013">
              <w:rPr>
                <w:rFonts w:ascii="Arial" w:eastAsia="Arial" w:hAnsi="Arial" w:cs="Arial"/>
              </w:rPr>
              <w:t xml:space="preserve"> care transition</w:t>
            </w:r>
            <w:r w:rsidR="4D09BE88" w:rsidRPr="2D03A013">
              <w:rPr>
                <w:rFonts w:ascii="Arial" w:eastAsia="Arial" w:hAnsi="Arial" w:cs="Arial"/>
              </w:rPr>
              <w:t>,</w:t>
            </w:r>
            <w:r w:rsidRPr="2D03A013">
              <w:rPr>
                <w:rFonts w:ascii="Arial" w:eastAsia="Arial" w:hAnsi="Arial" w:cs="Arial"/>
              </w:rPr>
              <w:t xml:space="preserve"> and hand</w:t>
            </w:r>
            <w:r w:rsidR="4D09BE88" w:rsidRPr="2D03A013">
              <w:rPr>
                <w:rFonts w:ascii="Arial" w:eastAsia="Arial" w:hAnsi="Arial" w:cs="Arial"/>
              </w:rPr>
              <w:t>-</w:t>
            </w:r>
            <w:r w:rsidRPr="2D03A013">
              <w:rPr>
                <w:rFonts w:ascii="Arial" w:eastAsia="Arial" w:hAnsi="Arial" w:cs="Arial"/>
              </w:rPr>
              <w:t>offs</w:t>
            </w:r>
          </w:p>
          <w:p w14:paraId="2FA5792B" w14:textId="77777777" w:rsidR="00B05E17" w:rsidRPr="000D1348" w:rsidRDefault="00B05E17" w:rsidP="000D1348">
            <w:pPr>
              <w:spacing w:after="0"/>
              <w:rPr>
                <w:rFonts w:ascii="Arial" w:eastAsia="Arial" w:hAnsi="Arial" w:cs="Arial"/>
              </w:rPr>
            </w:pPr>
          </w:p>
          <w:p w14:paraId="7A262C60" w14:textId="05CD8DDC"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Identifies that inpatients may have different needs than ambulatory patients; identifies barriers to discharge home for ambulatory patients</w:t>
            </w:r>
          </w:p>
          <w:p w14:paraId="25816333" w14:textId="5D85099C"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Identifies barriers in refilling medications for </w:t>
            </w:r>
            <w:r w:rsidR="54BB40C0" w:rsidRPr="2D03A013">
              <w:rPr>
                <w:rFonts w:ascii="Arial" w:eastAsia="Arial" w:hAnsi="Arial" w:cs="Arial"/>
              </w:rPr>
              <w:t xml:space="preserve">members of underserved </w:t>
            </w:r>
            <w:r w:rsidRPr="2D03A013">
              <w:rPr>
                <w:rFonts w:ascii="Arial" w:eastAsia="Arial" w:hAnsi="Arial" w:cs="Arial"/>
              </w:rPr>
              <w:t>populations</w:t>
            </w:r>
          </w:p>
        </w:tc>
      </w:tr>
      <w:tr w:rsidR="00C131EE" w:rsidRPr="00E41DCF" w14:paraId="09043A90" w14:textId="77777777" w:rsidTr="00E0207F">
        <w:tc>
          <w:tcPr>
            <w:tcW w:w="4950" w:type="dxa"/>
            <w:tcBorders>
              <w:top w:val="single" w:sz="4" w:space="0" w:color="000000"/>
              <w:bottom w:val="single" w:sz="4" w:space="0" w:color="000000"/>
            </w:tcBorders>
            <w:shd w:val="clear" w:color="auto" w:fill="C9C9C9"/>
          </w:tcPr>
          <w:p w14:paraId="687DE492"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E0207F" w:rsidRPr="00E0207F">
              <w:rPr>
                <w:rFonts w:ascii="Arial" w:eastAsia="Arial" w:hAnsi="Arial" w:cs="Arial"/>
                <w:i/>
                <w:iCs/>
              </w:rPr>
              <w:t>Coordinates care of patients in routine clinical situations effectively using the roles of interprofessional team members</w:t>
            </w:r>
          </w:p>
          <w:p w14:paraId="40B6A462" w14:textId="77777777" w:rsidR="00E0207F" w:rsidRPr="00E0207F" w:rsidRDefault="00E0207F" w:rsidP="00E0207F">
            <w:pPr>
              <w:spacing w:after="0"/>
              <w:rPr>
                <w:rFonts w:ascii="Arial" w:eastAsia="Arial" w:hAnsi="Arial" w:cs="Arial"/>
                <w:i/>
                <w:iCs/>
              </w:rPr>
            </w:pPr>
          </w:p>
          <w:p w14:paraId="39CD1A4B"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t>Performs safe and effective transitions of care/hand-offs in routine clinical situations</w:t>
            </w:r>
          </w:p>
          <w:p w14:paraId="0C768F28" w14:textId="77777777" w:rsidR="00E0207F" w:rsidRPr="00E0207F" w:rsidRDefault="00E0207F" w:rsidP="00E0207F">
            <w:pPr>
              <w:spacing w:after="0"/>
              <w:rPr>
                <w:rFonts w:ascii="Arial" w:eastAsia="Arial" w:hAnsi="Arial" w:cs="Arial"/>
                <w:i/>
                <w:iCs/>
              </w:rPr>
            </w:pPr>
          </w:p>
          <w:p w14:paraId="50F3FFE9" w14:textId="3FDE7974" w:rsidR="001F37B3" w:rsidRPr="00B36B49" w:rsidRDefault="00E0207F" w:rsidP="00E0207F">
            <w:pPr>
              <w:spacing w:after="0"/>
              <w:rPr>
                <w:rFonts w:ascii="Arial" w:eastAsia="Arial" w:hAnsi="Arial" w:cs="Arial"/>
              </w:rPr>
            </w:pPr>
            <w:r w:rsidRPr="00E0207F">
              <w:rPr>
                <w:rFonts w:ascii="Arial" w:eastAsia="Arial" w:hAnsi="Arial" w:cs="Arial"/>
                <w:i/>
                <w:iCs/>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AD7BDD" w14:textId="20E5DA69"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Coordinates care with the </w:t>
            </w:r>
            <w:r w:rsidR="66449647" w:rsidRPr="2D03A013">
              <w:rPr>
                <w:rFonts w:ascii="Arial" w:eastAsia="Arial" w:hAnsi="Arial" w:cs="Arial"/>
              </w:rPr>
              <w:t>ICU team</w:t>
            </w:r>
            <w:r w:rsidRPr="2D03A013">
              <w:rPr>
                <w:rFonts w:ascii="Arial" w:eastAsia="Arial" w:hAnsi="Arial" w:cs="Arial"/>
              </w:rPr>
              <w:t xml:space="preserve"> on arrival to </w:t>
            </w:r>
            <w:r w:rsidR="66449647" w:rsidRPr="2D03A013">
              <w:rPr>
                <w:rFonts w:ascii="Arial" w:eastAsia="Arial" w:hAnsi="Arial" w:cs="Arial"/>
              </w:rPr>
              <w:t>ICU</w:t>
            </w:r>
          </w:p>
          <w:p w14:paraId="0975AE8C"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02B5DB7F"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15B2582D"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75ED834C" w14:textId="08E3A233"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Routinely </w:t>
            </w:r>
            <w:r w:rsidR="4D09BE88" w:rsidRPr="2D03A013">
              <w:rPr>
                <w:rFonts w:ascii="Arial" w:eastAsia="Arial" w:hAnsi="Arial" w:cs="Arial"/>
              </w:rPr>
              <w:t xml:space="preserve">uses </w:t>
            </w:r>
            <w:r w:rsidRPr="2D03A013">
              <w:rPr>
                <w:rFonts w:ascii="Arial" w:eastAsia="Arial" w:hAnsi="Arial" w:cs="Arial"/>
              </w:rPr>
              <w:t xml:space="preserve">a standardized tool for a stable patient during </w:t>
            </w:r>
            <w:r w:rsidR="66449647" w:rsidRPr="2D03A013">
              <w:rPr>
                <w:rFonts w:ascii="Arial" w:eastAsia="Arial" w:hAnsi="Arial" w:cs="Arial"/>
              </w:rPr>
              <w:t>ICU</w:t>
            </w:r>
            <w:r w:rsidRPr="2D03A013">
              <w:rPr>
                <w:rFonts w:ascii="Arial" w:eastAsia="Arial" w:hAnsi="Arial" w:cs="Arial"/>
              </w:rPr>
              <w:t xml:space="preserve"> sign-out</w:t>
            </w:r>
          </w:p>
          <w:p w14:paraId="33D3005C"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40C185BD"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5B3485F7" w14:textId="5B69A8B0"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Identifies challenges in communicating with patients with communication barriers (</w:t>
            </w:r>
            <w:r w:rsidR="4D09BE88" w:rsidRPr="2D03A013">
              <w:rPr>
                <w:rFonts w:ascii="Arial" w:eastAsia="Arial" w:hAnsi="Arial" w:cs="Arial"/>
              </w:rPr>
              <w:t xml:space="preserve">e.g., </w:t>
            </w:r>
            <w:r w:rsidRPr="2D03A013">
              <w:rPr>
                <w:rFonts w:ascii="Arial" w:eastAsia="Arial" w:hAnsi="Arial" w:cs="Arial"/>
              </w:rPr>
              <w:t>non-English</w:t>
            </w:r>
            <w:r w:rsidR="4D09BE88" w:rsidRPr="2D03A013">
              <w:rPr>
                <w:rFonts w:ascii="Arial" w:eastAsia="Arial" w:hAnsi="Arial" w:cs="Arial"/>
              </w:rPr>
              <w:t>-</w:t>
            </w:r>
            <w:r w:rsidRPr="2D03A013">
              <w:rPr>
                <w:rFonts w:ascii="Arial" w:eastAsia="Arial" w:hAnsi="Arial" w:cs="Arial"/>
              </w:rPr>
              <w:t>speak</w:t>
            </w:r>
            <w:r w:rsidR="4D09BE88" w:rsidRPr="2D03A013">
              <w:rPr>
                <w:rFonts w:ascii="Arial" w:eastAsia="Arial" w:hAnsi="Arial" w:cs="Arial"/>
              </w:rPr>
              <w:t>ing patients and families;</w:t>
            </w:r>
            <w:r w:rsidRPr="2D03A013">
              <w:rPr>
                <w:rFonts w:ascii="Arial" w:eastAsia="Arial" w:hAnsi="Arial" w:cs="Arial"/>
              </w:rPr>
              <w:t xml:space="preserve"> hearing, visual or cognitive impairment</w:t>
            </w:r>
            <w:r w:rsidR="4D09BE88" w:rsidRPr="2D03A013">
              <w:rPr>
                <w:rFonts w:ascii="Arial" w:eastAsia="Arial" w:hAnsi="Arial" w:cs="Arial"/>
              </w:rPr>
              <w:t>;</w:t>
            </w:r>
            <w:r w:rsidRPr="2D03A013">
              <w:rPr>
                <w:rFonts w:ascii="Arial" w:eastAsia="Arial" w:hAnsi="Arial" w:cs="Arial"/>
              </w:rPr>
              <w:t>)</w:t>
            </w:r>
          </w:p>
        </w:tc>
      </w:tr>
      <w:tr w:rsidR="00C131EE" w:rsidRPr="00E41DCF" w14:paraId="6388C2E2" w14:textId="77777777" w:rsidTr="00E0207F">
        <w:tc>
          <w:tcPr>
            <w:tcW w:w="4950" w:type="dxa"/>
            <w:tcBorders>
              <w:top w:val="single" w:sz="4" w:space="0" w:color="000000"/>
              <w:bottom w:val="single" w:sz="4" w:space="0" w:color="000000"/>
            </w:tcBorders>
            <w:shd w:val="clear" w:color="auto" w:fill="C9C9C9"/>
          </w:tcPr>
          <w:p w14:paraId="06993F8F"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3</w:t>
            </w:r>
            <w:r w:rsidRPr="00B36B49">
              <w:rPr>
                <w:rFonts w:ascii="Arial" w:eastAsia="Arial" w:hAnsi="Arial" w:cs="Arial"/>
              </w:rPr>
              <w:t xml:space="preserve"> </w:t>
            </w:r>
            <w:r w:rsidR="00E0207F" w:rsidRPr="00E0207F">
              <w:rPr>
                <w:rFonts w:ascii="Arial" w:eastAsia="Arial" w:hAnsi="Arial" w:cs="Arial"/>
                <w:i/>
                <w:iCs/>
              </w:rPr>
              <w:t>Coordinates care of patients in complex clinical situations effectively using the roles of interprofessional team members</w:t>
            </w:r>
          </w:p>
          <w:p w14:paraId="402803C0" w14:textId="77777777" w:rsidR="00E0207F" w:rsidRPr="00E0207F" w:rsidRDefault="00E0207F" w:rsidP="00E0207F">
            <w:pPr>
              <w:spacing w:after="0"/>
              <w:rPr>
                <w:rFonts w:ascii="Arial" w:eastAsia="Arial" w:hAnsi="Arial" w:cs="Arial"/>
                <w:i/>
                <w:iCs/>
              </w:rPr>
            </w:pPr>
          </w:p>
          <w:p w14:paraId="5A24BC6F"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t>Performs safe and effective transitions of care/hand-offs in complex clinical situations</w:t>
            </w:r>
          </w:p>
          <w:p w14:paraId="4E5DC670" w14:textId="77777777" w:rsidR="00E0207F" w:rsidRPr="00E0207F" w:rsidRDefault="00E0207F" w:rsidP="00E0207F">
            <w:pPr>
              <w:spacing w:after="0"/>
              <w:rPr>
                <w:rFonts w:ascii="Arial" w:eastAsia="Arial" w:hAnsi="Arial" w:cs="Arial"/>
                <w:i/>
                <w:iCs/>
              </w:rPr>
            </w:pPr>
          </w:p>
          <w:p w14:paraId="1A8CD866" w14:textId="4925BFE8" w:rsidR="001F37B3" w:rsidRPr="00B36B49" w:rsidRDefault="00E0207F" w:rsidP="00E0207F">
            <w:pPr>
              <w:spacing w:after="0"/>
              <w:rPr>
                <w:rFonts w:ascii="Arial" w:eastAsia="Arial" w:hAnsi="Arial" w:cs="Arial"/>
                <w:color w:val="000000"/>
              </w:rPr>
            </w:pPr>
            <w:r w:rsidRPr="00E0207F">
              <w:rPr>
                <w:rFonts w:ascii="Arial" w:eastAsia="Arial" w:hAnsi="Arial" w:cs="Arial"/>
                <w:i/>
                <w:iCs/>
              </w:rPr>
              <w:t>Uses institutional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420339" w14:textId="406511CE" w:rsidR="00B05E17" w:rsidRPr="001835E6"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Works with the patient, family, and members of the </w:t>
            </w:r>
            <w:r w:rsidR="4D08EFCC" w:rsidRPr="2D03A013">
              <w:rPr>
                <w:rFonts w:ascii="Arial" w:eastAsia="Arial" w:hAnsi="Arial" w:cs="Arial"/>
              </w:rPr>
              <w:t>care</w:t>
            </w:r>
            <w:r w:rsidRPr="2D03A013">
              <w:rPr>
                <w:rFonts w:ascii="Arial" w:eastAsia="Arial" w:hAnsi="Arial" w:cs="Arial"/>
              </w:rPr>
              <w:t xml:space="preserve"> team to coordinate the </w:t>
            </w:r>
            <w:r w:rsidR="005F5CA3" w:rsidRPr="001835E6">
              <w:rPr>
                <w:rFonts w:ascii="Arial" w:eastAsia="Arial" w:hAnsi="Arial" w:cs="Arial"/>
              </w:rPr>
              <w:t xml:space="preserve">care of a patient with a </w:t>
            </w:r>
            <w:r w:rsidR="00C32814" w:rsidRPr="001835E6">
              <w:rPr>
                <w:rFonts w:ascii="Arial" w:eastAsia="Arial" w:hAnsi="Arial" w:cs="Arial"/>
              </w:rPr>
              <w:t>do</w:t>
            </w:r>
            <w:r w:rsidR="00101DE8" w:rsidRPr="001835E6">
              <w:rPr>
                <w:rFonts w:ascii="Arial" w:eastAsia="Arial" w:hAnsi="Arial" w:cs="Arial"/>
              </w:rPr>
              <w:t>-</w:t>
            </w:r>
            <w:r w:rsidR="00C32814" w:rsidRPr="001835E6">
              <w:rPr>
                <w:rFonts w:ascii="Arial" w:eastAsia="Arial" w:hAnsi="Arial" w:cs="Arial"/>
              </w:rPr>
              <w:t>not</w:t>
            </w:r>
            <w:r w:rsidR="00101DE8" w:rsidRPr="001835E6">
              <w:rPr>
                <w:rFonts w:ascii="Arial" w:eastAsia="Arial" w:hAnsi="Arial" w:cs="Arial"/>
              </w:rPr>
              <w:t>-</w:t>
            </w:r>
            <w:r w:rsidR="00C32814" w:rsidRPr="001835E6">
              <w:rPr>
                <w:rFonts w:ascii="Arial" w:eastAsia="Arial" w:hAnsi="Arial" w:cs="Arial"/>
              </w:rPr>
              <w:t>resuscitate</w:t>
            </w:r>
            <w:r w:rsidR="005F5CA3" w:rsidRPr="001835E6">
              <w:rPr>
                <w:rFonts w:ascii="Arial" w:eastAsia="Arial" w:hAnsi="Arial" w:cs="Arial"/>
              </w:rPr>
              <w:t xml:space="preserve"> order</w:t>
            </w:r>
          </w:p>
          <w:p w14:paraId="2B8251D0"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41896391"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4EBD84B2" w14:textId="2E3DC6EB"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Routinely uses a standardized tool when transferring a patient to and from the </w:t>
            </w:r>
            <w:r w:rsidR="116978B1" w:rsidRPr="2D03A013">
              <w:rPr>
                <w:rFonts w:ascii="Arial" w:eastAsia="Arial" w:hAnsi="Arial" w:cs="Arial"/>
              </w:rPr>
              <w:t>ICU</w:t>
            </w:r>
          </w:p>
          <w:p w14:paraId="57988464"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111BE778"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768B92B9" w14:textId="1510E723"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Follows institutional guidelines to provide safe care for a Jehovah’s Witness patient </w:t>
            </w:r>
            <w:r w:rsidR="672E8E9E" w:rsidRPr="2D03A013">
              <w:rPr>
                <w:rFonts w:ascii="Arial" w:eastAsia="Arial" w:hAnsi="Arial" w:cs="Arial"/>
              </w:rPr>
              <w:t>with anemia</w:t>
            </w:r>
          </w:p>
        </w:tc>
      </w:tr>
      <w:tr w:rsidR="00C131EE" w:rsidRPr="00E41DCF" w14:paraId="78613FC0" w14:textId="77777777" w:rsidTr="00E0207F">
        <w:tc>
          <w:tcPr>
            <w:tcW w:w="4950" w:type="dxa"/>
            <w:tcBorders>
              <w:top w:val="single" w:sz="4" w:space="0" w:color="000000"/>
              <w:bottom w:val="single" w:sz="4" w:space="0" w:color="000000"/>
            </w:tcBorders>
            <w:shd w:val="clear" w:color="auto" w:fill="C9C9C9"/>
          </w:tcPr>
          <w:p w14:paraId="19DFCA5B" w14:textId="77777777" w:rsidR="00E0207F" w:rsidRPr="00E0207F" w:rsidRDefault="005F5CA3" w:rsidP="00E0207F">
            <w:pPr>
              <w:spacing w:after="0"/>
              <w:rPr>
                <w:rFonts w:ascii="Arial" w:eastAsia="Arial" w:hAnsi="Arial" w:cs="Arial"/>
                <w:i/>
                <w:iCs/>
              </w:rPr>
            </w:pPr>
            <w:r w:rsidRPr="00B36B49">
              <w:rPr>
                <w:rFonts w:ascii="Arial" w:eastAsia="Arial" w:hAnsi="Arial" w:cs="Arial"/>
                <w:b/>
              </w:rPr>
              <w:lastRenderedPageBreak/>
              <w:t>Level 4</w:t>
            </w:r>
            <w:r w:rsidRPr="00B36B49">
              <w:rPr>
                <w:rFonts w:ascii="Arial" w:eastAsia="Arial" w:hAnsi="Arial" w:cs="Arial"/>
              </w:rPr>
              <w:t xml:space="preserve"> </w:t>
            </w:r>
            <w:r w:rsidR="00E0207F" w:rsidRPr="00E0207F">
              <w:rPr>
                <w:rFonts w:ascii="Arial" w:eastAsia="Arial" w:hAnsi="Arial" w:cs="Arial"/>
                <w:i/>
                <w:iCs/>
              </w:rPr>
              <w:t>Role models effective coordination of patient-centered care among different disciplines and specialties</w:t>
            </w:r>
          </w:p>
          <w:p w14:paraId="1DC3B51F" w14:textId="77777777" w:rsidR="00E0207F" w:rsidRPr="00E0207F" w:rsidRDefault="00E0207F" w:rsidP="00E0207F">
            <w:pPr>
              <w:spacing w:after="0"/>
              <w:rPr>
                <w:rFonts w:ascii="Arial" w:eastAsia="Arial" w:hAnsi="Arial" w:cs="Arial"/>
                <w:i/>
                <w:iCs/>
              </w:rPr>
            </w:pPr>
          </w:p>
          <w:p w14:paraId="78082B7E"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t>Role models and advocates for safe and effective transitions of care/hand-offs within and across health care delivery systems</w:t>
            </w:r>
          </w:p>
          <w:p w14:paraId="6C797AAE" w14:textId="77777777" w:rsidR="00E0207F" w:rsidRPr="00E0207F" w:rsidRDefault="00E0207F" w:rsidP="00E0207F">
            <w:pPr>
              <w:spacing w:after="0"/>
              <w:rPr>
                <w:rFonts w:ascii="Arial" w:eastAsia="Arial" w:hAnsi="Arial" w:cs="Arial"/>
                <w:i/>
                <w:iCs/>
              </w:rPr>
            </w:pPr>
          </w:p>
          <w:p w14:paraId="720C24DD" w14:textId="0B64536F" w:rsidR="001F37B3" w:rsidRPr="00B36B49" w:rsidRDefault="00E0207F" w:rsidP="00E0207F">
            <w:pPr>
              <w:spacing w:after="0"/>
              <w:rPr>
                <w:rFonts w:ascii="Arial" w:eastAsia="Arial" w:hAnsi="Arial" w:cs="Arial"/>
              </w:rPr>
            </w:pPr>
            <w:r w:rsidRPr="00E0207F">
              <w:rPr>
                <w:rFonts w:ascii="Arial" w:eastAsia="Arial" w:hAnsi="Arial" w:cs="Arial"/>
                <w:i/>
                <w:iCs/>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EF2C6B" w14:textId="1304EAD5"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During </w:t>
            </w:r>
            <w:r w:rsidR="116978B1" w:rsidRPr="2D03A013">
              <w:rPr>
                <w:rFonts w:ascii="Arial" w:eastAsia="Arial" w:hAnsi="Arial" w:cs="Arial"/>
              </w:rPr>
              <w:t>ICU</w:t>
            </w:r>
            <w:r w:rsidRPr="2D03A013">
              <w:rPr>
                <w:rFonts w:ascii="Arial" w:eastAsia="Arial" w:hAnsi="Arial" w:cs="Arial"/>
              </w:rPr>
              <w:t xml:space="preserve"> rounds, leads team members in approaching consultants to review cases/recommendations and arranges multidisciplinary rounds for the team</w:t>
            </w:r>
          </w:p>
          <w:p w14:paraId="3087E1B5"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67EAB89D"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32B95366" w14:textId="10AA1E2D"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Prior to rotating off the </w:t>
            </w:r>
            <w:r w:rsidR="116978B1" w:rsidRPr="2D03A013">
              <w:rPr>
                <w:rFonts w:ascii="Arial" w:eastAsia="Arial" w:hAnsi="Arial" w:cs="Arial"/>
              </w:rPr>
              <w:t>ICU</w:t>
            </w:r>
            <w:r w:rsidRPr="2D03A013">
              <w:rPr>
                <w:rFonts w:ascii="Arial" w:eastAsia="Arial" w:hAnsi="Arial" w:cs="Arial"/>
              </w:rPr>
              <w:t xml:space="preserve"> service, proactively informs the incoming </w:t>
            </w:r>
            <w:r w:rsidR="0107A377" w:rsidRPr="2D03A013">
              <w:rPr>
                <w:rFonts w:ascii="Arial" w:eastAsia="Arial" w:hAnsi="Arial" w:cs="Arial"/>
              </w:rPr>
              <w:t>fellow</w:t>
            </w:r>
            <w:r w:rsidRPr="2D03A013">
              <w:rPr>
                <w:rFonts w:ascii="Arial" w:eastAsia="Arial" w:hAnsi="Arial" w:cs="Arial"/>
              </w:rPr>
              <w:t xml:space="preserve"> about a plan of care for a patient awaiting a liver transplant with multiple studies pending</w:t>
            </w:r>
          </w:p>
          <w:p w14:paraId="0AC14D45" w14:textId="0C233E0A" w:rsidR="00B05E17" w:rsidRDefault="00B05E17" w:rsidP="0085122C">
            <w:pPr>
              <w:pBdr>
                <w:top w:val="nil"/>
                <w:left w:val="nil"/>
                <w:bottom w:val="nil"/>
                <w:right w:val="nil"/>
                <w:between w:val="nil"/>
              </w:pBdr>
              <w:spacing w:after="0"/>
              <w:contextualSpacing/>
              <w:rPr>
                <w:rFonts w:ascii="Arial" w:hAnsi="Arial" w:cs="Arial"/>
              </w:rPr>
            </w:pPr>
          </w:p>
          <w:p w14:paraId="3F0FB609" w14:textId="77777777" w:rsidR="0041470F" w:rsidRPr="00E41DCF" w:rsidRDefault="0041470F" w:rsidP="0085122C">
            <w:pPr>
              <w:pBdr>
                <w:top w:val="nil"/>
                <w:left w:val="nil"/>
                <w:bottom w:val="nil"/>
                <w:right w:val="nil"/>
                <w:between w:val="nil"/>
              </w:pBdr>
              <w:spacing w:after="0"/>
              <w:contextualSpacing/>
              <w:rPr>
                <w:rFonts w:ascii="Arial" w:hAnsi="Arial" w:cs="Arial"/>
              </w:rPr>
            </w:pPr>
          </w:p>
          <w:p w14:paraId="34BE020B"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Assists in the design of protocols for discussing and managing blood product usage in patients who refuse blood products for religious reasons</w:t>
            </w:r>
          </w:p>
        </w:tc>
      </w:tr>
      <w:tr w:rsidR="00C131EE" w:rsidRPr="00E41DCF" w14:paraId="1371A9BF" w14:textId="77777777" w:rsidTr="00E0207F">
        <w:tc>
          <w:tcPr>
            <w:tcW w:w="4950" w:type="dxa"/>
            <w:tcBorders>
              <w:top w:val="single" w:sz="4" w:space="0" w:color="000000"/>
              <w:bottom w:val="single" w:sz="4" w:space="0" w:color="000000"/>
            </w:tcBorders>
            <w:shd w:val="clear" w:color="auto" w:fill="C9C9C9"/>
          </w:tcPr>
          <w:p w14:paraId="7ACCA95A"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5</w:t>
            </w:r>
            <w:r w:rsidRPr="00B36B49">
              <w:rPr>
                <w:rFonts w:ascii="Arial" w:eastAsia="Arial" w:hAnsi="Arial" w:cs="Arial"/>
              </w:rPr>
              <w:t xml:space="preserve"> </w:t>
            </w:r>
            <w:r w:rsidR="00E0207F" w:rsidRPr="00E0207F">
              <w:rPr>
                <w:rFonts w:ascii="Arial" w:eastAsia="Arial" w:hAnsi="Arial" w:cs="Arial"/>
                <w:i/>
                <w:iCs/>
              </w:rPr>
              <w:t>Analyzes the process of care coordination and participates in the design and implementation of improvements</w:t>
            </w:r>
          </w:p>
          <w:p w14:paraId="1889CDAB" w14:textId="77777777" w:rsidR="00E0207F" w:rsidRPr="00E0207F" w:rsidRDefault="00E0207F" w:rsidP="00E0207F">
            <w:pPr>
              <w:spacing w:after="0"/>
              <w:rPr>
                <w:rFonts w:ascii="Arial" w:eastAsia="Arial" w:hAnsi="Arial" w:cs="Arial"/>
                <w:i/>
                <w:iCs/>
              </w:rPr>
            </w:pPr>
          </w:p>
          <w:p w14:paraId="2036E9DB"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t>Improves quality of transitions of care within and across health care delivery systems to optimize patient outcomes</w:t>
            </w:r>
          </w:p>
          <w:p w14:paraId="6832700B" w14:textId="77777777" w:rsidR="00E0207F" w:rsidRPr="00E0207F" w:rsidRDefault="00E0207F" w:rsidP="00E0207F">
            <w:pPr>
              <w:spacing w:after="0"/>
              <w:rPr>
                <w:rFonts w:ascii="Arial" w:eastAsia="Arial" w:hAnsi="Arial" w:cs="Arial"/>
                <w:i/>
                <w:iCs/>
              </w:rPr>
            </w:pPr>
          </w:p>
          <w:p w14:paraId="36269DEF" w14:textId="720145B6" w:rsidR="001F37B3" w:rsidRPr="00B36B49" w:rsidRDefault="00E0207F" w:rsidP="00E0207F">
            <w:pPr>
              <w:spacing w:after="0"/>
              <w:rPr>
                <w:rFonts w:ascii="Arial" w:eastAsia="Arial" w:hAnsi="Arial" w:cs="Arial"/>
              </w:rPr>
            </w:pPr>
            <w:r w:rsidRPr="00E0207F">
              <w:rPr>
                <w:rFonts w:ascii="Arial" w:eastAsia="Arial" w:hAnsi="Arial" w:cs="Arial"/>
                <w:i/>
                <w:iCs/>
              </w:rPr>
              <w:t>Advocates for populations and communities with health care inequities in the peri-operative setting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85B1B8" w14:textId="4DE77993"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Develops a program to arrange for </w:t>
            </w:r>
            <w:r w:rsidR="115B3C7F" w:rsidRPr="2D03A013">
              <w:rPr>
                <w:rFonts w:ascii="Arial" w:eastAsia="Arial" w:hAnsi="Arial" w:cs="Arial"/>
              </w:rPr>
              <w:t>admission</w:t>
            </w:r>
            <w:r w:rsidRPr="2D03A013">
              <w:rPr>
                <w:rFonts w:ascii="Arial" w:eastAsia="Arial" w:hAnsi="Arial" w:cs="Arial"/>
              </w:rPr>
              <w:t xml:space="preserve"> assessment of </w:t>
            </w:r>
            <w:r w:rsidR="044235A0" w:rsidRPr="2D03A013">
              <w:rPr>
                <w:rFonts w:ascii="Arial" w:eastAsia="Arial" w:hAnsi="Arial" w:cs="Arial"/>
              </w:rPr>
              <w:t>immunocompromised</w:t>
            </w:r>
            <w:r w:rsidRPr="2D03A013">
              <w:rPr>
                <w:rFonts w:ascii="Arial" w:eastAsia="Arial" w:hAnsi="Arial" w:cs="Arial"/>
              </w:rPr>
              <w:t xml:space="preserve"> patients</w:t>
            </w:r>
          </w:p>
          <w:p w14:paraId="5DFF95CA"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31225E32"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0C21FB32" w14:textId="7D153080" w:rsidR="00B05E17" w:rsidRPr="00C32814"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Devises a protocol to improve transitions from </w:t>
            </w:r>
            <w:r w:rsidR="116978B1" w:rsidRPr="2D03A013">
              <w:rPr>
                <w:rFonts w:ascii="Arial" w:eastAsia="Arial" w:hAnsi="Arial" w:cs="Arial"/>
              </w:rPr>
              <w:t>ICU</w:t>
            </w:r>
            <w:r w:rsidRPr="2D03A013">
              <w:rPr>
                <w:rFonts w:ascii="Arial" w:eastAsia="Arial" w:hAnsi="Arial" w:cs="Arial"/>
              </w:rPr>
              <w:t xml:space="preserve"> to step down or monitored unit</w:t>
            </w:r>
          </w:p>
          <w:p w14:paraId="0EAE5242" w14:textId="77777777" w:rsidR="00B05E17" w:rsidRPr="00E41DCF" w:rsidRDefault="00B05E17" w:rsidP="0085122C">
            <w:pPr>
              <w:pBdr>
                <w:top w:val="nil"/>
                <w:left w:val="nil"/>
                <w:bottom w:val="nil"/>
                <w:right w:val="nil"/>
                <w:between w:val="nil"/>
              </w:pBdr>
              <w:spacing w:after="0"/>
              <w:contextualSpacing/>
              <w:rPr>
                <w:rFonts w:ascii="Arial" w:hAnsi="Arial" w:cs="Arial"/>
              </w:rPr>
            </w:pPr>
          </w:p>
          <w:p w14:paraId="50965E14" w14:textId="35DC50A7" w:rsidR="00B05E17" w:rsidRDefault="00B05E17" w:rsidP="0085122C">
            <w:pPr>
              <w:pBdr>
                <w:top w:val="nil"/>
                <w:left w:val="nil"/>
                <w:bottom w:val="nil"/>
                <w:right w:val="nil"/>
                <w:between w:val="nil"/>
              </w:pBdr>
              <w:spacing w:after="0"/>
              <w:contextualSpacing/>
              <w:rPr>
                <w:rFonts w:ascii="Arial" w:hAnsi="Arial" w:cs="Arial"/>
              </w:rPr>
            </w:pPr>
          </w:p>
          <w:p w14:paraId="600EE21E" w14:textId="77777777" w:rsidR="00E0207F" w:rsidRDefault="00E0207F" w:rsidP="0085122C">
            <w:pPr>
              <w:pBdr>
                <w:top w:val="nil"/>
                <w:left w:val="nil"/>
                <w:bottom w:val="nil"/>
                <w:right w:val="nil"/>
                <w:between w:val="nil"/>
              </w:pBdr>
              <w:spacing w:after="0"/>
              <w:contextualSpacing/>
              <w:rPr>
                <w:rFonts w:ascii="Arial" w:hAnsi="Arial" w:cs="Arial"/>
              </w:rPr>
            </w:pPr>
          </w:p>
          <w:p w14:paraId="33A416A2" w14:textId="30F28F6B"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Leads development of telehealth support services for a community hospital </w:t>
            </w:r>
            <w:r w:rsidR="116978B1" w:rsidRPr="2D03A013">
              <w:rPr>
                <w:rFonts w:ascii="Arial" w:eastAsia="Arial" w:hAnsi="Arial" w:cs="Arial"/>
              </w:rPr>
              <w:t>ICU</w:t>
            </w:r>
          </w:p>
          <w:p w14:paraId="390517DF"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Partners with the multidisciplinary health care team to create an innovative approach to support disadvantaged patients in refilling medications</w:t>
            </w:r>
          </w:p>
        </w:tc>
      </w:tr>
      <w:tr w:rsidR="00057DC1" w:rsidRPr="00E41DCF" w14:paraId="6C9D8D9E" w14:textId="77777777" w:rsidTr="2D03A013">
        <w:tc>
          <w:tcPr>
            <w:tcW w:w="4950" w:type="dxa"/>
            <w:shd w:val="clear" w:color="auto" w:fill="FFD965"/>
          </w:tcPr>
          <w:p w14:paraId="0A89AECD" w14:textId="77777777" w:rsidR="001F37B3" w:rsidRPr="00E41DCF" w:rsidRDefault="005F5CA3" w:rsidP="0085122C">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F039A9B" w14:textId="447FE3B6"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Direct observation</w:t>
            </w:r>
          </w:p>
          <w:p w14:paraId="284F05A0" w14:textId="77777777" w:rsidR="00B05E17"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Medical record (chart) audit</w:t>
            </w:r>
          </w:p>
          <w:p w14:paraId="7A979261" w14:textId="77777777"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Multisource feedback </w:t>
            </w:r>
          </w:p>
          <w:p w14:paraId="23D7897A" w14:textId="77777777"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OSCE</w:t>
            </w:r>
          </w:p>
          <w:p w14:paraId="1EC1D913" w14:textId="6FB08A60"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Quality metrics and goals mined from EHR</w:t>
            </w:r>
            <w:r w:rsidR="4D09BE88" w:rsidRPr="2D03A013">
              <w:rPr>
                <w:rFonts w:ascii="Arial" w:eastAsia="Arial" w:hAnsi="Arial" w:cs="Arial"/>
              </w:rPr>
              <w:t>s</w:t>
            </w:r>
          </w:p>
          <w:p w14:paraId="0DB179E2" w14:textId="1A9FD203"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Review of sign</w:t>
            </w:r>
            <w:r w:rsidR="4D09BE88" w:rsidRPr="2D03A013">
              <w:rPr>
                <w:rFonts w:ascii="Arial" w:eastAsia="Arial" w:hAnsi="Arial" w:cs="Arial"/>
              </w:rPr>
              <w:t>-</w:t>
            </w:r>
            <w:r w:rsidRPr="2D03A013">
              <w:rPr>
                <w:rFonts w:ascii="Arial" w:eastAsia="Arial" w:hAnsi="Arial" w:cs="Arial"/>
              </w:rPr>
              <w:t xml:space="preserve">out tools, </w:t>
            </w:r>
            <w:r w:rsidR="4D09BE88" w:rsidRPr="2D03A013">
              <w:rPr>
                <w:rFonts w:ascii="Arial" w:eastAsia="Arial" w:hAnsi="Arial" w:cs="Arial"/>
              </w:rPr>
              <w:t xml:space="preserve">use </w:t>
            </w:r>
            <w:r w:rsidRPr="2D03A013">
              <w:rPr>
                <w:rFonts w:ascii="Arial" w:eastAsia="Arial" w:hAnsi="Arial" w:cs="Arial"/>
              </w:rPr>
              <w:t>and review of checklists</w:t>
            </w:r>
          </w:p>
        </w:tc>
      </w:tr>
      <w:tr w:rsidR="00057DC1" w:rsidRPr="00E41DCF" w14:paraId="1865EFA1" w14:textId="77777777" w:rsidTr="2D03A013">
        <w:tc>
          <w:tcPr>
            <w:tcW w:w="4950" w:type="dxa"/>
            <w:shd w:val="clear" w:color="auto" w:fill="8DB3E2" w:themeFill="text2" w:themeFillTint="66"/>
          </w:tcPr>
          <w:p w14:paraId="734EE147"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4255CCD"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169FEB68" w14:textId="77777777" w:rsidTr="2D03A013">
        <w:trPr>
          <w:trHeight w:val="80"/>
        </w:trPr>
        <w:tc>
          <w:tcPr>
            <w:tcW w:w="4950" w:type="dxa"/>
            <w:shd w:val="clear" w:color="auto" w:fill="A8D08D"/>
          </w:tcPr>
          <w:p w14:paraId="19A6AE16"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2A71371E" w14:textId="2806D19C" w:rsidR="009B0ED2" w:rsidRPr="00E41DCF" w:rsidRDefault="4EDF5F0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CDC. Population Health Training in Place Program (PH-TIPP). </w:t>
            </w:r>
            <w:hyperlink r:id="rId19">
              <w:r w:rsidRPr="2D03A013">
                <w:rPr>
                  <w:rStyle w:val="Hyperlink"/>
                  <w:rFonts w:ascii="Arial" w:eastAsia="Arial" w:hAnsi="Arial" w:cs="Arial"/>
                </w:rPr>
                <w:t>https://www.cdc.gov/pophealthtraining/whatis.html</w:t>
              </w:r>
            </w:hyperlink>
            <w:r w:rsidRPr="2D03A013">
              <w:rPr>
                <w:rFonts w:ascii="Arial" w:eastAsia="Arial" w:hAnsi="Arial" w:cs="Arial"/>
              </w:rPr>
              <w:t xml:space="preserve">. </w:t>
            </w:r>
            <w:r w:rsidR="001835E6">
              <w:rPr>
                <w:rFonts w:ascii="Arial" w:eastAsia="Arial" w:hAnsi="Arial" w:cs="Arial"/>
              </w:rPr>
              <w:t xml:space="preserve">Accessed </w:t>
            </w:r>
            <w:r w:rsidRPr="2D03A013">
              <w:rPr>
                <w:rFonts w:ascii="Arial" w:eastAsia="Arial" w:hAnsi="Arial" w:cs="Arial"/>
              </w:rPr>
              <w:t>2020.</w:t>
            </w:r>
          </w:p>
          <w:p w14:paraId="545C4B6B" w14:textId="114CB505" w:rsidR="009B0ED2" w:rsidRPr="00E41DCF" w:rsidRDefault="4EDF5F0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Kaplan KJ. In pursuit of patient-centered care. March 2016. </w:t>
            </w:r>
            <w:hyperlink r:id="rId20" w:anchor="axzz5e7nSsAns">
              <w:r w:rsidRPr="2D03A013">
                <w:rPr>
                  <w:rStyle w:val="Hyperlink"/>
                  <w:rFonts w:ascii="Arial" w:eastAsia="Arial" w:hAnsi="Arial" w:cs="Arial"/>
                </w:rPr>
                <w:t>http://tissuepathology.com/2016/03/29/in-pursuit-of-patient-centered-care/#axzz5e7nSsAns</w:t>
              </w:r>
            </w:hyperlink>
            <w:r w:rsidRPr="2D03A013">
              <w:rPr>
                <w:rFonts w:ascii="Arial" w:eastAsia="Arial" w:hAnsi="Arial" w:cs="Arial"/>
              </w:rPr>
              <w:t xml:space="preserve">. </w:t>
            </w:r>
            <w:r w:rsidR="00DB020D">
              <w:rPr>
                <w:rFonts w:ascii="Arial" w:eastAsia="Arial" w:hAnsi="Arial" w:cs="Arial"/>
              </w:rPr>
              <w:t xml:space="preserve">Accessed </w:t>
            </w:r>
            <w:r w:rsidRPr="2D03A013">
              <w:rPr>
                <w:rFonts w:ascii="Arial" w:eastAsia="Arial" w:hAnsi="Arial" w:cs="Arial"/>
              </w:rPr>
              <w:t xml:space="preserve">2020. </w:t>
            </w:r>
          </w:p>
          <w:p w14:paraId="73C639AF" w14:textId="794F8738" w:rsidR="009B0ED2" w:rsidRPr="00E41DCF" w:rsidRDefault="4EDF5F0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lastRenderedPageBreak/>
              <w:t xml:space="preserve">Skochelak SE, Hawkins RE, Lawson LE, Starr SR, Borkan JM, Gonzalo JD. </w:t>
            </w:r>
            <w:r w:rsidRPr="2D03A013">
              <w:rPr>
                <w:rFonts w:ascii="Arial" w:eastAsia="Arial" w:hAnsi="Arial" w:cs="Arial"/>
                <w:i/>
                <w:iCs/>
              </w:rPr>
              <w:t xml:space="preserve">AMA Education Consortium: Health Systems Science. </w:t>
            </w:r>
            <w:r w:rsidRPr="2D03A013">
              <w:rPr>
                <w:rFonts w:ascii="Arial" w:eastAsia="Arial" w:hAnsi="Arial" w:cs="Arial"/>
              </w:rPr>
              <w:t xml:space="preserve">1st ed. Philadelphia, PA: Elsevier; 2016. </w:t>
            </w:r>
            <w:hyperlink r:id="rId21">
              <w:r w:rsidRPr="2D03A013">
                <w:rPr>
                  <w:rStyle w:val="Hyperlink"/>
                  <w:rFonts w:ascii="Arial" w:eastAsia="Arial" w:hAnsi="Arial" w:cs="Arial"/>
                </w:rPr>
                <w:t>https://commerce.ama-assn.org/store/ui/catalog/productDetail?product_id=prod2780003</w:t>
              </w:r>
            </w:hyperlink>
            <w:r w:rsidRPr="2D03A013">
              <w:rPr>
                <w:rFonts w:ascii="Arial" w:eastAsia="Arial" w:hAnsi="Arial" w:cs="Arial"/>
              </w:rPr>
              <w:t>..</w:t>
            </w:r>
          </w:p>
        </w:tc>
      </w:tr>
    </w:tbl>
    <w:p w14:paraId="1016BFF0" w14:textId="77777777" w:rsidR="001F37B3" w:rsidRPr="00E41DCF" w:rsidRDefault="005F5CA3">
      <w:pPr>
        <w:rPr>
          <w:rFonts w:ascii="Arial" w:eastAsia="Arial" w:hAnsi="Arial" w:cs="Arial"/>
        </w:rPr>
      </w:pPr>
      <w:r w:rsidRPr="00E41DCF">
        <w:rPr>
          <w:rFonts w:ascii="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2AB14F7" w14:textId="77777777" w:rsidTr="2D03A013">
        <w:trPr>
          <w:trHeight w:val="769"/>
        </w:trPr>
        <w:tc>
          <w:tcPr>
            <w:tcW w:w="14125" w:type="dxa"/>
            <w:gridSpan w:val="2"/>
            <w:shd w:val="clear" w:color="auto" w:fill="9CC3E5"/>
          </w:tcPr>
          <w:p w14:paraId="53CE14C8" w14:textId="00487511"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Systems-Based Practice 3: Physician Role in Health Care Systems</w:t>
            </w:r>
          </w:p>
          <w:p w14:paraId="24001825" w14:textId="420377F9"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understand </w:t>
            </w:r>
            <w:r w:rsidR="00101DE8">
              <w:rPr>
                <w:rFonts w:ascii="Arial" w:eastAsia="Arial" w:hAnsi="Arial" w:cs="Arial"/>
              </w:rPr>
              <w:t xml:space="preserve">the physician’s </w:t>
            </w:r>
            <w:r w:rsidRPr="00E41DCF">
              <w:rPr>
                <w:rFonts w:ascii="Arial" w:eastAsia="Arial" w:hAnsi="Arial" w:cs="Arial"/>
              </w:rPr>
              <w:t>role in the complex health system and how to optimize the system to improve patient care and the health system’s performance</w:t>
            </w:r>
          </w:p>
        </w:tc>
      </w:tr>
      <w:tr w:rsidR="00057DC1" w:rsidRPr="00E41DCF" w14:paraId="16A64781" w14:textId="77777777" w:rsidTr="2D03A013">
        <w:tc>
          <w:tcPr>
            <w:tcW w:w="4950" w:type="dxa"/>
            <w:shd w:val="clear" w:color="auto" w:fill="FAC090"/>
          </w:tcPr>
          <w:p w14:paraId="6850132E"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62FCC88A"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349A7B54" w14:textId="77777777" w:rsidTr="00E0207F">
        <w:tc>
          <w:tcPr>
            <w:tcW w:w="4950" w:type="dxa"/>
            <w:tcBorders>
              <w:top w:val="single" w:sz="4" w:space="0" w:color="000000"/>
              <w:bottom w:val="single" w:sz="4" w:space="0" w:color="000000"/>
            </w:tcBorders>
            <w:shd w:val="clear" w:color="auto" w:fill="C9C9C9"/>
          </w:tcPr>
          <w:p w14:paraId="458D0DD2"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1</w:t>
            </w:r>
            <w:r w:rsidRPr="00B36B49">
              <w:rPr>
                <w:rFonts w:ascii="Arial" w:eastAsia="Arial" w:hAnsi="Arial" w:cs="Arial"/>
              </w:rPr>
              <w:t xml:space="preserve"> </w:t>
            </w:r>
            <w:r w:rsidR="00E0207F" w:rsidRPr="00E0207F">
              <w:rPr>
                <w:rFonts w:ascii="Arial" w:eastAsia="Arial" w:hAnsi="Arial" w:cs="Arial"/>
                <w:i/>
                <w:iCs/>
              </w:rPr>
              <w:t>Identifies key components of the complex health care system (e.g., hospital, skilled nursing facility, finance, personnel, technology)</w:t>
            </w:r>
          </w:p>
          <w:p w14:paraId="4F580F53" w14:textId="77777777" w:rsidR="00E0207F" w:rsidRPr="00E0207F" w:rsidRDefault="00E0207F" w:rsidP="00E0207F">
            <w:pPr>
              <w:spacing w:after="0"/>
              <w:rPr>
                <w:rFonts w:ascii="Arial" w:eastAsia="Arial" w:hAnsi="Arial" w:cs="Arial"/>
                <w:i/>
                <w:iCs/>
              </w:rPr>
            </w:pPr>
          </w:p>
          <w:p w14:paraId="5EBC1321" w14:textId="0050BB6C" w:rsidR="001F37B3" w:rsidRPr="00B36B49" w:rsidRDefault="00E0207F" w:rsidP="00E0207F">
            <w:pPr>
              <w:spacing w:after="0"/>
              <w:rPr>
                <w:rFonts w:ascii="Arial" w:eastAsia="Arial" w:hAnsi="Arial" w:cs="Arial"/>
              </w:rPr>
            </w:pPr>
            <w:r w:rsidRPr="00E0207F">
              <w:rPr>
                <w:rFonts w:ascii="Arial" w:eastAsia="Arial" w:hAnsi="Arial" w:cs="Arial"/>
                <w:i/>
                <w:iCs/>
              </w:rPr>
              <w:t>States factors impacting the costs of critical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1D4B27"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Identifies that notes and records must meet billing and coding requirements</w:t>
            </w:r>
          </w:p>
          <w:p w14:paraId="38D8B810"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6D1A0DB0"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1B8BFB8C" w14:textId="77777777" w:rsidR="00EE2F74" w:rsidRDefault="00EE2F74" w:rsidP="0085122C">
            <w:pPr>
              <w:pBdr>
                <w:top w:val="nil"/>
                <w:left w:val="nil"/>
                <w:bottom w:val="nil"/>
                <w:right w:val="nil"/>
                <w:between w:val="nil"/>
              </w:pBdr>
              <w:spacing w:after="0"/>
              <w:contextualSpacing/>
              <w:rPr>
                <w:rFonts w:ascii="Arial" w:hAnsi="Arial" w:cs="Arial"/>
              </w:rPr>
            </w:pPr>
          </w:p>
          <w:p w14:paraId="5138A857" w14:textId="77777777" w:rsidR="00C36C34" w:rsidRPr="00E41DCF" w:rsidRDefault="00C36C34" w:rsidP="0085122C">
            <w:pPr>
              <w:pBdr>
                <w:top w:val="nil"/>
                <w:left w:val="nil"/>
                <w:bottom w:val="nil"/>
                <w:right w:val="nil"/>
                <w:between w:val="nil"/>
              </w:pBdr>
              <w:spacing w:after="0"/>
              <w:contextualSpacing/>
              <w:rPr>
                <w:rFonts w:ascii="Arial" w:hAnsi="Arial" w:cs="Arial"/>
              </w:rPr>
            </w:pPr>
          </w:p>
          <w:p w14:paraId="643DDED5" w14:textId="7647B113"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Explains relative cost of medications, monitors</w:t>
            </w:r>
            <w:r w:rsidR="00E8459A">
              <w:rPr>
                <w:rFonts w:ascii="Arial" w:eastAsia="Arial" w:hAnsi="Arial" w:cs="Arial"/>
              </w:rPr>
              <w:t>,</w:t>
            </w:r>
            <w:r w:rsidRPr="2D03A013">
              <w:rPr>
                <w:rFonts w:ascii="Arial" w:eastAsia="Arial" w:hAnsi="Arial" w:cs="Arial"/>
              </w:rPr>
              <w:t xml:space="preserve"> and supplies</w:t>
            </w:r>
          </w:p>
        </w:tc>
      </w:tr>
      <w:tr w:rsidR="00C131EE" w:rsidRPr="00E41DCF" w14:paraId="2831892E" w14:textId="77777777" w:rsidTr="00E0207F">
        <w:tc>
          <w:tcPr>
            <w:tcW w:w="4950" w:type="dxa"/>
            <w:tcBorders>
              <w:top w:val="single" w:sz="4" w:space="0" w:color="000000"/>
              <w:bottom w:val="single" w:sz="4" w:space="0" w:color="000000"/>
            </w:tcBorders>
            <w:shd w:val="clear" w:color="auto" w:fill="C9C9C9"/>
          </w:tcPr>
          <w:p w14:paraId="3776FAC7"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E0207F" w:rsidRPr="00E0207F">
              <w:rPr>
                <w:rFonts w:ascii="Arial" w:eastAsia="Arial" w:hAnsi="Arial" w:cs="Arial"/>
                <w:i/>
                <w:iCs/>
              </w:rPr>
              <w:t>Describes how components of a complex health care system are interrelated, and how this impacts patient care</w:t>
            </w:r>
          </w:p>
          <w:p w14:paraId="26A245BC" w14:textId="77777777" w:rsidR="00E0207F" w:rsidRPr="00E0207F" w:rsidRDefault="00E0207F" w:rsidP="00E0207F">
            <w:pPr>
              <w:spacing w:after="0"/>
              <w:rPr>
                <w:rFonts w:ascii="Arial" w:eastAsia="Arial" w:hAnsi="Arial" w:cs="Arial"/>
                <w:i/>
                <w:iCs/>
              </w:rPr>
            </w:pPr>
          </w:p>
          <w:p w14:paraId="45346F4A" w14:textId="3A5A0574" w:rsidR="001F37B3" w:rsidRPr="00B36B49" w:rsidRDefault="00E0207F" w:rsidP="00E0207F">
            <w:pPr>
              <w:spacing w:after="0"/>
              <w:rPr>
                <w:rFonts w:ascii="Arial" w:eastAsia="Arial" w:hAnsi="Arial" w:cs="Arial"/>
                <w:color w:val="000000"/>
              </w:rPr>
            </w:pPr>
            <w:r w:rsidRPr="00E0207F">
              <w:rPr>
                <w:rFonts w:ascii="Arial" w:eastAsia="Arial" w:hAnsi="Arial" w:cs="Arial"/>
                <w:i/>
                <w:iCs/>
              </w:rPr>
              <w:t>Documents patient details to facilitate accurate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9E3FC1"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Prioritizes planning for tracheostomy/gastrostomy for a patient with severe </w:t>
            </w:r>
            <w:r w:rsidR="6285DD21" w:rsidRPr="2D03A013">
              <w:rPr>
                <w:rFonts w:ascii="Arial" w:eastAsia="Arial" w:hAnsi="Arial" w:cs="Arial"/>
              </w:rPr>
              <w:t>traumatic brain injury</w:t>
            </w:r>
            <w:r w:rsidRPr="2D03A013">
              <w:rPr>
                <w:rFonts w:ascii="Arial" w:eastAsia="Arial" w:hAnsi="Arial" w:cs="Arial"/>
              </w:rPr>
              <w:t xml:space="preserve"> prior to discharge to a skilled nursing facility</w:t>
            </w:r>
          </w:p>
          <w:p w14:paraId="5D0088BB"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788A61EB"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21C7140" w14:textId="7B0361D5"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Documents all </w:t>
            </w:r>
            <w:r w:rsidR="4D09BE88" w:rsidRPr="2D03A013">
              <w:rPr>
                <w:rFonts w:ascii="Arial" w:eastAsia="Arial" w:hAnsi="Arial" w:cs="Arial"/>
              </w:rPr>
              <w:t xml:space="preserve">Centers for Medicare </w:t>
            </w:r>
            <w:r w:rsidR="00F33102">
              <w:rPr>
                <w:rFonts w:ascii="Arial" w:eastAsia="Arial" w:hAnsi="Arial" w:cs="Arial"/>
              </w:rPr>
              <w:t>and</w:t>
            </w:r>
            <w:r w:rsidR="4D09BE88" w:rsidRPr="2D03A013">
              <w:rPr>
                <w:rFonts w:ascii="Arial" w:eastAsia="Arial" w:hAnsi="Arial" w:cs="Arial"/>
              </w:rPr>
              <w:t xml:space="preserve"> Medicaid Services (</w:t>
            </w:r>
            <w:r w:rsidRPr="2D03A013">
              <w:rPr>
                <w:rFonts w:ascii="Arial" w:eastAsia="Arial" w:hAnsi="Arial" w:cs="Arial"/>
              </w:rPr>
              <w:t>CMS</w:t>
            </w:r>
            <w:r w:rsidR="4D09BE88" w:rsidRPr="2D03A013">
              <w:rPr>
                <w:rFonts w:ascii="Arial" w:eastAsia="Arial" w:hAnsi="Arial" w:cs="Arial"/>
              </w:rPr>
              <w:t>)-</w:t>
            </w:r>
            <w:r w:rsidRPr="2D03A013">
              <w:rPr>
                <w:rFonts w:ascii="Arial" w:eastAsia="Arial" w:hAnsi="Arial" w:cs="Arial"/>
              </w:rPr>
              <w:t xml:space="preserve">required components of </w:t>
            </w:r>
            <w:r w:rsidR="5B60DA8D" w:rsidRPr="2D03A013">
              <w:rPr>
                <w:rFonts w:ascii="Arial" w:eastAsia="Arial" w:hAnsi="Arial" w:cs="Arial"/>
              </w:rPr>
              <w:t>critical</w:t>
            </w:r>
            <w:r w:rsidRPr="2D03A013">
              <w:rPr>
                <w:rFonts w:ascii="Arial" w:eastAsia="Arial" w:hAnsi="Arial" w:cs="Arial"/>
              </w:rPr>
              <w:t xml:space="preserve"> care </w:t>
            </w:r>
            <w:r w:rsidR="5F36049C" w:rsidRPr="2D03A013">
              <w:rPr>
                <w:rFonts w:ascii="Arial" w:eastAsia="Arial" w:hAnsi="Arial" w:cs="Arial"/>
              </w:rPr>
              <w:t>notes</w:t>
            </w:r>
          </w:p>
        </w:tc>
      </w:tr>
      <w:tr w:rsidR="00C131EE" w:rsidRPr="00E41DCF" w14:paraId="2C4252F8" w14:textId="77777777" w:rsidTr="00E0207F">
        <w:tc>
          <w:tcPr>
            <w:tcW w:w="4950" w:type="dxa"/>
            <w:tcBorders>
              <w:top w:val="single" w:sz="4" w:space="0" w:color="000000"/>
              <w:bottom w:val="single" w:sz="4" w:space="0" w:color="000000"/>
            </w:tcBorders>
            <w:shd w:val="clear" w:color="auto" w:fill="C9C9C9"/>
          </w:tcPr>
          <w:p w14:paraId="72A864AB" w14:textId="77777777" w:rsidR="00E0207F" w:rsidRPr="00E0207F" w:rsidRDefault="005F5CA3" w:rsidP="00E0207F">
            <w:pPr>
              <w:spacing w:after="0"/>
              <w:rPr>
                <w:rFonts w:ascii="Arial" w:eastAsia="Arial" w:hAnsi="Arial" w:cs="Arial"/>
                <w:i/>
                <w:iCs/>
                <w:color w:val="000000"/>
              </w:rPr>
            </w:pPr>
            <w:r w:rsidRPr="00B36B49">
              <w:rPr>
                <w:rFonts w:ascii="Arial" w:eastAsia="Arial" w:hAnsi="Arial" w:cs="Arial"/>
                <w:b/>
              </w:rPr>
              <w:t>Level 3</w:t>
            </w:r>
            <w:r w:rsidRPr="00B36B49">
              <w:rPr>
                <w:rFonts w:ascii="Arial" w:eastAsia="Arial" w:hAnsi="Arial" w:cs="Arial"/>
              </w:rPr>
              <w:t xml:space="preserve"> </w:t>
            </w:r>
            <w:r w:rsidR="00E0207F" w:rsidRPr="00E0207F">
              <w:rPr>
                <w:rFonts w:ascii="Arial" w:eastAsia="Arial" w:hAnsi="Arial" w:cs="Arial"/>
                <w:i/>
                <w:iCs/>
                <w:color w:val="000000"/>
              </w:rPr>
              <w:t>Discusses how individual practice affects the broader system (e.g., length of stay, readmission rates, clinical efficiency)</w:t>
            </w:r>
          </w:p>
          <w:p w14:paraId="412AEF61" w14:textId="77777777" w:rsidR="00E0207F" w:rsidRPr="00E0207F" w:rsidRDefault="00E0207F" w:rsidP="00E0207F">
            <w:pPr>
              <w:spacing w:after="0"/>
              <w:rPr>
                <w:rFonts w:ascii="Arial" w:eastAsia="Arial" w:hAnsi="Arial" w:cs="Arial"/>
                <w:i/>
                <w:iCs/>
                <w:color w:val="000000"/>
              </w:rPr>
            </w:pPr>
          </w:p>
          <w:p w14:paraId="32BA080F" w14:textId="31B83C21" w:rsidR="001F37B3" w:rsidRPr="00B36B49" w:rsidRDefault="00E0207F" w:rsidP="00E0207F">
            <w:pPr>
              <w:spacing w:after="0"/>
              <w:rPr>
                <w:rFonts w:ascii="Arial" w:eastAsia="Arial" w:hAnsi="Arial" w:cs="Arial"/>
                <w:color w:val="000000"/>
              </w:rPr>
            </w:pPr>
            <w:r w:rsidRPr="00E0207F">
              <w:rPr>
                <w:rFonts w:ascii="Arial" w:eastAsia="Arial" w:hAnsi="Arial" w:cs="Arial"/>
                <w:i/>
                <w:iCs/>
                <w:color w:val="000000"/>
              </w:rPr>
              <w:t>Explains the impact of documentation on billing and reimbursement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D40317" w14:textId="51B8B3D4"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Ensures that </w:t>
            </w:r>
            <w:r w:rsidR="20BC1349" w:rsidRPr="2D03A013">
              <w:rPr>
                <w:rFonts w:ascii="Arial" w:eastAsia="Arial" w:hAnsi="Arial" w:cs="Arial"/>
              </w:rPr>
              <w:t>critically ill</w:t>
            </w:r>
            <w:r w:rsidR="2D3BF788" w:rsidRPr="2D03A013">
              <w:rPr>
                <w:rFonts w:ascii="Arial" w:eastAsia="Arial" w:hAnsi="Arial" w:cs="Arial"/>
              </w:rPr>
              <w:t xml:space="preserve"> </w:t>
            </w:r>
            <w:r w:rsidRPr="2D03A013">
              <w:rPr>
                <w:rFonts w:ascii="Arial" w:eastAsia="Arial" w:hAnsi="Arial" w:cs="Arial"/>
              </w:rPr>
              <w:t xml:space="preserve">patients </w:t>
            </w:r>
            <w:r w:rsidR="553F21CC" w:rsidRPr="2D03A013">
              <w:rPr>
                <w:rFonts w:ascii="Arial" w:eastAsia="Arial" w:hAnsi="Arial" w:cs="Arial"/>
              </w:rPr>
              <w:t xml:space="preserve">receive </w:t>
            </w:r>
            <w:r w:rsidR="12542216" w:rsidRPr="2D03A013">
              <w:rPr>
                <w:rFonts w:ascii="Arial" w:eastAsia="Arial" w:hAnsi="Arial" w:cs="Arial"/>
              </w:rPr>
              <w:t xml:space="preserve">ICU liberation bundle </w:t>
            </w:r>
            <w:r w:rsidR="20BC1349" w:rsidRPr="2D03A013">
              <w:rPr>
                <w:rFonts w:ascii="Arial" w:eastAsia="Arial" w:hAnsi="Arial" w:cs="Arial"/>
              </w:rPr>
              <w:t>to reduce readmissions</w:t>
            </w:r>
          </w:p>
          <w:p w14:paraId="51874273"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D0D1F5A" w14:textId="77777777" w:rsidR="00EE2F74" w:rsidRDefault="00EE2F74" w:rsidP="0085122C">
            <w:pPr>
              <w:pBdr>
                <w:top w:val="nil"/>
                <w:left w:val="nil"/>
                <w:bottom w:val="nil"/>
                <w:right w:val="nil"/>
                <w:between w:val="nil"/>
              </w:pBdr>
              <w:spacing w:after="0"/>
              <w:contextualSpacing/>
              <w:rPr>
                <w:rFonts w:ascii="Arial" w:hAnsi="Arial" w:cs="Arial"/>
              </w:rPr>
            </w:pPr>
          </w:p>
          <w:p w14:paraId="580FE3A0" w14:textId="77777777" w:rsidR="003D3AA0" w:rsidRPr="00E41DCF" w:rsidRDefault="003D3AA0" w:rsidP="0085122C">
            <w:pPr>
              <w:pBdr>
                <w:top w:val="nil"/>
                <w:left w:val="nil"/>
                <w:bottom w:val="nil"/>
                <w:right w:val="nil"/>
                <w:between w:val="nil"/>
              </w:pBdr>
              <w:spacing w:after="0"/>
              <w:contextualSpacing/>
              <w:rPr>
                <w:rFonts w:ascii="Arial" w:hAnsi="Arial" w:cs="Arial"/>
              </w:rPr>
            </w:pPr>
          </w:p>
          <w:p w14:paraId="0B7896EA" w14:textId="76BFB496"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Discusses the necessity of including the ultrasound image for an ultrasound guided procedure to receive reimbursement</w:t>
            </w:r>
          </w:p>
        </w:tc>
      </w:tr>
      <w:tr w:rsidR="00C131EE" w:rsidRPr="00E41DCF" w14:paraId="3CC0AFEE" w14:textId="77777777" w:rsidTr="00E0207F">
        <w:tc>
          <w:tcPr>
            <w:tcW w:w="4950" w:type="dxa"/>
            <w:tcBorders>
              <w:top w:val="single" w:sz="4" w:space="0" w:color="000000"/>
              <w:bottom w:val="single" w:sz="4" w:space="0" w:color="000000"/>
            </w:tcBorders>
            <w:shd w:val="clear" w:color="auto" w:fill="C9C9C9"/>
          </w:tcPr>
          <w:p w14:paraId="3548813A"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4</w:t>
            </w:r>
            <w:r w:rsidRPr="00B36B49">
              <w:rPr>
                <w:rFonts w:ascii="Arial" w:eastAsia="Arial" w:hAnsi="Arial" w:cs="Arial"/>
              </w:rPr>
              <w:t xml:space="preserve"> </w:t>
            </w:r>
            <w:r w:rsidR="00E0207F" w:rsidRPr="00E0207F">
              <w:rPr>
                <w:rFonts w:ascii="Arial" w:eastAsia="Arial" w:hAnsi="Arial" w:cs="Arial"/>
                <w:i/>
                <w:iCs/>
              </w:rPr>
              <w:t>Manages various components of the complex health care system to provide efficient and effective patient care and transition of care</w:t>
            </w:r>
          </w:p>
          <w:p w14:paraId="39925554" w14:textId="77777777" w:rsidR="00E0207F" w:rsidRPr="00E0207F" w:rsidRDefault="00E0207F" w:rsidP="00E0207F">
            <w:pPr>
              <w:spacing w:after="0"/>
              <w:rPr>
                <w:rFonts w:ascii="Arial" w:eastAsia="Arial" w:hAnsi="Arial" w:cs="Arial"/>
                <w:i/>
                <w:iCs/>
              </w:rPr>
            </w:pPr>
          </w:p>
          <w:p w14:paraId="693254A1" w14:textId="3DE04764" w:rsidR="001F37B3" w:rsidRPr="00B36B49" w:rsidRDefault="00E0207F" w:rsidP="00E0207F">
            <w:pPr>
              <w:spacing w:after="0"/>
              <w:rPr>
                <w:rFonts w:ascii="Arial" w:eastAsia="Arial" w:hAnsi="Arial" w:cs="Arial"/>
              </w:rPr>
            </w:pPr>
            <w:r w:rsidRPr="00E0207F">
              <w:rPr>
                <w:rFonts w:ascii="Arial" w:eastAsia="Arial" w:hAnsi="Arial" w:cs="Arial"/>
                <w:i/>
                <w:iCs/>
              </w:rPr>
              <w:t>Practices and advocates for cost-effective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E58F1C" w14:textId="337FCD2A"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Effectively works with the social work team to ensure interpretive services are available for non-English</w:t>
            </w:r>
            <w:r w:rsidR="64BC806D" w:rsidRPr="2D03A013">
              <w:rPr>
                <w:rFonts w:ascii="Arial" w:eastAsia="Arial" w:hAnsi="Arial" w:cs="Arial"/>
              </w:rPr>
              <w:t>-</w:t>
            </w:r>
            <w:r w:rsidRPr="2D03A013">
              <w:rPr>
                <w:rFonts w:ascii="Arial" w:eastAsia="Arial" w:hAnsi="Arial" w:cs="Arial"/>
              </w:rPr>
              <w:t>speaking patients</w:t>
            </w:r>
          </w:p>
          <w:p w14:paraId="63B01137"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74916855"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095C80AA" w14:textId="77F34A1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Effectively plans and implements </w:t>
            </w:r>
            <w:r w:rsidR="354F38EA" w:rsidRPr="2D03A013">
              <w:rPr>
                <w:rFonts w:ascii="Arial" w:eastAsia="Arial" w:hAnsi="Arial" w:cs="Arial"/>
              </w:rPr>
              <w:t>rapid recovery protocols</w:t>
            </w:r>
          </w:p>
        </w:tc>
      </w:tr>
      <w:tr w:rsidR="00C131EE" w:rsidRPr="00E41DCF" w14:paraId="204EA7E2" w14:textId="77777777" w:rsidTr="00E0207F">
        <w:tc>
          <w:tcPr>
            <w:tcW w:w="4950" w:type="dxa"/>
            <w:tcBorders>
              <w:top w:val="single" w:sz="4" w:space="0" w:color="000000"/>
              <w:bottom w:val="single" w:sz="4" w:space="0" w:color="000000"/>
            </w:tcBorders>
            <w:shd w:val="clear" w:color="auto" w:fill="C9C9C9"/>
          </w:tcPr>
          <w:p w14:paraId="1A8C6380"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5</w:t>
            </w:r>
            <w:r w:rsidRPr="00B36B49">
              <w:rPr>
                <w:rFonts w:ascii="Arial" w:eastAsia="Arial" w:hAnsi="Arial" w:cs="Arial"/>
              </w:rPr>
              <w:t xml:space="preserve"> </w:t>
            </w:r>
            <w:r w:rsidR="00E0207F" w:rsidRPr="00E0207F">
              <w:rPr>
                <w:rFonts w:ascii="Arial" w:eastAsia="Arial" w:hAnsi="Arial" w:cs="Arial"/>
                <w:i/>
                <w:iCs/>
              </w:rPr>
              <w:t>Advocates for or leads systems change that enhances high-value, efficient, and effective patient care</w:t>
            </w:r>
          </w:p>
          <w:p w14:paraId="1B38195D" w14:textId="77777777" w:rsidR="00E0207F" w:rsidRPr="00E0207F" w:rsidRDefault="00E0207F" w:rsidP="00E0207F">
            <w:pPr>
              <w:spacing w:after="0"/>
              <w:rPr>
                <w:rFonts w:ascii="Arial" w:eastAsia="Arial" w:hAnsi="Arial" w:cs="Arial"/>
                <w:i/>
                <w:iCs/>
              </w:rPr>
            </w:pPr>
          </w:p>
          <w:p w14:paraId="1C76C513" w14:textId="5231B856" w:rsidR="001F37B3" w:rsidRPr="00B36B49" w:rsidRDefault="00E0207F" w:rsidP="00E0207F">
            <w:pPr>
              <w:spacing w:after="0"/>
              <w:rPr>
                <w:rFonts w:ascii="Arial" w:eastAsia="Arial" w:hAnsi="Arial" w:cs="Arial"/>
              </w:rPr>
            </w:pPr>
            <w:r w:rsidRPr="00E0207F">
              <w:rPr>
                <w:rFonts w:ascii="Arial" w:eastAsia="Arial" w:hAnsi="Arial" w:cs="Arial"/>
                <w:i/>
                <w:iCs/>
              </w:rPr>
              <w:t>Engages in external activities related to advocacy for cost-effective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7329F8" w14:textId="7AC1FE52" w:rsidR="00EE2F74" w:rsidRPr="00E41DCF" w:rsidRDefault="3CC18EB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Collaborates with multidisciplinary team </w:t>
            </w:r>
            <w:r w:rsidR="5A2FA827" w:rsidRPr="2D03A013">
              <w:rPr>
                <w:rFonts w:ascii="Arial" w:eastAsia="Arial" w:hAnsi="Arial" w:cs="Arial"/>
              </w:rPr>
              <w:t>to develop systems</w:t>
            </w:r>
            <w:r w:rsidR="002F2089">
              <w:rPr>
                <w:rFonts w:ascii="Arial" w:eastAsia="Arial" w:hAnsi="Arial" w:cs="Arial"/>
              </w:rPr>
              <w:t>-</w:t>
            </w:r>
            <w:r w:rsidR="5A2FA827" w:rsidRPr="2D03A013">
              <w:rPr>
                <w:rFonts w:ascii="Arial" w:eastAsia="Arial" w:hAnsi="Arial" w:cs="Arial"/>
              </w:rPr>
              <w:t xml:space="preserve">based recovery protocols </w:t>
            </w:r>
          </w:p>
          <w:p w14:paraId="441DCE2F"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67BB8AA" w14:textId="587993E2" w:rsidR="00EE2F74" w:rsidRDefault="00EE2F74" w:rsidP="0085122C">
            <w:pPr>
              <w:pBdr>
                <w:top w:val="nil"/>
                <w:left w:val="nil"/>
                <w:bottom w:val="nil"/>
                <w:right w:val="nil"/>
                <w:between w:val="nil"/>
              </w:pBdr>
              <w:spacing w:after="0"/>
              <w:contextualSpacing/>
              <w:rPr>
                <w:rFonts w:ascii="Arial" w:hAnsi="Arial" w:cs="Arial"/>
              </w:rPr>
            </w:pPr>
          </w:p>
          <w:p w14:paraId="4B2B1A5F" w14:textId="77777777" w:rsidR="00E0207F" w:rsidRPr="00E41DCF" w:rsidRDefault="00E0207F" w:rsidP="0085122C">
            <w:pPr>
              <w:pBdr>
                <w:top w:val="nil"/>
                <w:left w:val="nil"/>
                <w:bottom w:val="nil"/>
                <w:right w:val="nil"/>
                <w:between w:val="nil"/>
              </w:pBdr>
              <w:spacing w:after="0"/>
              <w:contextualSpacing/>
              <w:rPr>
                <w:rFonts w:ascii="Arial" w:hAnsi="Arial" w:cs="Arial"/>
              </w:rPr>
            </w:pPr>
          </w:p>
          <w:p w14:paraId="13683890" w14:textId="42128B4E"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Improves informed consent process for non-English</w:t>
            </w:r>
            <w:r w:rsidR="64BC806D" w:rsidRPr="2D03A013">
              <w:rPr>
                <w:rFonts w:ascii="Arial" w:eastAsia="Arial" w:hAnsi="Arial" w:cs="Arial"/>
              </w:rPr>
              <w:t>-</w:t>
            </w:r>
            <w:r w:rsidRPr="2D03A013">
              <w:rPr>
                <w:rFonts w:ascii="Arial" w:eastAsia="Arial" w:hAnsi="Arial" w:cs="Arial"/>
              </w:rPr>
              <w:t>speaking patients requiring interpreter services</w:t>
            </w:r>
          </w:p>
        </w:tc>
      </w:tr>
      <w:tr w:rsidR="00057DC1" w:rsidRPr="00E41DCF" w14:paraId="1E0AB387" w14:textId="77777777" w:rsidTr="2D03A013">
        <w:tc>
          <w:tcPr>
            <w:tcW w:w="4950" w:type="dxa"/>
            <w:shd w:val="clear" w:color="auto" w:fill="FFD965"/>
          </w:tcPr>
          <w:p w14:paraId="048B4C17" w14:textId="77777777" w:rsidR="001F37B3" w:rsidRPr="00E41DCF" w:rsidRDefault="005F5CA3" w:rsidP="0085122C">
            <w:pPr>
              <w:spacing w:after="0"/>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6EF2D0AA"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Direct observation</w:t>
            </w:r>
          </w:p>
          <w:p w14:paraId="743C0071" w14:textId="48EE910F"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Medical record (chart) audit</w:t>
            </w:r>
          </w:p>
          <w:p w14:paraId="3CE9E477" w14:textId="033FCD43"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Patient satisfaction data</w:t>
            </w:r>
          </w:p>
          <w:p w14:paraId="73EE74FB"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Portfolio</w:t>
            </w:r>
          </w:p>
        </w:tc>
      </w:tr>
      <w:tr w:rsidR="00057DC1" w:rsidRPr="00E41DCF" w14:paraId="567838CD" w14:textId="77777777" w:rsidTr="2D03A013">
        <w:tc>
          <w:tcPr>
            <w:tcW w:w="4950" w:type="dxa"/>
            <w:shd w:val="clear" w:color="auto" w:fill="8DB3E2" w:themeFill="text2" w:themeFillTint="66"/>
          </w:tcPr>
          <w:p w14:paraId="1B95FCB7"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640CB492"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7001DC41" w14:textId="77777777" w:rsidTr="2D03A013">
        <w:trPr>
          <w:trHeight w:val="80"/>
        </w:trPr>
        <w:tc>
          <w:tcPr>
            <w:tcW w:w="4950" w:type="dxa"/>
            <w:shd w:val="clear" w:color="auto" w:fill="A8D08D"/>
          </w:tcPr>
          <w:p w14:paraId="5D2802A9"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62FB06B4" w14:textId="3C1B9554" w:rsidR="00A14AD1" w:rsidRPr="00E41DCF" w:rsidRDefault="6CABF67E"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Agency for Healthcare Research and Quality</w:t>
            </w:r>
            <w:r w:rsidR="009B0D9B">
              <w:rPr>
                <w:rFonts w:ascii="Arial" w:eastAsia="Arial" w:hAnsi="Arial" w:cs="Arial"/>
                <w:color w:val="000000" w:themeColor="text1"/>
              </w:rPr>
              <w:t xml:space="preserve"> (AHRQ)</w:t>
            </w:r>
            <w:r w:rsidRPr="2D03A013">
              <w:rPr>
                <w:rFonts w:ascii="Arial" w:eastAsia="Arial" w:hAnsi="Arial" w:cs="Arial"/>
                <w:color w:val="000000" w:themeColor="text1"/>
              </w:rPr>
              <w:t xml:space="preserve">. Measuring the Quality of Physician Care. </w:t>
            </w:r>
            <w:hyperlink r:id="rId22">
              <w:r w:rsidRPr="2D03A013">
                <w:rPr>
                  <w:rStyle w:val="Hyperlink"/>
                  <w:rFonts w:ascii="Arial" w:hAnsi="Arial" w:cs="Arial"/>
                </w:rPr>
                <w:t>https://www.ahrq.gov/talkingquality/measures/setting/physician/index.html</w:t>
              </w:r>
            </w:hyperlink>
            <w:r w:rsidRPr="2D03A013">
              <w:rPr>
                <w:rFonts w:ascii="Arial" w:hAnsi="Arial" w:cs="Arial"/>
                <w:color w:val="000000" w:themeColor="text1"/>
              </w:rPr>
              <w:t xml:space="preserve">. </w:t>
            </w:r>
            <w:r w:rsidR="00F33102">
              <w:rPr>
                <w:rFonts w:ascii="Arial" w:hAnsi="Arial" w:cs="Arial"/>
                <w:color w:val="000000" w:themeColor="text1"/>
              </w:rPr>
              <w:t xml:space="preserve">Accessed </w:t>
            </w:r>
            <w:r w:rsidRPr="2D03A013">
              <w:rPr>
                <w:rFonts w:ascii="Arial" w:hAnsi="Arial" w:cs="Arial"/>
                <w:color w:val="000000" w:themeColor="text1"/>
              </w:rPr>
              <w:t>2020.</w:t>
            </w:r>
          </w:p>
          <w:p w14:paraId="533D0427" w14:textId="5FBC0CAF" w:rsidR="00A14AD1" w:rsidRPr="00E41DCF" w:rsidRDefault="6CABF67E"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AHRQ. Major Physician Measurement Sets. </w:t>
            </w:r>
            <w:hyperlink r:id="rId23">
              <w:r w:rsidRPr="2D03A013">
                <w:rPr>
                  <w:rStyle w:val="Hyperlink"/>
                  <w:rFonts w:ascii="Arial" w:eastAsia="Arial" w:hAnsi="Arial" w:cs="Arial"/>
                </w:rPr>
                <w:t>https://www.ahrq.gov/talkingquality/measures/setting/physician/measurement-sets.html</w:t>
              </w:r>
            </w:hyperlink>
            <w:r w:rsidRPr="2D03A013">
              <w:rPr>
                <w:rFonts w:ascii="Arial" w:eastAsia="Arial" w:hAnsi="Arial" w:cs="Arial"/>
                <w:color w:val="000000" w:themeColor="text1"/>
              </w:rPr>
              <w:t xml:space="preserve">. </w:t>
            </w:r>
            <w:r w:rsidR="00F33102">
              <w:rPr>
                <w:rFonts w:ascii="Arial" w:eastAsia="Arial" w:hAnsi="Arial" w:cs="Arial"/>
                <w:color w:val="000000" w:themeColor="text1"/>
              </w:rPr>
              <w:t xml:space="preserve">Accessed </w:t>
            </w:r>
            <w:r w:rsidRPr="2D03A013">
              <w:rPr>
                <w:rFonts w:ascii="Arial" w:eastAsia="Arial" w:hAnsi="Arial" w:cs="Arial"/>
                <w:color w:val="000000" w:themeColor="text1"/>
              </w:rPr>
              <w:t>2020.</w:t>
            </w:r>
          </w:p>
          <w:p w14:paraId="66D5210F" w14:textId="15FFCBE2" w:rsidR="00A14AD1" w:rsidRPr="00E41DCF" w:rsidRDefault="6CABF67E"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hAnsi="Arial" w:cs="Arial"/>
              </w:rPr>
              <w:t xml:space="preserve">Andreae MH, Gabry JS, Goodrich B, White RS, Hall C. Antiemetic prophylaxis as a marker of health care disparities in the National Anesthesia Clinical Outcomes Registry. </w:t>
            </w:r>
            <w:r w:rsidRPr="2D03A013">
              <w:rPr>
                <w:rFonts w:ascii="Arial" w:hAnsi="Arial" w:cs="Arial"/>
                <w:i/>
                <w:iCs/>
              </w:rPr>
              <w:t>Anesth Analg</w:t>
            </w:r>
            <w:r w:rsidRPr="2D03A013">
              <w:rPr>
                <w:rFonts w:ascii="Arial" w:hAnsi="Arial" w:cs="Arial"/>
              </w:rPr>
              <w:t xml:space="preserve">. 2018;126(2):588-599. </w:t>
            </w:r>
            <w:hyperlink r:id="rId24">
              <w:r w:rsidRPr="2D03A013">
                <w:rPr>
                  <w:rStyle w:val="Hyperlink"/>
                  <w:rFonts w:ascii="Arial" w:hAnsi="Arial" w:cs="Arial"/>
                </w:rPr>
                <w:t>https://journals.lww.com/anesthesia-analgesia/Fulltext/2018/02000/Antiemetic_Prophylaxis_as_a_Marker_of_Health_Care.35.aspx</w:t>
              </w:r>
            </w:hyperlink>
            <w:r w:rsidRPr="2D03A013">
              <w:rPr>
                <w:rFonts w:ascii="Arial" w:hAnsi="Arial" w:cs="Arial"/>
              </w:rPr>
              <w:t>.</w:t>
            </w:r>
          </w:p>
          <w:p w14:paraId="196234F0" w14:textId="113D541A" w:rsidR="00A14AD1" w:rsidRPr="00E41DCF" w:rsidRDefault="6CABF67E"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Dzau VJ, McClellan M, Burke S, et al. Vital directions for health and health care: priorities from a National Academy of Medicine Initiative. </w:t>
            </w:r>
            <w:r w:rsidRPr="2D03A013">
              <w:rPr>
                <w:rFonts w:ascii="Arial" w:eastAsia="Arial" w:hAnsi="Arial" w:cs="Arial"/>
                <w:i/>
                <w:iCs/>
                <w:color w:val="000000" w:themeColor="text1"/>
              </w:rPr>
              <w:t>NAM Perspectives</w:t>
            </w:r>
            <w:r w:rsidRPr="2D03A013">
              <w:rPr>
                <w:rFonts w:ascii="Arial" w:eastAsia="Arial" w:hAnsi="Arial" w:cs="Arial"/>
                <w:color w:val="000000" w:themeColor="text1"/>
              </w:rPr>
              <w:t xml:space="preserve">. Discussion Paper, National Academy of Medicine, Washington, DC. </w:t>
            </w:r>
            <w:hyperlink r:id="rId25">
              <w:r w:rsidRPr="2D03A013">
                <w:rPr>
                  <w:rStyle w:val="Hyperlink"/>
                  <w:rFonts w:ascii="Arial" w:eastAsia="Arial" w:hAnsi="Arial" w:cs="Arial"/>
                </w:rPr>
                <w:t>https://nam.edu/vital-directions-for-health-health-care-priorities-from-a-national-academy-of-medicine-initiative/</w:t>
              </w:r>
            </w:hyperlink>
            <w:r w:rsidRPr="2D03A013">
              <w:rPr>
                <w:rFonts w:ascii="Arial" w:hAnsi="Arial" w:cs="Arial"/>
                <w:color w:val="000000" w:themeColor="text1"/>
              </w:rPr>
              <w:t>.</w:t>
            </w:r>
          </w:p>
          <w:p w14:paraId="679591A9" w14:textId="64CF85F0" w:rsidR="00A14AD1" w:rsidRPr="00E41DCF" w:rsidRDefault="6CABF67E"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hAnsi="Arial" w:cs="Arial"/>
              </w:rPr>
              <w:t xml:space="preserve">Teja BJ, Sutherland TN, Barnett SR, Talmor DS. Cost-effectiveness research in anesthesiology. </w:t>
            </w:r>
            <w:r w:rsidRPr="2D03A013">
              <w:rPr>
                <w:rFonts w:ascii="Arial" w:hAnsi="Arial" w:cs="Arial"/>
                <w:i/>
                <w:iCs/>
              </w:rPr>
              <w:t xml:space="preserve">Anesth Analg. </w:t>
            </w:r>
            <w:r w:rsidRPr="2D03A013">
              <w:rPr>
                <w:rFonts w:ascii="Arial" w:hAnsi="Arial" w:cs="Arial"/>
              </w:rPr>
              <w:t xml:space="preserve">2018;127(5):1196-1201. </w:t>
            </w:r>
            <w:hyperlink r:id="rId26">
              <w:r w:rsidRPr="2D03A013">
                <w:rPr>
                  <w:rStyle w:val="Hyperlink"/>
                  <w:rFonts w:ascii="Arial" w:hAnsi="Arial" w:cs="Arial"/>
                </w:rPr>
                <w:t>https://pubmed.ncbi.nlm.nih.gov/29570150/</w:t>
              </w:r>
            </w:hyperlink>
            <w:r w:rsidRPr="2D03A013">
              <w:rPr>
                <w:rFonts w:ascii="Arial" w:hAnsi="Arial" w:cs="Arial"/>
              </w:rPr>
              <w:t>.</w:t>
            </w:r>
          </w:p>
        </w:tc>
      </w:tr>
    </w:tbl>
    <w:p w14:paraId="126B9DFB" w14:textId="77777777" w:rsidR="001F37B3" w:rsidRPr="00E41DCF" w:rsidRDefault="001F37B3">
      <w:pPr>
        <w:spacing w:line="240" w:lineRule="auto"/>
        <w:ind w:hanging="180"/>
        <w:rPr>
          <w:rFonts w:ascii="Arial" w:eastAsia="Arial" w:hAnsi="Arial" w:cs="Arial"/>
        </w:rPr>
      </w:pPr>
    </w:p>
    <w:p w14:paraId="45985D1B"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22346D3B" w14:textId="77777777" w:rsidTr="3E2C46B7">
        <w:trPr>
          <w:trHeight w:val="769"/>
        </w:trPr>
        <w:tc>
          <w:tcPr>
            <w:tcW w:w="14125" w:type="dxa"/>
            <w:gridSpan w:val="2"/>
            <w:shd w:val="clear" w:color="auto" w:fill="9CC3E5"/>
          </w:tcPr>
          <w:p w14:paraId="0138B41F" w14:textId="77777777"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Practice-Based Learning and Improvement 1: Evidence-Based and Informed Practice</w:t>
            </w:r>
          </w:p>
          <w:p w14:paraId="7762BE88" w14:textId="77777777"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incorporate evidence and patient values into clinical practice</w:t>
            </w:r>
          </w:p>
        </w:tc>
      </w:tr>
      <w:tr w:rsidR="00057DC1" w:rsidRPr="00E41DCF" w14:paraId="75705404" w14:textId="77777777" w:rsidTr="3E2C46B7">
        <w:tc>
          <w:tcPr>
            <w:tcW w:w="4950" w:type="dxa"/>
            <w:shd w:val="clear" w:color="auto" w:fill="FAC090"/>
          </w:tcPr>
          <w:p w14:paraId="504F3F2F"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0B37C43F"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57C471BB" w14:textId="77777777" w:rsidTr="00E0207F">
        <w:tc>
          <w:tcPr>
            <w:tcW w:w="4950" w:type="dxa"/>
            <w:tcBorders>
              <w:top w:val="single" w:sz="4" w:space="0" w:color="000000"/>
              <w:bottom w:val="single" w:sz="4" w:space="0" w:color="000000"/>
            </w:tcBorders>
            <w:shd w:val="clear" w:color="auto" w:fill="C9C9C9"/>
          </w:tcPr>
          <w:p w14:paraId="715400F5" w14:textId="71D0C511" w:rsidR="001F37B3" w:rsidRPr="00B36B49" w:rsidRDefault="005F5CA3" w:rsidP="0085122C">
            <w:pPr>
              <w:spacing w:after="0"/>
              <w:rPr>
                <w:rFonts w:ascii="Arial" w:eastAsia="Arial" w:hAnsi="Arial" w:cs="Arial"/>
                <w:color w:val="000000"/>
              </w:rPr>
            </w:pPr>
            <w:r w:rsidRPr="00B36B49">
              <w:rPr>
                <w:rFonts w:ascii="Arial" w:eastAsia="Arial" w:hAnsi="Arial" w:cs="Arial"/>
                <w:b/>
              </w:rPr>
              <w:t>Level 1</w:t>
            </w:r>
            <w:r w:rsidRPr="00B36B49">
              <w:rPr>
                <w:rFonts w:ascii="Arial" w:eastAsia="Arial" w:hAnsi="Arial" w:cs="Arial"/>
              </w:rPr>
              <w:t xml:space="preserve"> </w:t>
            </w:r>
            <w:r w:rsidR="00E0207F" w:rsidRPr="00E0207F">
              <w:rPr>
                <w:rFonts w:ascii="Arial" w:eastAsia="Arial" w:hAnsi="Arial" w:cs="Arial"/>
                <w:i/>
                <w:iCs/>
              </w:rPr>
              <w:t>Accesses and uses evidence in routine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B5993C" w14:textId="0F7F3206"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 xml:space="preserve">Reviews the most recent practice advisory for </w:t>
            </w:r>
            <w:r w:rsidR="2371DDCB" w:rsidRPr="3B0787E7">
              <w:rPr>
                <w:rFonts w:ascii="Arial" w:eastAsia="Arial" w:hAnsi="Arial" w:cs="Arial"/>
              </w:rPr>
              <w:t>sepsis management and applies to patients in the ICU</w:t>
            </w:r>
          </w:p>
        </w:tc>
      </w:tr>
      <w:tr w:rsidR="00C131EE" w:rsidRPr="00E41DCF" w14:paraId="10810093" w14:textId="77777777" w:rsidTr="00E0207F">
        <w:tc>
          <w:tcPr>
            <w:tcW w:w="4950" w:type="dxa"/>
            <w:tcBorders>
              <w:top w:val="single" w:sz="4" w:space="0" w:color="000000"/>
              <w:bottom w:val="single" w:sz="4" w:space="0" w:color="000000"/>
            </w:tcBorders>
            <w:shd w:val="clear" w:color="auto" w:fill="C9C9C9"/>
          </w:tcPr>
          <w:p w14:paraId="264BF218" w14:textId="0B088CAB" w:rsidR="001F37B3" w:rsidRPr="00B36B49" w:rsidRDefault="005F5CA3" w:rsidP="0085122C">
            <w:pPr>
              <w:spacing w:after="0"/>
              <w:rPr>
                <w:rFonts w:ascii="Arial" w:eastAsia="Arial" w:hAnsi="Arial" w:cs="Arial"/>
              </w:rPr>
            </w:pPr>
            <w:r w:rsidRPr="00B36B49">
              <w:rPr>
                <w:rFonts w:ascii="Arial" w:eastAsia="Arial" w:hAnsi="Arial" w:cs="Arial"/>
                <w:b/>
              </w:rPr>
              <w:t>Level 2</w:t>
            </w:r>
            <w:r w:rsidRPr="00B36B49">
              <w:rPr>
                <w:rFonts w:ascii="Arial" w:eastAsia="Arial" w:hAnsi="Arial" w:cs="Arial"/>
              </w:rPr>
              <w:t xml:space="preserve"> </w:t>
            </w:r>
            <w:r w:rsidR="00E0207F" w:rsidRPr="00E0207F">
              <w:rPr>
                <w:rFonts w:ascii="Arial" w:eastAsia="Arial" w:hAnsi="Arial" w:cs="Arial"/>
                <w:i/>
                <w:iCs/>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3506B" w14:textId="08522806"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 xml:space="preserve">In a patient with </w:t>
            </w:r>
            <w:r w:rsidR="4A02DEE1" w:rsidRPr="3B0787E7">
              <w:rPr>
                <w:rFonts w:ascii="Arial" w:eastAsia="Arial" w:hAnsi="Arial" w:cs="Arial"/>
              </w:rPr>
              <w:t xml:space="preserve">respiratory failure </w:t>
            </w:r>
            <w:r w:rsidR="00222AE1">
              <w:rPr>
                <w:rFonts w:ascii="Arial" w:eastAsia="Arial" w:hAnsi="Arial" w:cs="Arial"/>
              </w:rPr>
              <w:t>and</w:t>
            </w:r>
            <w:r w:rsidR="00222AE1" w:rsidRPr="3B0787E7">
              <w:rPr>
                <w:rFonts w:ascii="Arial" w:eastAsia="Arial" w:hAnsi="Arial" w:cs="Arial"/>
              </w:rPr>
              <w:t xml:space="preserve"> </w:t>
            </w:r>
            <w:r w:rsidR="4A02DEE1" w:rsidRPr="3B0787E7">
              <w:rPr>
                <w:rFonts w:ascii="Arial" w:eastAsia="Arial" w:hAnsi="Arial" w:cs="Arial"/>
              </w:rPr>
              <w:t>underlying pulmonary disease, discusses the options for escalation of care and patient perspectives</w:t>
            </w:r>
            <w:r w:rsidR="37534DD7" w:rsidRPr="3B0787E7">
              <w:rPr>
                <w:rFonts w:ascii="Arial" w:eastAsia="Arial" w:hAnsi="Arial" w:cs="Arial"/>
              </w:rPr>
              <w:t xml:space="preserve"> regarding the options.</w:t>
            </w:r>
          </w:p>
        </w:tc>
      </w:tr>
      <w:tr w:rsidR="00C131EE" w:rsidRPr="00E41DCF" w14:paraId="073D528D" w14:textId="77777777" w:rsidTr="00E0207F">
        <w:tc>
          <w:tcPr>
            <w:tcW w:w="4950" w:type="dxa"/>
            <w:tcBorders>
              <w:top w:val="single" w:sz="4" w:space="0" w:color="000000"/>
              <w:bottom w:val="single" w:sz="4" w:space="0" w:color="000000"/>
            </w:tcBorders>
            <w:shd w:val="clear" w:color="auto" w:fill="C9C9C9"/>
          </w:tcPr>
          <w:p w14:paraId="3FFFC9DD" w14:textId="093B6F9E" w:rsidR="001F37B3" w:rsidRPr="00B36B49" w:rsidRDefault="005F5CA3" w:rsidP="0085122C">
            <w:pPr>
              <w:spacing w:after="0"/>
              <w:rPr>
                <w:rFonts w:ascii="Arial" w:eastAsia="Arial" w:hAnsi="Arial" w:cs="Arial"/>
                <w:color w:val="000000"/>
              </w:rPr>
            </w:pPr>
            <w:r w:rsidRPr="00B36B49">
              <w:rPr>
                <w:rFonts w:ascii="Arial" w:eastAsia="Arial" w:hAnsi="Arial" w:cs="Arial"/>
                <w:b/>
              </w:rPr>
              <w:t>Level 3</w:t>
            </w:r>
            <w:r w:rsidRPr="00B36B49">
              <w:rPr>
                <w:rFonts w:ascii="Arial" w:eastAsia="Arial" w:hAnsi="Arial" w:cs="Arial"/>
              </w:rPr>
              <w:t xml:space="preserve"> </w:t>
            </w:r>
            <w:r w:rsidR="00E0207F" w:rsidRPr="00E0207F">
              <w:rPr>
                <w:rFonts w:ascii="Arial" w:eastAsia="Arial" w:hAnsi="Arial" w:cs="Arial"/>
                <w:i/>
                <w:iCs/>
              </w:rPr>
              <w:t>Compares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F0018B" w14:textId="06C36853"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 xml:space="preserve">Obtains, discusses, and applies evidence for the </w:t>
            </w:r>
            <w:r w:rsidR="0A6AFEE4" w:rsidRPr="3B0787E7">
              <w:rPr>
                <w:rFonts w:ascii="Arial" w:eastAsia="Arial" w:hAnsi="Arial" w:cs="Arial"/>
              </w:rPr>
              <w:t>ICU</w:t>
            </w:r>
            <w:r w:rsidRPr="3B0787E7">
              <w:rPr>
                <w:rFonts w:ascii="Arial" w:eastAsia="Arial" w:hAnsi="Arial" w:cs="Arial"/>
              </w:rPr>
              <w:t xml:space="preserve"> management of a patient with </w:t>
            </w:r>
            <w:r w:rsidR="7A78D3D4" w:rsidRPr="3B0787E7">
              <w:rPr>
                <w:rFonts w:ascii="Arial" w:eastAsia="Arial" w:hAnsi="Arial" w:cs="Arial"/>
              </w:rPr>
              <w:t>severe chronic obstructive pulmonary disease</w:t>
            </w:r>
          </w:p>
          <w:p w14:paraId="5C781EAA" w14:textId="5EBB229C"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 xml:space="preserve">Understands and appropriately uses clinical practice guidelines for the </w:t>
            </w:r>
            <w:r w:rsidR="2D51C024" w:rsidRPr="3B0787E7">
              <w:rPr>
                <w:rFonts w:ascii="Arial" w:eastAsia="Arial" w:hAnsi="Arial" w:cs="Arial"/>
              </w:rPr>
              <w:t>ICU</w:t>
            </w:r>
            <w:r w:rsidRPr="3B0787E7">
              <w:rPr>
                <w:rFonts w:ascii="Arial" w:eastAsia="Arial" w:hAnsi="Arial" w:cs="Arial"/>
              </w:rPr>
              <w:t xml:space="preserve"> management of a patient with </w:t>
            </w:r>
            <w:r w:rsidR="5942BA49" w:rsidRPr="3B0787E7">
              <w:rPr>
                <w:rFonts w:ascii="Arial" w:eastAsia="Arial" w:hAnsi="Arial" w:cs="Arial"/>
              </w:rPr>
              <w:t>respiratory failure in a patient with severe ch</w:t>
            </w:r>
            <w:r w:rsidR="00546B52">
              <w:rPr>
                <w:rFonts w:ascii="Arial" w:eastAsia="Arial" w:hAnsi="Arial" w:cs="Arial"/>
              </w:rPr>
              <w:t>r</w:t>
            </w:r>
            <w:r w:rsidR="5942BA49" w:rsidRPr="3B0787E7">
              <w:rPr>
                <w:rFonts w:ascii="Arial" w:eastAsia="Arial" w:hAnsi="Arial" w:cs="Arial"/>
              </w:rPr>
              <w:t>onic obstructive pulmonary disease</w:t>
            </w:r>
            <w:r w:rsidRPr="3B0787E7">
              <w:rPr>
                <w:rFonts w:ascii="Arial" w:eastAsia="Arial" w:hAnsi="Arial" w:cs="Arial"/>
              </w:rPr>
              <w:t xml:space="preserve"> while eliciting their preferences</w:t>
            </w:r>
          </w:p>
        </w:tc>
      </w:tr>
      <w:tr w:rsidR="00C131EE" w:rsidRPr="00E41DCF" w14:paraId="2255097C" w14:textId="77777777" w:rsidTr="00E0207F">
        <w:tc>
          <w:tcPr>
            <w:tcW w:w="4950" w:type="dxa"/>
            <w:tcBorders>
              <w:top w:val="single" w:sz="4" w:space="0" w:color="000000"/>
              <w:bottom w:val="single" w:sz="4" w:space="0" w:color="000000"/>
            </w:tcBorders>
            <w:shd w:val="clear" w:color="auto" w:fill="C9C9C9"/>
          </w:tcPr>
          <w:p w14:paraId="5694A930" w14:textId="4DBC7D8E" w:rsidR="001F37B3" w:rsidRPr="00B36B49" w:rsidRDefault="005F5CA3" w:rsidP="0085122C">
            <w:pPr>
              <w:spacing w:after="0"/>
              <w:rPr>
                <w:rFonts w:ascii="Arial" w:eastAsia="Arial" w:hAnsi="Arial" w:cs="Arial"/>
              </w:rPr>
            </w:pPr>
            <w:r w:rsidRPr="00B36B49">
              <w:rPr>
                <w:rFonts w:ascii="Arial" w:eastAsia="Arial" w:hAnsi="Arial" w:cs="Arial"/>
                <w:b/>
              </w:rPr>
              <w:t>Level 4</w:t>
            </w:r>
            <w:r w:rsidRPr="00B36B49">
              <w:rPr>
                <w:rFonts w:ascii="Arial" w:eastAsia="Arial" w:hAnsi="Arial" w:cs="Arial"/>
              </w:rPr>
              <w:t xml:space="preserve"> </w:t>
            </w:r>
            <w:r w:rsidR="00E0207F" w:rsidRPr="00E0207F">
              <w:rPr>
                <w:rFonts w:ascii="Arial" w:eastAsia="Arial" w:hAnsi="Arial" w:cs="Arial"/>
                <w:i/>
                <w:iCs/>
              </w:rPr>
              <w:t>Appraises and applies evidence, even in the face of uncertainty and conflicting evidence, to guide individualized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2B7899" w14:textId="71F0DEAC"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 xml:space="preserve">Accesses the primary literature to discuss current evidence about </w:t>
            </w:r>
            <w:r w:rsidR="53E1B1CD" w:rsidRPr="3B0787E7">
              <w:rPr>
                <w:rFonts w:ascii="Arial" w:eastAsia="Arial" w:hAnsi="Arial" w:cs="Arial"/>
              </w:rPr>
              <w:t>transfusion thresholds in critically ill patients</w:t>
            </w:r>
          </w:p>
          <w:p w14:paraId="3EBE371C" w14:textId="56A31B05"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Reviews primary literature regarding administration of blood products in the</w:t>
            </w:r>
            <w:r w:rsidR="4159940C" w:rsidRPr="3B0787E7">
              <w:rPr>
                <w:rFonts w:ascii="Arial" w:eastAsia="Arial" w:hAnsi="Arial" w:cs="Arial"/>
              </w:rPr>
              <w:t xml:space="preserve"> ICU setting</w:t>
            </w:r>
          </w:p>
        </w:tc>
      </w:tr>
      <w:tr w:rsidR="00C131EE" w:rsidRPr="00E41DCF" w14:paraId="737246B1" w14:textId="77777777" w:rsidTr="00E0207F">
        <w:tc>
          <w:tcPr>
            <w:tcW w:w="4950" w:type="dxa"/>
            <w:tcBorders>
              <w:top w:val="single" w:sz="4" w:space="0" w:color="000000"/>
              <w:bottom w:val="single" w:sz="4" w:space="0" w:color="000000"/>
            </w:tcBorders>
            <w:shd w:val="clear" w:color="auto" w:fill="C9C9C9"/>
          </w:tcPr>
          <w:p w14:paraId="3359AB7F" w14:textId="58131A32" w:rsidR="001F37B3" w:rsidRPr="00B36B49" w:rsidRDefault="005F5CA3" w:rsidP="0085122C">
            <w:pPr>
              <w:spacing w:after="0"/>
              <w:rPr>
                <w:rFonts w:ascii="Arial" w:eastAsia="Arial" w:hAnsi="Arial" w:cs="Arial"/>
              </w:rPr>
            </w:pPr>
            <w:r w:rsidRPr="00B36B49">
              <w:rPr>
                <w:rFonts w:ascii="Arial" w:eastAsia="Arial" w:hAnsi="Arial" w:cs="Arial"/>
                <w:b/>
              </w:rPr>
              <w:t>Level 5</w:t>
            </w:r>
            <w:r w:rsidRPr="00B36B49">
              <w:rPr>
                <w:rFonts w:ascii="Arial" w:eastAsia="Arial" w:hAnsi="Arial" w:cs="Arial"/>
              </w:rPr>
              <w:t xml:space="preserve"> </w:t>
            </w:r>
            <w:r w:rsidR="00E0207F" w:rsidRPr="00E0207F">
              <w:rPr>
                <w:rFonts w:ascii="Arial" w:eastAsia="Arial" w:hAnsi="Arial" w:cs="Arial"/>
                <w:i/>
                <w:iCs/>
              </w:rPr>
              <w:t>Coaches others to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14EBA0" w14:textId="7B640AEA"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 xml:space="preserve">Leads clinical teaching on application of best practices in </w:t>
            </w:r>
            <w:r w:rsidR="42B786CB" w:rsidRPr="3B0787E7">
              <w:rPr>
                <w:rFonts w:ascii="Arial" w:eastAsia="Arial" w:hAnsi="Arial" w:cs="Arial"/>
              </w:rPr>
              <w:t>transfusion thresholds in different ICU patient populations</w:t>
            </w:r>
          </w:p>
          <w:p w14:paraId="47A00D5A" w14:textId="52D62DDE"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 xml:space="preserve">Reviews evidence and develops processes to </w:t>
            </w:r>
            <w:r w:rsidR="1B1F30DE" w:rsidRPr="3B0787E7">
              <w:rPr>
                <w:rFonts w:ascii="Arial" w:eastAsia="Arial" w:hAnsi="Arial" w:cs="Arial"/>
              </w:rPr>
              <w:t>enhance staff safety guidelines (e</w:t>
            </w:r>
            <w:r w:rsidR="00752248">
              <w:rPr>
                <w:rFonts w:ascii="Arial" w:eastAsia="Arial" w:hAnsi="Arial" w:cs="Arial"/>
              </w:rPr>
              <w:t>.g., personal protective equipment (</w:t>
            </w:r>
            <w:r w:rsidR="1B1F30DE" w:rsidRPr="3B0787E7">
              <w:rPr>
                <w:rFonts w:ascii="Arial" w:eastAsia="Arial" w:hAnsi="Arial" w:cs="Arial"/>
              </w:rPr>
              <w:t>PPE</w:t>
            </w:r>
            <w:r w:rsidR="00752248">
              <w:rPr>
                <w:rFonts w:ascii="Arial" w:eastAsia="Arial" w:hAnsi="Arial" w:cs="Arial"/>
              </w:rPr>
              <w:t>)</w:t>
            </w:r>
            <w:r w:rsidR="1B1F30DE" w:rsidRPr="3B0787E7">
              <w:rPr>
                <w:rFonts w:ascii="Arial" w:eastAsia="Arial" w:hAnsi="Arial" w:cs="Arial"/>
              </w:rPr>
              <w:t>) in the ICU</w:t>
            </w:r>
          </w:p>
          <w:p w14:paraId="622D0052" w14:textId="5149AD00"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 xml:space="preserve">As part of </w:t>
            </w:r>
            <w:r w:rsidR="24C02F01" w:rsidRPr="3B0787E7">
              <w:rPr>
                <w:rFonts w:ascii="Arial" w:eastAsia="Arial" w:hAnsi="Arial" w:cs="Arial"/>
              </w:rPr>
              <w:t xml:space="preserve">the ICU </w:t>
            </w:r>
            <w:r w:rsidRPr="3B0787E7">
              <w:rPr>
                <w:rFonts w:ascii="Arial" w:eastAsia="Arial" w:hAnsi="Arial" w:cs="Arial"/>
              </w:rPr>
              <w:t>team, develops airway protocols and rapid response teams for hospitals</w:t>
            </w:r>
          </w:p>
        </w:tc>
      </w:tr>
      <w:tr w:rsidR="00057DC1" w:rsidRPr="00E41DCF" w14:paraId="4B32466D" w14:textId="77777777" w:rsidTr="3E2C46B7">
        <w:tc>
          <w:tcPr>
            <w:tcW w:w="4950" w:type="dxa"/>
            <w:shd w:val="clear" w:color="auto" w:fill="FFD965"/>
          </w:tcPr>
          <w:p w14:paraId="020EECA4" w14:textId="77777777" w:rsidR="001F37B3" w:rsidRPr="00E41DCF" w:rsidRDefault="005F5CA3" w:rsidP="0085122C">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198F844"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Direct observation</w:t>
            </w:r>
          </w:p>
          <w:p w14:paraId="34791462"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Oral or written examinations</w:t>
            </w:r>
          </w:p>
          <w:p w14:paraId="240FCF9E" w14:textId="77777777"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Oral presentations</w:t>
            </w:r>
          </w:p>
          <w:p w14:paraId="0D9C95FA" w14:textId="0D282AF2"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Research and </w:t>
            </w:r>
            <w:r w:rsidR="64BC806D" w:rsidRPr="2D03A013">
              <w:rPr>
                <w:rFonts w:ascii="Arial" w:eastAsia="Arial" w:hAnsi="Arial" w:cs="Arial"/>
              </w:rPr>
              <w:t>q</w:t>
            </w:r>
            <w:r w:rsidRPr="2D03A013">
              <w:rPr>
                <w:rFonts w:ascii="Arial" w:eastAsia="Arial" w:hAnsi="Arial" w:cs="Arial"/>
              </w:rPr>
              <w:t xml:space="preserve">uality </w:t>
            </w:r>
            <w:r w:rsidR="64BC806D" w:rsidRPr="2D03A013">
              <w:rPr>
                <w:rFonts w:ascii="Arial" w:eastAsia="Arial" w:hAnsi="Arial" w:cs="Arial"/>
              </w:rPr>
              <w:t>i</w:t>
            </w:r>
            <w:r w:rsidRPr="2D03A013">
              <w:rPr>
                <w:rFonts w:ascii="Arial" w:eastAsia="Arial" w:hAnsi="Arial" w:cs="Arial"/>
              </w:rPr>
              <w:t>mprovement projects</w:t>
            </w:r>
          </w:p>
        </w:tc>
      </w:tr>
      <w:tr w:rsidR="00057DC1" w:rsidRPr="00E41DCF" w14:paraId="623FB6E7" w14:textId="77777777" w:rsidTr="3E2C46B7">
        <w:tc>
          <w:tcPr>
            <w:tcW w:w="4950" w:type="dxa"/>
            <w:shd w:val="clear" w:color="auto" w:fill="8DB3E2" w:themeFill="text2" w:themeFillTint="66"/>
          </w:tcPr>
          <w:p w14:paraId="62C49CB0"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BBBE4A7"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77BBE1F5" w14:textId="77777777" w:rsidTr="3E2C46B7">
        <w:trPr>
          <w:trHeight w:val="2186"/>
        </w:trPr>
        <w:tc>
          <w:tcPr>
            <w:tcW w:w="4950" w:type="dxa"/>
            <w:shd w:val="clear" w:color="auto" w:fill="A8D08D"/>
          </w:tcPr>
          <w:p w14:paraId="4158ACC3" w14:textId="77777777" w:rsidR="001F37B3" w:rsidRPr="00E41DCF" w:rsidRDefault="005F5CA3" w:rsidP="0085122C">
            <w:pPr>
              <w:spacing w:after="0"/>
              <w:rPr>
                <w:rFonts w:ascii="Arial" w:eastAsia="Arial" w:hAnsi="Arial" w:cs="Arial"/>
              </w:rPr>
            </w:pPr>
            <w:r w:rsidRPr="00E41DCF">
              <w:rPr>
                <w:rFonts w:ascii="Arial" w:eastAsia="Arial" w:hAnsi="Arial" w:cs="Arial"/>
              </w:rPr>
              <w:lastRenderedPageBreak/>
              <w:t>Notes or Resources</w:t>
            </w:r>
          </w:p>
        </w:tc>
        <w:tc>
          <w:tcPr>
            <w:tcW w:w="9175" w:type="dxa"/>
            <w:shd w:val="clear" w:color="auto" w:fill="A8D08D"/>
          </w:tcPr>
          <w:p w14:paraId="01E87D73" w14:textId="6960D259" w:rsidR="00642406" w:rsidRPr="00AF3502" w:rsidRDefault="25BB2730" w:rsidP="00742BF7">
            <w:pPr>
              <w:pStyle w:val="ListParagraph"/>
              <w:numPr>
                <w:ilvl w:val="0"/>
                <w:numId w:val="1"/>
              </w:numPr>
              <w:pBdr>
                <w:top w:val="nil"/>
                <w:left w:val="nil"/>
                <w:bottom w:val="nil"/>
                <w:right w:val="nil"/>
                <w:between w:val="nil"/>
              </w:pBdr>
              <w:spacing w:after="0"/>
              <w:ind w:left="187" w:hanging="187"/>
              <w:rPr>
                <w:rFonts w:ascii="Arial" w:hAnsi="Arial" w:cs="Arial"/>
              </w:rPr>
            </w:pPr>
            <w:r w:rsidRPr="00AF3502">
              <w:rPr>
                <w:rFonts w:ascii="Arial" w:hAnsi="Arial" w:cs="Arial"/>
              </w:rPr>
              <w:t xml:space="preserve"> </w:t>
            </w:r>
            <w:r w:rsidR="00FF7D3E" w:rsidRPr="00FF7D3E">
              <w:rPr>
                <w:rFonts w:ascii="Arial" w:hAnsi="Arial" w:cs="Arial"/>
              </w:rPr>
              <w:t>American College of Surgeons</w:t>
            </w:r>
            <w:r w:rsidR="00FF7D3E">
              <w:rPr>
                <w:rFonts w:ascii="Arial" w:hAnsi="Arial" w:cs="Arial"/>
              </w:rPr>
              <w:t xml:space="preserve"> (ACS).</w:t>
            </w:r>
            <w:r w:rsidR="00FF7D3E" w:rsidRPr="00FF7D3E">
              <w:rPr>
                <w:rFonts w:ascii="Arial" w:hAnsi="Arial" w:cs="Arial"/>
              </w:rPr>
              <w:t xml:space="preserve"> </w:t>
            </w:r>
            <w:r w:rsidR="004B5050" w:rsidRPr="00AF3502">
              <w:rPr>
                <w:rFonts w:ascii="Arial" w:hAnsi="Arial" w:cs="Arial"/>
              </w:rPr>
              <w:t>ACS NSQIP</w:t>
            </w:r>
            <w:r w:rsidR="00FF7D3E">
              <w:rPr>
                <w:rFonts w:ascii="Arial" w:hAnsi="Arial" w:cs="Arial"/>
              </w:rPr>
              <w:t xml:space="preserve"> (</w:t>
            </w:r>
            <w:r w:rsidR="00FF7D3E" w:rsidRPr="00FF7D3E">
              <w:rPr>
                <w:rFonts w:ascii="Arial" w:hAnsi="Arial" w:cs="Arial"/>
              </w:rPr>
              <w:t>National Surgical Quality Improvement Program</w:t>
            </w:r>
            <w:r w:rsidR="00FF7D3E">
              <w:rPr>
                <w:rFonts w:ascii="Arial" w:hAnsi="Arial" w:cs="Arial"/>
              </w:rPr>
              <w:t>)</w:t>
            </w:r>
            <w:r w:rsidR="004B5050" w:rsidRPr="00AF3502">
              <w:rPr>
                <w:rFonts w:ascii="Arial" w:hAnsi="Arial" w:cs="Arial"/>
              </w:rPr>
              <w:t xml:space="preserve"> Surgical Risk Calculator</w:t>
            </w:r>
            <w:r w:rsidR="00FF7D3E">
              <w:rPr>
                <w:rFonts w:ascii="Arial" w:hAnsi="Arial" w:cs="Arial"/>
              </w:rPr>
              <w:t>.</w:t>
            </w:r>
            <w:r w:rsidR="004B5050" w:rsidRPr="00AF3502">
              <w:rPr>
                <w:rFonts w:ascii="Arial" w:hAnsi="Arial" w:cs="Arial"/>
              </w:rPr>
              <w:t xml:space="preserve"> </w:t>
            </w:r>
            <w:hyperlink r:id="rId27" w:history="1">
              <w:r w:rsidR="009C1EEF" w:rsidRPr="005926E7">
                <w:rPr>
                  <w:rStyle w:val="Hyperlink"/>
                  <w:rFonts w:ascii="Arial" w:hAnsi="Arial" w:cs="Arial"/>
                </w:rPr>
                <w:t>https://riskcalculator.facs.org/RiskCalculator/index.jsp</w:t>
              </w:r>
            </w:hyperlink>
            <w:r w:rsidR="00972B95">
              <w:rPr>
                <w:rFonts w:ascii="Arial" w:hAnsi="Arial" w:cs="Arial"/>
              </w:rPr>
              <w:t>.</w:t>
            </w:r>
            <w:r w:rsidR="009C1EEF">
              <w:rPr>
                <w:rFonts w:ascii="Arial" w:hAnsi="Arial" w:cs="Arial"/>
              </w:rPr>
              <w:t xml:space="preserve"> Accessed 2021.</w:t>
            </w:r>
          </w:p>
          <w:p w14:paraId="5E5841A0" w14:textId="11FB6DF6" w:rsidR="00972B95" w:rsidRPr="00972B95" w:rsidRDefault="00972B95"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Pr>
                <w:rFonts w:ascii="Arial" w:hAnsi="Arial" w:cs="Arial"/>
              </w:rPr>
              <w:t xml:space="preserve">American Thoracic Society. </w:t>
            </w:r>
            <w:r w:rsidRPr="000A137B">
              <w:rPr>
                <w:rFonts w:ascii="Arial" w:hAnsi="Arial" w:cs="Arial"/>
              </w:rPr>
              <w:t xml:space="preserve">New Clinical Practice Guidelines on Non-Invasive Ventilation in Chronic Stable Hypercapnic COPD </w:t>
            </w:r>
            <w:r>
              <w:rPr>
                <w:rFonts w:ascii="Arial" w:hAnsi="Arial" w:cs="Arial"/>
              </w:rPr>
              <w:t xml:space="preserve"> </w:t>
            </w:r>
            <w:hyperlink r:id="rId28" w:history="1">
              <w:r w:rsidRPr="005926E7">
                <w:rPr>
                  <w:rStyle w:val="Hyperlink"/>
                  <w:rFonts w:ascii="Arial" w:hAnsi="Arial" w:cs="Arial"/>
                </w:rPr>
                <w:t>https://www.thoracic.org/about/newsroom/press-releases/journal/2020/new-clinical-practice-guidelines-on-non-invasive-ventilation-in-chronic-stable-hypercapnic-copd.php</w:t>
              </w:r>
            </w:hyperlink>
            <w:r>
              <w:rPr>
                <w:rFonts w:ascii="Arial" w:hAnsi="Arial" w:cs="Arial"/>
              </w:rPr>
              <w:t>. Accessed 2021.</w:t>
            </w:r>
          </w:p>
          <w:p w14:paraId="6E234243" w14:textId="79C914C3" w:rsidR="00972B95" w:rsidRDefault="00972B95" w:rsidP="00742BF7">
            <w:pPr>
              <w:pStyle w:val="ListParagraph"/>
              <w:numPr>
                <w:ilvl w:val="0"/>
                <w:numId w:val="1"/>
              </w:numPr>
              <w:pBdr>
                <w:top w:val="nil"/>
                <w:left w:val="nil"/>
                <w:bottom w:val="nil"/>
                <w:right w:val="nil"/>
                <w:between w:val="nil"/>
              </w:pBdr>
              <w:spacing w:after="0"/>
              <w:ind w:left="158" w:hanging="158"/>
              <w:rPr>
                <w:rFonts w:ascii="Arial" w:hAnsi="Arial" w:cs="Arial"/>
              </w:rPr>
            </w:pPr>
            <w:r w:rsidRPr="00630F81">
              <w:rPr>
                <w:rFonts w:ascii="Arial" w:hAnsi="Arial" w:cs="Arial"/>
              </w:rPr>
              <w:t xml:space="preserve">Crisafulli, E., Barbeta, E., Ielpo, A. et al. Management of severe acute exacerbations of COPD: an updated narrative review. </w:t>
            </w:r>
            <w:r w:rsidRPr="00D45335">
              <w:rPr>
                <w:rFonts w:ascii="Arial" w:hAnsi="Arial" w:cs="Arial"/>
                <w:i/>
                <w:iCs/>
              </w:rPr>
              <w:t>Multidiscip Respir Med</w:t>
            </w:r>
            <w:r w:rsidRPr="00630F81">
              <w:rPr>
                <w:rFonts w:ascii="Arial" w:hAnsi="Arial" w:cs="Arial"/>
              </w:rPr>
              <w:t xml:space="preserve"> </w:t>
            </w:r>
            <w:r>
              <w:rPr>
                <w:rFonts w:ascii="Arial" w:hAnsi="Arial" w:cs="Arial"/>
              </w:rPr>
              <w:t>2018;</w:t>
            </w:r>
            <w:r w:rsidRPr="00630F81">
              <w:rPr>
                <w:rFonts w:ascii="Arial" w:hAnsi="Arial" w:cs="Arial"/>
              </w:rPr>
              <w:t>13</w:t>
            </w:r>
            <w:r>
              <w:rPr>
                <w:rFonts w:ascii="Arial" w:hAnsi="Arial" w:cs="Arial"/>
              </w:rPr>
              <w:t>(</w:t>
            </w:r>
            <w:r w:rsidRPr="00630F81">
              <w:rPr>
                <w:rFonts w:ascii="Arial" w:hAnsi="Arial" w:cs="Arial"/>
              </w:rPr>
              <w:t>36</w:t>
            </w:r>
            <w:r w:rsidR="000820E3">
              <w:rPr>
                <w:rFonts w:ascii="Arial" w:hAnsi="Arial" w:cs="Arial"/>
              </w:rPr>
              <w:t>)</w:t>
            </w:r>
            <w:r w:rsidRPr="00630F81">
              <w:rPr>
                <w:rFonts w:ascii="Arial" w:hAnsi="Arial" w:cs="Arial"/>
              </w:rPr>
              <w:t xml:space="preserve">. </w:t>
            </w:r>
            <w:hyperlink r:id="rId29" w:history="1">
              <w:r w:rsidRPr="00E75FC5">
                <w:rPr>
                  <w:rStyle w:val="Hyperlink"/>
                  <w:rFonts w:ascii="Arial" w:hAnsi="Arial" w:cs="Arial"/>
                </w:rPr>
                <w:t>https://doi.org/10.1186/s40248-018-0149-0</w:t>
              </w:r>
            </w:hyperlink>
          </w:p>
          <w:p w14:paraId="5DB90993" w14:textId="75B634EE" w:rsidR="00642406" w:rsidRPr="00E41DCF" w:rsidRDefault="00A46E64"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sidRPr="00A46E64">
              <w:rPr>
                <w:rFonts w:ascii="Arial" w:hAnsi="Arial" w:cs="Arial"/>
              </w:rPr>
              <w:t>Joint United Kingdom (UK) Blood Transfusion and Tissue Transplantation Services Professional Advisory Committee</w:t>
            </w:r>
            <w:r w:rsidR="000820E3">
              <w:rPr>
                <w:rFonts w:ascii="Arial" w:hAnsi="Arial" w:cs="Arial"/>
              </w:rPr>
              <w:t>.</w:t>
            </w:r>
            <w:r>
              <w:rPr>
                <w:rFonts w:ascii="Arial" w:hAnsi="Arial" w:cs="Arial"/>
              </w:rPr>
              <w:t xml:space="preserve"> </w:t>
            </w:r>
            <w:r w:rsidR="312371EF" w:rsidRPr="3B0787E7">
              <w:rPr>
                <w:rFonts w:ascii="Arial" w:hAnsi="Arial" w:cs="Arial"/>
              </w:rPr>
              <w:t xml:space="preserve">Transfusion </w:t>
            </w:r>
            <w:r>
              <w:rPr>
                <w:rFonts w:ascii="Arial" w:hAnsi="Arial" w:cs="Arial"/>
              </w:rPr>
              <w:t>in</w:t>
            </w:r>
            <w:r w:rsidR="312371EF" w:rsidRPr="3B0787E7">
              <w:rPr>
                <w:rFonts w:ascii="Arial" w:hAnsi="Arial" w:cs="Arial"/>
              </w:rPr>
              <w:t xml:space="preserve"> critically ill</w:t>
            </w:r>
            <w:r w:rsidR="00EB1234">
              <w:rPr>
                <w:rFonts w:ascii="Arial" w:hAnsi="Arial" w:cs="Arial"/>
              </w:rPr>
              <w:t xml:space="preserve"> patients</w:t>
            </w:r>
            <w:r w:rsidR="312371EF" w:rsidRPr="3B0787E7">
              <w:rPr>
                <w:rFonts w:ascii="Arial" w:hAnsi="Arial" w:cs="Arial"/>
              </w:rPr>
              <w:t xml:space="preserve">. </w:t>
            </w:r>
            <w:hyperlink r:id="rId30" w:history="1">
              <w:r w:rsidR="312371EF" w:rsidRPr="3B0787E7">
                <w:rPr>
                  <w:rStyle w:val="Hyperlink"/>
                  <w:rFonts w:ascii="Arial" w:hAnsi="Arial" w:cs="Arial"/>
                </w:rPr>
                <w:t>https://www.transfusionguidelines.org/transfusion-handbook/7-effective-transfusion-in-surgery-and-critical-care/7-2-transfusion-in-critically-ill-patients</w:t>
              </w:r>
            </w:hyperlink>
            <w:r w:rsidR="009C1EEF">
              <w:rPr>
                <w:rStyle w:val="Hyperlink"/>
                <w:rFonts w:ascii="Arial" w:hAnsi="Arial" w:cs="Arial"/>
              </w:rPr>
              <w:t xml:space="preserve">. </w:t>
            </w:r>
            <w:r w:rsidR="001729A3">
              <w:rPr>
                <w:rStyle w:val="Hyperlink"/>
                <w:rFonts w:ascii="Arial" w:hAnsi="Arial" w:cs="Arial"/>
              </w:rPr>
              <w:t xml:space="preserve">Updated 2020. </w:t>
            </w:r>
            <w:r w:rsidR="009C1EEF">
              <w:rPr>
                <w:rStyle w:val="Hyperlink"/>
                <w:rFonts w:ascii="Arial" w:hAnsi="Arial" w:cs="Arial"/>
              </w:rPr>
              <w:t>Accessed 2021.</w:t>
            </w:r>
          </w:p>
          <w:p w14:paraId="4544B40B" w14:textId="3CC3AAC9" w:rsidR="008551F4" w:rsidRPr="001729A3" w:rsidRDefault="00972B95" w:rsidP="00742BF7">
            <w:pPr>
              <w:numPr>
                <w:ilvl w:val="0"/>
                <w:numId w:val="1"/>
              </w:numPr>
              <w:pBdr>
                <w:top w:val="nil"/>
                <w:left w:val="nil"/>
                <w:bottom w:val="nil"/>
                <w:right w:val="nil"/>
                <w:between w:val="nil"/>
              </w:pBdr>
              <w:spacing w:after="0"/>
              <w:ind w:left="187" w:hanging="187"/>
              <w:contextualSpacing/>
              <w:rPr>
                <w:rFonts w:ascii="Arial" w:eastAsia="Arial" w:hAnsi="Arial" w:cs="Arial"/>
              </w:rPr>
            </w:pPr>
            <w:r>
              <w:rPr>
                <w:rFonts w:ascii="Arial" w:hAnsi="Arial" w:cs="Arial"/>
              </w:rPr>
              <w:t>Society of Critical Care Medicine</w:t>
            </w:r>
            <w:r w:rsidR="00EB29CC">
              <w:rPr>
                <w:rFonts w:ascii="Arial" w:hAnsi="Arial" w:cs="Arial"/>
              </w:rPr>
              <w:t>.</w:t>
            </w:r>
            <w:r w:rsidRPr="3B0787E7">
              <w:rPr>
                <w:rFonts w:ascii="Arial" w:hAnsi="Arial" w:cs="Arial"/>
              </w:rPr>
              <w:t xml:space="preserve"> </w:t>
            </w:r>
            <w:r>
              <w:rPr>
                <w:rFonts w:ascii="Arial" w:hAnsi="Arial" w:cs="Arial"/>
              </w:rPr>
              <w:t>S</w:t>
            </w:r>
            <w:r w:rsidRPr="3B0787E7">
              <w:rPr>
                <w:rFonts w:ascii="Arial" w:hAnsi="Arial" w:cs="Arial"/>
              </w:rPr>
              <w:t xml:space="preserve">epsis </w:t>
            </w:r>
            <w:r>
              <w:rPr>
                <w:rFonts w:ascii="Arial" w:hAnsi="Arial" w:cs="Arial"/>
              </w:rPr>
              <w:t>G</w:t>
            </w:r>
            <w:r w:rsidRPr="3B0787E7">
              <w:rPr>
                <w:rFonts w:ascii="Arial" w:hAnsi="Arial" w:cs="Arial"/>
              </w:rPr>
              <w:t xml:space="preserve">uidelines 2021. </w:t>
            </w:r>
            <w:hyperlink r:id="rId31" w:history="1">
              <w:r w:rsidRPr="005926E7">
                <w:rPr>
                  <w:rStyle w:val="Hyperlink"/>
                  <w:rFonts w:ascii="Arial" w:hAnsi="Arial" w:cs="Arial"/>
                </w:rPr>
                <w:t>https://www.sccm.org/Clinical-Resources/Guidelines/Guidelines/Surviving-Sepsis-Guidelines-2021</w:t>
              </w:r>
            </w:hyperlink>
            <w:r>
              <w:rPr>
                <w:rFonts w:ascii="Arial" w:hAnsi="Arial" w:cs="Arial"/>
              </w:rPr>
              <w:t>. Accessed 2021.</w:t>
            </w:r>
          </w:p>
        </w:tc>
      </w:tr>
    </w:tbl>
    <w:p w14:paraId="7DD87DA5" w14:textId="77777777" w:rsidR="00DC6005" w:rsidRDefault="00DC6005">
      <w:pPr>
        <w:rPr>
          <w:rFonts w:ascii="Arial" w:eastAsia="Arial" w:hAnsi="Arial" w:cs="Arial"/>
        </w:rPr>
      </w:pPr>
    </w:p>
    <w:p w14:paraId="755916B4" w14:textId="77777777" w:rsidR="00DC6005" w:rsidRDefault="00DC6005">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2AC1B80" w14:textId="77777777" w:rsidTr="00467B81">
        <w:trPr>
          <w:trHeight w:val="769"/>
        </w:trPr>
        <w:tc>
          <w:tcPr>
            <w:tcW w:w="14125" w:type="dxa"/>
            <w:gridSpan w:val="2"/>
            <w:shd w:val="clear" w:color="auto" w:fill="9CC3E5"/>
          </w:tcPr>
          <w:p w14:paraId="75C8E9A7" w14:textId="77777777"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Practice-Based Learning and Improvement 2: Reflective Practice and Commitment to Personal Growth</w:t>
            </w:r>
          </w:p>
          <w:p w14:paraId="37B8AC05" w14:textId="77777777"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seek clinical performance information with the intent to improve care;</w:t>
            </w:r>
            <w:r w:rsidR="00C32814">
              <w:rPr>
                <w:rFonts w:ascii="Arial" w:eastAsia="Arial" w:hAnsi="Arial" w:cs="Arial"/>
              </w:rPr>
              <w:t xml:space="preserve"> to</w:t>
            </w:r>
            <w:r w:rsidRPr="00E41DCF">
              <w:rPr>
                <w:rFonts w:ascii="Arial" w:eastAsia="Arial" w:hAnsi="Arial" w:cs="Arial"/>
              </w:rPr>
              <w:t xml:space="preserve"> reflect on all domains of practice, personal interactions, and behaviors, and their impact on colleagues and patients (reflective mindfulness); </w:t>
            </w:r>
            <w:r w:rsidR="00C32814">
              <w:rPr>
                <w:rFonts w:ascii="Arial" w:eastAsia="Arial" w:hAnsi="Arial" w:cs="Arial"/>
              </w:rPr>
              <w:t xml:space="preserve">to </w:t>
            </w:r>
            <w:r w:rsidRPr="00E41DCF">
              <w:rPr>
                <w:rFonts w:ascii="Arial" w:eastAsia="Arial" w:hAnsi="Arial" w:cs="Arial"/>
              </w:rPr>
              <w:t>develop clear objectives and goals for improvement in some form of a learning plan</w:t>
            </w:r>
          </w:p>
        </w:tc>
      </w:tr>
      <w:tr w:rsidR="00057DC1" w:rsidRPr="00E41DCF" w14:paraId="4F2D57B2" w14:textId="77777777" w:rsidTr="00467B81">
        <w:tc>
          <w:tcPr>
            <w:tcW w:w="4950" w:type="dxa"/>
            <w:shd w:val="clear" w:color="auto" w:fill="FAC090"/>
          </w:tcPr>
          <w:p w14:paraId="5FA7D59D"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44BAD940"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7A19E9B5" w14:textId="77777777" w:rsidTr="003C1372">
        <w:tc>
          <w:tcPr>
            <w:tcW w:w="4950" w:type="dxa"/>
            <w:tcBorders>
              <w:top w:val="single" w:sz="4" w:space="0" w:color="000000"/>
              <w:bottom w:val="single" w:sz="4" w:space="0" w:color="000000"/>
            </w:tcBorders>
            <w:shd w:val="clear" w:color="auto" w:fill="C9C9C9"/>
          </w:tcPr>
          <w:p w14:paraId="2B808385" w14:textId="77777777" w:rsidR="00E0207F" w:rsidRPr="00E0207F" w:rsidRDefault="005F5CA3" w:rsidP="00E0207F">
            <w:pPr>
              <w:spacing w:after="0"/>
              <w:rPr>
                <w:rFonts w:ascii="Arial" w:eastAsia="Arial" w:hAnsi="Arial" w:cs="Arial"/>
                <w:i/>
                <w:iCs/>
                <w:color w:val="000000"/>
              </w:rPr>
            </w:pPr>
            <w:r w:rsidRPr="00B36B49">
              <w:rPr>
                <w:rFonts w:ascii="Arial" w:eastAsia="Arial" w:hAnsi="Arial" w:cs="Arial"/>
                <w:b/>
              </w:rPr>
              <w:t>Level 1</w:t>
            </w:r>
            <w:r w:rsidRPr="00B36B49">
              <w:rPr>
                <w:rFonts w:ascii="Arial" w:eastAsia="Arial" w:hAnsi="Arial" w:cs="Arial"/>
              </w:rPr>
              <w:t xml:space="preserve"> </w:t>
            </w:r>
            <w:r w:rsidR="00E0207F" w:rsidRPr="00E0207F">
              <w:rPr>
                <w:rFonts w:ascii="Arial" w:eastAsia="Arial" w:hAnsi="Arial" w:cs="Arial"/>
                <w:i/>
                <w:iCs/>
                <w:color w:val="000000"/>
              </w:rPr>
              <w:t>Accepts responsibility for personal and professional development by establishing goals</w:t>
            </w:r>
          </w:p>
          <w:p w14:paraId="7C425C61" w14:textId="77777777" w:rsidR="00E0207F" w:rsidRPr="00E0207F" w:rsidRDefault="00E0207F" w:rsidP="00E0207F">
            <w:pPr>
              <w:spacing w:after="0"/>
              <w:rPr>
                <w:rFonts w:ascii="Arial" w:eastAsia="Arial" w:hAnsi="Arial" w:cs="Arial"/>
                <w:i/>
                <w:iCs/>
                <w:color w:val="000000"/>
              </w:rPr>
            </w:pPr>
          </w:p>
          <w:p w14:paraId="18DEF7FE" w14:textId="77777777" w:rsidR="00E0207F" w:rsidRPr="00E0207F" w:rsidRDefault="00E0207F" w:rsidP="00E0207F">
            <w:pPr>
              <w:spacing w:after="0"/>
              <w:rPr>
                <w:rFonts w:ascii="Arial" w:eastAsia="Arial" w:hAnsi="Arial" w:cs="Arial"/>
                <w:i/>
                <w:iCs/>
                <w:color w:val="000000"/>
              </w:rPr>
            </w:pPr>
            <w:r w:rsidRPr="00E0207F">
              <w:rPr>
                <w:rFonts w:ascii="Arial" w:eastAsia="Arial" w:hAnsi="Arial" w:cs="Arial"/>
                <w:i/>
                <w:iCs/>
                <w:color w:val="000000"/>
              </w:rPr>
              <w:t>Identifies the factors that contribute to performance deficits</w:t>
            </w:r>
          </w:p>
          <w:p w14:paraId="3CDC7D67" w14:textId="77777777" w:rsidR="00E0207F" w:rsidRPr="00E0207F" w:rsidRDefault="00E0207F" w:rsidP="00E0207F">
            <w:pPr>
              <w:spacing w:after="0"/>
              <w:rPr>
                <w:rFonts w:ascii="Arial" w:eastAsia="Arial" w:hAnsi="Arial" w:cs="Arial"/>
                <w:i/>
                <w:iCs/>
                <w:color w:val="000000"/>
              </w:rPr>
            </w:pPr>
          </w:p>
          <w:p w14:paraId="71C39FBF" w14:textId="77777777" w:rsidR="00E0207F" w:rsidRPr="00E0207F" w:rsidRDefault="00E0207F" w:rsidP="00E0207F">
            <w:pPr>
              <w:spacing w:after="0"/>
              <w:rPr>
                <w:rFonts w:ascii="Arial" w:eastAsia="Arial" w:hAnsi="Arial" w:cs="Arial"/>
                <w:i/>
                <w:iCs/>
                <w:color w:val="000000"/>
              </w:rPr>
            </w:pPr>
          </w:p>
          <w:p w14:paraId="6A30F4C9" w14:textId="78D45F97" w:rsidR="001F37B3" w:rsidRPr="00B36B49" w:rsidRDefault="00E0207F" w:rsidP="00E0207F">
            <w:pPr>
              <w:spacing w:after="0"/>
              <w:rPr>
                <w:rFonts w:ascii="Arial" w:eastAsia="Arial" w:hAnsi="Arial" w:cs="Arial"/>
                <w:color w:val="000000"/>
              </w:rPr>
            </w:pPr>
            <w:r w:rsidRPr="00E0207F">
              <w:rPr>
                <w:rFonts w:ascii="Arial" w:eastAsia="Arial" w:hAnsi="Arial" w:cs="Arial"/>
                <w:i/>
                <w:iCs/>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2BC338"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Completes self-reflective goals prior to meeting with the program director</w:t>
            </w:r>
          </w:p>
          <w:p w14:paraId="70ED3360"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6D8E9C7"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A8D5387" w14:textId="24DAD14A"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color w:val="000000" w:themeColor="text1"/>
              </w:rPr>
              <w:t>Identifies gaps in knowledge of</w:t>
            </w:r>
            <w:r w:rsidRPr="3B0787E7">
              <w:rPr>
                <w:rFonts w:ascii="Arial" w:eastAsia="Arial" w:hAnsi="Arial" w:cs="Arial"/>
              </w:rPr>
              <w:t xml:space="preserve"> mechanisms of drug </w:t>
            </w:r>
            <w:r w:rsidR="47EC3105" w:rsidRPr="3B0787E7">
              <w:rPr>
                <w:rFonts w:ascii="Arial" w:eastAsia="Arial" w:hAnsi="Arial" w:cs="Arial"/>
              </w:rPr>
              <w:t>choice and interactions</w:t>
            </w:r>
          </w:p>
          <w:p w14:paraId="3EDA9712" w14:textId="7898EA91" w:rsidR="00EE2F74" w:rsidRPr="00C24C7C"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Identifies that fatigue, stressors and perceived life-work imbalance contribute to </w:t>
            </w:r>
            <w:r w:rsidR="005F5CA3" w:rsidRPr="00C24C7C">
              <w:rPr>
                <w:rFonts w:ascii="Arial" w:eastAsia="Arial" w:hAnsi="Arial" w:cs="Arial"/>
                <w:color w:val="000000"/>
              </w:rPr>
              <w:t>performance deficits</w:t>
            </w:r>
          </w:p>
          <w:p w14:paraId="62E267D3"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22B60523"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Asks for feedback from patients, families, and patient care team members</w:t>
            </w:r>
          </w:p>
          <w:p w14:paraId="3BEFD061" w14:textId="77777777" w:rsidR="001F37B3" w:rsidRPr="00E41DCF" w:rsidRDefault="6285DD21"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Uses</w:t>
            </w:r>
            <w:r w:rsidR="285648DA" w:rsidRPr="2D03A013">
              <w:rPr>
                <w:rFonts w:ascii="Arial" w:eastAsia="Arial" w:hAnsi="Arial" w:cs="Arial"/>
              </w:rPr>
              <w:t xml:space="preserve"> </w:t>
            </w:r>
            <w:r w:rsidRPr="2D03A013">
              <w:rPr>
                <w:rFonts w:ascii="Arial" w:eastAsia="Arial" w:hAnsi="Arial" w:cs="Arial"/>
              </w:rPr>
              <w:t>i</w:t>
            </w:r>
            <w:r w:rsidR="285648DA" w:rsidRPr="2D03A013">
              <w:rPr>
                <w:rFonts w:ascii="Arial" w:eastAsia="Arial" w:hAnsi="Arial" w:cs="Arial"/>
              </w:rPr>
              <w:t>nstitutional provided resources to balance personal/professional commitments and obligations</w:t>
            </w:r>
          </w:p>
        </w:tc>
      </w:tr>
      <w:tr w:rsidR="00C131EE" w:rsidRPr="00E41DCF" w14:paraId="0D89BA06" w14:textId="77777777" w:rsidTr="003C1372">
        <w:tc>
          <w:tcPr>
            <w:tcW w:w="4950" w:type="dxa"/>
            <w:tcBorders>
              <w:top w:val="single" w:sz="4" w:space="0" w:color="000000"/>
              <w:bottom w:val="single" w:sz="4" w:space="0" w:color="000000"/>
            </w:tcBorders>
            <w:shd w:val="clear" w:color="auto" w:fill="C9C9C9"/>
          </w:tcPr>
          <w:p w14:paraId="00A7E5B9" w14:textId="77777777" w:rsidR="00E0207F" w:rsidRPr="00E0207F" w:rsidRDefault="005F5CA3" w:rsidP="00E0207F">
            <w:pPr>
              <w:spacing w:after="0"/>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E0207F" w:rsidRPr="00E0207F">
              <w:rPr>
                <w:rFonts w:ascii="Arial" w:eastAsia="Arial" w:hAnsi="Arial" w:cs="Arial"/>
                <w:i/>
                <w:iCs/>
              </w:rPr>
              <w:t>Demonstrates openness to performance data (feedback and other input) to form goals</w:t>
            </w:r>
          </w:p>
          <w:p w14:paraId="44248DCC" w14:textId="77777777" w:rsidR="00E0207F" w:rsidRPr="00E0207F" w:rsidRDefault="00E0207F" w:rsidP="00E0207F">
            <w:pPr>
              <w:spacing w:after="0"/>
              <w:rPr>
                <w:rFonts w:ascii="Arial" w:eastAsia="Arial" w:hAnsi="Arial" w:cs="Arial"/>
                <w:i/>
                <w:iCs/>
              </w:rPr>
            </w:pPr>
          </w:p>
          <w:p w14:paraId="1D3FE8EC" w14:textId="77777777" w:rsidR="00E0207F" w:rsidRPr="00E0207F" w:rsidRDefault="00E0207F" w:rsidP="00E0207F">
            <w:pPr>
              <w:spacing w:after="0"/>
              <w:rPr>
                <w:rFonts w:ascii="Arial" w:eastAsia="Arial" w:hAnsi="Arial" w:cs="Arial"/>
                <w:i/>
                <w:iCs/>
              </w:rPr>
            </w:pPr>
            <w:r w:rsidRPr="00E0207F">
              <w:rPr>
                <w:rFonts w:ascii="Arial" w:eastAsia="Arial" w:hAnsi="Arial" w:cs="Arial"/>
                <w:i/>
                <w:iCs/>
              </w:rPr>
              <w:t>Analyzes and acknowledges the factors that contribute to performance deficits</w:t>
            </w:r>
          </w:p>
          <w:p w14:paraId="37D7693F" w14:textId="77777777" w:rsidR="00E0207F" w:rsidRPr="00E0207F" w:rsidRDefault="00E0207F" w:rsidP="00E0207F">
            <w:pPr>
              <w:spacing w:after="0"/>
              <w:rPr>
                <w:rFonts w:ascii="Arial" w:eastAsia="Arial" w:hAnsi="Arial" w:cs="Arial"/>
                <w:i/>
                <w:iCs/>
              </w:rPr>
            </w:pPr>
          </w:p>
          <w:p w14:paraId="54BF0942" w14:textId="5DED629D" w:rsidR="001F37B3" w:rsidRPr="00B36B49" w:rsidRDefault="00E0207F" w:rsidP="00E0207F">
            <w:pPr>
              <w:spacing w:after="0"/>
              <w:rPr>
                <w:rFonts w:ascii="Arial" w:eastAsia="Arial" w:hAnsi="Arial" w:cs="Arial"/>
              </w:rPr>
            </w:pPr>
            <w:r w:rsidRPr="00E0207F">
              <w:rPr>
                <w:rFonts w:ascii="Arial" w:eastAsia="Arial" w:hAnsi="Arial" w:cs="Arial"/>
                <w:i/>
                <w:iCs/>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D31DA4" w14:textId="418E63AC"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 xml:space="preserve">Integrates feedback to adjust </w:t>
            </w:r>
            <w:r w:rsidR="771BECEB" w:rsidRPr="3B0787E7">
              <w:rPr>
                <w:rFonts w:ascii="Arial" w:eastAsia="Arial" w:hAnsi="Arial" w:cs="Arial"/>
              </w:rPr>
              <w:t>ICU</w:t>
            </w:r>
            <w:r w:rsidRPr="3B0787E7">
              <w:rPr>
                <w:rFonts w:ascii="Arial" w:eastAsia="Arial" w:hAnsi="Arial" w:cs="Arial"/>
              </w:rPr>
              <w:t xml:space="preserve"> management of patients with </w:t>
            </w:r>
            <w:r w:rsidR="4F990076" w:rsidRPr="3B0787E7">
              <w:rPr>
                <w:rFonts w:ascii="Arial" w:eastAsia="Arial" w:hAnsi="Arial" w:cs="Arial"/>
              </w:rPr>
              <w:t>hemodynamic instability</w:t>
            </w:r>
          </w:p>
          <w:p w14:paraId="2124EF4D" w14:textId="77777777" w:rsidR="00EE2F74" w:rsidRDefault="00EE2F74" w:rsidP="0085122C">
            <w:pPr>
              <w:pBdr>
                <w:top w:val="nil"/>
                <w:left w:val="nil"/>
                <w:bottom w:val="nil"/>
                <w:right w:val="nil"/>
                <w:between w:val="nil"/>
              </w:pBdr>
              <w:spacing w:after="0"/>
              <w:contextualSpacing/>
              <w:rPr>
                <w:rFonts w:ascii="Arial" w:hAnsi="Arial" w:cs="Arial"/>
              </w:rPr>
            </w:pPr>
          </w:p>
          <w:p w14:paraId="2EEDA8E3" w14:textId="77777777" w:rsidR="00E71A37" w:rsidRPr="00E41DCF" w:rsidRDefault="00E71A37" w:rsidP="0085122C">
            <w:pPr>
              <w:pBdr>
                <w:top w:val="nil"/>
                <w:left w:val="nil"/>
                <w:bottom w:val="nil"/>
                <w:right w:val="nil"/>
                <w:between w:val="nil"/>
              </w:pBdr>
              <w:spacing w:after="0"/>
              <w:contextualSpacing/>
              <w:rPr>
                <w:rFonts w:ascii="Arial" w:hAnsi="Arial" w:cs="Arial"/>
              </w:rPr>
            </w:pPr>
          </w:p>
          <w:p w14:paraId="4148E06D" w14:textId="62EA75F4"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Assesses </w:t>
            </w:r>
            <w:r w:rsidR="00F37415">
              <w:rPr>
                <w:rFonts w:ascii="Arial" w:eastAsia="Arial" w:hAnsi="Arial" w:cs="Arial"/>
                <w:color w:val="000000" w:themeColor="text1"/>
              </w:rPr>
              <w:t>technical</w:t>
            </w:r>
            <w:r w:rsidRPr="2D03A013">
              <w:rPr>
                <w:rFonts w:ascii="Arial" w:eastAsia="Arial" w:hAnsi="Arial" w:cs="Arial"/>
                <w:color w:val="000000" w:themeColor="text1"/>
              </w:rPr>
              <w:t xml:space="preserve"> skills and how they </w:t>
            </w:r>
            <w:r w:rsidR="00F37415">
              <w:rPr>
                <w:rFonts w:ascii="Arial" w:eastAsia="Arial" w:hAnsi="Arial" w:cs="Arial"/>
                <w:color w:val="000000" w:themeColor="text1"/>
              </w:rPr>
              <w:t>may lead to complications</w:t>
            </w:r>
          </w:p>
          <w:p w14:paraId="23D69D00" w14:textId="77777777" w:rsidR="00EE2F74" w:rsidRDefault="00EE2F74" w:rsidP="0085122C">
            <w:pPr>
              <w:pBdr>
                <w:top w:val="nil"/>
                <w:left w:val="nil"/>
                <w:bottom w:val="nil"/>
                <w:right w:val="nil"/>
                <w:between w:val="nil"/>
              </w:pBdr>
              <w:spacing w:after="0"/>
              <w:contextualSpacing/>
              <w:rPr>
                <w:rFonts w:ascii="Arial" w:hAnsi="Arial" w:cs="Arial"/>
              </w:rPr>
            </w:pPr>
          </w:p>
          <w:p w14:paraId="39C59F44" w14:textId="77777777" w:rsidR="005640BD" w:rsidRPr="00E41DCF" w:rsidRDefault="005640BD" w:rsidP="0085122C">
            <w:pPr>
              <w:pBdr>
                <w:top w:val="nil"/>
                <w:left w:val="nil"/>
                <w:bottom w:val="nil"/>
                <w:right w:val="nil"/>
                <w:between w:val="nil"/>
              </w:pBdr>
              <w:spacing w:after="0"/>
              <w:contextualSpacing/>
              <w:rPr>
                <w:rFonts w:ascii="Arial" w:hAnsi="Arial" w:cs="Arial"/>
              </w:rPr>
            </w:pPr>
          </w:p>
          <w:p w14:paraId="7B51D5F3" w14:textId="7D2C44BA"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When prompted</w:t>
            </w:r>
            <w:r w:rsidRPr="2D03A013">
              <w:rPr>
                <w:rFonts w:ascii="Arial" w:eastAsia="Arial" w:hAnsi="Arial" w:cs="Arial"/>
              </w:rPr>
              <w:t xml:space="preserve">, develops individual education plan to improve their evaluation of patients with a history of </w:t>
            </w:r>
            <w:r w:rsidR="64BC806D" w:rsidRPr="2D03A013">
              <w:rPr>
                <w:rFonts w:ascii="Arial" w:eastAsia="Arial" w:hAnsi="Arial" w:cs="Arial"/>
              </w:rPr>
              <w:t xml:space="preserve">post-operative </w:t>
            </w:r>
            <w:r w:rsidR="005640BD">
              <w:rPr>
                <w:rFonts w:ascii="Arial" w:eastAsia="Arial" w:hAnsi="Arial" w:cs="Arial"/>
              </w:rPr>
              <w:t>neurocognitive dysfunction</w:t>
            </w:r>
          </w:p>
        </w:tc>
      </w:tr>
      <w:tr w:rsidR="00C131EE" w:rsidRPr="00E41DCF" w14:paraId="04FDEFBB" w14:textId="77777777" w:rsidTr="003C1372">
        <w:tc>
          <w:tcPr>
            <w:tcW w:w="4950" w:type="dxa"/>
            <w:tcBorders>
              <w:top w:val="single" w:sz="4" w:space="0" w:color="000000"/>
              <w:bottom w:val="single" w:sz="4" w:space="0" w:color="000000"/>
            </w:tcBorders>
            <w:shd w:val="clear" w:color="auto" w:fill="C9C9C9"/>
          </w:tcPr>
          <w:p w14:paraId="6EC69981" w14:textId="77777777" w:rsidR="003C1372" w:rsidRPr="003C1372" w:rsidRDefault="005F5CA3" w:rsidP="003C1372">
            <w:pPr>
              <w:spacing w:after="0"/>
              <w:rPr>
                <w:rFonts w:ascii="Arial" w:eastAsia="Arial" w:hAnsi="Arial" w:cs="Arial"/>
                <w:i/>
                <w:iCs/>
                <w:color w:val="000000"/>
              </w:rPr>
            </w:pPr>
            <w:r w:rsidRPr="00B36B49">
              <w:rPr>
                <w:rFonts w:ascii="Arial" w:eastAsia="Arial" w:hAnsi="Arial" w:cs="Arial"/>
                <w:b/>
              </w:rPr>
              <w:t>Level 3</w:t>
            </w:r>
            <w:r w:rsidRPr="00B36B49">
              <w:rPr>
                <w:rFonts w:ascii="Arial" w:eastAsia="Arial" w:hAnsi="Arial" w:cs="Arial"/>
              </w:rPr>
              <w:t xml:space="preserve"> </w:t>
            </w:r>
            <w:r w:rsidR="003C1372" w:rsidRPr="003C1372">
              <w:rPr>
                <w:rFonts w:ascii="Arial" w:eastAsia="Arial" w:hAnsi="Arial" w:cs="Arial"/>
                <w:i/>
                <w:iCs/>
                <w:color w:val="000000"/>
              </w:rPr>
              <w:t>Seeks performance data episodically, with adaptability and humility</w:t>
            </w:r>
          </w:p>
          <w:p w14:paraId="53FBE678" w14:textId="77777777" w:rsidR="003C1372" w:rsidRPr="003C1372" w:rsidRDefault="003C1372" w:rsidP="003C1372">
            <w:pPr>
              <w:spacing w:after="0"/>
              <w:rPr>
                <w:rFonts w:ascii="Arial" w:eastAsia="Arial" w:hAnsi="Arial" w:cs="Arial"/>
                <w:i/>
                <w:iCs/>
                <w:color w:val="000000"/>
              </w:rPr>
            </w:pPr>
          </w:p>
          <w:p w14:paraId="50F07617" w14:textId="77777777" w:rsidR="003C1372" w:rsidRPr="003C1372" w:rsidRDefault="003C1372" w:rsidP="003C1372">
            <w:pPr>
              <w:spacing w:after="0"/>
              <w:rPr>
                <w:rFonts w:ascii="Arial" w:eastAsia="Arial" w:hAnsi="Arial" w:cs="Arial"/>
                <w:i/>
                <w:iCs/>
                <w:color w:val="000000"/>
              </w:rPr>
            </w:pPr>
            <w:r w:rsidRPr="003C1372">
              <w:rPr>
                <w:rFonts w:ascii="Arial" w:eastAsia="Arial" w:hAnsi="Arial" w:cs="Arial"/>
                <w:i/>
                <w:iCs/>
                <w:color w:val="000000"/>
              </w:rPr>
              <w:t>Institutes behavioral change(s) to improve performance</w:t>
            </w:r>
          </w:p>
          <w:p w14:paraId="7CEC8AE2" w14:textId="77777777" w:rsidR="003C1372" w:rsidRPr="003C1372" w:rsidRDefault="003C1372" w:rsidP="003C1372">
            <w:pPr>
              <w:spacing w:after="0"/>
              <w:rPr>
                <w:rFonts w:ascii="Arial" w:eastAsia="Arial" w:hAnsi="Arial" w:cs="Arial"/>
                <w:i/>
                <w:iCs/>
                <w:color w:val="000000"/>
              </w:rPr>
            </w:pPr>
          </w:p>
          <w:p w14:paraId="24B14732" w14:textId="19990AA6" w:rsidR="001F37B3" w:rsidRPr="00B36B49" w:rsidRDefault="003C1372" w:rsidP="003C1372">
            <w:pPr>
              <w:spacing w:after="0"/>
              <w:rPr>
                <w:rFonts w:ascii="Arial" w:eastAsia="Arial" w:hAnsi="Arial" w:cs="Arial"/>
                <w:color w:val="000000"/>
              </w:rPr>
            </w:pPr>
            <w:r w:rsidRPr="003C1372">
              <w:rPr>
                <w:rFonts w:ascii="Arial" w:eastAsia="Arial" w:hAnsi="Arial" w:cs="Arial"/>
                <w:i/>
                <w:iCs/>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05197D" w14:textId="0AB956A5"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color w:val="000000" w:themeColor="text1"/>
              </w:rPr>
              <w:t xml:space="preserve">Obtains chart data to determine </w:t>
            </w:r>
            <w:r w:rsidR="46F93639" w:rsidRPr="3B0787E7">
              <w:rPr>
                <w:rFonts w:ascii="Arial" w:eastAsia="Arial" w:hAnsi="Arial" w:cs="Arial"/>
                <w:color w:val="000000" w:themeColor="text1"/>
              </w:rPr>
              <w:t>immediate management of hemodyna</w:t>
            </w:r>
            <w:r w:rsidR="00A54F6F">
              <w:rPr>
                <w:rFonts w:ascii="Arial" w:eastAsia="Arial" w:hAnsi="Arial" w:cs="Arial"/>
                <w:color w:val="000000" w:themeColor="text1"/>
              </w:rPr>
              <w:t>m</w:t>
            </w:r>
            <w:r w:rsidR="46F93639" w:rsidRPr="3B0787E7">
              <w:rPr>
                <w:rFonts w:ascii="Arial" w:eastAsia="Arial" w:hAnsi="Arial" w:cs="Arial"/>
                <w:color w:val="000000" w:themeColor="text1"/>
              </w:rPr>
              <w:t>ic instability and options for management in different patient populations</w:t>
            </w:r>
          </w:p>
          <w:p w14:paraId="1EAF9F76"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2853D8B" w14:textId="1D6BB696"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color w:val="000000" w:themeColor="text1"/>
              </w:rPr>
              <w:t xml:space="preserve">Completes focused literature review before </w:t>
            </w:r>
            <w:r w:rsidR="656D8FC7" w:rsidRPr="3B0787E7">
              <w:rPr>
                <w:rFonts w:ascii="Arial" w:eastAsia="Arial" w:hAnsi="Arial" w:cs="Arial"/>
                <w:color w:val="000000" w:themeColor="text1"/>
              </w:rPr>
              <w:t>caring for specific pati</w:t>
            </w:r>
            <w:r w:rsidR="00A54F6F">
              <w:rPr>
                <w:rFonts w:ascii="Arial" w:eastAsia="Arial" w:hAnsi="Arial" w:cs="Arial"/>
                <w:color w:val="000000" w:themeColor="text1"/>
              </w:rPr>
              <w:t>e</w:t>
            </w:r>
            <w:r w:rsidR="656D8FC7" w:rsidRPr="3B0787E7">
              <w:rPr>
                <w:rFonts w:ascii="Arial" w:eastAsia="Arial" w:hAnsi="Arial" w:cs="Arial"/>
                <w:color w:val="000000" w:themeColor="text1"/>
              </w:rPr>
              <w:t xml:space="preserve">nt populations in the </w:t>
            </w:r>
            <w:r w:rsidR="00C24C7C">
              <w:rPr>
                <w:rFonts w:ascii="Arial" w:eastAsia="Arial" w:hAnsi="Arial" w:cs="Arial"/>
                <w:color w:val="000000" w:themeColor="text1"/>
              </w:rPr>
              <w:t>I</w:t>
            </w:r>
            <w:r w:rsidR="656D8FC7" w:rsidRPr="3B0787E7">
              <w:rPr>
                <w:rFonts w:ascii="Arial" w:eastAsia="Arial" w:hAnsi="Arial" w:cs="Arial"/>
                <w:color w:val="000000" w:themeColor="text1"/>
              </w:rPr>
              <w:t>CU</w:t>
            </w:r>
            <w:r w:rsidR="00F23CAB">
              <w:rPr>
                <w:rFonts w:ascii="Arial" w:eastAsia="Arial" w:hAnsi="Arial" w:cs="Arial"/>
                <w:color w:val="000000" w:themeColor="text1"/>
              </w:rPr>
              <w:t xml:space="preserve">, for example </w:t>
            </w:r>
            <w:r w:rsidR="007A18EC">
              <w:rPr>
                <w:rFonts w:ascii="Arial" w:eastAsia="Arial" w:hAnsi="Arial" w:cs="Arial"/>
                <w:color w:val="000000" w:themeColor="text1"/>
              </w:rPr>
              <w:t>p</w:t>
            </w:r>
            <w:r w:rsidR="656D8FC7" w:rsidRPr="3B0787E7">
              <w:rPr>
                <w:rFonts w:ascii="Arial" w:eastAsia="Arial" w:hAnsi="Arial" w:cs="Arial"/>
                <w:color w:val="000000" w:themeColor="text1"/>
              </w:rPr>
              <w:t>ost cardiac surgery patients</w:t>
            </w:r>
          </w:p>
          <w:p w14:paraId="5C96E8DE"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08C4E7D1" w14:textId="48486059"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Implements strategies that improve behaviors such as trust, interdependence, genuineness, empathy, risk, team building, and success</w:t>
            </w:r>
          </w:p>
        </w:tc>
      </w:tr>
      <w:tr w:rsidR="00C131EE" w:rsidRPr="00E41DCF" w14:paraId="1662A05A" w14:textId="77777777" w:rsidTr="003C1372">
        <w:tc>
          <w:tcPr>
            <w:tcW w:w="4950" w:type="dxa"/>
            <w:tcBorders>
              <w:top w:val="single" w:sz="4" w:space="0" w:color="000000"/>
              <w:bottom w:val="single" w:sz="4" w:space="0" w:color="000000"/>
            </w:tcBorders>
            <w:shd w:val="clear" w:color="auto" w:fill="C9C9C9"/>
          </w:tcPr>
          <w:p w14:paraId="0688556C"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4</w:t>
            </w:r>
            <w:r w:rsidRPr="00B36B49">
              <w:rPr>
                <w:rFonts w:ascii="Arial" w:eastAsia="Arial" w:hAnsi="Arial" w:cs="Arial"/>
              </w:rPr>
              <w:t xml:space="preserve"> </w:t>
            </w:r>
            <w:r w:rsidR="003C1372" w:rsidRPr="003C1372">
              <w:rPr>
                <w:rFonts w:ascii="Arial" w:eastAsia="Arial" w:hAnsi="Arial" w:cs="Arial"/>
                <w:i/>
                <w:iCs/>
              </w:rPr>
              <w:t>Intentionally seeks performance data consistently, with adaptability and humility</w:t>
            </w:r>
          </w:p>
          <w:p w14:paraId="3741BA0C" w14:textId="77777777" w:rsidR="003C1372" w:rsidRPr="003C1372" w:rsidRDefault="003C1372" w:rsidP="003C1372">
            <w:pPr>
              <w:spacing w:after="0"/>
              <w:rPr>
                <w:rFonts w:ascii="Arial" w:eastAsia="Arial" w:hAnsi="Arial" w:cs="Arial"/>
                <w:i/>
                <w:iCs/>
              </w:rPr>
            </w:pPr>
          </w:p>
          <w:p w14:paraId="6F8B1F78" w14:textId="77777777" w:rsidR="003C1372" w:rsidRPr="003C1372" w:rsidRDefault="003C1372" w:rsidP="003C1372">
            <w:pPr>
              <w:spacing w:after="0"/>
              <w:rPr>
                <w:rFonts w:ascii="Arial" w:eastAsia="Arial" w:hAnsi="Arial" w:cs="Arial"/>
                <w:i/>
                <w:iCs/>
              </w:rPr>
            </w:pPr>
          </w:p>
          <w:p w14:paraId="474338E0" w14:textId="77777777" w:rsidR="003C1372" w:rsidRPr="003C1372" w:rsidRDefault="003C1372" w:rsidP="003C1372">
            <w:pPr>
              <w:spacing w:after="0"/>
              <w:rPr>
                <w:rFonts w:ascii="Arial" w:eastAsia="Arial" w:hAnsi="Arial" w:cs="Arial"/>
                <w:i/>
                <w:iCs/>
              </w:rPr>
            </w:pPr>
            <w:r w:rsidRPr="003C1372">
              <w:rPr>
                <w:rFonts w:ascii="Arial" w:eastAsia="Arial" w:hAnsi="Arial" w:cs="Arial"/>
                <w:i/>
                <w:iCs/>
              </w:rPr>
              <w:t>Considers alternatives to improve performance</w:t>
            </w:r>
          </w:p>
          <w:p w14:paraId="78E9D3FF" w14:textId="77777777" w:rsidR="003C1372" w:rsidRPr="003C1372" w:rsidRDefault="003C1372" w:rsidP="003C1372">
            <w:pPr>
              <w:spacing w:after="0"/>
              <w:rPr>
                <w:rFonts w:ascii="Arial" w:eastAsia="Arial" w:hAnsi="Arial" w:cs="Arial"/>
                <w:i/>
                <w:iCs/>
              </w:rPr>
            </w:pPr>
          </w:p>
          <w:p w14:paraId="3D76C9AF" w14:textId="77777777" w:rsidR="003C1372" w:rsidRPr="003C1372" w:rsidRDefault="003C1372" w:rsidP="003C1372">
            <w:pPr>
              <w:spacing w:after="0"/>
              <w:rPr>
                <w:rFonts w:ascii="Arial" w:eastAsia="Arial" w:hAnsi="Arial" w:cs="Arial"/>
                <w:i/>
                <w:iCs/>
              </w:rPr>
            </w:pPr>
          </w:p>
          <w:p w14:paraId="21BB70EB" w14:textId="3061F0D6" w:rsidR="001F37B3" w:rsidRPr="00B36B49" w:rsidRDefault="003C1372" w:rsidP="003C1372">
            <w:pPr>
              <w:spacing w:after="0"/>
              <w:rPr>
                <w:rFonts w:ascii="Arial" w:eastAsia="Arial" w:hAnsi="Arial" w:cs="Arial"/>
              </w:rPr>
            </w:pPr>
            <w:r w:rsidRPr="003C1372">
              <w:rPr>
                <w:rFonts w:ascii="Arial" w:eastAsia="Arial" w:hAnsi="Arial" w:cs="Arial"/>
                <w:i/>
                <w:iCs/>
              </w:rPr>
              <w:t>Integrates performance data to adapt the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79A8C" w14:textId="1BA51797" w:rsidR="00EE2F74" w:rsidRPr="0055452D"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color w:val="000000" w:themeColor="text1"/>
              </w:rPr>
              <w:lastRenderedPageBreak/>
              <w:t xml:space="preserve">Obtains a quarterly chart audit to determine </w:t>
            </w:r>
            <w:r w:rsidR="0498E56E" w:rsidRPr="3B0787E7">
              <w:rPr>
                <w:rFonts w:ascii="Arial" w:eastAsia="Arial" w:hAnsi="Arial" w:cs="Arial"/>
                <w:color w:val="000000" w:themeColor="text1"/>
              </w:rPr>
              <w:t>management of hemodynamic instability based on differential diagnoses</w:t>
            </w:r>
          </w:p>
          <w:p w14:paraId="697586D4" w14:textId="46CDBE22" w:rsidR="0055452D" w:rsidRPr="00E41DCF" w:rsidRDefault="0055452D" w:rsidP="00742BF7">
            <w:pPr>
              <w:numPr>
                <w:ilvl w:val="0"/>
                <w:numId w:val="1"/>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Assesses</w:t>
            </w:r>
            <w:r w:rsidR="007C703A">
              <w:rPr>
                <w:rFonts w:ascii="Arial" w:eastAsia="Arial" w:hAnsi="Arial" w:cs="Arial"/>
              </w:rPr>
              <w:t xml:space="preserve"> impact of management plans on</w:t>
            </w:r>
            <w:r>
              <w:rPr>
                <w:rFonts w:ascii="Arial" w:eastAsia="Arial" w:hAnsi="Arial" w:cs="Arial"/>
              </w:rPr>
              <w:t xml:space="preserve"> ICU length of stay</w:t>
            </w:r>
          </w:p>
          <w:p w14:paraId="0620C906"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32CCAEB1"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After patient encounter, </w:t>
            </w:r>
            <w:r w:rsidRPr="2D03A013">
              <w:rPr>
                <w:rFonts w:ascii="Arial" w:eastAsia="Arial" w:hAnsi="Arial" w:cs="Arial"/>
                <w:color w:val="000000" w:themeColor="text1"/>
              </w:rPr>
              <w:t>debriefs with the attending and other patient care team members to optimize future collaboration</w:t>
            </w:r>
            <w:r w:rsidRPr="2D03A013">
              <w:rPr>
                <w:rFonts w:ascii="Arial" w:eastAsia="Arial" w:hAnsi="Arial" w:cs="Arial"/>
              </w:rPr>
              <w:t xml:space="preserve"> in the care of the patient and family</w:t>
            </w:r>
          </w:p>
          <w:p w14:paraId="71568906"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1FD3AB62" w14:textId="05B6DB72"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rPr>
              <w:t>Based on audit of</w:t>
            </w:r>
            <w:r w:rsidR="37840CEE" w:rsidRPr="3B0787E7">
              <w:rPr>
                <w:rFonts w:ascii="Arial" w:eastAsia="Arial" w:hAnsi="Arial" w:cs="Arial"/>
              </w:rPr>
              <w:t xml:space="preserve"> management of hemodynamic instability based on differential diagnoses,</w:t>
            </w:r>
            <w:r w:rsidRPr="3B0787E7">
              <w:rPr>
                <w:rFonts w:ascii="Arial" w:eastAsia="Arial" w:hAnsi="Arial" w:cs="Arial"/>
              </w:rPr>
              <w:t xml:space="preserve"> identifies knowledge gaps and reads current practice guidelines to improve care</w:t>
            </w:r>
          </w:p>
        </w:tc>
      </w:tr>
      <w:tr w:rsidR="00C131EE" w:rsidRPr="00E41DCF" w14:paraId="50F2E5ED" w14:textId="77777777" w:rsidTr="003C1372">
        <w:tc>
          <w:tcPr>
            <w:tcW w:w="4950" w:type="dxa"/>
            <w:tcBorders>
              <w:top w:val="single" w:sz="4" w:space="0" w:color="000000"/>
              <w:bottom w:val="single" w:sz="4" w:space="0" w:color="000000"/>
            </w:tcBorders>
            <w:shd w:val="clear" w:color="auto" w:fill="C9C9C9"/>
          </w:tcPr>
          <w:p w14:paraId="303B8977" w14:textId="77777777" w:rsidR="003C1372" w:rsidRPr="003C1372" w:rsidRDefault="005F5CA3" w:rsidP="003C1372">
            <w:pPr>
              <w:spacing w:after="0"/>
              <w:rPr>
                <w:rFonts w:ascii="Arial" w:eastAsia="Arial" w:hAnsi="Arial" w:cs="Arial"/>
                <w:i/>
                <w:iCs/>
              </w:rPr>
            </w:pPr>
            <w:r w:rsidRPr="00B36B49">
              <w:rPr>
                <w:rFonts w:ascii="Arial" w:eastAsia="Arial" w:hAnsi="Arial" w:cs="Arial"/>
                <w:b/>
              </w:rPr>
              <w:lastRenderedPageBreak/>
              <w:t>Level 5</w:t>
            </w:r>
            <w:r w:rsidRPr="00B36B49">
              <w:rPr>
                <w:rFonts w:ascii="Arial" w:eastAsia="Arial" w:hAnsi="Arial" w:cs="Arial"/>
              </w:rPr>
              <w:t xml:space="preserve"> </w:t>
            </w:r>
            <w:r w:rsidR="003C1372" w:rsidRPr="003C1372">
              <w:rPr>
                <w:rFonts w:ascii="Arial" w:eastAsia="Arial" w:hAnsi="Arial" w:cs="Arial"/>
                <w:i/>
                <w:iCs/>
              </w:rPr>
              <w:t>Role models consistently seeking performance data with adaptability and humility</w:t>
            </w:r>
          </w:p>
          <w:p w14:paraId="77156C16" w14:textId="77777777" w:rsidR="003C1372" w:rsidRPr="003C1372" w:rsidRDefault="003C1372" w:rsidP="003C1372">
            <w:pPr>
              <w:spacing w:after="0"/>
              <w:rPr>
                <w:rFonts w:ascii="Arial" w:eastAsia="Arial" w:hAnsi="Arial" w:cs="Arial"/>
                <w:i/>
                <w:iCs/>
              </w:rPr>
            </w:pPr>
          </w:p>
          <w:p w14:paraId="3F80EBB0" w14:textId="77777777" w:rsidR="003C1372" w:rsidRPr="003C1372" w:rsidRDefault="003C1372" w:rsidP="003C1372">
            <w:pPr>
              <w:spacing w:after="0"/>
              <w:rPr>
                <w:rFonts w:ascii="Arial" w:eastAsia="Arial" w:hAnsi="Arial" w:cs="Arial"/>
                <w:i/>
                <w:iCs/>
              </w:rPr>
            </w:pPr>
            <w:r w:rsidRPr="003C1372">
              <w:rPr>
                <w:rFonts w:ascii="Arial" w:eastAsia="Arial" w:hAnsi="Arial" w:cs="Arial"/>
                <w:i/>
                <w:iCs/>
              </w:rPr>
              <w:t>Models reflective practice</w:t>
            </w:r>
          </w:p>
          <w:p w14:paraId="2FC2793D" w14:textId="77777777" w:rsidR="003C1372" w:rsidRPr="003C1372" w:rsidRDefault="003C1372" w:rsidP="003C1372">
            <w:pPr>
              <w:spacing w:after="0"/>
              <w:rPr>
                <w:rFonts w:ascii="Arial" w:eastAsia="Arial" w:hAnsi="Arial" w:cs="Arial"/>
                <w:i/>
                <w:iCs/>
              </w:rPr>
            </w:pPr>
          </w:p>
          <w:p w14:paraId="26453A9A" w14:textId="52B1F219" w:rsidR="001F37B3" w:rsidRPr="00B36B49" w:rsidRDefault="003C1372" w:rsidP="003C1372">
            <w:pPr>
              <w:spacing w:after="0"/>
              <w:rPr>
                <w:rFonts w:ascii="Arial" w:eastAsia="Arial" w:hAnsi="Arial" w:cs="Arial"/>
              </w:rPr>
            </w:pPr>
            <w:r w:rsidRPr="003C1372">
              <w:rPr>
                <w:rFonts w:ascii="Arial" w:eastAsia="Arial" w:hAnsi="Arial" w:cs="Arial"/>
                <w:i/>
                <w:iCs/>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E5E9FB" w14:textId="2786CCDB"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Shares instances of near</w:t>
            </w:r>
            <w:r w:rsidR="6537E087" w:rsidRPr="2D03A013">
              <w:rPr>
                <w:rFonts w:ascii="Arial" w:eastAsia="Arial" w:hAnsi="Arial" w:cs="Arial"/>
              </w:rPr>
              <w:t xml:space="preserve"> </w:t>
            </w:r>
            <w:r w:rsidRPr="2D03A013">
              <w:rPr>
                <w:rFonts w:ascii="Arial" w:eastAsia="Arial" w:hAnsi="Arial" w:cs="Arial"/>
              </w:rPr>
              <w:t xml:space="preserve">misses with </w:t>
            </w:r>
            <w:r w:rsidR="6537E087" w:rsidRPr="2D03A013">
              <w:rPr>
                <w:rFonts w:ascii="Arial" w:eastAsia="Arial" w:hAnsi="Arial" w:cs="Arial"/>
              </w:rPr>
              <w:t xml:space="preserve">more </w:t>
            </w:r>
            <w:r w:rsidRPr="2D03A013">
              <w:rPr>
                <w:rFonts w:ascii="Arial" w:eastAsia="Arial" w:hAnsi="Arial" w:cs="Arial"/>
              </w:rPr>
              <w:t>junior learners</w:t>
            </w:r>
          </w:p>
          <w:p w14:paraId="374E1953" w14:textId="796DAE98"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Shares own performance gaps and adapted plan with other learners</w:t>
            </w:r>
          </w:p>
          <w:p w14:paraId="4A2E6882"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716C1785" w14:textId="7FCFF088"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3B0787E7">
              <w:rPr>
                <w:rFonts w:ascii="Arial" w:eastAsia="Arial" w:hAnsi="Arial" w:cs="Arial"/>
                <w:color w:val="000000" w:themeColor="text1"/>
              </w:rPr>
              <w:t xml:space="preserve">Identifies and shares strategies to improve </w:t>
            </w:r>
            <w:r w:rsidR="6A5CF93D" w:rsidRPr="3B0787E7">
              <w:rPr>
                <w:rFonts w:ascii="Arial" w:eastAsia="Arial" w:hAnsi="Arial" w:cs="Arial"/>
                <w:color w:val="000000" w:themeColor="text1"/>
              </w:rPr>
              <w:t>bronchoscopy</w:t>
            </w:r>
          </w:p>
          <w:p w14:paraId="5ACF306B"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9815050" w14:textId="7E49D3DD"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Assists</w:t>
            </w:r>
            <w:r w:rsidR="6537E087" w:rsidRPr="2D03A013">
              <w:rPr>
                <w:rFonts w:ascii="Arial" w:eastAsia="Arial" w:hAnsi="Arial" w:cs="Arial"/>
              </w:rPr>
              <w:t xml:space="preserve"> more</w:t>
            </w:r>
            <w:r w:rsidRPr="2D03A013">
              <w:rPr>
                <w:rFonts w:ascii="Arial" w:eastAsia="Arial" w:hAnsi="Arial" w:cs="Arial"/>
              </w:rPr>
              <w:t xml:space="preserve"> junior residents in developing their individualized learning plans</w:t>
            </w:r>
          </w:p>
        </w:tc>
      </w:tr>
      <w:tr w:rsidR="00057DC1" w:rsidRPr="00E41DCF" w14:paraId="13BED27E" w14:textId="77777777" w:rsidTr="00467B81">
        <w:tc>
          <w:tcPr>
            <w:tcW w:w="4950" w:type="dxa"/>
            <w:shd w:val="clear" w:color="auto" w:fill="FFD965"/>
          </w:tcPr>
          <w:p w14:paraId="116B9F46" w14:textId="77777777" w:rsidR="001F37B3" w:rsidRPr="00E41DCF" w:rsidRDefault="005F5CA3" w:rsidP="0085122C">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68CA02AA"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Direct observation</w:t>
            </w:r>
          </w:p>
          <w:p w14:paraId="28D5237A"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Review of learning plan</w:t>
            </w:r>
          </w:p>
        </w:tc>
      </w:tr>
      <w:tr w:rsidR="00057DC1" w:rsidRPr="00E41DCF" w14:paraId="15D29F5C" w14:textId="77777777" w:rsidTr="00467B81">
        <w:tc>
          <w:tcPr>
            <w:tcW w:w="4950" w:type="dxa"/>
            <w:shd w:val="clear" w:color="auto" w:fill="8DB3E2" w:themeFill="text2" w:themeFillTint="66"/>
          </w:tcPr>
          <w:p w14:paraId="1A9DF714"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91C82CC"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00579F63" w14:textId="77777777" w:rsidTr="00467B81">
        <w:trPr>
          <w:trHeight w:val="80"/>
        </w:trPr>
        <w:tc>
          <w:tcPr>
            <w:tcW w:w="4950" w:type="dxa"/>
            <w:shd w:val="clear" w:color="auto" w:fill="A8D08D"/>
          </w:tcPr>
          <w:p w14:paraId="4C383854"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72363ABB" w14:textId="74AF56CE" w:rsidR="00CC234C" w:rsidRPr="00CB4AAF" w:rsidRDefault="00CC234C" w:rsidP="00742BF7">
            <w:pPr>
              <w:numPr>
                <w:ilvl w:val="0"/>
                <w:numId w:val="1"/>
              </w:numPr>
              <w:pBdr>
                <w:top w:val="nil"/>
                <w:left w:val="nil"/>
                <w:bottom w:val="nil"/>
                <w:right w:val="nil"/>
                <w:between w:val="nil"/>
              </w:pBdr>
              <w:spacing w:after="0"/>
              <w:ind w:left="187" w:hanging="187"/>
              <w:contextualSpacing/>
              <w:rPr>
                <w:rFonts w:ascii="Arial" w:hAnsi="Arial" w:cs="Arial"/>
              </w:rPr>
            </w:pPr>
            <w:r>
              <w:rPr>
                <w:rFonts w:ascii="Arial" w:eastAsia="Arial" w:hAnsi="Arial" w:cs="Arial"/>
                <w:color w:val="000000" w:themeColor="text1"/>
              </w:rPr>
              <w:t xml:space="preserve">Chazot G, et al. </w:t>
            </w:r>
            <w:r w:rsidR="009A0A3B" w:rsidRPr="009A0A3B">
              <w:rPr>
                <w:rFonts w:ascii="Arial" w:eastAsia="Arial" w:hAnsi="Arial" w:cs="Arial"/>
                <w:color w:val="000000" w:themeColor="text1"/>
              </w:rPr>
              <w:t>Prevalence and risk factors of hemodynamic instability associated with preload-dependence during continuous renal replacement therapy in a prospective observational cohort of critically ill</w:t>
            </w:r>
            <w:r w:rsidR="009A0A3B">
              <w:rPr>
                <w:rFonts w:ascii="Arial" w:eastAsia="Arial" w:hAnsi="Arial" w:cs="Arial"/>
                <w:color w:val="000000" w:themeColor="text1"/>
              </w:rPr>
              <w:t xml:space="preserve">. </w:t>
            </w:r>
            <w:r w:rsidR="009A0A3B" w:rsidRPr="00CB4AAF">
              <w:rPr>
                <w:rFonts w:ascii="Arial" w:eastAsia="Arial" w:hAnsi="Arial" w:cs="Arial"/>
                <w:i/>
                <w:iCs/>
                <w:color w:val="000000" w:themeColor="text1"/>
              </w:rPr>
              <w:t>Annals of Intensive Care</w:t>
            </w:r>
            <w:r w:rsidR="009A0A3B" w:rsidRPr="009A0A3B">
              <w:rPr>
                <w:rFonts w:ascii="Arial" w:eastAsia="Arial" w:hAnsi="Arial" w:cs="Arial"/>
                <w:color w:val="000000" w:themeColor="text1"/>
              </w:rPr>
              <w:t xml:space="preserve"> </w:t>
            </w:r>
            <w:r w:rsidR="009A0A3B">
              <w:rPr>
                <w:rFonts w:ascii="Arial" w:eastAsia="Arial" w:hAnsi="Arial" w:cs="Arial"/>
                <w:color w:val="000000" w:themeColor="text1"/>
              </w:rPr>
              <w:t>2021; 11</w:t>
            </w:r>
            <w:r w:rsidR="00740788">
              <w:rPr>
                <w:rFonts w:ascii="Arial" w:eastAsia="Arial" w:hAnsi="Arial" w:cs="Arial"/>
                <w:color w:val="000000" w:themeColor="text1"/>
              </w:rPr>
              <w:t>(95).</w:t>
            </w:r>
            <w:r w:rsidR="009A0A3B">
              <w:rPr>
                <w:rFonts w:ascii="Arial" w:eastAsia="Arial" w:hAnsi="Arial" w:cs="Arial"/>
                <w:color w:val="000000" w:themeColor="text1"/>
              </w:rPr>
              <w:t xml:space="preserve"> </w:t>
            </w:r>
            <w:r w:rsidR="00740788" w:rsidRPr="00740788">
              <w:rPr>
                <w:rFonts w:ascii="Arial" w:eastAsia="Arial" w:hAnsi="Arial" w:cs="Arial"/>
                <w:color w:val="000000" w:themeColor="text1"/>
              </w:rPr>
              <w:t>https://doi.org/10.1186/s13613-021-00883-9</w:t>
            </w:r>
          </w:p>
          <w:p w14:paraId="5DFDBF80" w14:textId="674B8039" w:rsidR="00642406" w:rsidRPr="00642406" w:rsidRDefault="002E02B5" w:rsidP="00742BF7">
            <w:pPr>
              <w:numPr>
                <w:ilvl w:val="0"/>
                <w:numId w:val="1"/>
              </w:numPr>
              <w:pBdr>
                <w:top w:val="nil"/>
                <w:left w:val="nil"/>
                <w:bottom w:val="nil"/>
                <w:right w:val="nil"/>
                <w:between w:val="nil"/>
              </w:pBdr>
              <w:spacing w:after="0"/>
              <w:ind w:left="187" w:hanging="187"/>
              <w:contextualSpacing/>
              <w:rPr>
                <w:rFonts w:ascii="Arial" w:hAnsi="Arial" w:cs="Arial"/>
              </w:rPr>
            </w:pPr>
            <w:hyperlink r:id="rId32">
              <w:r w:rsidR="4724CA85" w:rsidRPr="2D03A013">
                <w:rPr>
                  <w:rFonts w:ascii="Arial" w:eastAsia="Arial" w:hAnsi="Arial" w:cs="Arial"/>
                </w:rPr>
                <w:t>Hojat M</w:t>
              </w:r>
            </w:hyperlink>
            <w:r w:rsidR="4724CA85" w:rsidRPr="2D03A013">
              <w:rPr>
                <w:rFonts w:ascii="Arial" w:eastAsia="Arial" w:hAnsi="Arial" w:cs="Arial"/>
              </w:rPr>
              <w:t xml:space="preserve">, </w:t>
            </w:r>
            <w:hyperlink r:id="rId33">
              <w:r w:rsidR="4724CA85" w:rsidRPr="2D03A013">
                <w:rPr>
                  <w:rFonts w:ascii="Arial" w:eastAsia="Arial" w:hAnsi="Arial" w:cs="Arial"/>
                </w:rPr>
                <w:t>Veloski JJ</w:t>
              </w:r>
            </w:hyperlink>
            <w:r w:rsidR="4724CA85" w:rsidRPr="2D03A013">
              <w:rPr>
                <w:rFonts w:ascii="Arial" w:eastAsia="Arial" w:hAnsi="Arial" w:cs="Arial"/>
              </w:rPr>
              <w:t xml:space="preserve">, </w:t>
            </w:r>
            <w:hyperlink r:id="rId34">
              <w:r w:rsidR="4724CA85" w:rsidRPr="2D03A013">
                <w:rPr>
                  <w:rFonts w:ascii="Arial" w:eastAsia="Arial" w:hAnsi="Arial" w:cs="Arial"/>
                </w:rPr>
                <w:t>Gonnella JS</w:t>
              </w:r>
            </w:hyperlink>
            <w:r w:rsidR="4724CA85" w:rsidRPr="2D03A013">
              <w:rPr>
                <w:rFonts w:ascii="Arial" w:eastAsia="Arial" w:hAnsi="Arial" w:cs="Arial"/>
              </w:rPr>
              <w:t xml:space="preserve">. Measurement and correlates of physicians' lifelong learning. </w:t>
            </w:r>
            <w:r w:rsidR="4724CA85" w:rsidRPr="2D03A013">
              <w:rPr>
                <w:rFonts w:ascii="Arial" w:eastAsia="Arial" w:hAnsi="Arial" w:cs="Arial"/>
                <w:i/>
                <w:iCs/>
              </w:rPr>
              <w:t>Academic Medicine.</w:t>
            </w:r>
            <w:r w:rsidR="4724CA85" w:rsidRPr="2D03A013">
              <w:rPr>
                <w:rFonts w:ascii="Arial" w:eastAsia="Arial" w:hAnsi="Arial" w:cs="Arial"/>
              </w:rPr>
              <w:t xml:space="preserve"> 2009;84(8):1066-1074. </w:t>
            </w:r>
            <w:hyperlink r:id="rId35">
              <w:r w:rsidR="4724CA85" w:rsidRPr="2D03A013">
                <w:rPr>
                  <w:rStyle w:val="Hyperlink"/>
                  <w:rFonts w:ascii="Arial" w:hAnsi="Arial" w:cs="Arial"/>
                </w:rPr>
                <w:t>https://journals.lww.com/academicmedicine/fulltext/2009/08000/Measurement_and_Correlates_of_Physicians__Lifelong.21.aspx</w:t>
              </w:r>
            </w:hyperlink>
            <w:r w:rsidR="4724CA85" w:rsidRPr="2D03A013">
              <w:rPr>
                <w:rFonts w:ascii="Arial" w:hAnsi="Arial" w:cs="Arial"/>
              </w:rPr>
              <w:t>.</w:t>
            </w:r>
          </w:p>
          <w:p w14:paraId="6AA8869C" w14:textId="7A40F597" w:rsidR="008551F4" w:rsidRPr="00E41DCF" w:rsidRDefault="1F94A6C6"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sidRPr="2D03A013">
              <w:rPr>
                <w:rFonts w:ascii="Arial" w:eastAsia="Arial" w:hAnsi="Arial" w:cs="Arial"/>
                <w:i/>
                <w:iCs/>
              </w:rPr>
              <w:t>Academic Medicine</w:t>
            </w:r>
            <w:r w:rsidRPr="2D03A013">
              <w:rPr>
                <w:rFonts w:ascii="Arial" w:eastAsia="Arial" w:hAnsi="Arial" w:cs="Arial"/>
              </w:rPr>
              <w:t xml:space="preserve">. 2013;88(10):1558-1563. </w:t>
            </w:r>
            <w:hyperlink r:id="rId36">
              <w:r w:rsidRPr="2D03A013">
                <w:rPr>
                  <w:rStyle w:val="Hyperlink"/>
                  <w:rFonts w:ascii="Arial" w:eastAsia="Arial" w:hAnsi="Arial" w:cs="Arial"/>
                </w:rPr>
                <w:t>https://journals.lww.com/academicmedicine/fulltext/2013/10000/Assessing_Residents__Written_Learning_Goals_and.39.aspx</w:t>
              </w:r>
            </w:hyperlink>
            <w:r w:rsidRPr="2D03A013">
              <w:rPr>
                <w:rFonts w:ascii="Arial" w:eastAsia="Arial" w:hAnsi="Arial" w:cs="Arial"/>
              </w:rPr>
              <w:t>.</w:t>
            </w:r>
          </w:p>
          <w:p w14:paraId="5E410B33" w14:textId="3CE4862D" w:rsidR="008551F4" w:rsidRPr="00471FF0" w:rsidRDefault="1F94A6C6" w:rsidP="00742BF7">
            <w:pPr>
              <w:numPr>
                <w:ilvl w:val="0"/>
                <w:numId w:val="1"/>
              </w:numPr>
              <w:pBdr>
                <w:top w:val="nil"/>
                <w:left w:val="nil"/>
                <w:bottom w:val="nil"/>
                <w:right w:val="nil"/>
                <w:between w:val="nil"/>
              </w:pBdr>
              <w:spacing w:after="0"/>
              <w:ind w:left="187" w:hanging="187"/>
              <w:contextualSpacing/>
              <w:rPr>
                <w:rFonts w:ascii="Arial" w:hAnsi="Arial" w:cs="Arial"/>
              </w:rPr>
            </w:pPr>
            <w:r w:rsidRPr="00467B81">
              <w:rPr>
                <w:rFonts w:ascii="Arial" w:eastAsia="Arial" w:hAnsi="Arial" w:cs="Arial"/>
                <w:color w:val="000000" w:themeColor="text1"/>
              </w:rPr>
              <w:t xml:space="preserve">Reed S, Lockspeiser TM, Burke A, et al. Practical suggestions for the creation and use of meaningful learning goals in graduate medical education. </w:t>
            </w:r>
            <w:r w:rsidRPr="00467B81">
              <w:rPr>
                <w:rFonts w:ascii="Arial" w:eastAsia="Arial" w:hAnsi="Arial" w:cs="Arial"/>
                <w:i/>
                <w:iCs/>
                <w:color w:val="000000" w:themeColor="text1"/>
              </w:rPr>
              <w:t>Academic Pediatrics</w:t>
            </w:r>
            <w:r w:rsidRPr="00467B81">
              <w:rPr>
                <w:rFonts w:ascii="Arial" w:eastAsia="Arial" w:hAnsi="Arial" w:cs="Arial"/>
                <w:color w:val="000000" w:themeColor="text1"/>
              </w:rPr>
              <w:t xml:space="preserve">. 2016;16(1):20-24. </w:t>
            </w:r>
            <w:hyperlink r:id="rId37">
              <w:r w:rsidRPr="00467B81">
                <w:rPr>
                  <w:rStyle w:val="Hyperlink"/>
                  <w:rFonts w:ascii="Arial" w:eastAsia="Arial" w:hAnsi="Arial" w:cs="Arial"/>
                </w:rPr>
                <w:t>https://www.academicpedsjnl.net/article/S1876-2859(15)00333-2/pdf</w:t>
              </w:r>
            </w:hyperlink>
            <w:r w:rsidRPr="00467B81">
              <w:rPr>
                <w:rFonts w:ascii="Arial" w:eastAsia="Arial" w:hAnsi="Arial" w:cs="Arial"/>
                <w:color w:val="000000" w:themeColor="text1"/>
              </w:rPr>
              <w:t>.</w:t>
            </w:r>
          </w:p>
        </w:tc>
      </w:tr>
      <w:tr w:rsidR="001F37B3" w:rsidRPr="00E41DCF" w14:paraId="1C7A1F90" w14:textId="77777777" w:rsidTr="6463406B">
        <w:trPr>
          <w:trHeight w:val="769"/>
        </w:trPr>
        <w:tc>
          <w:tcPr>
            <w:tcW w:w="14125" w:type="dxa"/>
            <w:gridSpan w:val="2"/>
            <w:shd w:val="clear" w:color="auto" w:fill="9CC3E5"/>
          </w:tcPr>
          <w:p w14:paraId="47A468E1" w14:textId="11FEF4DE"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hAnsi="Arial" w:cs="Arial"/>
              </w:rPr>
              <w:lastRenderedPageBreak/>
              <w:br w:type="page"/>
            </w:r>
            <w:r w:rsidRPr="00E41DCF">
              <w:rPr>
                <w:rFonts w:ascii="Arial" w:eastAsia="Arial" w:hAnsi="Arial" w:cs="Arial"/>
                <w:b/>
              </w:rPr>
              <w:t>Professionalism 1: Professional Behavior and Ethical Principles</w:t>
            </w:r>
          </w:p>
          <w:p w14:paraId="09585323" w14:textId="77777777"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057DC1" w:rsidRPr="00E41DCF" w14:paraId="6FF7A2CA" w14:textId="77777777" w:rsidTr="6463406B">
        <w:tc>
          <w:tcPr>
            <w:tcW w:w="4950" w:type="dxa"/>
            <w:shd w:val="clear" w:color="auto" w:fill="FAC090"/>
          </w:tcPr>
          <w:p w14:paraId="1419937C"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43BAA0E"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0953A27A" w14:textId="77777777" w:rsidTr="003C1372">
        <w:tc>
          <w:tcPr>
            <w:tcW w:w="4950" w:type="dxa"/>
            <w:tcBorders>
              <w:top w:val="single" w:sz="4" w:space="0" w:color="000000"/>
              <w:bottom w:val="single" w:sz="4" w:space="0" w:color="000000"/>
            </w:tcBorders>
            <w:shd w:val="clear" w:color="auto" w:fill="C9C9C9"/>
          </w:tcPr>
          <w:p w14:paraId="0B277FFF"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1</w:t>
            </w:r>
            <w:r w:rsidRPr="00B36B49">
              <w:rPr>
                <w:rFonts w:ascii="Arial" w:eastAsia="Arial" w:hAnsi="Arial" w:cs="Arial"/>
              </w:rPr>
              <w:t xml:space="preserve"> </w:t>
            </w:r>
            <w:r w:rsidR="003C1372" w:rsidRPr="003C1372">
              <w:rPr>
                <w:rFonts w:ascii="Arial" w:eastAsia="Arial" w:hAnsi="Arial" w:cs="Arial"/>
                <w:i/>
                <w:iCs/>
              </w:rPr>
              <w:t>Identifies potential triggers for professionalism lapses</w:t>
            </w:r>
          </w:p>
          <w:p w14:paraId="05662073" w14:textId="77777777" w:rsidR="003C1372" w:rsidRPr="003C1372" w:rsidRDefault="003C1372" w:rsidP="003C1372">
            <w:pPr>
              <w:spacing w:after="0"/>
              <w:rPr>
                <w:rFonts w:ascii="Arial" w:eastAsia="Arial" w:hAnsi="Arial" w:cs="Arial"/>
                <w:i/>
                <w:iCs/>
              </w:rPr>
            </w:pPr>
          </w:p>
          <w:p w14:paraId="3024BB93" w14:textId="77777777" w:rsidR="003C1372" w:rsidRPr="003C1372" w:rsidRDefault="003C1372" w:rsidP="003C1372">
            <w:pPr>
              <w:spacing w:after="0"/>
              <w:rPr>
                <w:rFonts w:ascii="Arial" w:eastAsia="Arial" w:hAnsi="Arial" w:cs="Arial"/>
                <w:i/>
                <w:iCs/>
              </w:rPr>
            </w:pPr>
            <w:r w:rsidRPr="003C1372">
              <w:rPr>
                <w:rFonts w:ascii="Arial" w:eastAsia="Arial" w:hAnsi="Arial" w:cs="Arial"/>
                <w:i/>
                <w:iCs/>
              </w:rPr>
              <w:t>Describes when and how to report lapses in professionalism</w:t>
            </w:r>
          </w:p>
          <w:p w14:paraId="0C3CD2B8" w14:textId="77777777" w:rsidR="003C1372" w:rsidRPr="003C1372" w:rsidRDefault="003C1372" w:rsidP="003C1372">
            <w:pPr>
              <w:spacing w:after="0"/>
              <w:rPr>
                <w:rFonts w:ascii="Arial" w:eastAsia="Arial" w:hAnsi="Arial" w:cs="Arial"/>
                <w:i/>
                <w:iCs/>
              </w:rPr>
            </w:pPr>
          </w:p>
          <w:p w14:paraId="0DFE1381" w14:textId="77777777" w:rsidR="003C1372" w:rsidRPr="003C1372" w:rsidRDefault="003C1372" w:rsidP="003C1372">
            <w:pPr>
              <w:spacing w:after="0"/>
              <w:rPr>
                <w:rFonts w:ascii="Arial" w:eastAsia="Arial" w:hAnsi="Arial" w:cs="Arial"/>
                <w:i/>
                <w:iCs/>
              </w:rPr>
            </w:pPr>
          </w:p>
          <w:p w14:paraId="3C1471CB" w14:textId="673F067D" w:rsidR="001F37B3" w:rsidRPr="00B36B49" w:rsidRDefault="003C1372" w:rsidP="003C1372">
            <w:pPr>
              <w:spacing w:after="0"/>
              <w:rPr>
                <w:rFonts w:ascii="Arial" w:eastAsia="Arial" w:hAnsi="Arial" w:cs="Arial"/>
                <w:color w:val="000000"/>
              </w:rPr>
            </w:pPr>
            <w:r w:rsidRPr="003C1372">
              <w:rPr>
                <w:rFonts w:ascii="Arial" w:eastAsia="Arial" w:hAnsi="Arial" w:cs="Arial"/>
                <w:i/>
                <w:iCs/>
              </w:rPr>
              <w:t>Demonstrates knowledge of the ethical principles underlying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5E50DC"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Describes the impact of fatigue on clinical performance</w:t>
            </w:r>
          </w:p>
          <w:p w14:paraId="7850F923"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Recognizes that personal “bias” may interfere with professionalism</w:t>
            </w:r>
          </w:p>
          <w:p w14:paraId="55729F3C"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2953B3D0"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Identifies fatigue and lists available resources to mitigate impact from fatigue</w:t>
            </w:r>
          </w:p>
          <w:p w14:paraId="0B260570" w14:textId="6D19CDF4"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Describes institutional safety re</w:t>
            </w:r>
            <w:r w:rsidRPr="2D03A013">
              <w:rPr>
                <w:rFonts w:ascii="Arial" w:eastAsia="Arial" w:hAnsi="Arial" w:cs="Arial"/>
              </w:rPr>
              <w:t>porting systems to report a near miss, a process problem or patient event</w:t>
            </w:r>
          </w:p>
          <w:p w14:paraId="4CAB491E"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6220DCE9" w14:textId="661C24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Articulates how the principle of “do no harm” applies to a patient who may not need a central line even though the </w:t>
            </w:r>
            <w:r w:rsidR="311C0307" w:rsidRPr="2D03A013">
              <w:rPr>
                <w:rFonts w:ascii="Arial" w:eastAsia="Arial" w:hAnsi="Arial" w:cs="Arial"/>
              </w:rPr>
              <w:t xml:space="preserve">learning </w:t>
            </w:r>
            <w:r w:rsidRPr="2D03A013">
              <w:rPr>
                <w:rFonts w:ascii="Arial" w:eastAsia="Arial" w:hAnsi="Arial" w:cs="Arial"/>
              </w:rPr>
              <w:t>opportunity exists</w:t>
            </w:r>
          </w:p>
          <w:p w14:paraId="21C7CEC2"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Discusses the basic principles underlying ethics (</w:t>
            </w:r>
            <w:r w:rsidR="311C0307" w:rsidRPr="2D03A013">
              <w:rPr>
                <w:rFonts w:ascii="Arial" w:eastAsia="Arial" w:hAnsi="Arial" w:cs="Arial"/>
              </w:rPr>
              <w:t xml:space="preserve">e.g., </w:t>
            </w:r>
            <w:r w:rsidRPr="2D03A013">
              <w:rPr>
                <w:rFonts w:ascii="Arial" w:eastAsia="Arial" w:hAnsi="Arial" w:cs="Arial"/>
              </w:rPr>
              <w:t>beneficence, nonmaleficence, justice, autonomy) and professionalism (</w:t>
            </w:r>
            <w:r w:rsidR="311C0307" w:rsidRPr="2D03A013">
              <w:rPr>
                <w:rFonts w:ascii="Arial" w:eastAsia="Arial" w:hAnsi="Arial" w:cs="Arial"/>
              </w:rPr>
              <w:t xml:space="preserve">e.g., </w:t>
            </w:r>
            <w:r w:rsidRPr="2D03A013">
              <w:rPr>
                <w:rFonts w:ascii="Arial" w:eastAsia="Arial" w:hAnsi="Arial" w:cs="Arial"/>
              </w:rPr>
              <w:t>professional values and commitments), and how they apply in various situations (e.g., informed consent process)</w:t>
            </w:r>
          </w:p>
        </w:tc>
      </w:tr>
      <w:tr w:rsidR="00C131EE" w:rsidRPr="00E41DCF" w14:paraId="3FCBFC37" w14:textId="77777777" w:rsidTr="003C1372">
        <w:tc>
          <w:tcPr>
            <w:tcW w:w="4950" w:type="dxa"/>
            <w:tcBorders>
              <w:top w:val="single" w:sz="4" w:space="0" w:color="000000"/>
              <w:bottom w:val="single" w:sz="4" w:space="0" w:color="000000"/>
            </w:tcBorders>
            <w:shd w:val="clear" w:color="auto" w:fill="C9C9C9"/>
          </w:tcPr>
          <w:p w14:paraId="59BAD59D"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3C1372" w:rsidRPr="003C1372">
              <w:rPr>
                <w:rFonts w:ascii="Arial" w:eastAsia="Arial" w:hAnsi="Arial" w:cs="Arial"/>
                <w:i/>
                <w:iCs/>
              </w:rPr>
              <w:t>Demonstrates insight into professional behavior in routine situations</w:t>
            </w:r>
          </w:p>
          <w:p w14:paraId="6FA1D1C2" w14:textId="77777777" w:rsidR="003C1372" w:rsidRPr="003C1372" w:rsidRDefault="003C1372" w:rsidP="003C1372">
            <w:pPr>
              <w:spacing w:after="0"/>
              <w:rPr>
                <w:rFonts w:ascii="Arial" w:eastAsia="Arial" w:hAnsi="Arial" w:cs="Arial"/>
                <w:i/>
                <w:iCs/>
              </w:rPr>
            </w:pPr>
          </w:p>
          <w:p w14:paraId="6AA52FB3" w14:textId="77777777" w:rsidR="003C1372" w:rsidRPr="003C1372" w:rsidRDefault="003C1372" w:rsidP="003C1372">
            <w:pPr>
              <w:spacing w:after="0"/>
              <w:rPr>
                <w:rFonts w:ascii="Arial" w:eastAsia="Arial" w:hAnsi="Arial" w:cs="Arial"/>
                <w:i/>
                <w:iCs/>
              </w:rPr>
            </w:pPr>
          </w:p>
          <w:p w14:paraId="5E23E494" w14:textId="77777777" w:rsidR="003C1372" w:rsidRPr="003C1372" w:rsidRDefault="003C1372" w:rsidP="003C1372">
            <w:pPr>
              <w:spacing w:after="0"/>
              <w:rPr>
                <w:rFonts w:ascii="Arial" w:eastAsia="Arial" w:hAnsi="Arial" w:cs="Arial"/>
                <w:i/>
                <w:iCs/>
              </w:rPr>
            </w:pPr>
            <w:r w:rsidRPr="003C1372">
              <w:rPr>
                <w:rFonts w:ascii="Arial" w:eastAsia="Arial" w:hAnsi="Arial" w:cs="Arial"/>
                <w:i/>
                <w:iCs/>
              </w:rPr>
              <w:t>Takes responsibility for one’s own professionalism lapses</w:t>
            </w:r>
          </w:p>
          <w:p w14:paraId="2204F9F4" w14:textId="77777777" w:rsidR="003C1372" w:rsidRPr="003C1372" w:rsidRDefault="003C1372" w:rsidP="003C1372">
            <w:pPr>
              <w:spacing w:after="0"/>
              <w:rPr>
                <w:rFonts w:ascii="Arial" w:eastAsia="Arial" w:hAnsi="Arial" w:cs="Arial"/>
                <w:i/>
                <w:iCs/>
              </w:rPr>
            </w:pPr>
          </w:p>
          <w:p w14:paraId="3BCE1A59" w14:textId="1FFBADC3" w:rsidR="001F37B3" w:rsidRPr="00B36B49" w:rsidRDefault="003C1372" w:rsidP="003C1372">
            <w:pPr>
              <w:spacing w:after="0"/>
              <w:rPr>
                <w:rFonts w:ascii="Arial" w:eastAsia="Arial" w:hAnsi="Arial" w:cs="Arial"/>
              </w:rPr>
            </w:pPr>
            <w:r w:rsidRPr="003C1372">
              <w:rPr>
                <w:rFonts w:ascii="Arial" w:eastAsia="Arial" w:hAnsi="Arial" w:cs="Arial"/>
                <w:i/>
                <w:iCs/>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D5A2C5"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Respectfully approaches a resident who is late to call shift about the importance of being on time</w:t>
            </w:r>
          </w:p>
          <w:p w14:paraId="5AD2429F"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Maintains patient confidentiality in public situations</w:t>
            </w:r>
          </w:p>
          <w:p w14:paraId="4F52ACB2"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31B807D3" w14:textId="60AFE490"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Notifies appropriate supervisor in a timely way when unable to fulfill a responsibility</w:t>
            </w:r>
          </w:p>
          <w:p w14:paraId="7C10F75A" w14:textId="3580C8FE" w:rsidR="00EE2F74" w:rsidRDefault="00EE2F74" w:rsidP="0085122C">
            <w:pPr>
              <w:pBdr>
                <w:top w:val="nil"/>
                <w:left w:val="nil"/>
                <w:bottom w:val="nil"/>
                <w:right w:val="nil"/>
                <w:between w:val="nil"/>
              </w:pBdr>
              <w:spacing w:after="0"/>
              <w:contextualSpacing/>
              <w:rPr>
                <w:rFonts w:ascii="Arial" w:hAnsi="Arial" w:cs="Arial"/>
              </w:rPr>
            </w:pPr>
          </w:p>
          <w:p w14:paraId="28AB993B" w14:textId="77777777" w:rsidR="00313F7B" w:rsidRPr="00E41DCF" w:rsidRDefault="00313F7B" w:rsidP="0085122C">
            <w:pPr>
              <w:pBdr>
                <w:top w:val="nil"/>
                <w:left w:val="nil"/>
                <w:bottom w:val="nil"/>
                <w:right w:val="nil"/>
                <w:between w:val="nil"/>
              </w:pBdr>
              <w:spacing w:after="0"/>
              <w:contextualSpacing/>
              <w:rPr>
                <w:rFonts w:ascii="Arial" w:hAnsi="Arial" w:cs="Arial"/>
              </w:rPr>
            </w:pPr>
          </w:p>
          <w:p w14:paraId="31EE1F66" w14:textId="7FA515B9"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Identifies and applies ethical principles involved in informed consent when the resident is unclear of all the risks</w:t>
            </w:r>
          </w:p>
          <w:p w14:paraId="17374E85"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Identifies surrogate for impaired patients</w:t>
            </w:r>
          </w:p>
        </w:tc>
      </w:tr>
      <w:tr w:rsidR="00C131EE" w:rsidRPr="00E41DCF" w14:paraId="40A27C89" w14:textId="77777777" w:rsidTr="003C1372">
        <w:tc>
          <w:tcPr>
            <w:tcW w:w="4950" w:type="dxa"/>
            <w:tcBorders>
              <w:top w:val="single" w:sz="4" w:space="0" w:color="000000"/>
              <w:bottom w:val="single" w:sz="4" w:space="0" w:color="000000"/>
            </w:tcBorders>
            <w:shd w:val="clear" w:color="auto" w:fill="C9C9C9"/>
          </w:tcPr>
          <w:p w14:paraId="108C0B2A" w14:textId="77777777" w:rsidR="003C1372" w:rsidRPr="003C1372" w:rsidRDefault="005F5CA3" w:rsidP="003C1372">
            <w:pPr>
              <w:spacing w:after="0"/>
              <w:rPr>
                <w:rFonts w:ascii="Arial" w:eastAsia="Arial" w:hAnsi="Arial" w:cs="Arial"/>
                <w:i/>
                <w:iCs/>
                <w:color w:val="000000"/>
              </w:rPr>
            </w:pPr>
            <w:r w:rsidRPr="00B36B49">
              <w:rPr>
                <w:rFonts w:ascii="Arial" w:eastAsia="Arial" w:hAnsi="Arial" w:cs="Arial"/>
                <w:b/>
              </w:rPr>
              <w:t>Level 3</w:t>
            </w:r>
            <w:r w:rsidRPr="00B36B49">
              <w:rPr>
                <w:rFonts w:ascii="Arial" w:eastAsia="Arial" w:hAnsi="Arial" w:cs="Arial"/>
              </w:rPr>
              <w:t xml:space="preserve"> </w:t>
            </w:r>
            <w:r w:rsidR="003C1372" w:rsidRPr="003C1372">
              <w:rPr>
                <w:rFonts w:ascii="Arial" w:eastAsia="Arial" w:hAnsi="Arial" w:cs="Arial"/>
                <w:i/>
                <w:iCs/>
                <w:color w:val="000000"/>
              </w:rPr>
              <w:t>Demonstrates professional behavior in complex or stressful situations</w:t>
            </w:r>
          </w:p>
          <w:p w14:paraId="67950899" w14:textId="77777777" w:rsidR="003C1372" w:rsidRPr="003C1372" w:rsidRDefault="003C1372" w:rsidP="003C1372">
            <w:pPr>
              <w:spacing w:after="0"/>
              <w:rPr>
                <w:rFonts w:ascii="Arial" w:eastAsia="Arial" w:hAnsi="Arial" w:cs="Arial"/>
                <w:i/>
                <w:iCs/>
                <w:color w:val="000000"/>
              </w:rPr>
            </w:pPr>
          </w:p>
          <w:p w14:paraId="5B77B437" w14:textId="77777777" w:rsidR="003C1372" w:rsidRPr="003C1372" w:rsidRDefault="003C1372" w:rsidP="003C1372">
            <w:pPr>
              <w:spacing w:after="0"/>
              <w:rPr>
                <w:rFonts w:ascii="Arial" w:eastAsia="Arial" w:hAnsi="Arial" w:cs="Arial"/>
                <w:i/>
                <w:iCs/>
                <w:color w:val="000000"/>
              </w:rPr>
            </w:pPr>
          </w:p>
          <w:p w14:paraId="1A498BA2" w14:textId="77777777" w:rsidR="003C1372" w:rsidRPr="003C1372" w:rsidRDefault="003C1372" w:rsidP="003C1372">
            <w:pPr>
              <w:spacing w:after="0"/>
              <w:rPr>
                <w:rFonts w:ascii="Arial" w:eastAsia="Arial" w:hAnsi="Arial" w:cs="Arial"/>
                <w:i/>
                <w:iCs/>
                <w:color w:val="000000"/>
              </w:rPr>
            </w:pPr>
          </w:p>
          <w:p w14:paraId="127E7DAD" w14:textId="77777777" w:rsidR="003C1372" w:rsidRPr="003C1372" w:rsidRDefault="003C1372" w:rsidP="003C1372">
            <w:pPr>
              <w:spacing w:after="0"/>
              <w:rPr>
                <w:rFonts w:ascii="Arial" w:eastAsia="Arial" w:hAnsi="Arial" w:cs="Arial"/>
                <w:i/>
                <w:iCs/>
                <w:color w:val="000000"/>
              </w:rPr>
            </w:pPr>
            <w:r w:rsidRPr="003C1372">
              <w:rPr>
                <w:rFonts w:ascii="Arial" w:eastAsia="Arial" w:hAnsi="Arial" w:cs="Arial"/>
                <w:i/>
                <w:iCs/>
                <w:color w:val="000000"/>
              </w:rPr>
              <w:t>Recognizes need to seek help in managing and resolving complex interpersonal situations</w:t>
            </w:r>
          </w:p>
          <w:p w14:paraId="19A815B0" w14:textId="77777777" w:rsidR="003C1372" w:rsidRPr="003C1372" w:rsidRDefault="003C1372" w:rsidP="003C1372">
            <w:pPr>
              <w:spacing w:after="0"/>
              <w:rPr>
                <w:rFonts w:ascii="Arial" w:eastAsia="Arial" w:hAnsi="Arial" w:cs="Arial"/>
                <w:i/>
                <w:iCs/>
                <w:color w:val="000000"/>
              </w:rPr>
            </w:pPr>
          </w:p>
          <w:p w14:paraId="18CCD44E" w14:textId="5156F3AD" w:rsidR="001F37B3" w:rsidRPr="00B36B49" w:rsidRDefault="003C1372" w:rsidP="003C1372">
            <w:pPr>
              <w:spacing w:after="0"/>
              <w:rPr>
                <w:rFonts w:ascii="Arial" w:eastAsia="Arial" w:hAnsi="Arial" w:cs="Arial"/>
                <w:color w:val="000000"/>
              </w:rPr>
            </w:pPr>
            <w:r w:rsidRPr="003C1372">
              <w:rPr>
                <w:rFonts w:ascii="Arial" w:eastAsia="Arial" w:hAnsi="Arial" w:cs="Arial"/>
                <w:i/>
                <w:iCs/>
                <w:color w:val="000000"/>
              </w:rPr>
              <w:lastRenderedPageBreak/>
              <w:t>Analyzes complex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F979A6" w14:textId="7B3F675E" w:rsidR="00EE2F74" w:rsidRPr="00E41DCF" w:rsidRDefault="6CBECA7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lastRenderedPageBreak/>
              <w:t xml:space="preserve">Appropriately responds to a distraught family member following a </w:t>
            </w:r>
            <w:r w:rsidR="057DE760" w:rsidRPr="6463406B">
              <w:rPr>
                <w:rFonts w:ascii="Arial" w:eastAsia="Arial" w:hAnsi="Arial" w:cs="Arial"/>
              </w:rPr>
              <w:t>clinical decline or</w:t>
            </w:r>
            <w:r w:rsidRPr="6463406B">
              <w:rPr>
                <w:rFonts w:ascii="Arial" w:eastAsia="Arial" w:hAnsi="Arial" w:cs="Arial"/>
              </w:rPr>
              <w:t xml:space="preserve"> complication</w:t>
            </w:r>
          </w:p>
          <w:p w14:paraId="71BC8974" w14:textId="1EE59560" w:rsidR="00EE2F74" w:rsidRPr="00E41DCF" w:rsidRDefault="6CBECA7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 xml:space="preserve">Appropriately handles conversations in the </w:t>
            </w:r>
            <w:r w:rsidR="5DFAFAEA" w:rsidRPr="6463406B">
              <w:rPr>
                <w:rFonts w:ascii="Arial" w:eastAsia="Arial" w:hAnsi="Arial" w:cs="Arial"/>
              </w:rPr>
              <w:t>ICU</w:t>
            </w:r>
            <w:r w:rsidRPr="6463406B">
              <w:rPr>
                <w:rFonts w:ascii="Arial" w:eastAsia="Arial" w:hAnsi="Arial" w:cs="Arial"/>
              </w:rPr>
              <w:t xml:space="preserve"> during stressful situations such as acute blood loss and hemodynamic instability</w:t>
            </w:r>
          </w:p>
          <w:p w14:paraId="68F21129"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298952FF"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After noticing a colleague’s inappropriate social media post, reviews policies related to posting of content and seeks guidance</w:t>
            </w:r>
          </w:p>
          <w:p w14:paraId="1441D934"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3D366E31" w14:textId="56E0416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lastRenderedPageBreak/>
              <w:t>Offers treatment options for a terminally ill patient, free of bias, while recognizing own limitations, and consistently honoring the patient’s choice</w:t>
            </w:r>
          </w:p>
          <w:p w14:paraId="1A0F8D18" w14:textId="4A6D8971" w:rsidR="001F37B3" w:rsidRPr="00E41DCF" w:rsidRDefault="6CBECA7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 xml:space="preserve">Reviews Jehovah’s </w:t>
            </w:r>
            <w:r w:rsidR="000319C3">
              <w:rPr>
                <w:rFonts w:ascii="Arial" w:eastAsia="Arial" w:hAnsi="Arial" w:cs="Arial"/>
              </w:rPr>
              <w:t>W</w:t>
            </w:r>
            <w:r w:rsidRPr="6463406B">
              <w:rPr>
                <w:rFonts w:ascii="Arial" w:eastAsia="Arial" w:hAnsi="Arial" w:cs="Arial"/>
              </w:rPr>
              <w:t>itness institutional policies and offers options for peri</w:t>
            </w:r>
            <w:r w:rsidR="46F105EF" w:rsidRPr="6463406B">
              <w:rPr>
                <w:rFonts w:ascii="Arial" w:eastAsia="Arial" w:hAnsi="Arial" w:cs="Arial"/>
              </w:rPr>
              <w:t>-</w:t>
            </w:r>
            <w:r w:rsidRPr="6463406B">
              <w:rPr>
                <w:rFonts w:ascii="Arial" w:eastAsia="Arial" w:hAnsi="Arial" w:cs="Arial"/>
              </w:rPr>
              <w:t>operative management</w:t>
            </w:r>
          </w:p>
          <w:p w14:paraId="6C2E2085" w14:textId="5F08DCB4" w:rsidR="001F37B3" w:rsidRPr="00E41DCF" w:rsidRDefault="390C77E9" w:rsidP="00742BF7">
            <w:pPr>
              <w:numPr>
                <w:ilvl w:val="0"/>
                <w:numId w:val="1"/>
              </w:numPr>
              <w:pBdr>
                <w:top w:val="nil"/>
                <w:left w:val="nil"/>
                <w:bottom w:val="nil"/>
                <w:right w:val="nil"/>
                <w:between w:val="nil"/>
              </w:pBdr>
              <w:spacing w:after="0"/>
              <w:ind w:left="187" w:hanging="187"/>
              <w:contextualSpacing/>
            </w:pPr>
            <w:r w:rsidRPr="6463406B">
              <w:rPr>
                <w:rFonts w:ascii="Arial" w:eastAsia="Arial" w:hAnsi="Arial" w:cs="Arial"/>
              </w:rPr>
              <w:t xml:space="preserve">Reviews patient </w:t>
            </w:r>
            <w:r w:rsidR="773B6412" w:rsidRPr="6463406B">
              <w:rPr>
                <w:rFonts w:ascii="Arial" w:eastAsia="Arial" w:hAnsi="Arial" w:cs="Arial"/>
              </w:rPr>
              <w:t>candidacy</w:t>
            </w:r>
            <w:r w:rsidRPr="6463406B">
              <w:rPr>
                <w:rFonts w:ascii="Arial" w:eastAsia="Arial" w:hAnsi="Arial" w:cs="Arial"/>
              </w:rPr>
              <w:t xml:space="preserve"> </w:t>
            </w:r>
            <w:r w:rsidR="6E1E9811" w:rsidRPr="6463406B">
              <w:rPr>
                <w:rFonts w:ascii="Arial" w:eastAsia="Arial" w:hAnsi="Arial" w:cs="Arial"/>
              </w:rPr>
              <w:t>for</w:t>
            </w:r>
            <w:r w:rsidRPr="6463406B">
              <w:rPr>
                <w:rFonts w:ascii="Arial" w:eastAsia="Arial" w:hAnsi="Arial" w:cs="Arial"/>
              </w:rPr>
              <w:t xml:space="preserve"> advanced therapies</w:t>
            </w:r>
            <w:r w:rsidR="78C5E0A1" w:rsidRPr="6463406B">
              <w:rPr>
                <w:rFonts w:ascii="Arial" w:eastAsia="Arial" w:hAnsi="Arial" w:cs="Arial"/>
              </w:rPr>
              <w:t xml:space="preserve"> (e.g.</w:t>
            </w:r>
            <w:r w:rsidR="00CC5820">
              <w:rPr>
                <w:rFonts w:ascii="Arial" w:eastAsia="Arial" w:hAnsi="Arial" w:cs="Arial"/>
              </w:rPr>
              <w:t>,</w:t>
            </w:r>
            <w:r w:rsidR="78C5E0A1" w:rsidRPr="6463406B">
              <w:rPr>
                <w:rFonts w:ascii="Arial" w:eastAsia="Arial" w:hAnsi="Arial" w:cs="Arial"/>
              </w:rPr>
              <w:t xml:space="preserve"> mechanical circulatory support)</w:t>
            </w:r>
            <w:r w:rsidR="0C92F1A0" w:rsidRPr="6463406B">
              <w:rPr>
                <w:rFonts w:ascii="Arial" w:eastAsia="Arial" w:hAnsi="Arial" w:cs="Arial"/>
              </w:rPr>
              <w:t xml:space="preserve"> and communicates </w:t>
            </w:r>
            <w:r w:rsidR="19B639BA" w:rsidRPr="6463406B">
              <w:rPr>
                <w:rFonts w:ascii="Arial" w:eastAsia="Arial" w:hAnsi="Arial" w:cs="Arial"/>
              </w:rPr>
              <w:t xml:space="preserve">this </w:t>
            </w:r>
            <w:r w:rsidR="0C92F1A0" w:rsidRPr="6463406B">
              <w:rPr>
                <w:rFonts w:ascii="Arial" w:eastAsia="Arial" w:hAnsi="Arial" w:cs="Arial"/>
              </w:rPr>
              <w:t>assessment</w:t>
            </w:r>
            <w:r w:rsidR="0966C2FB" w:rsidRPr="6463406B">
              <w:rPr>
                <w:rFonts w:ascii="Arial" w:eastAsia="Arial" w:hAnsi="Arial" w:cs="Arial"/>
              </w:rPr>
              <w:t xml:space="preserve"> to patient, patient family</w:t>
            </w:r>
            <w:r w:rsidR="000319C3">
              <w:rPr>
                <w:rFonts w:ascii="Arial" w:eastAsia="Arial" w:hAnsi="Arial" w:cs="Arial"/>
              </w:rPr>
              <w:t>,</w:t>
            </w:r>
            <w:r w:rsidR="0966C2FB" w:rsidRPr="6463406B">
              <w:rPr>
                <w:rFonts w:ascii="Arial" w:eastAsia="Arial" w:hAnsi="Arial" w:cs="Arial"/>
              </w:rPr>
              <w:t xml:space="preserve"> and other physicians on the care team</w:t>
            </w:r>
            <w:r w:rsidR="0C92F1A0" w:rsidRPr="6463406B">
              <w:rPr>
                <w:rFonts w:ascii="Arial" w:eastAsia="Arial" w:hAnsi="Arial" w:cs="Arial"/>
              </w:rPr>
              <w:t xml:space="preserve"> </w:t>
            </w:r>
            <w:r w:rsidR="19E58C2B" w:rsidRPr="6463406B">
              <w:rPr>
                <w:rFonts w:ascii="Arial" w:eastAsia="Arial" w:hAnsi="Arial" w:cs="Arial"/>
              </w:rPr>
              <w:t>without bias</w:t>
            </w:r>
          </w:p>
        </w:tc>
      </w:tr>
      <w:tr w:rsidR="00C131EE" w:rsidRPr="00E41DCF" w14:paraId="0A4F5BE3" w14:textId="77777777" w:rsidTr="003C1372">
        <w:tc>
          <w:tcPr>
            <w:tcW w:w="4950" w:type="dxa"/>
            <w:tcBorders>
              <w:top w:val="single" w:sz="4" w:space="0" w:color="000000"/>
              <w:bottom w:val="single" w:sz="4" w:space="0" w:color="000000"/>
            </w:tcBorders>
            <w:shd w:val="clear" w:color="auto" w:fill="C9C9C9"/>
          </w:tcPr>
          <w:p w14:paraId="7E4FCEEC" w14:textId="77777777" w:rsidR="003C1372" w:rsidRPr="003C1372" w:rsidRDefault="005F5CA3" w:rsidP="003C1372">
            <w:pPr>
              <w:spacing w:after="0"/>
              <w:rPr>
                <w:rFonts w:ascii="Arial" w:eastAsia="Arial" w:hAnsi="Arial" w:cs="Arial"/>
                <w:i/>
                <w:iCs/>
              </w:rPr>
            </w:pPr>
            <w:r w:rsidRPr="00B36B49">
              <w:rPr>
                <w:rFonts w:ascii="Arial" w:eastAsia="Arial" w:hAnsi="Arial" w:cs="Arial"/>
                <w:b/>
              </w:rPr>
              <w:lastRenderedPageBreak/>
              <w:t>Level 4</w:t>
            </w:r>
            <w:r w:rsidRPr="00B36B49">
              <w:rPr>
                <w:rFonts w:ascii="Arial" w:eastAsia="Arial" w:hAnsi="Arial" w:cs="Arial"/>
              </w:rPr>
              <w:t xml:space="preserve"> </w:t>
            </w:r>
            <w:r w:rsidR="003C1372" w:rsidRPr="003C1372">
              <w:rPr>
                <w:rFonts w:ascii="Arial" w:eastAsia="Arial" w:hAnsi="Arial" w:cs="Arial"/>
                <w:i/>
                <w:iCs/>
              </w:rPr>
              <w:t>Recognizes situations that may trigger professionalism lapses and intervenes to prevent lapses in oneself</w:t>
            </w:r>
          </w:p>
          <w:p w14:paraId="56C23EBA" w14:textId="77777777" w:rsidR="003C1372" w:rsidRPr="003C1372" w:rsidRDefault="003C1372" w:rsidP="003C1372">
            <w:pPr>
              <w:spacing w:after="0"/>
              <w:rPr>
                <w:rFonts w:ascii="Arial" w:eastAsia="Arial" w:hAnsi="Arial" w:cs="Arial"/>
                <w:i/>
                <w:iCs/>
              </w:rPr>
            </w:pPr>
          </w:p>
          <w:p w14:paraId="74ED3D4F" w14:textId="77777777" w:rsidR="003C1372" w:rsidRPr="003C1372" w:rsidRDefault="003C1372" w:rsidP="003C1372">
            <w:pPr>
              <w:spacing w:after="0"/>
              <w:rPr>
                <w:rFonts w:ascii="Arial" w:eastAsia="Arial" w:hAnsi="Arial" w:cs="Arial"/>
                <w:i/>
                <w:iCs/>
              </w:rPr>
            </w:pPr>
            <w:r w:rsidRPr="003C1372">
              <w:rPr>
                <w:rFonts w:ascii="Arial" w:eastAsia="Arial" w:hAnsi="Arial" w:cs="Arial"/>
                <w:i/>
                <w:iCs/>
              </w:rPr>
              <w:t>Actively solicits help and acts on recommendations to resolve complex interpersonal situations</w:t>
            </w:r>
          </w:p>
          <w:p w14:paraId="4C55F470" w14:textId="77777777" w:rsidR="003C1372" w:rsidRPr="003C1372" w:rsidRDefault="003C1372" w:rsidP="003C1372">
            <w:pPr>
              <w:spacing w:after="0"/>
              <w:rPr>
                <w:rFonts w:ascii="Arial" w:eastAsia="Arial" w:hAnsi="Arial" w:cs="Arial"/>
                <w:i/>
                <w:iCs/>
              </w:rPr>
            </w:pPr>
          </w:p>
          <w:p w14:paraId="5EABAFF5" w14:textId="4B917AB7" w:rsidR="001F37B3" w:rsidRPr="00B36B49" w:rsidRDefault="003C1372" w:rsidP="003C1372">
            <w:pPr>
              <w:spacing w:after="0"/>
              <w:rPr>
                <w:rFonts w:ascii="Arial" w:eastAsia="Arial" w:hAnsi="Arial" w:cs="Arial"/>
              </w:rPr>
            </w:pPr>
            <w:r w:rsidRPr="003C1372">
              <w:rPr>
                <w:rFonts w:ascii="Arial" w:eastAsia="Arial" w:hAnsi="Arial" w:cs="Arial"/>
                <w:i/>
                <w:iCs/>
              </w:rPr>
              <w:t>Recognizes and uses resources for managing and resolving ethical dilemmas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8A2111" w14:textId="7439E521"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Actively solicits the perspectives of others</w:t>
            </w:r>
          </w:p>
          <w:p w14:paraId="7D238BEC" w14:textId="673E9D79" w:rsidR="00EE2F74" w:rsidRPr="00E41DCF" w:rsidRDefault="6CBECA7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color w:val="000000" w:themeColor="text1"/>
              </w:rPr>
              <w:t>Models respect for patients and promotes the same from colleagues</w:t>
            </w:r>
          </w:p>
          <w:p w14:paraId="57BBDB96" w14:textId="757ABD7B" w:rsidR="00EE2F74" w:rsidRDefault="00EE2F74" w:rsidP="0085122C">
            <w:pPr>
              <w:pBdr>
                <w:top w:val="nil"/>
                <w:left w:val="nil"/>
                <w:bottom w:val="nil"/>
                <w:right w:val="nil"/>
                <w:between w:val="nil"/>
              </w:pBdr>
              <w:spacing w:after="0"/>
              <w:contextualSpacing/>
              <w:rPr>
                <w:rFonts w:ascii="Arial" w:hAnsi="Arial" w:cs="Arial"/>
              </w:rPr>
            </w:pPr>
          </w:p>
          <w:p w14:paraId="00C41B1D" w14:textId="77777777" w:rsidR="003C1372" w:rsidRPr="00E41DCF" w:rsidRDefault="003C1372" w:rsidP="0085122C">
            <w:pPr>
              <w:pBdr>
                <w:top w:val="nil"/>
                <w:left w:val="nil"/>
                <w:bottom w:val="nil"/>
                <w:right w:val="nil"/>
                <w:between w:val="nil"/>
              </w:pBdr>
              <w:spacing w:after="0"/>
              <w:contextualSpacing/>
              <w:rPr>
                <w:rFonts w:ascii="Arial" w:hAnsi="Arial" w:cs="Arial"/>
              </w:rPr>
            </w:pPr>
          </w:p>
          <w:p w14:paraId="5CE3F743" w14:textId="26958BEE"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Recognizes and </w:t>
            </w:r>
            <w:r w:rsidR="311C0307" w:rsidRPr="2D03A013">
              <w:rPr>
                <w:rFonts w:ascii="Arial" w:eastAsia="Arial" w:hAnsi="Arial" w:cs="Arial"/>
                <w:color w:val="000000" w:themeColor="text1"/>
              </w:rPr>
              <w:t xml:space="preserve">uses </w:t>
            </w:r>
            <w:r w:rsidRPr="2D03A013">
              <w:rPr>
                <w:rFonts w:ascii="Arial" w:eastAsia="Arial" w:hAnsi="Arial" w:cs="Arial"/>
                <w:color w:val="000000" w:themeColor="text1"/>
              </w:rPr>
              <w:t>ethics consults, literature, risk-management/legal counsel to resolve ethical dilemmas</w:t>
            </w:r>
          </w:p>
          <w:p w14:paraId="3091A327" w14:textId="77777777" w:rsidR="00EE2F74" w:rsidRPr="0040007D" w:rsidRDefault="00EE2F74" w:rsidP="0040007D">
            <w:pPr>
              <w:spacing w:after="0"/>
              <w:rPr>
                <w:rFonts w:ascii="Arial" w:eastAsia="Arial" w:hAnsi="Arial" w:cs="Arial"/>
                <w:color w:val="000000"/>
              </w:rPr>
            </w:pPr>
          </w:p>
          <w:p w14:paraId="5E2CD287"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1717E23F"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Recognizes and manages situations of medical futility</w:t>
            </w:r>
          </w:p>
        </w:tc>
      </w:tr>
      <w:tr w:rsidR="00C131EE" w:rsidRPr="00E41DCF" w14:paraId="46E7C225" w14:textId="77777777" w:rsidTr="003C1372">
        <w:tc>
          <w:tcPr>
            <w:tcW w:w="4950" w:type="dxa"/>
            <w:tcBorders>
              <w:top w:val="single" w:sz="4" w:space="0" w:color="000000"/>
              <w:bottom w:val="single" w:sz="4" w:space="0" w:color="000000"/>
            </w:tcBorders>
            <w:shd w:val="clear" w:color="auto" w:fill="C9C9C9"/>
          </w:tcPr>
          <w:p w14:paraId="27C5D19C"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5</w:t>
            </w:r>
            <w:r w:rsidRPr="00B36B49">
              <w:rPr>
                <w:rFonts w:ascii="Arial" w:eastAsia="Arial" w:hAnsi="Arial" w:cs="Arial"/>
              </w:rPr>
              <w:t xml:space="preserve"> </w:t>
            </w:r>
            <w:r w:rsidR="003C1372" w:rsidRPr="003C1372">
              <w:rPr>
                <w:rFonts w:ascii="Arial" w:eastAsia="Arial" w:hAnsi="Arial" w:cs="Arial"/>
                <w:i/>
                <w:iCs/>
              </w:rPr>
              <w:t>Coaches others when their behavior fails to meet professional expectations</w:t>
            </w:r>
          </w:p>
          <w:p w14:paraId="6B0723FD" w14:textId="77777777" w:rsidR="003C1372" w:rsidRPr="003C1372" w:rsidRDefault="003C1372" w:rsidP="003C1372">
            <w:pPr>
              <w:spacing w:after="0"/>
              <w:rPr>
                <w:rFonts w:ascii="Arial" w:eastAsia="Arial" w:hAnsi="Arial" w:cs="Arial"/>
                <w:i/>
                <w:iCs/>
              </w:rPr>
            </w:pPr>
          </w:p>
          <w:p w14:paraId="488C8B4E" w14:textId="5C9C5BCD" w:rsidR="001F37B3" w:rsidRPr="00B36B49" w:rsidRDefault="003C1372" w:rsidP="003C1372">
            <w:pPr>
              <w:spacing w:after="0"/>
              <w:rPr>
                <w:rFonts w:ascii="Arial" w:eastAsia="Arial" w:hAnsi="Arial" w:cs="Arial"/>
              </w:rPr>
            </w:pPr>
            <w:r w:rsidRPr="003C1372">
              <w:rPr>
                <w:rFonts w:ascii="Arial" w:eastAsia="Arial" w:hAnsi="Arial" w:cs="Arial"/>
                <w:i/>
                <w:iCs/>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C91B28"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Coaches others when their behavior fails to meet professional expectations and creates a performa</w:t>
            </w:r>
            <w:r w:rsidRPr="2D03A013">
              <w:rPr>
                <w:rFonts w:ascii="Arial" w:eastAsia="Arial" w:hAnsi="Arial" w:cs="Arial"/>
              </w:rPr>
              <w:t>nce improvement plan to prevent recurrence</w:t>
            </w:r>
          </w:p>
          <w:p w14:paraId="0823B5FC"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D093FF7" w14:textId="7566DC68"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Identifies and seeks to address system-wide factors or barriers to promoting a culture of ethical behavior through participation in a work group, committee, or taskforce (e.g., ethics committee or an ethics subcommittee, risk management committee, root cause analysis review, patient safety or satisfaction committee, professionalism work group, Institutional Review Board, resident grievance committee)</w:t>
            </w:r>
          </w:p>
        </w:tc>
      </w:tr>
      <w:tr w:rsidR="00057DC1" w:rsidRPr="00E41DCF" w14:paraId="02A936C6" w14:textId="77777777" w:rsidTr="6463406B">
        <w:tc>
          <w:tcPr>
            <w:tcW w:w="4950" w:type="dxa"/>
            <w:shd w:val="clear" w:color="auto" w:fill="FFD965"/>
          </w:tcPr>
          <w:p w14:paraId="440FCFFF" w14:textId="77777777" w:rsidR="001F37B3" w:rsidRPr="00E41DCF" w:rsidRDefault="005F5CA3" w:rsidP="0085122C">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2DAB3936"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Direct observation</w:t>
            </w:r>
          </w:p>
          <w:p w14:paraId="1CBEA2B6"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Global evaluation</w:t>
            </w:r>
          </w:p>
          <w:p w14:paraId="5874EEA4"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Multisource feedback</w:t>
            </w:r>
          </w:p>
          <w:p w14:paraId="18F3F135" w14:textId="682C1A99" w:rsidR="00EE2F74" w:rsidRPr="00C14D9A"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Oral or written self-reflection</w:t>
            </w:r>
          </w:p>
          <w:p w14:paraId="50977AB4" w14:textId="24E35AB7" w:rsidR="00C14D9A" w:rsidRPr="00E41DCF" w:rsidRDefault="54BB40C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OSCE</w:t>
            </w:r>
          </w:p>
          <w:p w14:paraId="617939BF"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Simulation</w:t>
            </w:r>
          </w:p>
        </w:tc>
      </w:tr>
      <w:tr w:rsidR="00057DC1" w:rsidRPr="00E41DCF" w14:paraId="596240DA" w14:textId="77777777" w:rsidTr="6463406B">
        <w:tc>
          <w:tcPr>
            <w:tcW w:w="4950" w:type="dxa"/>
            <w:shd w:val="clear" w:color="auto" w:fill="8DB3E2" w:themeFill="text2" w:themeFillTint="66"/>
          </w:tcPr>
          <w:p w14:paraId="30A6EA00"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E6BD1F4"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6C0250B7" w14:textId="77777777" w:rsidTr="6463406B">
        <w:trPr>
          <w:trHeight w:val="80"/>
        </w:trPr>
        <w:tc>
          <w:tcPr>
            <w:tcW w:w="4950" w:type="dxa"/>
            <w:shd w:val="clear" w:color="auto" w:fill="A8D08D"/>
          </w:tcPr>
          <w:p w14:paraId="295EC26A"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33552078" w14:textId="3EA35FF5" w:rsidR="008551F4" w:rsidRPr="00E41DCF" w:rsidRDefault="1F94A6C6"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A</w:t>
            </w:r>
            <w:r w:rsidR="003A75A1">
              <w:rPr>
                <w:rFonts w:ascii="Arial" w:eastAsia="Arial" w:hAnsi="Arial" w:cs="Arial"/>
                <w:color w:val="000000" w:themeColor="text1"/>
              </w:rPr>
              <w:t xml:space="preserve">merican </w:t>
            </w:r>
            <w:r w:rsidRPr="2D03A013">
              <w:rPr>
                <w:rFonts w:ascii="Arial" w:eastAsia="Arial" w:hAnsi="Arial" w:cs="Arial"/>
                <w:color w:val="000000" w:themeColor="text1"/>
              </w:rPr>
              <w:t>S</w:t>
            </w:r>
            <w:r w:rsidR="003A75A1">
              <w:rPr>
                <w:rFonts w:ascii="Arial" w:eastAsia="Arial" w:hAnsi="Arial" w:cs="Arial"/>
                <w:color w:val="000000" w:themeColor="text1"/>
              </w:rPr>
              <w:t xml:space="preserve">ociety of </w:t>
            </w:r>
            <w:r w:rsidRPr="2D03A013">
              <w:rPr>
                <w:rFonts w:ascii="Arial" w:eastAsia="Arial" w:hAnsi="Arial" w:cs="Arial"/>
                <w:color w:val="000000" w:themeColor="text1"/>
              </w:rPr>
              <w:t>A</w:t>
            </w:r>
            <w:r w:rsidR="003A75A1">
              <w:rPr>
                <w:rFonts w:ascii="Arial" w:eastAsia="Arial" w:hAnsi="Arial" w:cs="Arial"/>
                <w:color w:val="000000" w:themeColor="text1"/>
              </w:rPr>
              <w:t>nesthesiologists (ASA)</w:t>
            </w:r>
            <w:r w:rsidRPr="2D03A013">
              <w:rPr>
                <w:rFonts w:ascii="Arial" w:eastAsia="Arial" w:hAnsi="Arial" w:cs="Arial"/>
                <w:color w:val="000000" w:themeColor="text1"/>
              </w:rPr>
              <w:t xml:space="preserve">. ASA Code of Ethics. </w:t>
            </w:r>
            <w:hyperlink r:id="rId38">
              <w:r w:rsidRPr="2D03A013">
                <w:rPr>
                  <w:rStyle w:val="Hyperlink"/>
                  <w:rFonts w:ascii="Arial" w:eastAsia="Arial" w:hAnsi="Arial" w:cs="Arial"/>
                </w:rPr>
                <w:t>https://www.asanet.org/code-ethics</w:t>
              </w:r>
            </w:hyperlink>
            <w:r w:rsidRPr="2D03A013">
              <w:rPr>
                <w:rFonts w:ascii="Arial" w:eastAsia="Arial" w:hAnsi="Arial" w:cs="Arial"/>
                <w:color w:val="000000" w:themeColor="text1"/>
              </w:rPr>
              <w:t xml:space="preserve">. </w:t>
            </w:r>
            <w:r w:rsidR="00F64056">
              <w:rPr>
                <w:rFonts w:ascii="Arial" w:eastAsia="Arial" w:hAnsi="Arial" w:cs="Arial"/>
                <w:color w:val="000000" w:themeColor="text1"/>
              </w:rPr>
              <w:t xml:space="preserve">Accessed </w:t>
            </w:r>
            <w:r w:rsidRPr="2D03A013">
              <w:rPr>
                <w:rFonts w:ascii="Arial" w:eastAsia="Arial" w:hAnsi="Arial" w:cs="Arial"/>
                <w:color w:val="000000" w:themeColor="text1"/>
              </w:rPr>
              <w:t>2020.</w:t>
            </w:r>
          </w:p>
          <w:p w14:paraId="63CB6BC4" w14:textId="2B3F57A4" w:rsidR="00D1742D" w:rsidRPr="00E41DCF" w:rsidRDefault="570B941E"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lastRenderedPageBreak/>
              <w:t xml:space="preserve">American Medical Association. Ethics. </w:t>
            </w:r>
            <w:hyperlink r:id="rId39">
              <w:r w:rsidRPr="2D03A013">
                <w:rPr>
                  <w:rStyle w:val="Hyperlink"/>
                  <w:rFonts w:ascii="Arial" w:eastAsia="Arial" w:hAnsi="Arial" w:cs="Arial"/>
                </w:rPr>
                <w:t>https://www.ama-assn.org/delivering-care/ama-code-medical-ethics</w:t>
              </w:r>
            </w:hyperlink>
            <w:r w:rsidRPr="2D03A013">
              <w:rPr>
                <w:rFonts w:ascii="Arial" w:eastAsia="Arial" w:hAnsi="Arial" w:cs="Arial"/>
              </w:rPr>
              <w:t xml:space="preserve">. </w:t>
            </w:r>
            <w:r w:rsidR="00AA6C57">
              <w:rPr>
                <w:rFonts w:ascii="Arial" w:eastAsia="Arial" w:hAnsi="Arial" w:cs="Arial"/>
              </w:rPr>
              <w:t xml:space="preserve">Accessed </w:t>
            </w:r>
            <w:r w:rsidRPr="2D03A013">
              <w:rPr>
                <w:rFonts w:ascii="Arial" w:eastAsia="Arial" w:hAnsi="Arial" w:cs="Arial"/>
              </w:rPr>
              <w:t>2020.</w:t>
            </w:r>
          </w:p>
          <w:p w14:paraId="0DF225AF" w14:textId="6AC821E0" w:rsidR="00D1742D" w:rsidRPr="00E41DCF" w:rsidRDefault="570B941E"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Byyny RL, Papadakis MA, Paauw DS. </w:t>
            </w:r>
            <w:r w:rsidRPr="2D03A013">
              <w:rPr>
                <w:rFonts w:ascii="Arial" w:eastAsia="Arial" w:hAnsi="Arial" w:cs="Arial"/>
                <w:i/>
                <w:iCs/>
              </w:rPr>
              <w:t>Medical Professionalism Best Practices</w:t>
            </w:r>
            <w:r w:rsidRPr="2D03A013">
              <w:rPr>
                <w:rFonts w:ascii="Arial" w:eastAsia="Arial" w:hAnsi="Arial" w:cs="Arial"/>
              </w:rPr>
              <w:t xml:space="preserve">. Menlo Park, CA: Alpha Omega Alpha Medical Society; 2015. </w:t>
            </w:r>
            <w:hyperlink r:id="rId40">
              <w:r w:rsidRPr="2D03A013">
                <w:rPr>
                  <w:rStyle w:val="Hyperlink"/>
                  <w:rFonts w:ascii="Arial" w:eastAsia="Arial" w:hAnsi="Arial" w:cs="Arial"/>
                </w:rPr>
                <w:t>https://alphaomegaalpha.org/pdfs/2015MedicalProfessionalism.pdf</w:t>
              </w:r>
            </w:hyperlink>
            <w:r w:rsidRPr="2D03A013">
              <w:rPr>
                <w:rFonts w:ascii="Arial" w:eastAsia="Arial" w:hAnsi="Arial" w:cs="Arial"/>
              </w:rPr>
              <w:t xml:space="preserve">. </w:t>
            </w:r>
            <w:r w:rsidR="00AA6C57">
              <w:rPr>
                <w:rFonts w:ascii="Arial" w:eastAsia="Arial" w:hAnsi="Arial" w:cs="Arial"/>
              </w:rPr>
              <w:t xml:space="preserve">Accessed </w:t>
            </w:r>
            <w:r w:rsidRPr="2D03A013">
              <w:rPr>
                <w:rFonts w:ascii="Arial" w:eastAsia="Arial" w:hAnsi="Arial" w:cs="Arial"/>
              </w:rPr>
              <w:t xml:space="preserve">2019. </w:t>
            </w:r>
          </w:p>
          <w:p w14:paraId="1D9C5822" w14:textId="0A2D4B3B" w:rsidR="00642406" w:rsidRPr="00642406" w:rsidRDefault="4724CA85"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Domen RE, Johnson K, Conran RM, et al. Professionalism in pathology: a case-based approach as a potential education tool. </w:t>
            </w:r>
            <w:r w:rsidRPr="2D03A013">
              <w:rPr>
                <w:rFonts w:ascii="Arial" w:eastAsia="Arial" w:hAnsi="Arial" w:cs="Arial"/>
                <w:i/>
                <w:iCs/>
                <w:color w:val="000000" w:themeColor="text1"/>
              </w:rPr>
              <w:t xml:space="preserve">Arch Pathol Lab Med. </w:t>
            </w:r>
            <w:r w:rsidRPr="2D03A013">
              <w:rPr>
                <w:rFonts w:ascii="Arial" w:eastAsia="Arial" w:hAnsi="Arial" w:cs="Arial"/>
                <w:color w:val="000000" w:themeColor="text1"/>
              </w:rPr>
              <w:t xml:space="preserve">2017; 141:215-219. </w:t>
            </w:r>
            <w:hyperlink r:id="rId41">
              <w:r w:rsidRPr="2D03A013">
                <w:rPr>
                  <w:rStyle w:val="Hyperlink"/>
                  <w:rFonts w:ascii="Arial" w:eastAsia="Arial" w:hAnsi="Arial" w:cs="Arial"/>
                </w:rPr>
                <w:t>https://pubmed.ncbi.nlm.nih.gov/27763788/</w:t>
              </w:r>
            </w:hyperlink>
            <w:r w:rsidRPr="2D03A013">
              <w:rPr>
                <w:rFonts w:ascii="Arial" w:eastAsia="Arial" w:hAnsi="Arial" w:cs="Arial"/>
                <w:color w:val="000000" w:themeColor="text1"/>
              </w:rPr>
              <w:t>.</w:t>
            </w:r>
          </w:p>
          <w:p w14:paraId="11EDD49D" w14:textId="77777777" w:rsidR="001F37B3" w:rsidRPr="00642406" w:rsidRDefault="570B941E"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Levinson W, Ginsburg S, Hafferty FW, Lucey CR. </w:t>
            </w:r>
            <w:r w:rsidRPr="2D03A013">
              <w:rPr>
                <w:rFonts w:ascii="Arial" w:eastAsia="Arial" w:hAnsi="Arial" w:cs="Arial"/>
                <w:i/>
                <w:iCs/>
                <w:color w:val="000000" w:themeColor="text1"/>
              </w:rPr>
              <w:t>Understanding Medical Professionalism</w:t>
            </w:r>
            <w:r w:rsidRPr="2D03A013">
              <w:rPr>
                <w:rFonts w:ascii="Arial" w:eastAsia="Arial" w:hAnsi="Arial" w:cs="Arial"/>
                <w:color w:val="000000" w:themeColor="text1"/>
              </w:rPr>
              <w:t>. 1st ed. New York, NY: McGraw-Hill Education; 2014.</w:t>
            </w:r>
          </w:p>
        </w:tc>
      </w:tr>
    </w:tbl>
    <w:p w14:paraId="2FDF79D6" w14:textId="77777777" w:rsidR="00D15A9E" w:rsidRDefault="00D15A9E" w:rsidP="009C204D">
      <w:pPr>
        <w:spacing w:line="240" w:lineRule="auto"/>
        <w:rPr>
          <w:rFonts w:ascii="Arial" w:eastAsia="Arial" w:hAnsi="Arial" w:cs="Arial"/>
        </w:rPr>
      </w:pPr>
    </w:p>
    <w:p w14:paraId="2B51DC3D" w14:textId="77777777" w:rsidR="00D15A9E" w:rsidRDefault="00D15A9E">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7DBFDAD2" w14:textId="77777777" w:rsidTr="6463406B">
        <w:trPr>
          <w:trHeight w:val="769"/>
        </w:trPr>
        <w:tc>
          <w:tcPr>
            <w:tcW w:w="14125" w:type="dxa"/>
            <w:gridSpan w:val="2"/>
            <w:shd w:val="clear" w:color="auto" w:fill="9CC3E5"/>
          </w:tcPr>
          <w:p w14:paraId="7E7ACD4C" w14:textId="77777777"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Professionalism 2: Accountability/Conscientiousness</w:t>
            </w:r>
          </w:p>
          <w:p w14:paraId="4822E534" w14:textId="77777777"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take responsibility for one’s own actions and the impact on patients and other members of the health care team</w:t>
            </w:r>
          </w:p>
        </w:tc>
      </w:tr>
      <w:tr w:rsidR="00057DC1" w:rsidRPr="00E41DCF" w14:paraId="77528DC7" w14:textId="77777777" w:rsidTr="6463406B">
        <w:tc>
          <w:tcPr>
            <w:tcW w:w="4950" w:type="dxa"/>
            <w:shd w:val="clear" w:color="auto" w:fill="FAC090"/>
          </w:tcPr>
          <w:p w14:paraId="443AAFD0"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1A778C6A"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7762DB0E" w14:textId="77777777" w:rsidTr="003C1372">
        <w:tc>
          <w:tcPr>
            <w:tcW w:w="4950" w:type="dxa"/>
            <w:tcBorders>
              <w:top w:val="single" w:sz="4" w:space="0" w:color="000000"/>
              <w:bottom w:val="single" w:sz="4" w:space="0" w:color="000000"/>
            </w:tcBorders>
            <w:shd w:val="clear" w:color="auto" w:fill="C9C9C9"/>
          </w:tcPr>
          <w:p w14:paraId="33164123" w14:textId="77777777" w:rsidR="003C1372" w:rsidRPr="003C1372" w:rsidRDefault="005F5CA3" w:rsidP="003C1372">
            <w:pPr>
              <w:spacing w:after="0"/>
              <w:rPr>
                <w:rFonts w:ascii="Arial" w:eastAsia="Arial" w:hAnsi="Arial" w:cs="Arial"/>
                <w:i/>
                <w:iCs/>
                <w:color w:val="000000"/>
              </w:rPr>
            </w:pPr>
            <w:r w:rsidRPr="00B36B49">
              <w:rPr>
                <w:rFonts w:ascii="Arial" w:eastAsia="Arial" w:hAnsi="Arial" w:cs="Arial"/>
                <w:b/>
              </w:rPr>
              <w:t>Level 1</w:t>
            </w:r>
            <w:r w:rsidRPr="00B36B49">
              <w:rPr>
                <w:rFonts w:ascii="Arial" w:eastAsia="Arial" w:hAnsi="Arial" w:cs="Arial"/>
              </w:rPr>
              <w:t xml:space="preserve"> </w:t>
            </w:r>
            <w:r w:rsidR="003C1372" w:rsidRPr="003C1372">
              <w:rPr>
                <w:rFonts w:ascii="Arial" w:eastAsia="Arial" w:hAnsi="Arial" w:cs="Arial"/>
                <w:i/>
                <w:iCs/>
                <w:color w:val="000000"/>
              </w:rPr>
              <w:t>Responds promptly to requests or reminders to complete tasks</w:t>
            </w:r>
          </w:p>
          <w:p w14:paraId="77CD9867" w14:textId="77777777" w:rsidR="003C1372" w:rsidRPr="003C1372" w:rsidRDefault="003C1372" w:rsidP="003C1372">
            <w:pPr>
              <w:spacing w:after="0"/>
              <w:rPr>
                <w:rFonts w:ascii="Arial" w:eastAsia="Arial" w:hAnsi="Arial" w:cs="Arial"/>
                <w:i/>
                <w:iCs/>
                <w:color w:val="000000"/>
              </w:rPr>
            </w:pPr>
          </w:p>
          <w:p w14:paraId="1E25709F" w14:textId="57F0D0FA" w:rsidR="001F37B3" w:rsidRPr="00B36B49" w:rsidRDefault="003C1372" w:rsidP="003C1372">
            <w:pPr>
              <w:spacing w:after="0"/>
              <w:rPr>
                <w:rFonts w:ascii="Arial" w:eastAsia="Arial" w:hAnsi="Arial" w:cs="Arial"/>
                <w:color w:val="000000"/>
              </w:rPr>
            </w:pPr>
            <w:r w:rsidRPr="003C1372">
              <w:rPr>
                <w:rFonts w:ascii="Arial" w:eastAsia="Arial" w:hAnsi="Arial" w:cs="Arial"/>
                <w:i/>
                <w:iCs/>
                <w:color w:val="000000"/>
              </w:rPr>
              <w:t>Takes responsibility for failure to complete tasks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5E4939"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Responds promptly to reminders from program administrator to complete work hour logs</w:t>
            </w:r>
          </w:p>
          <w:p w14:paraId="452BD1CB" w14:textId="7850D998"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Attends conferences and other educational activities on time</w:t>
            </w:r>
          </w:p>
          <w:p w14:paraId="3D1C3A87"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7EFE2874"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Apologizes to team member(s) for unprofessional behavior without prompting</w:t>
            </w:r>
          </w:p>
        </w:tc>
      </w:tr>
      <w:tr w:rsidR="00C131EE" w:rsidRPr="00E41DCF" w14:paraId="625BC55F" w14:textId="77777777" w:rsidTr="003C1372">
        <w:tc>
          <w:tcPr>
            <w:tcW w:w="4950" w:type="dxa"/>
            <w:tcBorders>
              <w:top w:val="single" w:sz="4" w:space="0" w:color="000000"/>
              <w:bottom w:val="single" w:sz="4" w:space="0" w:color="000000"/>
            </w:tcBorders>
            <w:shd w:val="clear" w:color="auto" w:fill="C9C9C9"/>
          </w:tcPr>
          <w:p w14:paraId="5ABA9D69"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3C1372" w:rsidRPr="003C1372">
              <w:rPr>
                <w:rFonts w:ascii="Arial" w:eastAsia="Arial" w:hAnsi="Arial" w:cs="Arial"/>
                <w:i/>
                <w:iCs/>
              </w:rPr>
              <w:t>Performs tasks and responsibilities in a timely manner</w:t>
            </w:r>
          </w:p>
          <w:p w14:paraId="4435A9EA" w14:textId="77777777" w:rsidR="003C1372" w:rsidRPr="003C1372" w:rsidRDefault="003C1372" w:rsidP="003C1372">
            <w:pPr>
              <w:spacing w:after="0"/>
              <w:rPr>
                <w:rFonts w:ascii="Arial" w:eastAsia="Arial" w:hAnsi="Arial" w:cs="Arial"/>
                <w:i/>
                <w:iCs/>
              </w:rPr>
            </w:pPr>
          </w:p>
          <w:p w14:paraId="0631EFB8" w14:textId="563C994F" w:rsidR="001F37B3" w:rsidRPr="00B36B49" w:rsidRDefault="003C1372" w:rsidP="003C1372">
            <w:pPr>
              <w:spacing w:after="0"/>
              <w:rPr>
                <w:rFonts w:ascii="Arial" w:eastAsia="Arial" w:hAnsi="Arial" w:cs="Arial"/>
              </w:rPr>
            </w:pPr>
            <w:r w:rsidRPr="003C1372">
              <w:rPr>
                <w:rFonts w:ascii="Arial" w:eastAsia="Arial" w:hAnsi="Arial" w:cs="Arial"/>
                <w:i/>
                <w:iCs/>
              </w:rPr>
              <w:t>Recognizes situations that may impact one’s own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C6235C"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Completes administrative tasks, documents safety modules, procedure review, and licensing requirements by specified due date</w:t>
            </w:r>
          </w:p>
          <w:p w14:paraId="00475F23"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D19659B"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Before going out of town, completes tasks in anticipation of lack of computer access while traveling</w:t>
            </w:r>
          </w:p>
        </w:tc>
      </w:tr>
      <w:tr w:rsidR="00C131EE" w:rsidRPr="00E41DCF" w14:paraId="26E8A2DB" w14:textId="77777777" w:rsidTr="003C1372">
        <w:tc>
          <w:tcPr>
            <w:tcW w:w="4950" w:type="dxa"/>
            <w:tcBorders>
              <w:top w:val="single" w:sz="4" w:space="0" w:color="000000"/>
              <w:bottom w:val="single" w:sz="4" w:space="0" w:color="000000"/>
            </w:tcBorders>
            <w:shd w:val="clear" w:color="auto" w:fill="C9C9C9"/>
          </w:tcPr>
          <w:p w14:paraId="2BC4FF36" w14:textId="77777777" w:rsidR="003C1372" w:rsidRPr="003C1372" w:rsidRDefault="005F5CA3" w:rsidP="003C1372">
            <w:pPr>
              <w:spacing w:after="0"/>
              <w:rPr>
                <w:rFonts w:ascii="Arial" w:eastAsia="Arial" w:hAnsi="Arial" w:cs="Arial"/>
                <w:i/>
                <w:iCs/>
                <w:color w:val="000000"/>
              </w:rPr>
            </w:pPr>
            <w:r w:rsidRPr="00B36B49">
              <w:rPr>
                <w:rFonts w:ascii="Arial" w:eastAsia="Arial" w:hAnsi="Arial" w:cs="Arial"/>
                <w:b/>
              </w:rPr>
              <w:t>Level 3</w:t>
            </w:r>
            <w:r w:rsidRPr="00B36B49">
              <w:rPr>
                <w:rFonts w:ascii="Arial" w:eastAsia="Arial" w:hAnsi="Arial" w:cs="Arial"/>
              </w:rPr>
              <w:t xml:space="preserve"> </w:t>
            </w:r>
            <w:r w:rsidR="003C1372" w:rsidRPr="003C1372">
              <w:rPr>
                <w:rFonts w:ascii="Arial" w:eastAsia="Arial" w:hAnsi="Arial" w:cs="Arial"/>
                <w:i/>
                <w:iCs/>
                <w:color w:val="000000"/>
              </w:rPr>
              <w:t>Performs tasks and responsibilities in a timely manner with appropriate attention to detail in routine situations</w:t>
            </w:r>
          </w:p>
          <w:p w14:paraId="3F7F7B21" w14:textId="77777777" w:rsidR="003C1372" w:rsidRPr="003C1372" w:rsidRDefault="003C1372" w:rsidP="003C1372">
            <w:pPr>
              <w:spacing w:after="0"/>
              <w:rPr>
                <w:rFonts w:ascii="Arial" w:eastAsia="Arial" w:hAnsi="Arial" w:cs="Arial"/>
                <w:i/>
                <w:iCs/>
                <w:color w:val="000000"/>
              </w:rPr>
            </w:pPr>
          </w:p>
          <w:p w14:paraId="18A389E4" w14:textId="5403F9C6" w:rsidR="003C1372" w:rsidRDefault="003C1372" w:rsidP="003C1372">
            <w:pPr>
              <w:spacing w:after="0"/>
              <w:rPr>
                <w:rFonts w:ascii="Arial" w:eastAsia="Arial" w:hAnsi="Arial" w:cs="Arial"/>
                <w:i/>
                <w:iCs/>
                <w:color w:val="000000"/>
              </w:rPr>
            </w:pPr>
          </w:p>
          <w:p w14:paraId="379214EB" w14:textId="77777777" w:rsidR="003C1372" w:rsidRPr="003C1372" w:rsidRDefault="003C1372" w:rsidP="003C1372">
            <w:pPr>
              <w:spacing w:after="0"/>
              <w:rPr>
                <w:rFonts w:ascii="Arial" w:eastAsia="Arial" w:hAnsi="Arial" w:cs="Arial"/>
                <w:i/>
                <w:iCs/>
                <w:color w:val="000000"/>
              </w:rPr>
            </w:pPr>
          </w:p>
          <w:p w14:paraId="48C490B2" w14:textId="54EDAEB1" w:rsidR="001F37B3" w:rsidRPr="00B36B49" w:rsidRDefault="003C1372" w:rsidP="003C1372">
            <w:pPr>
              <w:spacing w:after="0"/>
              <w:rPr>
                <w:rFonts w:ascii="Arial" w:eastAsia="Arial" w:hAnsi="Arial" w:cs="Arial"/>
                <w:color w:val="000000"/>
              </w:rPr>
            </w:pPr>
            <w:r w:rsidRPr="003C1372">
              <w:rPr>
                <w:rFonts w:ascii="Arial" w:eastAsia="Arial" w:hAnsi="Arial" w:cs="Arial"/>
                <w:i/>
                <w:iCs/>
                <w:color w:val="000000"/>
              </w:rPr>
              <w:t>Takes responsibility for tasks not completed in a timely manner and identifies strategies to prevent recurrence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EFE138"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Notifies attending of multiple competing demands on call, appropriately triages tasks, and asks for assistance from other residents or faculty members as needed</w:t>
            </w:r>
          </w:p>
          <w:p w14:paraId="089FF20C" w14:textId="06ABDE98"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Appropriately notifies residents and fellows on day service about overnight call events during transition of care or hand-off to avoid patient safety issues and compromise of patient care</w:t>
            </w:r>
          </w:p>
          <w:p w14:paraId="7B155B85"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7D65011D" w14:textId="50B890F5"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Apologizes to team member(s) for unprofessional behavior without prompting, offers </w:t>
            </w:r>
            <w:r w:rsidR="001959AD">
              <w:rPr>
                <w:rFonts w:ascii="Arial" w:eastAsia="Arial" w:hAnsi="Arial" w:cs="Arial"/>
              </w:rPr>
              <w:t>solutions to prevent repeated behavior in the future</w:t>
            </w:r>
          </w:p>
        </w:tc>
      </w:tr>
      <w:tr w:rsidR="00C131EE" w:rsidRPr="00E41DCF" w14:paraId="27AFD787" w14:textId="77777777" w:rsidTr="003C1372">
        <w:tc>
          <w:tcPr>
            <w:tcW w:w="4950" w:type="dxa"/>
            <w:tcBorders>
              <w:top w:val="single" w:sz="4" w:space="0" w:color="000000"/>
              <w:bottom w:val="single" w:sz="4" w:space="0" w:color="000000"/>
            </w:tcBorders>
            <w:shd w:val="clear" w:color="auto" w:fill="C9C9C9"/>
          </w:tcPr>
          <w:p w14:paraId="2E51F8A3"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4</w:t>
            </w:r>
            <w:r w:rsidRPr="00B36B49">
              <w:rPr>
                <w:rFonts w:ascii="Arial" w:eastAsia="Arial" w:hAnsi="Arial" w:cs="Arial"/>
              </w:rPr>
              <w:t xml:space="preserve"> </w:t>
            </w:r>
            <w:r w:rsidR="003C1372" w:rsidRPr="003C1372">
              <w:rPr>
                <w:rFonts w:ascii="Arial" w:eastAsia="Arial" w:hAnsi="Arial" w:cs="Arial"/>
                <w:i/>
                <w:iCs/>
              </w:rPr>
              <w:t>Prioritizes tasks and responsibilities in a timely manner with appropriate attention to detail in complex or stressful situations</w:t>
            </w:r>
          </w:p>
          <w:p w14:paraId="19BC4DE6" w14:textId="77777777" w:rsidR="003C1372" w:rsidRPr="003C1372" w:rsidRDefault="003C1372" w:rsidP="003C1372">
            <w:pPr>
              <w:spacing w:after="0"/>
              <w:rPr>
                <w:rFonts w:ascii="Arial" w:eastAsia="Arial" w:hAnsi="Arial" w:cs="Arial"/>
                <w:i/>
                <w:iCs/>
              </w:rPr>
            </w:pPr>
          </w:p>
          <w:p w14:paraId="3CA2E716" w14:textId="68052B5F" w:rsidR="001F37B3" w:rsidRPr="00B36B49" w:rsidRDefault="003C1372" w:rsidP="003C1372">
            <w:pPr>
              <w:spacing w:after="0"/>
              <w:rPr>
                <w:rFonts w:ascii="Arial" w:eastAsia="Arial" w:hAnsi="Arial" w:cs="Arial"/>
              </w:rPr>
            </w:pPr>
            <w:r w:rsidRPr="003C1372">
              <w:rPr>
                <w:rFonts w:ascii="Arial" w:eastAsia="Arial" w:hAnsi="Arial" w:cs="Arial"/>
                <w:i/>
                <w:iCs/>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88084A"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Takes responsibility for inadvertently omitting key patient information during hand-off and professionally discusses with the patient, family and interprofessional team</w:t>
            </w:r>
          </w:p>
          <w:p w14:paraId="0DB2DBCC"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6AFA167" w14:textId="5A832407" w:rsidR="001F37B3" w:rsidRPr="00E41DCF" w:rsidRDefault="001F37B3" w:rsidP="00B57D58">
            <w:pPr>
              <w:pBdr>
                <w:top w:val="nil"/>
                <w:left w:val="nil"/>
                <w:bottom w:val="nil"/>
                <w:right w:val="nil"/>
                <w:between w:val="nil"/>
              </w:pBdr>
              <w:spacing w:after="0"/>
              <w:contextualSpacing/>
              <w:rPr>
                <w:rFonts w:ascii="Arial" w:hAnsi="Arial" w:cs="Arial"/>
              </w:rPr>
            </w:pPr>
          </w:p>
          <w:p w14:paraId="198F40A6" w14:textId="0A871DA0" w:rsidR="001F37B3" w:rsidRPr="00E41DCF" w:rsidRDefault="5EC95F03" w:rsidP="00742BF7">
            <w:pPr>
              <w:numPr>
                <w:ilvl w:val="0"/>
                <w:numId w:val="1"/>
              </w:numPr>
              <w:pBdr>
                <w:top w:val="nil"/>
                <w:left w:val="nil"/>
                <w:bottom w:val="nil"/>
                <w:right w:val="nil"/>
                <w:between w:val="nil"/>
              </w:pBdr>
              <w:spacing w:after="0"/>
              <w:ind w:left="187" w:hanging="187"/>
              <w:contextualSpacing/>
            </w:pPr>
            <w:r w:rsidRPr="6463406B">
              <w:rPr>
                <w:rFonts w:ascii="Arial" w:eastAsia="Arial" w:hAnsi="Arial" w:cs="Arial"/>
              </w:rPr>
              <w:t xml:space="preserve">Follows up with accepting physician at </w:t>
            </w:r>
            <w:r w:rsidR="0040499D">
              <w:rPr>
                <w:rFonts w:ascii="Arial" w:eastAsia="Arial" w:hAnsi="Arial" w:cs="Arial"/>
              </w:rPr>
              <w:t>long</w:t>
            </w:r>
            <w:r w:rsidR="00295232">
              <w:rPr>
                <w:rFonts w:ascii="Arial" w:eastAsia="Arial" w:hAnsi="Arial" w:cs="Arial"/>
              </w:rPr>
              <w:t>-</w:t>
            </w:r>
            <w:r w:rsidR="0040499D">
              <w:rPr>
                <w:rFonts w:ascii="Arial" w:eastAsia="Arial" w:hAnsi="Arial" w:cs="Arial"/>
              </w:rPr>
              <w:t>term</w:t>
            </w:r>
            <w:r w:rsidR="00295232">
              <w:rPr>
                <w:rFonts w:ascii="Arial" w:eastAsia="Arial" w:hAnsi="Arial" w:cs="Arial"/>
              </w:rPr>
              <w:t>,</w:t>
            </w:r>
            <w:r w:rsidR="0040499D">
              <w:rPr>
                <w:rFonts w:ascii="Arial" w:eastAsia="Arial" w:hAnsi="Arial" w:cs="Arial"/>
              </w:rPr>
              <w:t xml:space="preserve"> acute care</w:t>
            </w:r>
            <w:r w:rsidR="004C3C55">
              <w:rPr>
                <w:rFonts w:ascii="Arial" w:eastAsia="Arial" w:hAnsi="Arial" w:cs="Arial"/>
              </w:rPr>
              <w:t xml:space="preserve"> facility</w:t>
            </w:r>
            <w:r w:rsidRPr="6463406B">
              <w:rPr>
                <w:rFonts w:ascii="Arial" w:eastAsia="Arial" w:hAnsi="Arial" w:cs="Arial"/>
              </w:rPr>
              <w:t xml:space="preserve"> regarding medically complicated patient just discharged to outside facility</w:t>
            </w:r>
          </w:p>
        </w:tc>
      </w:tr>
      <w:tr w:rsidR="00C131EE" w:rsidRPr="00E41DCF" w14:paraId="2D7FBD6E" w14:textId="77777777" w:rsidTr="003C1372">
        <w:tc>
          <w:tcPr>
            <w:tcW w:w="4950" w:type="dxa"/>
            <w:tcBorders>
              <w:top w:val="single" w:sz="4" w:space="0" w:color="000000"/>
              <w:bottom w:val="single" w:sz="4" w:space="0" w:color="000000"/>
            </w:tcBorders>
            <w:shd w:val="clear" w:color="auto" w:fill="C9C9C9"/>
          </w:tcPr>
          <w:p w14:paraId="1FEC2ADD" w14:textId="63BFE6BE" w:rsidR="001F37B3" w:rsidRPr="00B36B49" w:rsidRDefault="005F5CA3" w:rsidP="0085122C">
            <w:pPr>
              <w:spacing w:after="0"/>
              <w:rPr>
                <w:rFonts w:ascii="Arial" w:eastAsia="Arial" w:hAnsi="Arial" w:cs="Arial"/>
              </w:rPr>
            </w:pPr>
            <w:r w:rsidRPr="00B36B49">
              <w:rPr>
                <w:rFonts w:ascii="Arial" w:eastAsia="Arial" w:hAnsi="Arial" w:cs="Arial"/>
                <w:b/>
              </w:rPr>
              <w:t>Level 5</w:t>
            </w:r>
            <w:r w:rsidRPr="00B36B49">
              <w:rPr>
                <w:rFonts w:ascii="Arial" w:eastAsia="Arial" w:hAnsi="Arial" w:cs="Arial"/>
              </w:rPr>
              <w:t xml:space="preserve"> </w:t>
            </w:r>
            <w:r w:rsidR="003C1372" w:rsidRPr="003C1372">
              <w:rPr>
                <w:rFonts w:ascii="Arial" w:eastAsia="Arial" w:hAnsi="Arial" w:cs="Arial"/>
                <w:i/>
                <w:iCs/>
              </w:rPr>
              <w:t>Designs and implements an institutional systems approach to ensure timely task completion and shared responsibility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352B70" w14:textId="72824679"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Coordinates a multidisciplinary team to facilitate </w:t>
            </w:r>
            <w:r w:rsidR="116978B1" w:rsidRPr="2D03A013">
              <w:rPr>
                <w:rFonts w:ascii="Arial" w:eastAsia="Arial" w:hAnsi="Arial" w:cs="Arial"/>
              </w:rPr>
              <w:t>ICU</w:t>
            </w:r>
            <w:r w:rsidRPr="2D03A013">
              <w:rPr>
                <w:rFonts w:ascii="Arial" w:eastAsia="Arial" w:hAnsi="Arial" w:cs="Arial"/>
              </w:rPr>
              <w:t xml:space="preserve"> transfers throughout the institution </w:t>
            </w:r>
          </w:p>
          <w:p w14:paraId="0CD048A6" w14:textId="02FCA79B"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Leads multidisciplinary team in peri-operative </w:t>
            </w:r>
            <w:r w:rsidR="6537E087" w:rsidRPr="2D03A013">
              <w:rPr>
                <w:rFonts w:ascii="Arial" w:eastAsia="Arial" w:hAnsi="Arial" w:cs="Arial"/>
              </w:rPr>
              <w:t>r</w:t>
            </w:r>
            <w:r w:rsidRPr="2D03A013">
              <w:rPr>
                <w:rFonts w:ascii="Arial" w:eastAsia="Arial" w:hAnsi="Arial" w:cs="Arial"/>
              </w:rPr>
              <w:t xml:space="preserve">oot </w:t>
            </w:r>
            <w:r w:rsidR="6537E087" w:rsidRPr="2D03A013">
              <w:rPr>
                <w:rFonts w:ascii="Arial" w:eastAsia="Arial" w:hAnsi="Arial" w:cs="Arial"/>
              </w:rPr>
              <w:t>c</w:t>
            </w:r>
            <w:r w:rsidRPr="2D03A013">
              <w:rPr>
                <w:rFonts w:ascii="Arial" w:eastAsia="Arial" w:hAnsi="Arial" w:cs="Arial"/>
              </w:rPr>
              <w:t xml:space="preserve">ause </w:t>
            </w:r>
            <w:r w:rsidR="6537E087" w:rsidRPr="2D03A013">
              <w:rPr>
                <w:rFonts w:ascii="Arial" w:eastAsia="Arial" w:hAnsi="Arial" w:cs="Arial"/>
              </w:rPr>
              <w:t>a</w:t>
            </w:r>
            <w:r w:rsidRPr="2D03A013">
              <w:rPr>
                <w:rFonts w:ascii="Arial" w:eastAsia="Arial" w:hAnsi="Arial" w:cs="Arial"/>
              </w:rPr>
              <w:t>nalysis to improve system practices around infection control</w:t>
            </w:r>
          </w:p>
        </w:tc>
      </w:tr>
      <w:tr w:rsidR="00057DC1" w:rsidRPr="00E41DCF" w14:paraId="6DA0ACF5" w14:textId="77777777" w:rsidTr="6463406B">
        <w:tc>
          <w:tcPr>
            <w:tcW w:w="4950" w:type="dxa"/>
            <w:shd w:val="clear" w:color="auto" w:fill="FFD965"/>
          </w:tcPr>
          <w:p w14:paraId="1892F67C" w14:textId="77777777" w:rsidR="001F37B3" w:rsidRPr="00E41DCF" w:rsidRDefault="005F5CA3" w:rsidP="0085122C">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5906BE80" w14:textId="77777777"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Compliance with deadlines and timelines</w:t>
            </w:r>
          </w:p>
          <w:p w14:paraId="72C70AF7"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lastRenderedPageBreak/>
              <w:t>Direct observation</w:t>
            </w:r>
          </w:p>
          <w:p w14:paraId="58FC9719" w14:textId="77777777"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Global evaluations</w:t>
            </w:r>
          </w:p>
          <w:p w14:paraId="6D3D6D2D"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Multisource feedback</w:t>
            </w:r>
          </w:p>
          <w:p w14:paraId="6892420B"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Self-evaluations and reflective tools</w:t>
            </w:r>
          </w:p>
          <w:p w14:paraId="4DFC9303"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Simulation</w:t>
            </w:r>
          </w:p>
        </w:tc>
      </w:tr>
      <w:tr w:rsidR="00057DC1" w:rsidRPr="00E41DCF" w14:paraId="49566C43" w14:textId="77777777" w:rsidTr="6463406B">
        <w:tc>
          <w:tcPr>
            <w:tcW w:w="4950" w:type="dxa"/>
            <w:shd w:val="clear" w:color="auto" w:fill="8DB3E2" w:themeFill="text2" w:themeFillTint="66"/>
          </w:tcPr>
          <w:p w14:paraId="48182F29" w14:textId="77777777" w:rsidR="001F37B3" w:rsidRPr="00E41DCF" w:rsidRDefault="005F5CA3" w:rsidP="0085122C">
            <w:pPr>
              <w:spacing w:after="0"/>
              <w:rPr>
                <w:rFonts w:ascii="Arial" w:eastAsia="Arial" w:hAnsi="Arial" w:cs="Arial"/>
              </w:rPr>
            </w:pPr>
            <w:r w:rsidRPr="00E41DCF">
              <w:rPr>
                <w:rFonts w:ascii="Arial" w:eastAsia="Arial" w:hAnsi="Arial" w:cs="Arial"/>
              </w:rPr>
              <w:lastRenderedPageBreak/>
              <w:t xml:space="preserve">Curriculum Mapping </w:t>
            </w:r>
          </w:p>
        </w:tc>
        <w:tc>
          <w:tcPr>
            <w:tcW w:w="9175" w:type="dxa"/>
            <w:shd w:val="clear" w:color="auto" w:fill="8DB3E2" w:themeFill="text2" w:themeFillTint="66"/>
          </w:tcPr>
          <w:p w14:paraId="62D610FC"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7900020F" w14:textId="77777777" w:rsidTr="6463406B">
        <w:trPr>
          <w:trHeight w:val="80"/>
        </w:trPr>
        <w:tc>
          <w:tcPr>
            <w:tcW w:w="4950" w:type="dxa"/>
            <w:shd w:val="clear" w:color="auto" w:fill="A8D08D"/>
          </w:tcPr>
          <w:p w14:paraId="13842294"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4F2F523E" w14:textId="2B7A5232" w:rsidR="00E30921" w:rsidRPr="00E41DCF" w:rsidRDefault="1F7FB3FB"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ASA. ASA Code of Ethics. </w:t>
            </w:r>
            <w:hyperlink r:id="rId42">
              <w:r w:rsidRPr="2D03A013">
                <w:rPr>
                  <w:rStyle w:val="Hyperlink"/>
                  <w:rFonts w:ascii="Arial" w:eastAsia="Arial" w:hAnsi="Arial" w:cs="Arial"/>
                </w:rPr>
                <w:t>https://www.asanet.org/code-ethics</w:t>
              </w:r>
            </w:hyperlink>
            <w:r w:rsidRPr="2D03A013">
              <w:rPr>
                <w:rFonts w:ascii="Arial" w:eastAsia="Arial" w:hAnsi="Arial" w:cs="Arial"/>
                <w:color w:val="000000" w:themeColor="text1"/>
              </w:rPr>
              <w:t xml:space="preserve">. </w:t>
            </w:r>
            <w:r w:rsidR="00295232">
              <w:rPr>
                <w:rFonts w:ascii="Arial" w:eastAsia="Arial" w:hAnsi="Arial" w:cs="Arial"/>
                <w:color w:val="000000" w:themeColor="text1"/>
              </w:rPr>
              <w:t xml:space="preserve">Accessed </w:t>
            </w:r>
            <w:r w:rsidRPr="2D03A013">
              <w:rPr>
                <w:rFonts w:ascii="Arial" w:eastAsia="Arial" w:hAnsi="Arial" w:cs="Arial"/>
                <w:color w:val="000000" w:themeColor="text1"/>
              </w:rPr>
              <w:t xml:space="preserve">2020. </w:t>
            </w:r>
          </w:p>
          <w:p w14:paraId="6573037E"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Code of conduct from fellow/resident institutional manual </w:t>
            </w:r>
          </w:p>
          <w:p w14:paraId="0859D2FE"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Expectations of residency program regarding accountability and professionalism</w:t>
            </w:r>
          </w:p>
        </w:tc>
      </w:tr>
    </w:tbl>
    <w:p w14:paraId="105BE49A" w14:textId="77777777" w:rsidR="001F37B3" w:rsidRPr="00E41DCF" w:rsidRDefault="001F37B3">
      <w:pPr>
        <w:spacing w:line="240" w:lineRule="auto"/>
        <w:ind w:hanging="180"/>
        <w:rPr>
          <w:rFonts w:ascii="Arial" w:eastAsia="Arial" w:hAnsi="Arial" w:cs="Arial"/>
        </w:rPr>
      </w:pPr>
    </w:p>
    <w:p w14:paraId="305D91D5"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6D498AC1" w14:textId="77777777" w:rsidTr="111A7988">
        <w:trPr>
          <w:trHeight w:val="769"/>
        </w:trPr>
        <w:tc>
          <w:tcPr>
            <w:tcW w:w="14125" w:type="dxa"/>
            <w:gridSpan w:val="2"/>
            <w:shd w:val="clear" w:color="auto" w:fill="9CC3E5"/>
          </w:tcPr>
          <w:p w14:paraId="10B06077" w14:textId="77777777"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Professionalism 3: Well-Being</w:t>
            </w:r>
          </w:p>
          <w:p w14:paraId="59715EAA" w14:textId="77777777"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identify, use, manage, improve, and seek help for personal and professional well-being for self and others</w:t>
            </w:r>
          </w:p>
        </w:tc>
      </w:tr>
      <w:tr w:rsidR="00057DC1" w:rsidRPr="00E41DCF" w14:paraId="37FDC1E5" w14:textId="77777777" w:rsidTr="111A7988">
        <w:tc>
          <w:tcPr>
            <w:tcW w:w="4950" w:type="dxa"/>
            <w:shd w:val="clear" w:color="auto" w:fill="FAC090"/>
          </w:tcPr>
          <w:p w14:paraId="395CF6A4"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3E6EB40A"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0732222E" w14:textId="77777777" w:rsidTr="003C1372">
        <w:tc>
          <w:tcPr>
            <w:tcW w:w="4950" w:type="dxa"/>
            <w:tcBorders>
              <w:top w:val="single" w:sz="4" w:space="0" w:color="000000"/>
              <w:bottom w:val="single" w:sz="4" w:space="0" w:color="000000"/>
            </w:tcBorders>
            <w:shd w:val="clear" w:color="auto" w:fill="C9C9C9"/>
          </w:tcPr>
          <w:p w14:paraId="1D043500" w14:textId="2BAD8B0E" w:rsidR="001F37B3" w:rsidRPr="005E5086" w:rsidRDefault="005F5CA3" w:rsidP="0085122C">
            <w:pPr>
              <w:spacing w:after="0"/>
              <w:rPr>
                <w:rFonts w:ascii="Arial" w:eastAsia="Arial" w:hAnsi="Arial" w:cs="Arial"/>
                <w:i/>
                <w:iCs/>
                <w:color w:val="000000"/>
              </w:rPr>
            </w:pPr>
            <w:r w:rsidRPr="00B36B49">
              <w:rPr>
                <w:rFonts w:ascii="Arial" w:eastAsia="Arial" w:hAnsi="Arial" w:cs="Arial"/>
                <w:b/>
              </w:rPr>
              <w:t>Level 1</w:t>
            </w:r>
            <w:r w:rsidRPr="00B36B49">
              <w:rPr>
                <w:rFonts w:ascii="Arial" w:eastAsia="Arial" w:hAnsi="Arial" w:cs="Arial"/>
              </w:rPr>
              <w:t xml:space="preserve"> </w:t>
            </w:r>
            <w:r w:rsidR="003C1372" w:rsidRPr="003C1372">
              <w:rPr>
                <w:rFonts w:ascii="Arial" w:eastAsia="Arial" w:hAnsi="Arial" w:cs="Arial"/>
                <w:i/>
                <w:iCs/>
              </w:rPr>
              <w:t>Recognizes the importance of addressing personal and professional well-being</w:t>
            </w:r>
          </w:p>
          <w:p w14:paraId="45720D6D" w14:textId="77777777" w:rsidR="001F37B3" w:rsidRPr="00B36B49" w:rsidRDefault="001F37B3" w:rsidP="0085122C">
            <w:pPr>
              <w:spacing w:after="0"/>
              <w:rPr>
                <w:rFonts w:ascii="Arial" w:eastAsia="Arial" w:hAnsi="Arial" w:cs="Arial"/>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79F2ED" w14:textId="0FFC49C3"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Acknowledges own response to patient’s </w:t>
            </w:r>
            <w:r w:rsidR="003B4D9D">
              <w:rPr>
                <w:rFonts w:ascii="Arial" w:eastAsia="Arial" w:hAnsi="Arial" w:cs="Arial"/>
                <w:color w:val="000000" w:themeColor="text1"/>
              </w:rPr>
              <w:t>terminal illness</w:t>
            </w:r>
          </w:p>
          <w:p w14:paraId="38695041"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Is receptive to feedback on missed emotional cues after a family meeting</w:t>
            </w:r>
          </w:p>
          <w:p w14:paraId="3B38A581"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Discusses well-being concerns as they might affect performance</w:t>
            </w:r>
          </w:p>
        </w:tc>
      </w:tr>
      <w:tr w:rsidR="00C131EE" w:rsidRPr="00E41DCF" w14:paraId="77614145" w14:textId="77777777" w:rsidTr="003C1372">
        <w:tc>
          <w:tcPr>
            <w:tcW w:w="4950" w:type="dxa"/>
            <w:tcBorders>
              <w:top w:val="single" w:sz="4" w:space="0" w:color="000000"/>
              <w:bottom w:val="single" w:sz="4" w:space="0" w:color="000000"/>
            </w:tcBorders>
            <w:shd w:val="clear" w:color="auto" w:fill="C9C9C9"/>
          </w:tcPr>
          <w:p w14:paraId="35085802"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3C1372" w:rsidRPr="003C1372">
              <w:rPr>
                <w:rFonts w:ascii="Arial" w:eastAsia="Arial" w:hAnsi="Arial" w:cs="Arial"/>
                <w:i/>
                <w:iCs/>
              </w:rPr>
              <w:t>Lists available resources for personal and professional well-being</w:t>
            </w:r>
          </w:p>
          <w:p w14:paraId="1C250458" w14:textId="77777777" w:rsidR="003C1372" w:rsidRPr="003C1372" w:rsidRDefault="003C1372" w:rsidP="003C1372">
            <w:pPr>
              <w:spacing w:after="0"/>
              <w:rPr>
                <w:rFonts w:ascii="Arial" w:eastAsia="Arial" w:hAnsi="Arial" w:cs="Arial"/>
                <w:i/>
                <w:iCs/>
              </w:rPr>
            </w:pPr>
          </w:p>
          <w:p w14:paraId="211ED0CF" w14:textId="3574D3FE" w:rsidR="001F37B3" w:rsidRPr="00B36B49" w:rsidRDefault="003C1372" w:rsidP="003C1372">
            <w:pPr>
              <w:spacing w:after="0"/>
              <w:rPr>
                <w:rFonts w:ascii="Arial" w:eastAsia="Arial" w:hAnsi="Arial" w:cs="Arial"/>
              </w:rPr>
            </w:pPr>
            <w:r w:rsidRPr="003C1372">
              <w:rPr>
                <w:rFonts w:ascii="Arial" w:eastAsia="Arial" w:hAnsi="Arial" w:cs="Arial"/>
                <w:i/>
                <w:iCs/>
              </w:rPr>
              <w:t>Describes institutional resources that are meant to promote/support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3D5FD4"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Independently identifies and communicates impact of a </w:t>
            </w:r>
            <w:r w:rsidRPr="2D03A013">
              <w:rPr>
                <w:rFonts w:ascii="Arial" w:eastAsia="Arial" w:hAnsi="Arial" w:cs="Arial"/>
              </w:rPr>
              <w:t>personal family tragedy</w:t>
            </w:r>
          </w:p>
          <w:p w14:paraId="6B921E8E"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FAB25EB"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3DA9DC9"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Completes e-learning modules (or other modality) related to fatigue management</w:t>
            </w:r>
          </w:p>
          <w:p w14:paraId="34E3F3B3"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Demonstrates how to access an institutional crisis line</w:t>
            </w:r>
          </w:p>
          <w:p w14:paraId="2808DF0A" w14:textId="77777777" w:rsidR="001F37B3" w:rsidRPr="00E41DCF" w:rsidRDefault="314FFC18"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hAnsi="Arial" w:cs="Arial"/>
              </w:rPr>
              <w:t>I</w:t>
            </w:r>
            <w:r w:rsidR="285648DA" w:rsidRPr="2D03A013">
              <w:rPr>
                <w:rFonts w:ascii="Arial" w:eastAsia="Arial" w:hAnsi="Arial" w:cs="Arial"/>
              </w:rPr>
              <w:t>ndependently identifies the stress of relationship issues, difficult patients, and financial pressures, and seeks help</w:t>
            </w:r>
          </w:p>
        </w:tc>
      </w:tr>
      <w:tr w:rsidR="00C131EE" w:rsidRPr="00E41DCF" w14:paraId="6CEF5E9E" w14:textId="77777777" w:rsidTr="003C1372">
        <w:tc>
          <w:tcPr>
            <w:tcW w:w="4950" w:type="dxa"/>
            <w:tcBorders>
              <w:top w:val="single" w:sz="4" w:space="0" w:color="000000"/>
              <w:bottom w:val="single" w:sz="4" w:space="0" w:color="000000"/>
            </w:tcBorders>
            <w:shd w:val="clear" w:color="auto" w:fill="C9C9C9"/>
          </w:tcPr>
          <w:p w14:paraId="40F440BB"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3</w:t>
            </w:r>
            <w:r w:rsidRPr="00B36B49">
              <w:rPr>
                <w:rFonts w:ascii="Arial" w:eastAsia="Arial" w:hAnsi="Arial" w:cs="Arial"/>
              </w:rPr>
              <w:t xml:space="preserve"> </w:t>
            </w:r>
            <w:r w:rsidR="003C1372" w:rsidRPr="003C1372">
              <w:rPr>
                <w:rFonts w:ascii="Arial" w:eastAsia="Arial" w:hAnsi="Arial" w:cs="Arial"/>
                <w:i/>
                <w:iCs/>
              </w:rPr>
              <w:t>With assistance, proposes a plan to promote personal and professional well-being</w:t>
            </w:r>
          </w:p>
          <w:p w14:paraId="756415E1" w14:textId="61174467" w:rsidR="003C1372" w:rsidRDefault="003C1372" w:rsidP="003C1372">
            <w:pPr>
              <w:spacing w:after="0"/>
              <w:rPr>
                <w:rFonts w:ascii="Arial" w:eastAsia="Arial" w:hAnsi="Arial" w:cs="Arial"/>
                <w:i/>
                <w:iCs/>
              </w:rPr>
            </w:pPr>
          </w:p>
          <w:p w14:paraId="54A8165B" w14:textId="77777777" w:rsidR="003C1372" w:rsidRPr="003C1372" w:rsidRDefault="003C1372" w:rsidP="003C1372">
            <w:pPr>
              <w:spacing w:after="0"/>
              <w:rPr>
                <w:rFonts w:ascii="Arial" w:eastAsia="Arial" w:hAnsi="Arial" w:cs="Arial"/>
                <w:i/>
                <w:iCs/>
              </w:rPr>
            </w:pPr>
          </w:p>
          <w:p w14:paraId="6EDA8393" w14:textId="1BA851AD" w:rsidR="001F37B3" w:rsidRPr="00B36B49" w:rsidRDefault="003C1372" w:rsidP="003C1372">
            <w:pPr>
              <w:spacing w:after="0"/>
              <w:rPr>
                <w:rFonts w:ascii="Arial" w:eastAsia="Arial" w:hAnsi="Arial" w:cs="Arial"/>
                <w:color w:val="000000"/>
              </w:rPr>
            </w:pPr>
            <w:r w:rsidRPr="003C1372">
              <w:rPr>
                <w:rFonts w:ascii="Arial" w:eastAsia="Arial" w:hAnsi="Arial" w:cs="Arial"/>
                <w:i/>
                <w:iCs/>
              </w:rPr>
              <w:t>Recognizes which institutional factors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F69E01" w14:textId="602C7744" w:rsidR="00EE2F74" w:rsidRPr="00E41DCF" w:rsidRDefault="314FFC18"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hAnsi="Arial" w:cs="Arial"/>
              </w:rPr>
              <w:t>W</w:t>
            </w:r>
            <w:r w:rsidR="285648DA" w:rsidRPr="2D03A013">
              <w:rPr>
                <w:rFonts w:ascii="Arial" w:eastAsia="Arial" w:hAnsi="Arial" w:cs="Arial"/>
                <w:color w:val="000000" w:themeColor="text1"/>
              </w:rPr>
              <w:t xml:space="preserve">ith the </w:t>
            </w:r>
            <w:r w:rsidR="285648DA" w:rsidRPr="2D03A013">
              <w:rPr>
                <w:rFonts w:ascii="Arial" w:eastAsia="Arial" w:hAnsi="Arial" w:cs="Arial"/>
              </w:rPr>
              <w:t>multidisciplinary team</w:t>
            </w:r>
            <w:r w:rsidR="285648DA" w:rsidRPr="2D03A013">
              <w:rPr>
                <w:rFonts w:ascii="Arial" w:eastAsia="Arial" w:hAnsi="Arial" w:cs="Arial"/>
                <w:color w:val="000000" w:themeColor="text1"/>
              </w:rPr>
              <w:t xml:space="preserve">, develops a reflective response to deal with personal impact </w:t>
            </w:r>
            <w:r w:rsidR="285648DA" w:rsidRPr="2D03A013">
              <w:rPr>
                <w:rFonts w:ascii="Arial" w:eastAsia="Arial" w:hAnsi="Arial" w:cs="Arial"/>
              </w:rPr>
              <w:t>of</w:t>
            </w:r>
            <w:r w:rsidR="285648DA" w:rsidRPr="2D03A013">
              <w:rPr>
                <w:rFonts w:ascii="Arial" w:eastAsia="Arial" w:hAnsi="Arial" w:cs="Arial"/>
                <w:color w:val="000000" w:themeColor="text1"/>
              </w:rPr>
              <w:t xml:space="preserve"> </w:t>
            </w:r>
            <w:r w:rsidR="285648DA" w:rsidRPr="2D03A013">
              <w:rPr>
                <w:rFonts w:ascii="Arial" w:eastAsia="Arial" w:hAnsi="Arial" w:cs="Arial"/>
              </w:rPr>
              <w:t>difficult patient encounters and disclosures</w:t>
            </w:r>
          </w:p>
          <w:p w14:paraId="43187317"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Identifies institutionally sponsored wellness programs</w:t>
            </w:r>
          </w:p>
          <w:p w14:paraId="1C041452"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638C54E5" w14:textId="24E85B0C"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Integrates feedback from the </w:t>
            </w:r>
            <w:r w:rsidRPr="2D03A013">
              <w:rPr>
                <w:rFonts w:ascii="Arial" w:eastAsia="Arial" w:hAnsi="Arial" w:cs="Arial"/>
              </w:rPr>
              <w:t>multidisciplinary team</w:t>
            </w:r>
            <w:r w:rsidRPr="2D03A013">
              <w:rPr>
                <w:rFonts w:ascii="Arial" w:eastAsia="Arial" w:hAnsi="Arial" w:cs="Arial"/>
                <w:color w:val="000000" w:themeColor="text1"/>
              </w:rPr>
              <w:t xml:space="preserve"> to develop a plan for identifying and responding to emotional cues during the next family meeting</w:t>
            </w:r>
          </w:p>
          <w:p w14:paraId="19A1BD7F"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With supervision, assists in developing a personal learning or action plan to address factors potentially contributing to burnout</w:t>
            </w:r>
          </w:p>
        </w:tc>
      </w:tr>
      <w:tr w:rsidR="00C131EE" w:rsidRPr="00E41DCF" w14:paraId="21AE2127" w14:textId="77777777" w:rsidTr="003C1372">
        <w:tc>
          <w:tcPr>
            <w:tcW w:w="4950" w:type="dxa"/>
            <w:tcBorders>
              <w:top w:val="single" w:sz="4" w:space="0" w:color="000000"/>
              <w:bottom w:val="single" w:sz="4" w:space="0" w:color="000000"/>
            </w:tcBorders>
            <w:shd w:val="clear" w:color="auto" w:fill="C9C9C9"/>
          </w:tcPr>
          <w:p w14:paraId="6A8E7F8D"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4</w:t>
            </w:r>
            <w:r w:rsidRPr="00B36B49">
              <w:rPr>
                <w:rFonts w:ascii="Arial" w:eastAsia="Arial" w:hAnsi="Arial" w:cs="Arial"/>
              </w:rPr>
              <w:t xml:space="preserve"> </w:t>
            </w:r>
            <w:r w:rsidR="003C1372" w:rsidRPr="003C1372">
              <w:rPr>
                <w:rFonts w:ascii="Arial" w:eastAsia="Arial" w:hAnsi="Arial" w:cs="Arial"/>
                <w:i/>
                <w:iCs/>
              </w:rPr>
              <w:t>Independently develops a plan to promote personal and professional well-being</w:t>
            </w:r>
          </w:p>
          <w:p w14:paraId="77C023E7" w14:textId="77777777" w:rsidR="003C1372" w:rsidRPr="003C1372" w:rsidRDefault="003C1372" w:rsidP="003C1372">
            <w:pPr>
              <w:spacing w:after="0"/>
              <w:rPr>
                <w:rFonts w:ascii="Arial" w:eastAsia="Arial" w:hAnsi="Arial" w:cs="Arial"/>
                <w:i/>
                <w:iCs/>
              </w:rPr>
            </w:pPr>
          </w:p>
          <w:p w14:paraId="3F088A30" w14:textId="212E5366" w:rsidR="001F37B3" w:rsidRPr="00B36B49" w:rsidRDefault="003C1372" w:rsidP="003C1372">
            <w:pPr>
              <w:spacing w:after="0"/>
              <w:rPr>
                <w:rFonts w:ascii="Arial" w:eastAsia="Arial" w:hAnsi="Arial" w:cs="Arial"/>
              </w:rPr>
            </w:pPr>
            <w:r w:rsidRPr="003C1372">
              <w:rPr>
                <w:rFonts w:ascii="Arial" w:eastAsia="Arial" w:hAnsi="Arial" w:cs="Arial"/>
                <w:i/>
                <w:iCs/>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AA2423" w14:textId="7C8843A3"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Independently identifies ways to manage personal stress</w:t>
            </w:r>
          </w:p>
          <w:p w14:paraId="2B391E3F"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94A0DF5"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39065D40"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Self-assesses and seeks additional feedback on skills responding to emotional cues during a family meeting</w:t>
            </w:r>
          </w:p>
          <w:p w14:paraId="443433A5" w14:textId="07796A1C" w:rsidR="001F37B3" w:rsidRPr="00E41DCF" w:rsidRDefault="6CBECA7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 xml:space="preserve">Works to prevent, mitigate and intervene early during stressful periods in the </w:t>
            </w:r>
            <w:r w:rsidR="051282C3" w:rsidRPr="6463406B">
              <w:rPr>
                <w:rFonts w:ascii="Arial" w:eastAsia="Arial" w:hAnsi="Arial" w:cs="Arial"/>
              </w:rPr>
              <w:t>fellowship</w:t>
            </w:r>
            <w:r w:rsidRPr="6463406B">
              <w:rPr>
                <w:rFonts w:ascii="Arial" w:eastAsia="Arial" w:hAnsi="Arial" w:cs="Arial"/>
              </w:rPr>
              <w:t xml:space="preserve"> peer group</w:t>
            </w:r>
          </w:p>
        </w:tc>
      </w:tr>
      <w:tr w:rsidR="00C131EE" w:rsidRPr="00E41DCF" w14:paraId="59DD4CCB" w14:textId="77777777" w:rsidTr="003C1372">
        <w:tc>
          <w:tcPr>
            <w:tcW w:w="4950" w:type="dxa"/>
            <w:tcBorders>
              <w:top w:val="single" w:sz="4" w:space="0" w:color="000000"/>
              <w:bottom w:val="single" w:sz="4" w:space="0" w:color="000000"/>
            </w:tcBorders>
            <w:shd w:val="clear" w:color="auto" w:fill="C9C9C9"/>
          </w:tcPr>
          <w:p w14:paraId="6C0868FA"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5</w:t>
            </w:r>
            <w:r w:rsidRPr="00B36B49">
              <w:rPr>
                <w:rFonts w:ascii="Arial" w:eastAsia="Arial" w:hAnsi="Arial" w:cs="Arial"/>
              </w:rPr>
              <w:t xml:space="preserve"> </w:t>
            </w:r>
            <w:r w:rsidR="003C1372" w:rsidRPr="003C1372">
              <w:rPr>
                <w:rFonts w:ascii="Arial" w:eastAsia="Arial" w:hAnsi="Arial" w:cs="Arial"/>
                <w:i/>
                <w:iCs/>
              </w:rPr>
              <w:t>Creates institutional-level interventions that promote colleagues’ well-being</w:t>
            </w:r>
          </w:p>
          <w:p w14:paraId="19B02EB1" w14:textId="77777777" w:rsidR="003C1372" w:rsidRPr="003C1372" w:rsidRDefault="003C1372" w:rsidP="003C1372">
            <w:pPr>
              <w:spacing w:after="0"/>
              <w:rPr>
                <w:rFonts w:ascii="Arial" w:eastAsia="Arial" w:hAnsi="Arial" w:cs="Arial"/>
                <w:i/>
                <w:iCs/>
              </w:rPr>
            </w:pPr>
          </w:p>
          <w:p w14:paraId="16FBF71F" w14:textId="77777777" w:rsidR="003C1372" w:rsidRPr="003C1372" w:rsidRDefault="003C1372" w:rsidP="003C1372">
            <w:pPr>
              <w:spacing w:after="0"/>
              <w:rPr>
                <w:rFonts w:ascii="Arial" w:eastAsia="Arial" w:hAnsi="Arial" w:cs="Arial"/>
                <w:i/>
                <w:iCs/>
              </w:rPr>
            </w:pPr>
          </w:p>
          <w:p w14:paraId="6D19D735" w14:textId="5B442A4A" w:rsidR="001F37B3" w:rsidRPr="005E5086" w:rsidRDefault="003C1372" w:rsidP="003C1372">
            <w:pPr>
              <w:spacing w:after="0"/>
              <w:rPr>
                <w:rFonts w:ascii="Arial" w:eastAsia="Arial" w:hAnsi="Arial" w:cs="Arial"/>
                <w:i/>
                <w:iCs/>
              </w:rPr>
            </w:pPr>
            <w:r w:rsidRPr="003C1372">
              <w:rPr>
                <w:rFonts w:ascii="Arial" w:eastAsia="Arial" w:hAnsi="Arial" w:cs="Arial"/>
                <w:i/>
                <w:iCs/>
              </w:rPr>
              <w:lastRenderedPageBreak/>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61F2E9"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lastRenderedPageBreak/>
              <w:t xml:space="preserve">Assists in organizational efforts to address clinician well-being after patient </w:t>
            </w:r>
            <w:r w:rsidRPr="2D03A013">
              <w:rPr>
                <w:rFonts w:ascii="Arial" w:eastAsia="Arial" w:hAnsi="Arial" w:cs="Arial"/>
              </w:rPr>
              <w:t>diagnosis/prognosis/death</w:t>
            </w:r>
          </w:p>
          <w:p w14:paraId="2FB0826D" w14:textId="00F9B20E"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Works with </w:t>
            </w:r>
            <w:r w:rsidRPr="2D03A013">
              <w:rPr>
                <w:rFonts w:ascii="Arial" w:eastAsia="Arial" w:hAnsi="Arial" w:cs="Arial"/>
              </w:rPr>
              <w:t>multidisciplinary team</w:t>
            </w:r>
            <w:r w:rsidRPr="2D03A013">
              <w:rPr>
                <w:rFonts w:ascii="Arial" w:eastAsia="Arial" w:hAnsi="Arial" w:cs="Arial"/>
                <w:color w:val="000000" w:themeColor="text1"/>
              </w:rPr>
              <w:t xml:space="preserve"> to develop a feedback framework for learners around family meetings</w:t>
            </w:r>
          </w:p>
          <w:p w14:paraId="218868C4"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0927E087"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lastRenderedPageBreak/>
              <w:t>Establishes a mindfulness program open to all employees</w:t>
            </w:r>
          </w:p>
        </w:tc>
      </w:tr>
      <w:tr w:rsidR="00057DC1" w:rsidRPr="00E41DCF" w14:paraId="556CFFF4" w14:textId="77777777" w:rsidTr="111A7988">
        <w:tc>
          <w:tcPr>
            <w:tcW w:w="4950" w:type="dxa"/>
            <w:shd w:val="clear" w:color="auto" w:fill="FFD965"/>
          </w:tcPr>
          <w:p w14:paraId="19D7F8F7" w14:textId="77777777" w:rsidR="001F37B3" w:rsidRPr="00E41DCF" w:rsidRDefault="005F5CA3" w:rsidP="0085122C">
            <w:pPr>
              <w:spacing w:after="0"/>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0D76E0D1"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Direct observation</w:t>
            </w:r>
          </w:p>
          <w:p w14:paraId="249B7789" w14:textId="77777777"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Group interview or discussions for team activities</w:t>
            </w:r>
          </w:p>
          <w:p w14:paraId="7B4592CA" w14:textId="77777777" w:rsidR="00EE2F74" w:rsidRPr="00E41DCF" w:rsidRDefault="314FFC18"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hAnsi="Arial" w:cs="Arial"/>
              </w:rPr>
              <w:t>I</w:t>
            </w:r>
            <w:r w:rsidR="285648DA" w:rsidRPr="2D03A013">
              <w:rPr>
                <w:rFonts w:ascii="Arial" w:eastAsia="Arial" w:hAnsi="Arial" w:cs="Arial"/>
              </w:rPr>
              <w:t>ndividual interview</w:t>
            </w:r>
          </w:p>
          <w:p w14:paraId="371D4F49" w14:textId="77777777" w:rsidR="001F37B3" w:rsidRPr="00E41DCF" w:rsidRDefault="314FFC18"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hAnsi="Arial" w:cs="Arial"/>
              </w:rPr>
              <w:t>I</w:t>
            </w:r>
            <w:r w:rsidR="285648DA" w:rsidRPr="2D03A013">
              <w:rPr>
                <w:rFonts w:ascii="Arial" w:eastAsia="Arial" w:hAnsi="Arial" w:cs="Arial"/>
              </w:rPr>
              <w:t>nstitutional online training modules</w:t>
            </w:r>
          </w:p>
          <w:p w14:paraId="7A777FC1" w14:textId="77777777"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Self-assessment and personal learning plan</w:t>
            </w:r>
          </w:p>
        </w:tc>
      </w:tr>
      <w:tr w:rsidR="00057DC1" w:rsidRPr="00E41DCF" w14:paraId="59796A65" w14:textId="77777777" w:rsidTr="111A7988">
        <w:tc>
          <w:tcPr>
            <w:tcW w:w="4950" w:type="dxa"/>
            <w:shd w:val="clear" w:color="auto" w:fill="8DB3E2" w:themeFill="text2" w:themeFillTint="66"/>
          </w:tcPr>
          <w:p w14:paraId="51A422C2"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20D654A1"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627213A8" w14:textId="77777777" w:rsidTr="111A7988">
        <w:trPr>
          <w:trHeight w:val="80"/>
        </w:trPr>
        <w:tc>
          <w:tcPr>
            <w:tcW w:w="4950" w:type="dxa"/>
            <w:shd w:val="clear" w:color="auto" w:fill="A8D08D"/>
          </w:tcPr>
          <w:p w14:paraId="21F39097"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5C1C1452" w14:textId="264B1FE4" w:rsidR="00C41533" w:rsidRPr="00C41533" w:rsidRDefault="589C883D" w:rsidP="00742BF7">
            <w:pPr>
              <w:numPr>
                <w:ilvl w:val="0"/>
                <w:numId w:val="1"/>
              </w:numPr>
              <w:pBdr>
                <w:top w:val="nil"/>
                <w:left w:val="nil"/>
                <w:bottom w:val="nil"/>
                <w:right w:val="nil"/>
                <w:between w:val="nil"/>
              </w:pBdr>
              <w:spacing w:after="0"/>
              <w:ind w:left="187" w:hanging="187"/>
              <w:contextualSpacing/>
              <w:rPr>
                <w:rFonts w:ascii="Arial" w:hAnsi="Arial" w:cs="Arial"/>
              </w:rPr>
            </w:pPr>
            <w:r w:rsidRPr="111A7988">
              <w:rPr>
                <w:rFonts w:ascii="Arial" w:eastAsia="Arial" w:hAnsi="Arial" w:cs="Arial"/>
              </w:rPr>
              <w:t xml:space="preserve">This subcompetency is not intended to evaluate a </w:t>
            </w:r>
            <w:r w:rsidR="003065E7">
              <w:rPr>
                <w:rFonts w:ascii="Arial" w:eastAsia="Arial" w:hAnsi="Arial" w:cs="Arial"/>
              </w:rPr>
              <w:t xml:space="preserve">fellow’s </w:t>
            </w:r>
            <w:r w:rsidRPr="111A7988">
              <w:rPr>
                <w:rFonts w:ascii="Arial" w:eastAsia="Arial" w:hAnsi="Arial" w:cs="Arial"/>
              </w:rPr>
              <w:t xml:space="preserve">well-being, but to ensure each </w:t>
            </w:r>
            <w:r w:rsidR="003065E7">
              <w:rPr>
                <w:rFonts w:ascii="Arial" w:eastAsia="Arial" w:hAnsi="Arial" w:cs="Arial"/>
              </w:rPr>
              <w:t>fellow</w:t>
            </w:r>
            <w:r w:rsidR="003065E7" w:rsidRPr="111A7988">
              <w:rPr>
                <w:rFonts w:ascii="Arial" w:eastAsia="Arial" w:hAnsi="Arial" w:cs="Arial"/>
              </w:rPr>
              <w:t xml:space="preserve"> </w:t>
            </w:r>
            <w:r w:rsidRPr="111A7988">
              <w:rPr>
                <w:rFonts w:ascii="Arial" w:eastAsia="Arial" w:hAnsi="Arial" w:cs="Arial"/>
              </w:rPr>
              <w:t>has the fundamental knowledge of factors that impact well-being, the mechanisms by which those factors impact well-being, and available resources and tools to improve well-being.</w:t>
            </w:r>
          </w:p>
          <w:p w14:paraId="435E06A5" w14:textId="77777777" w:rsidR="00122F46" w:rsidRPr="00122F46" w:rsidRDefault="1F7FB3FB" w:rsidP="00742BF7">
            <w:pPr>
              <w:pStyle w:val="ListParagraph"/>
              <w:numPr>
                <w:ilvl w:val="0"/>
                <w:numId w:val="1"/>
              </w:numPr>
              <w:spacing w:after="0"/>
              <w:ind w:left="158" w:hanging="158"/>
              <w:rPr>
                <w:rFonts w:ascii="Arial" w:hAnsi="Arial" w:cs="Arial"/>
              </w:rPr>
            </w:pPr>
            <w:r w:rsidRPr="00122F46">
              <w:rPr>
                <w:rFonts w:ascii="Arial" w:eastAsia="Arial" w:hAnsi="Arial" w:cs="Arial"/>
              </w:rPr>
              <w:t xml:space="preserve">ACGME. Tools and Resources. </w:t>
            </w:r>
            <w:hyperlink r:id="rId43" w:history="1">
              <w:r w:rsidR="00122F46" w:rsidRPr="00122F46">
                <w:rPr>
                  <w:rStyle w:val="Hyperlink"/>
                  <w:rFonts w:ascii="Arial" w:hAnsi="Arial" w:cs="Arial"/>
                </w:rPr>
                <w:t>https://dl.acgme.org/pages/well-being-tools-resources</w:t>
              </w:r>
            </w:hyperlink>
          </w:p>
          <w:p w14:paraId="7FB8751F" w14:textId="7D520F3C" w:rsidR="00E30921" w:rsidRPr="00E41DCF" w:rsidRDefault="1F7FB3FB"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Local resources, including </w:t>
            </w:r>
            <w:r w:rsidR="00B46140">
              <w:rPr>
                <w:rFonts w:ascii="Arial" w:eastAsia="Arial" w:hAnsi="Arial" w:cs="Arial"/>
              </w:rPr>
              <w:t>e</w:t>
            </w:r>
            <w:r w:rsidRPr="2D03A013">
              <w:rPr>
                <w:rFonts w:ascii="Arial" w:eastAsia="Arial" w:hAnsi="Arial" w:cs="Arial"/>
              </w:rPr>
              <w:t xml:space="preserve">mployee </w:t>
            </w:r>
            <w:r w:rsidR="00B46140">
              <w:rPr>
                <w:rFonts w:ascii="Arial" w:eastAsia="Arial" w:hAnsi="Arial" w:cs="Arial"/>
              </w:rPr>
              <w:t>a</w:t>
            </w:r>
            <w:r w:rsidRPr="2D03A013">
              <w:rPr>
                <w:rFonts w:ascii="Arial" w:eastAsia="Arial" w:hAnsi="Arial" w:cs="Arial"/>
              </w:rPr>
              <w:t xml:space="preserve">ssistance </w:t>
            </w:r>
            <w:r w:rsidR="00B46140">
              <w:rPr>
                <w:rFonts w:ascii="Arial" w:eastAsia="Arial" w:hAnsi="Arial" w:cs="Arial"/>
              </w:rPr>
              <w:t>p</w:t>
            </w:r>
            <w:r w:rsidR="00C05CAA">
              <w:rPr>
                <w:rFonts w:ascii="Arial" w:eastAsia="Arial" w:hAnsi="Arial" w:cs="Arial"/>
              </w:rPr>
              <w:t>rograms</w:t>
            </w:r>
            <w:r w:rsidRPr="2D03A013">
              <w:rPr>
                <w:rFonts w:ascii="Arial" w:eastAsia="Arial" w:hAnsi="Arial" w:cs="Arial"/>
              </w:rPr>
              <w:t xml:space="preserve"> (EAP</w:t>
            </w:r>
            <w:r w:rsidR="00C05CAA">
              <w:rPr>
                <w:rFonts w:ascii="Arial" w:eastAsia="Arial" w:hAnsi="Arial" w:cs="Arial"/>
              </w:rPr>
              <w:t>s</w:t>
            </w:r>
            <w:r w:rsidRPr="2D03A013">
              <w:rPr>
                <w:rFonts w:ascii="Arial" w:eastAsia="Arial" w:hAnsi="Arial" w:cs="Arial"/>
              </w:rPr>
              <w:t>)</w:t>
            </w:r>
          </w:p>
        </w:tc>
      </w:tr>
    </w:tbl>
    <w:p w14:paraId="4D68F55D" w14:textId="77777777" w:rsidR="001F37B3" w:rsidRPr="00E41DCF" w:rsidRDefault="001F37B3">
      <w:pPr>
        <w:spacing w:line="240" w:lineRule="auto"/>
        <w:ind w:hanging="180"/>
        <w:rPr>
          <w:rFonts w:ascii="Arial" w:eastAsia="Arial" w:hAnsi="Arial" w:cs="Arial"/>
        </w:rPr>
      </w:pPr>
    </w:p>
    <w:p w14:paraId="4E99C8C0" w14:textId="77777777" w:rsidR="001F37B3" w:rsidRPr="00E41DCF" w:rsidRDefault="005F5CA3">
      <w:pPr>
        <w:rPr>
          <w:rFonts w:ascii="Arial" w:eastAsia="Arial" w:hAnsi="Arial" w:cs="Arial"/>
        </w:rPr>
      </w:pPr>
      <w:r w:rsidRPr="00E41DCF">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4E75BA8" w14:textId="77777777" w:rsidTr="7EFF5D77">
        <w:trPr>
          <w:trHeight w:val="769"/>
        </w:trPr>
        <w:tc>
          <w:tcPr>
            <w:tcW w:w="14125" w:type="dxa"/>
            <w:gridSpan w:val="2"/>
            <w:shd w:val="clear" w:color="auto" w:fill="9CC3E5"/>
          </w:tcPr>
          <w:p w14:paraId="7CB75107" w14:textId="539DE0D8"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Interpersonal and Communication Skills 1: Patient- and Family-Centered Communication</w:t>
            </w:r>
          </w:p>
          <w:p w14:paraId="1FAC6D3C" w14:textId="0D2A1983"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w:t>
            </w:r>
            <w:r w:rsidR="00D15A9E">
              <w:rPr>
                <w:rFonts w:ascii="Arial" w:eastAsia="Arial" w:hAnsi="Arial" w:cs="Arial"/>
              </w:rPr>
              <w:t xml:space="preserve">to </w:t>
            </w:r>
            <w:r w:rsidRPr="00E41DCF">
              <w:rPr>
                <w:rFonts w:ascii="Arial" w:eastAsia="Arial" w:hAnsi="Arial" w:cs="Arial"/>
              </w:rPr>
              <w:t>organize and lead communication around shared decision</w:t>
            </w:r>
            <w:r w:rsidR="00D15A9E">
              <w:rPr>
                <w:rFonts w:ascii="Arial" w:eastAsia="Arial" w:hAnsi="Arial" w:cs="Arial"/>
              </w:rPr>
              <w:t xml:space="preserve"> </w:t>
            </w:r>
            <w:r w:rsidRPr="00E41DCF">
              <w:rPr>
                <w:rFonts w:ascii="Arial" w:eastAsia="Arial" w:hAnsi="Arial" w:cs="Arial"/>
              </w:rPr>
              <w:t>making</w:t>
            </w:r>
          </w:p>
        </w:tc>
      </w:tr>
      <w:tr w:rsidR="00057DC1" w:rsidRPr="00E41DCF" w14:paraId="0D930E03" w14:textId="77777777" w:rsidTr="7EFF5D77">
        <w:tc>
          <w:tcPr>
            <w:tcW w:w="4950" w:type="dxa"/>
            <w:shd w:val="clear" w:color="auto" w:fill="FAC090"/>
          </w:tcPr>
          <w:p w14:paraId="2AB41319"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94D8278"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7A857CF6" w14:textId="77777777" w:rsidTr="003C1372">
        <w:tc>
          <w:tcPr>
            <w:tcW w:w="4950" w:type="dxa"/>
            <w:tcBorders>
              <w:top w:val="single" w:sz="4" w:space="0" w:color="000000"/>
              <w:bottom w:val="single" w:sz="4" w:space="0" w:color="000000"/>
            </w:tcBorders>
            <w:shd w:val="clear" w:color="auto" w:fill="C9C9C9"/>
          </w:tcPr>
          <w:p w14:paraId="34C587D0"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1</w:t>
            </w:r>
            <w:r w:rsidRPr="00B36B49">
              <w:rPr>
                <w:rFonts w:ascii="Arial" w:eastAsia="Arial" w:hAnsi="Arial" w:cs="Arial"/>
              </w:rPr>
              <w:t xml:space="preserve"> </w:t>
            </w:r>
            <w:r w:rsidR="003C1372" w:rsidRPr="003C1372">
              <w:rPr>
                <w:rFonts w:ascii="Arial" w:eastAsia="Arial" w:hAnsi="Arial" w:cs="Arial"/>
                <w:i/>
                <w:iCs/>
              </w:rPr>
              <w:t>Communicates with patients and their families in an understandable and respectful manner</w:t>
            </w:r>
          </w:p>
          <w:p w14:paraId="18F807CA" w14:textId="77777777" w:rsidR="003C1372" w:rsidRPr="003C1372" w:rsidRDefault="003C1372" w:rsidP="003C1372">
            <w:pPr>
              <w:spacing w:after="0"/>
              <w:rPr>
                <w:rFonts w:ascii="Arial" w:eastAsia="Arial" w:hAnsi="Arial" w:cs="Arial"/>
                <w:i/>
                <w:iCs/>
              </w:rPr>
            </w:pPr>
          </w:p>
          <w:p w14:paraId="2BEE4CEB" w14:textId="4AECE751" w:rsidR="001F37B3" w:rsidRPr="00B36B49" w:rsidRDefault="003C1372" w:rsidP="003C1372">
            <w:pPr>
              <w:spacing w:after="0"/>
              <w:rPr>
                <w:rFonts w:ascii="Arial" w:eastAsia="Arial" w:hAnsi="Arial" w:cs="Arial"/>
                <w:color w:val="000000"/>
              </w:rPr>
            </w:pPr>
            <w:r w:rsidRPr="003C1372">
              <w:rPr>
                <w:rFonts w:ascii="Arial" w:eastAsia="Arial" w:hAnsi="Arial" w:cs="Arial"/>
                <w:i/>
                <w:iCs/>
              </w:rPr>
              <w:t>Provides timely updates to patients and patients’ families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09954E"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Introduces self and faculty member, identifies patient and others in the room, and engages all parties in health</w:t>
            </w:r>
            <w:r w:rsidR="311C0307" w:rsidRPr="2D03A013">
              <w:rPr>
                <w:rFonts w:ascii="Arial" w:eastAsia="Arial" w:hAnsi="Arial" w:cs="Arial"/>
              </w:rPr>
              <w:t xml:space="preserve"> </w:t>
            </w:r>
            <w:r w:rsidRPr="2D03A013">
              <w:rPr>
                <w:rFonts w:ascii="Arial" w:eastAsia="Arial" w:hAnsi="Arial" w:cs="Arial"/>
              </w:rPr>
              <w:t>care discussion</w:t>
            </w:r>
          </w:p>
          <w:p w14:paraId="3AB1CB8B"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1DA773A"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51CBCD8" w14:textId="574E7AFF"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Provides updates to the family after an unanticipated </w:t>
            </w:r>
            <w:r w:rsidR="116978B1" w:rsidRPr="2D03A013">
              <w:rPr>
                <w:rFonts w:ascii="Arial" w:eastAsia="Arial" w:hAnsi="Arial" w:cs="Arial"/>
              </w:rPr>
              <w:t>ICU</w:t>
            </w:r>
            <w:r w:rsidRPr="2D03A013">
              <w:rPr>
                <w:rFonts w:ascii="Arial" w:eastAsia="Arial" w:hAnsi="Arial" w:cs="Arial"/>
              </w:rPr>
              <w:t xml:space="preserve"> admission</w:t>
            </w:r>
          </w:p>
        </w:tc>
      </w:tr>
      <w:tr w:rsidR="00C131EE" w:rsidRPr="00E41DCF" w14:paraId="173956B8" w14:textId="77777777" w:rsidTr="003C1372">
        <w:tc>
          <w:tcPr>
            <w:tcW w:w="4950" w:type="dxa"/>
            <w:tcBorders>
              <w:top w:val="single" w:sz="4" w:space="0" w:color="000000"/>
              <w:bottom w:val="single" w:sz="4" w:space="0" w:color="000000"/>
            </w:tcBorders>
            <w:shd w:val="clear" w:color="auto" w:fill="C9C9C9"/>
          </w:tcPr>
          <w:p w14:paraId="6EB79F78"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3C1372" w:rsidRPr="003C1372">
              <w:rPr>
                <w:rFonts w:ascii="Arial" w:eastAsia="Arial" w:hAnsi="Arial" w:cs="Arial"/>
                <w:i/>
                <w:iCs/>
              </w:rPr>
              <w:t>Customizes communication in the setting of personal biases and barriers with patients and patients’ families</w:t>
            </w:r>
          </w:p>
          <w:p w14:paraId="156DB941" w14:textId="77777777" w:rsidR="003C1372" w:rsidRPr="003C1372" w:rsidRDefault="003C1372" w:rsidP="003C1372">
            <w:pPr>
              <w:spacing w:after="0"/>
              <w:rPr>
                <w:rFonts w:ascii="Arial" w:eastAsia="Arial" w:hAnsi="Arial" w:cs="Arial"/>
                <w:i/>
                <w:iCs/>
              </w:rPr>
            </w:pPr>
          </w:p>
          <w:p w14:paraId="080CD55A" w14:textId="24B83B02" w:rsidR="001F37B3" w:rsidRPr="00B36B49" w:rsidRDefault="003C1372" w:rsidP="003C1372">
            <w:pPr>
              <w:spacing w:after="0"/>
              <w:rPr>
                <w:rFonts w:ascii="Arial" w:eastAsia="Arial" w:hAnsi="Arial" w:cs="Arial"/>
              </w:rPr>
            </w:pPr>
            <w:r w:rsidRPr="003C1372">
              <w:rPr>
                <w:rFonts w:ascii="Arial" w:eastAsia="Arial" w:hAnsi="Arial" w:cs="Arial"/>
                <w:i/>
                <w:iCs/>
              </w:rPr>
              <w:t>Actively listens to patients and patients’ families to elicit patient preferences and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6189E7" w14:textId="122ED7A1"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7EFF5D77">
              <w:rPr>
                <w:rFonts w:ascii="Arial" w:eastAsia="Arial" w:hAnsi="Arial" w:cs="Arial"/>
              </w:rPr>
              <w:t xml:space="preserve">Avoids medical jargon and restates patient </w:t>
            </w:r>
            <w:r w:rsidR="42D74236" w:rsidRPr="7EFF5D77">
              <w:rPr>
                <w:rFonts w:ascii="Arial" w:eastAsia="Arial" w:hAnsi="Arial" w:cs="Arial"/>
              </w:rPr>
              <w:t xml:space="preserve">and family </w:t>
            </w:r>
            <w:r w:rsidRPr="7EFF5D77">
              <w:rPr>
                <w:rFonts w:ascii="Arial" w:eastAsia="Arial" w:hAnsi="Arial" w:cs="Arial"/>
              </w:rPr>
              <w:t>perspective</w:t>
            </w:r>
            <w:r w:rsidR="2B03281E" w:rsidRPr="7EFF5D77">
              <w:rPr>
                <w:rFonts w:ascii="Arial" w:eastAsia="Arial" w:hAnsi="Arial" w:cs="Arial"/>
              </w:rPr>
              <w:t>s</w:t>
            </w:r>
            <w:r w:rsidRPr="7EFF5D77">
              <w:rPr>
                <w:rFonts w:ascii="Arial" w:eastAsia="Arial" w:hAnsi="Arial" w:cs="Arial"/>
              </w:rPr>
              <w:t xml:space="preserve"> when discussing </w:t>
            </w:r>
            <w:r w:rsidR="1B3B964C" w:rsidRPr="7EFF5D77">
              <w:rPr>
                <w:rFonts w:ascii="Arial" w:eastAsia="Arial" w:hAnsi="Arial" w:cs="Arial"/>
              </w:rPr>
              <w:t>patient’s clinical status</w:t>
            </w:r>
          </w:p>
          <w:p w14:paraId="0BF44334"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34C2E51A"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33DBEDAA" w14:textId="2B133AA2"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7EFF5D77">
              <w:rPr>
                <w:rFonts w:ascii="Arial" w:eastAsia="Arial" w:hAnsi="Arial" w:cs="Arial"/>
              </w:rPr>
              <w:t xml:space="preserve">Responds to questions regarding the </w:t>
            </w:r>
            <w:r w:rsidR="0CD22742" w:rsidRPr="7EFF5D77">
              <w:rPr>
                <w:rFonts w:ascii="Arial" w:eastAsia="Arial" w:hAnsi="Arial" w:cs="Arial"/>
              </w:rPr>
              <w:t xml:space="preserve">patient’s level of support and addresses questions </w:t>
            </w:r>
            <w:r w:rsidR="41E4476A" w:rsidRPr="7EFF5D77">
              <w:rPr>
                <w:rFonts w:ascii="Arial" w:eastAsia="Arial" w:hAnsi="Arial" w:cs="Arial"/>
              </w:rPr>
              <w:t>about overall condition</w:t>
            </w:r>
          </w:p>
        </w:tc>
      </w:tr>
      <w:tr w:rsidR="00C131EE" w:rsidRPr="00E41DCF" w14:paraId="29C80F6A" w14:textId="77777777" w:rsidTr="003C1372">
        <w:tc>
          <w:tcPr>
            <w:tcW w:w="4950" w:type="dxa"/>
            <w:tcBorders>
              <w:top w:val="single" w:sz="4" w:space="0" w:color="000000"/>
              <w:bottom w:val="single" w:sz="4" w:space="0" w:color="000000"/>
            </w:tcBorders>
            <w:shd w:val="clear" w:color="auto" w:fill="C9C9C9"/>
          </w:tcPr>
          <w:p w14:paraId="24178FC9"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3</w:t>
            </w:r>
            <w:r w:rsidRPr="00B36B49">
              <w:rPr>
                <w:rFonts w:ascii="Arial" w:eastAsia="Arial" w:hAnsi="Arial" w:cs="Arial"/>
              </w:rPr>
              <w:t xml:space="preserve"> </w:t>
            </w:r>
            <w:r w:rsidR="003C1372" w:rsidRPr="003C1372">
              <w:rPr>
                <w:rFonts w:ascii="Arial" w:eastAsia="Arial" w:hAnsi="Arial" w:cs="Arial"/>
                <w:i/>
                <w:iCs/>
              </w:rPr>
              <w:t xml:space="preserve">Explains complex and difficult information to patients and patients’ families </w:t>
            </w:r>
          </w:p>
          <w:p w14:paraId="41C28C41" w14:textId="77777777" w:rsidR="003C1372" w:rsidRDefault="003C1372" w:rsidP="003C1372">
            <w:pPr>
              <w:spacing w:after="0"/>
              <w:rPr>
                <w:rFonts w:ascii="Arial" w:eastAsia="Arial" w:hAnsi="Arial" w:cs="Arial"/>
                <w:i/>
                <w:iCs/>
              </w:rPr>
            </w:pPr>
          </w:p>
          <w:p w14:paraId="12336762" w14:textId="008D249F" w:rsidR="001F37B3" w:rsidRPr="00B36B49" w:rsidRDefault="003C1372" w:rsidP="003C1372">
            <w:pPr>
              <w:spacing w:after="0"/>
              <w:rPr>
                <w:rFonts w:ascii="Arial" w:eastAsia="Arial" w:hAnsi="Arial" w:cs="Arial"/>
                <w:color w:val="000000"/>
              </w:rPr>
            </w:pPr>
            <w:r w:rsidRPr="003C1372">
              <w:rPr>
                <w:rFonts w:ascii="Arial" w:eastAsia="Arial" w:hAnsi="Arial" w:cs="Arial"/>
                <w:i/>
                <w:iCs/>
              </w:rPr>
              <w:t>Uses shared decision-making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11DEDC" w14:textId="3F9A1829"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7EFF5D77">
              <w:rPr>
                <w:rFonts w:ascii="Arial" w:eastAsia="Arial" w:hAnsi="Arial" w:cs="Arial"/>
              </w:rPr>
              <w:t>Acknowledges patient</w:t>
            </w:r>
            <w:r w:rsidR="1A615AF5" w:rsidRPr="7EFF5D77">
              <w:rPr>
                <w:rFonts w:ascii="Arial" w:eastAsia="Arial" w:hAnsi="Arial" w:cs="Arial"/>
              </w:rPr>
              <w:t xml:space="preserve"> and family</w:t>
            </w:r>
            <w:r w:rsidRPr="7EFF5D77">
              <w:rPr>
                <w:rFonts w:ascii="Arial" w:eastAsia="Arial" w:hAnsi="Arial" w:cs="Arial"/>
              </w:rPr>
              <w:t xml:space="preserve"> </w:t>
            </w:r>
            <w:r w:rsidR="5C2B3E6D" w:rsidRPr="7EFF5D77">
              <w:rPr>
                <w:rFonts w:ascii="Arial" w:eastAsia="Arial" w:hAnsi="Arial" w:cs="Arial"/>
              </w:rPr>
              <w:t>goals of care and answers questions</w:t>
            </w:r>
          </w:p>
          <w:p w14:paraId="1D9F89F9" w14:textId="5F8B5EB2" w:rsidR="00EE2F74" w:rsidRDefault="00EE2F74" w:rsidP="0085122C">
            <w:pPr>
              <w:pBdr>
                <w:top w:val="nil"/>
                <w:left w:val="nil"/>
                <w:bottom w:val="nil"/>
                <w:right w:val="nil"/>
                <w:between w:val="nil"/>
              </w:pBdr>
              <w:spacing w:after="0"/>
              <w:contextualSpacing/>
              <w:rPr>
                <w:rFonts w:ascii="Arial" w:hAnsi="Arial" w:cs="Arial"/>
              </w:rPr>
            </w:pPr>
          </w:p>
          <w:p w14:paraId="00BCCA1B" w14:textId="77777777" w:rsidR="003C1372" w:rsidRPr="00E41DCF" w:rsidRDefault="003C1372" w:rsidP="0085122C">
            <w:pPr>
              <w:pBdr>
                <w:top w:val="nil"/>
                <w:left w:val="nil"/>
                <w:bottom w:val="nil"/>
                <w:right w:val="nil"/>
                <w:between w:val="nil"/>
              </w:pBdr>
              <w:spacing w:after="0"/>
              <w:contextualSpacing/>
              <w:rPr>
                <w:rFonts w:ascii="Arial" w:hAnsi="Arial" w:cs="Arial"/>
              </w:rPr>
            </w:pPr>
          </w:p>
          <w:p w14:paraId="0C7CC617" w14:textId="77B3A3D6"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7EFF5D77">
              <w:rPr>
                <w:rFonts w:ascii="Arial" w:eastAsia="Arial" w:hAnsi="Arial" w:cs="Arial"/>
              </w:rPr>
              <w:t xml:space="preserve"> </w:t>
            </w:r>
            <w:r w:rsidR="525AA5BC" w:rsidRPr="7EFF5D77">
              <w:rPr>
                <w:rFonts w:ascii="Arial" w:eastAsia="Arial" w:hAnsi="Arial" w:cs="Arial"/>
              </w:rPr>
              <w:t>E</w:t>
            </w:r>
            <w:r w:rsidRPr="7EFF5D77">
              <w:rPr>
                <w:rFonts w:ascii="Arial" w:eastAsia="Arial" w:hAnsi="Arial" w:cs="Arial"/>
              </w:rPr>
              <w:t xml:space="preserve">licits patient and family preference regarding </w:t>
            </w:r>
            <w:r w:rsidR="708FD12E" w:rsidRPr="7EFF5D77">
              <w:rPr>
                <w:rFonts w:ascii="Arial" w:eastAsia="Arial" w:hAnsi="Arial" w:cs="Arial"/>
              </w:rPr>
              <w:t>resuscitation status and overall goals of care</w:t>
            </w:r>
          </w:p>
        </w:tc>
      </w:tr>
      <w:tr w:rsidR="00C131EE" w:rsidRPr="00E41DCF" w14:paraId="290B8520" w14:textId="77777777" w:rsidTr="003C1372">
        <w:tc>
          <w:tcPr>
            <w:tcW w:w="4950" w:type="dxa"/>
            <w:tcBorders>
              <w:top w:val="single" w:sz="4" w:space="0" w:color="000000"/>
              <w:bottom w:val="single" w:sz="4" w:space="0" w:color="000000"/>
            </w:tcBorders>
            <w:shd w:val="clear" w:color="auto" w:fill="C9C9C9"/>
          </w:tcPr>
          <w:p w14:paraId="7B7571AF"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4</w:t>
            </w:r>
            <w:r w:rsidRPr="00B36B49">
              <w:rPr>
                <w:rFonts w:ascii="Arial" w:eastAsia="Arial" w:hAnsi="Arial" w:cs="Arial"/>
              </w:rPr>
              <w:t xml:space="preserve"> </w:t>
            </w:r>
            <w:r w:rsidR="003C1372" w:rsidRPr="003C1372">
              <w:rPr>
                <w:rFonts w:ascii="Arial" w:eastAsia="Arial" w:hAnsi="Arial" w:cs="Arial"/>
                <w:i/>
                <w:iCs/>
              </w:rPr>
              <w:t>Facilitates difficult discussions with patients and patients’ families</w:t>
            </w:r>
          </w:p>
          <w:p w14:paraId="63973C82" w14:textId="77777777" w:rsidR="003C1372" w:rsidRPr="003C1372" w:rsidRDefault="003C1372" w:rsidP="003C1372">
            <w:pPr>
              <w:spacing w:after="0"/>
              <w:rPr>
                <w:rFonts w:ascii="Arial" w:eastAsia="Arial" w:hAnsi="Arial" w:cs="Arial"/>
                <w:i/>
                <w:iCs/>
              </w:rPr>
            </w:pPr>
          </w:p>
          <w:p w14:paraId="088C8AF3" w14:textId="3A27FD7D" w:rsidR="001F37B3" w:rsidRPr="00B36B49" w:rsidRDefault="003C1372" w:rsidP="003C1372">
            <w:pPr>
              <w:spacing w:after="0"/>
              <w:rPr>
                <w:rFonts w:ascii="Arial" w:eastAsia="Arial" w:hAnsi="Arial" w:cs="Arial"/>
              </w:rPr>
            </w:pPr>
            <w:r w:rsidRPr="003C1372">
              <w:rPr>
                <w:rFonts w:ascii="Arial" w:eastAsia="Arial" w:hAnsi="Arial" w:cs="Arial"/>
                <w:i/>
                <w:iCs/>
              </w:rPr>
              <w:t>Effectively negotiates and manages conflict among patients, patients’ families, and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F1DCEE" w14:textId="64473459" w:rsidR="07A3FD36" w:rsidRDefault="07A3FD36" w:rsidP="00742BF7">
            <w:pPr>
              <w:numPr>
                <w:ilvl w:val="0"/>
                <w:numId w:val="1"/>
              </w:numPr>
              <w:pBdr>
                <w:top w:val="nil"/>
                <w:left w:val="nil"/>
                <w:bottom w:val="nil"/>
                <w:right w:val="nil"/>
                <w:between w:val="nil"/>
              </w:pBdr>
              <w:spacing w:after="0"/>
              <w:ind w:left="187" w:hanging="187"/>
              <w:contextualSpacing/>
            </w:pPr>
            <w:r w:rsidRPr="00B57D58">
              <w:rPr>
                <w:rFonts w:ascii="Arial" w:eastAsia="Arial" w:hAnsi="Arial" w:cs="Arial"/>
              </w:rPr>
              <w:t>Explains current level of organ dysfunction and elicits understanding of this information</w:t>
            </w:r>
          </w:p>
          <w:p w14:paraId="36E82580" w14:textId="77777777" w:rsidR="00EE2F74" w:rsidRDefault="00EE2F74" w:rsidP="0085122C">
            <w:pPr>
              <w:pBdr>
                <w:top w:val="nil"/>
                <w:left w:val="nil"/>
                <w:bottom w:val="nil"/>
                <w:right w:val="nil"/>
                <w:between w:val="nil"/>
              </w:pBdr>
              <w:spacing w:after="0"/>
              <w:contextualSpacing/>
              <w:rPr>
                <w:rFonts w:ascii="Arial" w:hAnsi="Arial" w:cs="Arial"/>
              </w:rPr>
            </w:pPr>
          </w:p>
          <w:p w14:paraId="11E392EB" w14:textId="77777777" w:rsidR="00B57D58" w:rsidRPr="00E41DCF" w:rsidRDefault="00B57D58" w:rsidP="0085122C">
            <w:pPr>
              <w:pBdr>
                <w:top w:val="nil"/>
                <w:left w:val="nil"/>
                <w:bottom w:val="nil"/>
                <w:right w:val="nil"/>
                <w:between w:val="nil"/>
              </w:pBdr>
              <w:spacing w:after="0"/>
              <w:contextualSpacing/>
              <w:rPr>
                <w:rFonts w:ascii="Arial" w:hAnsi="Arial" w:cs="Arial"/>
              </w:rPr>
            </w:pPr>
          </w:p>
          <w:p w14:paraId="4D9D5D27" w14:textId="57BFD63C" w:rsidR="001F37B3" w:rsidRPr="00B57D58" w:rsidRDefault="5EE1740A" w:rsidP="00742BF7">
            <w:pPr>
              <w:numPr>
                <w:ilvl w:val="0"/>
                <w:numId w:val="1"/>
              </w:numPr>
              <w:spacing w:after="0"/>
              <w:ind w:left="187" w:hanging="187"/>
              <w:rPr>
                <w:rFonts w:ascii="Arial" w:hAnsi="Arial" w:cs="Arial"/>
              </w:rPr>
            </w:pPr>
            <w:r w:rsidRPr="7EFF5D77">
              <w:rPr>
                <w:rFonts w:ascii="Arial" w:eastAsia="Arial" w:hAnsi="Arial" w:cs="Arial"/>
                <w:color w:val="000000" w:themeColor="text1"/>
              </w:rPr>
              <w:t>Ensures all family members understand the current clinical status and discusses role of decision</w:t>
            </w:r>
            <w:r w:rsidR="3B07B7FE" w:rsidRPr="7EFF5D77">
              <w:rPr>
                <w:rFonts w:ascii="Arial" w:eastAsia="Arial" w:hAnsi="Arial" w:cs="Arial"/>
                <w:color w:val="000000" w:themeColor="text1"/>
              </w:rPr>
              <w:t xml:space="preserve"> makers as patient proxy</w:t>
            </w:r>
          </w:p>
        </w:tc>
      </w:tr>
      <w:tr w:rsidR="00C131EE" w:rsidRPr="00E41DCF" w14:paraId="26A8FCC5" w14:textId="77777777" w:rsidTr="003C1372">
        <w:tc>
          <w:tcPr>
            <w:tcW w:w="4950" w:type="dxa"/>
            <w:tcBorders>
              <w:top w:val="single" w:sz="4" w:space="0" w:color="000000"/>
              <w:bottom w:val="single" w:sz="4" w:space="0" w:color="000000"/>
            </w:tcBorders>
            <w:shd w:val="clear" w:color="auto" w:fill="C9C9C9"/>
          </w:tcPr>
          <w:p w14:paraId="3925283E"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5</w:t>
            </w:r>
            <w:r w:rsidRPr="00B36B49">
              <w:rPr>
                <w:rFonts w:ascii="Arial" w:eastAsia="Arial" w:hAnsi="Arial" w:cs="Arial"/>
              </w:rPr>
              <w:t xml:space="preserve"> </w:t>
            </w:r>
            <w:r w:rsidR="009D5074" w:rsidRPr="00C84CD2">
              <w:rPr>
                <w:rFonts w:ascii="Arial" w:eastAsia="Arial" w:hAnsi="Arial" w:cs="Arial"/>
                <w:i/>
                <w:iCs/>
              </w:rPr>
              <w:t>M</w:t>
            </w:r>
            <w:r w:rsidR="003C1372" w:rsidRPr="003C1372">
              <w:rPr>
                <w:rFonts w:ascii="Arial" w:eastAsia="Arial" w:hAnsi="Arial" w:cs="Arial"/>
                <w:i/>
                <w:iCs/>
              </w:rPr>
              <w:t>entors others in the facilitation of crucial conversations</w:t>
            </w:r>
          </w:p>
          <w:p w14:paraId="2EEF0306" w14:textId="77777777" w:rsidR="003C1372" w:rsidRPr="003C1372" w:rsidRDefault="003C1372" w:rsidP="003C1372">
            <w:pPr>
              <w:spacing w:after="0"/>
              <w:rPr>
                <w:rFonts w:ascii="Arial" w:eastAsia="Arial" w:hAnsi="Arial" w:cs="Arial"/>
                <w:i/>
                <w:iCs/>
              </w:rPr>
            </w:pPr>
          </w:p>
          <w:p w14:paraId="11D57A73" w14:textId="2253B681" w:rsidR="001F37B3" w:rsidRPr="00B36B49" w:rsidRDefault="003C1372" w:rsidP="003C1372">
            <w:pPr>
              <w:spacing w:after="0"/>
              <w:rPr>
                <w:rFonts w:ascii="Arial" w:eastAsia="Arial" w:hAnsi="Arial" w:cs="Arial"/>
              </w:rPr>
            </w:pPr>
            <w:r w:rsidRPr="003C1372">
              <w:rPr>
                <w:rFonts w:ascii="Arial" w:eastAsia="Arial" w:hAnsi="Arial" w:cs="Arial"/>
                <w:i/>
                <w:iCs/>
              </w:rPr>
              <w:t>Mentors others in conflict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C74A65" w14:textId="758AAE22"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Leads a discussion group on personal experience of moral distress</w:t>
            </w:r>
          </w:p>
          <w:p w14:paraId="097DDC83"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3C813C92"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4FD829B" w14:textId="64475598" w:rsidR="00EE2F74" w:rsidRPr="00E41DCF" w:rsidRDefault="2376F698" w:rsidP="00742BF7">
            <w:pPr>
              <w:numPr>
                <w:ilvl w:val="0"/>
                <w:numId w:val="1"/>
              </w:numPr>
              <w:pBdr>
                <w:top w:val="nil"/>
                <w:left w:val="nil"/>
                <w:bottom w:val="nil"/>
                <w:right w:val="nil"/>
                <w:between w:val="nil"/>
              </w:pBdr>
              <w:spacing w:after="0"/>
              <w:ind w:left="187" w:hanging="187"/>
              <w:contextualSpacing/>
              <w:rPr>
                <w:rFonts w:ascii="Arial" w:hAnsi="Arial" w:cs="Arial"/>
              </w:rPr>
            </w:pPr>
            <w:r w:rsidRPr="7EFF5D77">
              <w:rPr>
                <w:rFonts w:ascii="Arial" w:eastAsia="Arial" w:hAnsi="Arial" w:cs="Arial"/>
              </w:rPr>
              <w:t xml:space="preserve">Develops an ICU team curriculum on negotiating end of life decisions and working as </w:t>
            </w:r>
            <w:r w:rsidR="75FC3C68" w:rsidRPr="7EFF5D77">
              <w:rPr>
                <w:rFonts w:ascii="Arial" w:eastAsia="Arial" w:hAnsi="Arial" w:cs="Arial"/>
              </w:rPr>
              <w:t>a team with family to understand their perspectives.</w:t>
            </w:r>
          </w:p>
          <w:p w14:paraId="4C885EC8"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Serves on a hospital bioethics committee</w:t>
            </w:r>
          </w:p>
        </w:tc>
      </w:tr>
      <w:tr w:rsidR="00057DC1" w:rsidRPr="00E41DCF" w14:paraId="71D44573" w14:textId="77777777" w:rsidTr="7EFF5D77">
        <w:tc>
          <w:tcPr>
            <w:tcW w:w="4950" w:type="dxa"/>
            <w:shd w:val="clear" w:color="auto" w:fill="FFD965"/>
          </w:tcPr>
          <w:p w14:paraId="3BF5CA70" w14:textId="77777777" w:rsidR="001F37B3" w:rsidRPr="00E41DCF" w:rsidRDefault="005F5CA3" w:rsidP="0085122C">
            <w:pPr>
              <w:spacing w:after="0"/>
              <w:rPr>
                <w:rFonts w:ascii="Arial" w:eastAsia="Arial" w:hAnsi="Arial" w:cs="Arial"/>
              </w:rPr>
            </w:pPr>
            <w:r w:rsidRPr="00E41DCF">
              <w:rPr>
                <w:rFonts w:ascii="Arial" w:eastAsia="Arial" w:hAnsi="Arial" w:cs="Arial"/>
              </w:rPr>
              <w:lastRenderedPageBreak/>
              <w:t>Assessment Models or Tools</w:t>
            </w:r>
          </w:p>
        </w:tc>
        <w:tc>
          <w:tcPr>
            <w:tcW w:w="9175" w:type="dxa"/>
            <w:shd w:val="clear" w:color="auto" w:fill="FFD965"/>
          </w:tcPr>
          <w:p w14:paraId="5F63FF5B"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Direct observation</w:t>
            </w:r>
          </w:p>
          <w:p w14:paraId="1A4829A4"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OSCE</w:t>
            </w:r>
          </w:p>
          <w:p w14:paraId="5D723B6A"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Self-assessment including self-reflection exercises</w:t>
            </w:r>
          </w:p>
          <w:p w14:paraId="025E2C40" w14:textId="159DB6A9"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Standardized patients</w:t>
            </w:r>
          </w:p>
        </w:tc>
      </w:tr>
      <w:tr w:rsidR="00057DC1" w:rsidRPr="00E41DCF" w14:paraId="35431229" w14:textId="77777777" w:rsidTr="7EFF5D77">
        <w:tc>
          <w:tcPr>
            <w:tcW w:w="4950" w:type="dxa"/>
            <w:shd w:val="clear" w:color="auto" w:fill="8DB3E2" w:themeFill="text2" w:themeFillTint="66"/>
          </w:tcPr>
          <w:p w14:paraId="77794171"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01D075C7" w14:textId="77777777" w:rsidR="00E30921" w:rsidRPr="00E41DCF" w:rsidRDefault="00E30921"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5FDE3BAD" w14:textId="77777777" w:rsidTr="7EFF5D77">
        <w:trPr>
          <w:trHeight w:val="80"/>
        </w:trPr>
        <w:tc>
          <w:tcPr>
            <w:tcW w:w="4950" w:type="dxa"/>
            <w:shd w:val="clear" w:color="auto" w:fill="A8D08D"/>
          </w:tcPr>
          <w:p w14:paraId="691C7195"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033E44F0" w14:textId="5E753C19" w:rsidR="00E30921" w:rsidRPr="00E41DCF" w:rsidRDefault="1F7FB3FB"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Laidlaw A, Hart J. Communication skills: an essential component of medical curricula. Part I: Assessment of clinical communication: AMEE Guide No. 51. </w:t>
            </w:r>
            <w:r w:rsidRPr="2D03A013">
              <w:rPr>
                <w:rFonts w:ascii="Arial" w:eastAsia="Arial" w:hAnsi="Arial" w:cs="Arial"/>
                <w:i/>
                <w:iCs/>
              </w:rPr>
              <w:t>Med Teach</w:t>
            </w:r>
            <w:r w:rsidRPr="2D03A013">
              <w:rPr>
                <w:rFonts w:ascii="Arial" w:eastAsia="Arial" w:hAnsi="Arial" w:cs="Arial"/>
              </w:rPr>
              <w:t xml:space="preserve">. 2011;33(1):6-8. </w:t>
            </w:r>
            <w:hyperlink r:id="rId44">
              <w:r w:rsidRPr="2D03A013">
                <w:rPr>
                  <w:rStyle w:val="Hyperlink"/>
                  <w:rFonts w:ascii="Arial" w:hAnsi="Arial" w:cs="Arial"/>
                </w:rPr>
                <w:t>https://www.tandfonline.com/doi/full/10.3109/0142159X.2011.531170</w:t>
              </w:r>
            </w:hyperlink>
            <w:r w:rsidRPr="2D03A013">
              <w:rPr>
                <w:rFonts w:ascii="Arial" w:hAnsi="Arial" w:cs="Arial"/>
              </w:rPr>
              <w:t>.</w:t>
            </w:r>
          </w:p>
          <w:p w14:paraId="06E75C92" w14:textId="528F689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Makoul G. Essential elements of communication in medical encounters: The Kalamazoo consensus statement. </w:t>
            </w:r>
            <w:r w:rsidRPr="2D03A013">
              <w:rPr>
                <w:rFonts w:ascii="Arial" w:eastAsia="Arial" w:hAnsi="Arial" w:cs="Arial"/>
                <w:i/>
                <w:iCs/>
                <w:color w:val="000000" w:themeColor="text1"/>
              </w:rPr>
              <w:t>Acad Med</w:t>
            </w:r>
            <w:r w:rsidRPr="2D03A013">
              <w:rPr>
                <w:rFonts w:ascii="Arial" w:eastAsia="Arial" w:hAnsi="Arial" w:cs="Arial"/>
                <w:color w:val="000000" w:themeColor="text1"/>
              </w:rPr>
              <w:t>. 2001;76:390-393.</w:t>
            </w:r>
            <w:r w:rsidR="1F7FB3FB" w:rsidRPr="2D03A013">
              <w:rPr>
                <w:rFonts w:ascii="Arial" w:eastAsia="Arial" w:hAnsi="Arial" w:cs="Arial"/>
                <w:color w:val="000000" w:themeColor="text1"/>
              </w:rPr>
              <w:t xml:space="preserve"> </w:t>
            </w:r>
            <w:hyperlink r:id="rId45">
              <w:r w:rsidR="1F7FB3FB" w:rsidRPr="2D03A013">
                <w:rPr>
                  <w:rStyle w:val="Hyperlink"/>
                  <w:rFonts w:ascii="Arial" w:eastAsia="Arial" w:hAnsi="Arial" w:cs="Arial"/>
                </w:rPr>
                <w:t>https://pubmed.ncbi.nlm.nih.gov/11299158/</w:t>
              </w:r>
            </w:hyperlink>
            <w:r w:rsidR="1F7FB3FB" w:rsidRPr="2D03A013">
              <w:rPr>
                <w:rFonts w:ascii="Arial" w:eastAsia="Arial" w:hAnsi="Arial" w:cs="Arial"/>
                <w:color w:val="000000" w:themeColor="text1"/>
              </w:rPr>
              <w:t>.</w:t>
            </w:r>
          </w:p>
          <w:p w14:paraId="74D6F50D" w14:textId="62AC5D11"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Makoul G. The SEGUE Framework for teaching and assessing communication skills. </w:t>
            </w:r>
            <w:r w:rsidRPr="2D03A013">
              <w:rPr>
                <w:rFonts w:ascii="Arial" w:eastAsia="Arial" w:hAnsi="Arial" w:cs="Arial"/>
                <w:i/>
                <w:iCs/>
                <w:color w:val="000000" w:themeColor="text1"/>
              </w:rPr>
              <w:t>Patient Educ Couns</w:t>
            </w:r>
            <w:r w:rsidRPr="2D03A013">
              <w:rPr>
                <w:rFonts w:ascii="Arial" w:eastAsia="Arial" w:hAnsi="Arial" w:cs="Arial"/>
                <w:color w:val="000000" w:themeColor="text1"/>
              </w:rPr>
              <w:t>. 2001;45(1):23-34.</w:t>
            </w:r>
            <w:r w:rsidR="1F7FB3FB" w:rsidRPr="2D03A013">
              <w:rPr>
                <w:rFonts w:ascii="Arial" w:eastAsia="Arial" w:hAnsi="Arial" w:cs="Arial"/>
                <w:color w:val="000000" w:themeColor="text1"/>
              </w:rPr>
              <w:t xml:space="preserve"> </w:t>
            </w:r>
            <w:hyperlink r:id="rId46">
              <w:r w:rsidR="1F7FB3FB" w:rsidRPr="2D03A013">
                <w:rPr>
                  <w:rStyle w:val="Hyperlink"/>
                  <w:rFonts w:ascii="Arial" w:eastAsia="Arial" w:hAnsi="Arial" w:cs="Arial"/>
                </w:rPr>
                <w:t>https://pubmed.ncbi.nlm.nih.gov/11602365/</w:t>
              </w:r>
            </w:hyperlink>
            <w:r w:rsidR="1F7FB3FB" w:rsidRPr="2D03A013">
              <w:rPr>
                <w:rFonts w:ascii="Arial" w:eastAsia="Arial" w:hAnsi="Arial" w:cs="Arial"/>
                <w:color w:val="000000" w:themeColor="text1"/>
              </w:rPr>
              <w:t>.</w:t>
            </w:r>
          </w:p>
          <w:p w14:paraId="7583E467" w14:textId="097B4AD1" w:rsidR="00E30921" w:rsidRPr="00E41DCF" w:rsidRDefault="1F7FB3FB"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Symons AB, Swanson A, McGuigan D, Orrange S, Akl EA. A tool for self-assessment of communication skills and professionalism in residents. </w:t>
            </w:r>
            <w:r w:rsidRPr="2D03A013">
              <w:rPr>
                <w:rFonts w:ascii="Arial" w:eastAsia="Arial" w:hAnsi="Arial" w:cs="Arial"/>
                <w:i/>
                <w:iCs/>
                <w:color w:val="000000" w:themeColor="text1"/>
              </w:rPr>
              <w:t>BMC Med Educ</w:t>
            </w:r>
            <w:r w:rsidRPr="2D03A013">
              <w:rPr>
                <w:rFonts w:ascii="Arial" w:eastAsia="Arial" w:hAnsi="Arial" w:cs="Arial"/>
                <w:color w:val="000000" w:themeColor="text1"/>
              </w:rPr>
              <w:t xml:space="preserve">. 2009;9:1. </w:t>
            </w:r>
            <w:hyperlink r:id="rId47">
              <w:r w:rsidRPr="2D03A013">
                <w:rPr>
                  <w:rStyle w:val="Hyperlink"/>
                  <w:rFonts w:ascii="Arial" w:eastAsia="Arial" w:hAnsi="Arial" w:cs="Arial"/>
                </w:rPr>
                <w:t>https://bmcmededuc.biomedcentral.com/articles/10.1186/1472-6920-9-1</w:t>
              </w:r>
            </w:hyperlink>
            <w:r w:rsidRPr="2D03A013">
              <w:rPr>
                <w:rFonts w:ascii="Arial" w:eastAsia="Arial" w:hAnsi="Arial" w:cs="Arial"/>
                <w:color w:val="000000" w:themeColor="text1"/>
              </w:rPr>
              <w:t>.</w:t>
            </w:r>
          </w:p>
        </w:tc>
      </w:tr>
    </w:tbl>
    <w:p w14:paraId="6BA44A37" w14:textId="09A2D816" w:rsidR="004117C5" w:rsidRDefault="004117C5">
      <w:pPr>
        <w:spacing w:line="240" w:lineRule="auto"/>
        <w:ind w:hanging="180"/>
        <w:rPr>
          <w:rFonts w:ascii="Arial" w:eastAsia="Arial" w:hAnsi="Arial" w:cs="Arial"/>
        </w:rPr>
      </w:pPr>
    </w:p>
    <w:p w14:paraId="474887F4" w14:textId="77777777" w:rsidR="004117C5" w:rsidRDefault="004117C5">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4117C5" w:rsidRPr="004117C5" w14:paraId="05389D69" w14:textId="77777777" w:rsidTr="3E2C46B7">
        <w:trPr>
          <w:trHeight w:val="769"/>
        </w:trPr>
        <w:tc>
          <w:tcPr>
            <w:tcW w:w="14125" w:type="dxa"/>
            <w:gridSpan w:val="2"/>
            <w:shd w:val="clear" w:color="auto" w:fill="9CC3E5"/>
          </w:tcPr>
          <w:p w14:paraId="76A02E83" w14:textId="169FD1F6" w:rsidR="004117C5" w:rsidRPr="004117C5" w:rsidRDefault="004117C5" w:rsidP="00916B9F">
            <w:pPr>
              <w:spacing w:after="0"/>
              <w:ind w:hanging="14"/>
              <w:jc w:val="center"/>
              <w:rPr>
                <w:rFonts w:ascii="Arial" w:eastAsia="Arial" w:hAnsi="Arial" w:cs="Arial"/>
                <w:b/>
              </w:rPr>
            </w:pPr>
            <w:r w:rsidRPr="004117C5">
              <w:rPr>
                <w:rFonts w:ascii="Arial" w:eastAsia="Arial" w:hAnsi="Arial" w:cs="Arial"/>
                <w:b/>
              </w:rPr>
              <w:lastRenderedPageBreak/>
              <w:t xml:space="preserve">Interpersonal and Communication Skills </w:t>
            </w:r>
            <w:r>
              <w:rPr>
                <w:rFonts w:ascii="Arial" w:eastAsia="Arial" w:hAnsi="Arial" w:cs="Arial"/>
                <w:b/>
              </w:rPr>
              <w:t>2</w:t>
            </w:r>
            <w:r w:rsidRPr="004117C5">
              <w:rPr>
                <w:rFonts w:ascii="Arial" w:eastAsia="Arial" w:hAnsi="Arial" w:cs="Arial"/>
                <w:b/>
              </w:rPr>
              <w:t>: Complex Communication around Serious Illness</w:t>
            </w:r>
          </w:p>
          <w:p w14:paraId="7A2554F1" w14:textId="59F1EE25" w:rsidR="004117C5" w:rsidRPr="004117C5" w:rsidRDefault="004117C5" w:rsidP="00916B9F">
            <w:pPr>
              <w:spacing w:after="0"/>
              <w:ind w:left="201" w:hanging="14"/>
              <w:rPr>
                <w:rFonts w:ascii="Arial" w:eastAsia="Arial" w:hAnsi="Arial" w:cs="Arial"/>
                <w:b/>
                <w:color w:val="000000"/>
              </w:rPr>
            </w:pPr>
            <w:r w:rsidRPr="004117C5">
              <w:rPr>
                <w:rFonts w:ascii="Arial" w:eastAsia="Arial" w:hAnsi="Arial" w:cs="Arial"/>
                <w:b/>
              </w:rPr>
              <w:t>Overall Intent:</w:t>
            </w:r>
            <w:r w:rsidRPr="004117C5">
              <w:rPr>
                <w:rFonts w:ascii="Arial" w:eastAsia="Arial" w:hAnsi="Arial" w:cs="Arial"/>
              </w:rPr>
              <w:t xml:space="preserve"> To sensitively and effectively communicate with patients and their families/caregivers</w:t>
            </w:r>
            <w:r w:rsidR="00202334" w:rsidRPr="004117C5">
              <w:rPr>
                <w:rFonts w:ascii="Arial" w:eastAsia="Arial" w:hAnsi="Arial" w:cs="Arial"/>
              </w:rPr>
              <w:t xml:space="preserve"> about serious illness</w:t>
            </w:r>
            <w:r w:rsidRPr="004117C5">
              <w:rPr>
                <w:rFonts w:ascii="Arial" w:eastAsia="Arial" w:hAnsi="Arial" w:cs="Arial"/>
              </w:rPr>
              <w:t>, promoting shared decision making and assessing the evolving impact on all involved</w:t>
            </w:r>
          </w:p>
        </w:tc>
      </w:tr>
      <w:tr w:rsidR="00057DC1" w:rsidRPr="004117C5" w14:paraId="3BB66A80" w14:textId="77777777" w:rsidTr="3E2C46B7">
        <w:tc>
          <w:tcPr>
            <w:tcW w:w="4950" w:type="dxa"/>
            <w:shd w:val="clear" w:color="auto" w:fill="FABF8F" w:themeFill="accent6" w:themeFillTint="99"/>
          </w:tcPr>
          <w:p w14:paraId="67FB825C" w14:textId="77777777" w:rsidR="004117C5" w:rsidRPr="004117C5" w:rsidRDefault="004117C5" w:rsidP="00916B9F">
            <w:pPr>
              <w:spacing w:after="0"/>
              <w:jc w:val="center"/>
              <w:rPr>
                <w:rFonts w:ascii="Arial" w:eastAsia="Arial" w:hAnsi="Arial" w:cs="Arial"/>
                <w:b/>
              </w:rPr>
            </w:pPr>
            <w:r w:rsidRPr="004117C5">
              <w:rPr>
                <w:rFonts w:ascii="Arial" w:eastAsia="Arial" w:hAnsi="Arial" w:cs="Arial"/>
                <w:b/>
              </w:rPr>
              <w:t>Milestones</w:t>
            </w:r>
          </w:p>
        </w:tc>
        <w:tc>
          <w:tcPr>
            <w:tcW w:w="9175" w:type="dxa"/>
            <w:shd w:val="clear" w:color="auto" w:fill="FABF8F" w:themeFill="accent6" w:themeFillTint="99"/>
          </w:tcPr>
          <w:p w14:paraId="36C4EC9F" w14:textId="77777777" w:rsidR="004117C5" w:rsidRPr="004117C5" w:rsidRDefault="004117C5" w:rsidP="00916B9F">
            <w:pPr>
              <w:spacing w:after="0"/>
              <w:ind w:hanging="14"/>
              <w:jc w:val="center"/>
              <w:rPr>
                <w:rFonts w:ascii="Arial" w:eastAsia="Arial" w:hAnsi="Arial" w:cs="Arial"/>
                <w:b/>
              </w:rPr>
            </w:pPr>
            <w:r w:rsidRPr="004117C5">
              <w:rPr>
                <w:rFonts w:ascii="Arial" w:eastAsia="Arial" w:hAnsi="Arial" w:cs="Arial"/>
                <w:b/>
              </w:rPr>
              <w:t>Examples</w:t>
            </w:r>
          </w:p>
        </w:tc>
      </w:tr>
      <w:tr w:rsidR="00C131EE" w:rsidRPr="004117C5" w14:paraId="747FE201" w14:textId="77777777" w:rsidTr="003C1372">
        <w:tc>
          <w:tcPr>
            <w:tcW w:w="4950" w:type="dxa"/>
            <w:tcBorders>
              <w:top w:val="single" w:sz="4" w:space="0" w:color="000000"/>
              <w:bottom w:val="single" w:sz="4" w:space="0" w:color="000000"/>
            </w:tcBorders>
            <w:shd w:val="clear" w:color="auto" w:fill="C9C9C9"/>
          </w:tcPr>
          <w:p w14:paraId="00B4364E" w14:textId="77777777" w:rsidR="003C1372" w:rsidRPr="003C1372" w:rsidRDefault="004117C5" w:rsidP="003C1372">
            <w:pPr>
              <w:spacing w:after="0"/>
              <w:rPr>
                <w:rFonts w:ascii="Arial" w:hAnsi="Arial" w:cs="Arial"/>
                <w:i/>
                <w:iCs/>
                <w:color w:val="000000"/>
              </w:rPr>
            </w:pPr>
            <w:r w:rsidRPr="004117C5">
              <w:rPr>
                <w:rFonts w:ascii="Arial" w:eastAsia="Arial" w:hAnsi="Arial" w:cs="Arial"/>
                <w:b/>
              </w:rPr>
              <w:t>Level 1</w:t>
            </w:r>
            <w:r w:rsidRPr="004117C5">
              <w:rPr>
                <w:rFonts w:ascii="Arial" w:eastAsia="Arial" w:hAnsi="Arial" w:cs="Arial"/>
              </w:rPr>
              <w:t xml:space="preserve"> </w:t>
            </w:r>
            <w:r w:rsidR="003C1372" w:rsidRPr="003C1372">
              <w:rPr>
                <w:rFonts w:ascii="Arial" w:hAnsi="Arial" w:cs="Arial"/>
                <w:i/>
                <w:iCs/>
                <w:color w:val="000000"/>
              </w:rPr>
              <w:t>Identifies the need to assess a patient’s/patient’s family’s expectations and understanding of health status and treatment options</w:t>
            </w:r>
          </w:p>
          <w:p w14:paraId="6E63FC04" w14:textId="77777777" w:rsidR="003C1372" w:rsidRPr="003C1372" w:rsidRDefault="003C1372" w:rsidP="003C1372">
            <w:pPr>
              <w:spacing w:after="0"/>
              <w:rPr>
                <w:rFonts w:ascii="Arial" w:hAnsi="Arial" w:cs="Arial"/>
                <w:i/>
                <w:iCs/>
                <w:color w:val="000000"/>
              </w:rPr>
            </w:pPr>
          </w:p>
          <w:p w14:paraId="6CBF5E0A" w14:textId="0CC82A61" w:rsidR="004117C5" w:rsidRPr="004117C5" w:rsidRDefault="003C1372" w:rsidP="003C1372">
            <w:pPr>
              <w:spacing w:after="0"/>
              <w:rPr>
                <w:rFonts w:ascii="Arial" w:hAnsi="Arial" w:cs="Arial"/>
                <w:color w:val="000000"/>
              </w:rPr>
            </w:pPr>
            <w:r w:rsidRPr="003C1372">
              <w:rPr>
                <w:rFonts w:ascii="Arial" w:hAnsi="Arial" w:cs="Arial"/>
                <w:i/>
                <w:iCs/>
                <w:color w:val="000000"/>
              </w:rPr>
              <w:t>Identifies key communication elements for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12E46B" w14:textId="45716E63" w:rsidR="799C1AB6" w:rsidRPr="00DD6ED8" w:rsidRDefault="004117C5" w:rsidP="00742BF7">
            <w:pPr>
              <w:numPr>
                <w:ilvl w:val="0"/>
                <w:numId w:val="2"/>
              </w:numPr>
              <w:pBdr>
                <w:top w:val="nil"/>
                <w:left w:val="nil"/>
                <w:bottom w:val="nil"/>
                <w:right w:val="nil"/>
                <w:between w:val="nil"/>
              </w:pBdr>
              <w:spacing w:after="0"/>
              <w:ind w:left="158" w:hanging="180"/>
              <w:contextualSpacing/>
              <w:rPr>
                <w:color w:val="000000" w:themeColor="text1"/>
              </w:rPr>
            </w:pPr>
            <w:r w:rsidRPr="00DD6ED8">
              <w:rPr>
                <w:rFonts w:ascii="Arial" w:eastAsia="Arial" w:hAnsi="Arial" w:cs="Arial"/>
                <w:color w:val="000000" w:themeColor="text1"/>
              </w:rPr>
              <w:t>Recognizes importance of communicating prognosis to permit shared decision making</w:t>
            </w:r>
            <w:r w:rsidR="00DD6ED8">
              <w:rPr>
                <w:rFonts w:ascii="Arial" w:eastAsia="Arial" w:hAnsi="Arial" w:cs="Arial"/>
                <w:color w:val="000000" w:themeColor="text1"/>
              </w:rPr>
              <w:t>, with assistance</w:t>
            </w:r>
          </w:p>
          <w:p w14:paraId="64435AFC" w14:textId="77777777" w:rsidR="00DD6ED8" w:rsidRPr="00DD6ED8" w:rsidRDefault="00DD6ED8" w:rsidP="004A1261">
            <w:pPr>
              <w:pBdr>
                <w:top w:val="nil"/>
                <w:left w:val="nil"/>
                <w:bottom w:val="nil"/>
                <w:right w:val="nil"/>
                <w:between w:val="nil"/>
              </w:pBdr>
              <w:spacing w:after="0"/>
              <w:ind w:left="-22"/>
              <w:contextualSpacing/>
              <w:rPr>
                <w:color w:val="000000" w:themeColor="text1"/>
              </w:rPr>
            </w:pPr>
          </w:p>
          <w:p w14:paraId="603FF387" w14:textId="29CDB304" w:rsidR="004117C5" w:rsidRDefault="004117C5" w:rsidP="00916B9F">
            <w:pPr>
              <w:pBdr>
                <w:top w:val="nil"/>
                <w:left w:val="nil"/>
                <w:bottom w:val="nil"/>
                <w:right w:val="nil"/>
                <w:between w:val="nil"/>
              </w:pBdr>
              <w:spacing w:after="0"/>
              <w:contextualSpacing/>
              <w:rPr>
                <w:color w:val="000000"/>
              </w:rPr>
            </w:pPr>
          </w:p>
          <w:p w14:paraId="53597B7D" w14:textId="77777777" w:rsidR="003C1372" w:rsidRPr="004117C5" w:rsidRDefault="003C1372" w:rsidP="00916B9F">
            <w:pPr>
              <w:pBdr>
                <w:top w:val="nil"/>
                <w:left w:val="nil"/>
                <w:bottom w:val="nil"/>
                <w:right w:val="nil"/>
                <w:between w:val="nil"/>
              </w:pBdr>
              <w:spacing w:after="0"/>
              <w:contextualSpacing/>
              <w:rPr>
                <w:color w:val="000000"/>
              </w:rPr>
            </w:pPr>
          </w:p>
          <w:p w14:paraId="106E5A03" w14:textId="67B509A5" w:rsidR="004117C5" w:rsidRPr="004117C5" w:rsidRDefault="004117C5" w:rsidP="00742BF7">
            <w:pPr>
              <w:numPr>
                <w:ilvl w:val="0"/>
                <w:numId w:val="2"/>
              </w:numPr>
              <w:pBdr>
                <w:top w:val="nil"/>
                <w:left w:val="nil"/>
                <w:bottom w:val="nil"/>
                <w:right w:val="nil"/>
                <w:between w:val="nil"/>
              </w:pBdr>
              <w:spacing w:after="0"/>
              <w:ind w:left="158" w:hanging="180"/>
              <w:contextualSpacing/>
              <w:rPr>
                <w:color w:val="000000"/>
              </w:rPr>
            </w:pPr>
            <w:r w:rsidRPr="004117C5">
              <w:rPr>
                <w:rFonts w:ascii="Arial" w:eastAsia="Arial" w:hAnsi="Arial" w:cs="Arial"/>
                <w:color w:val="000000"/>
              </w:rPr>
              <w:t>Values assessing patient/family understanding of health status and expectations</w:t>
            </w:r>
            <w:r w:rsidR="009F3F78">
              <w:rPr>
                <w:rFonts w:ascii="Arial" w:eastAsia="Arial" w:hAnsi="Arial" w:cs="Arial"/>
                <w:color w:val="000000"/>
              </w:rPr>
              <w:t>,</w:t>
            </w:r>
            <w:r w:rsidRPr="004117C5">
              <w:rPr>
                <w:rFonts w:ascii="Arial" w:eastAsia="Arial" w:hAnsi="Arial" w:cs="Arial"/>
                <w:color w:val="000000"/>
              </w:rPr>
              <w:t xml:space="preserve"> </w:t>
            </w:r>
            <w:r w:rsidR="004301E9">
              <w:rPr>
                <w:rFonts w:ascii="Arial" w:eastAsia="Arial" w:hAnsi="Arial" w:cs="Arial"/>
                <w:color w:val="000000"/>
              </w:rPr>
              <w:t>with assistance</w:t>
            </w:r>
          </w:p>
        </w:tc>
      </w:tr>
      <w:tr w:rsidR="00C131EE" w:rsidRPr="004117C5" w14:paraId="234ACF61" w14:textId="77777777" w:rsidTr="003C1372">
        <w:tc>
          <w:tcPr>
            <w:tcW w:w="4950" w:type="dxa"/>
            <w:tcBorders>
              <w:top w:val="single" w:sz="4" w:space="0" w:color="000000"/>
              <w:bottom w:val="single" w:sz="4" w:space="0" w:color="000000"/>
            </w:tcBorders>
            <w:shd w:val="clear" w:color="auto" w:fill="C9C9C9"/>
          </w:tcPr>
          <w:p w14:paraId="1ED74F9C" w14:textId="77777777" w:rsidR="003C1372" w:rsidRPr="003C1372" w:rsidRDefault="004117C5" w:rsidP="003C1372">
            <w:pPr>
              <w:spacing w:after="0"/>
              <w:rPr>
                <w:rFonts w:ascii="Arial" w:eastAsia="Arial" w:hAnsi="Arial" w:cs="Arial"/>
                <w:i/>
                <w:iCs/>
              </w:rPr>
            </w:pPr>
            <w:r w:rsidRPr="004117C5">
              <w:rPr>
                <w:rFonts w:ascii="Arial" w:hAnsi="Arial" w:cs="Arial"/>
                <w:b/>
              </w:rPr>
              <w:t>Level 2</w:t>
            </w:r>
            <w:r w:rsidRPr="004117C5">
              <w:rPr>
                <w:rFonts w:ascii="Arial" w:hAnsi="Arial" w:cs="Arial"/>
              </w:rPr>
              <w:t xml:space="preserve"> </w:t>
            </w:r>
            <w:r w:rsidR="003C1372" w:rsidRPr="003C1372">
              <w:rPr>
                <w:rFonts w:ascii="Arial" w:eastAsia="Arial" w:hAnsi="Arial" w:cs="Arial"/>
                <w:i/>
                <w:iCs/>
              </w:rPr>
              <w:t>Assesses a patient’s family’s/caregiver’s understanding of the patient’s condition and identifies preferences for receiving information</w:t>
            </w:r>
          </w:p>
          <w:p w14:paraId="36006D8D" w14:textId="77777777" w:rsidR="003C1372" w:rsidRPr="003C1372" w:rsidRDefault="003C1372" w:rsidP="003C1372">
            <w:pPr>
              <w:spacing w:after="0"/>
              <w:rPr>
                <w:rFonts w:ascii="Arial" w:eastAsia="Arial" w:hAnsi="Arial" w:cs="Arial"/>
                <w:i/>
                <w:iCs/>
              </w:rPr>
            </w:pPr>
          </w:p>
          <w:p w14:paraId="68F037FB" w14:textId="49777B56" w:rsidR="004117C5" w:rsidRPr="004117C5" w:rsidRDefault="003C1372" w:rsidP="003C1372">
            <w:pPr>
              <w:spacing w:after="0"/>
              <w:rPr>
                <w:rFonts w:ascii="Arial" w:eastAsia="Arial" w:hAnsi="Arial" w:cs="Arial"/>
              </w:rPr>
            </w:pPr>
            <w:r w:rsidRPr="003C1372">
              <w:rPr>
                <w:rFonts w:ascii="Arial" w:eastAsia="Arial" w:hAnsi="Arial" w:cs="Arial"/>
                <w:i/>
                <w:iCs/>
              </w:rPr>
              <w:t>Facilitates communication with a patient/patient’s family by introducing stakeholders, setting the agenda, clarifying expectations, and verifying an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7A3AB0" w14:textId="3149E074" w:rsidR="2C631C6B" w:rsidRDefault="2C631C6B" w:rsidP="00742BF7">
            <w:pPr>
              <w:numPr>
                <w:ilvl w:val="0"/>
                <w:numId w:val="4"/>
              </w:numPr>
              <w:spacing w:after="0"/>
              <w:ind w:left="158" w:hanging="180"/>
              <w:rPr>
                <w:color w:val="000000" w:themeColor="text1"/>
              </w:rPr>
            </w:pPr>
            <w:r w:rsidRPr="6463406B">
              <w:rPr>
                <w:rFonts w:ascii="Arial" w:eastAsia="Arial" w:hAnsi="Arial" w:cs="Arial"/>
                <w:color w:val="000000" w:themeColor="text1"/>
              </w:rPr>
              <w:t>Us</w:t>
            </w:r>
            <w:r w:rsidR="00635554">
              <w:rPr>
                <w:rFonts w:ascii="Arial" w:eastAsia="Arial" w:hAnsi="Arial" w:cs="Arial"/>
                <w:color w:val="000000" w:themeColor="text1"/>
              </w:rPr>
              <w:t>es</w:t>
            </w:r>
            <w:r w:rsidRPr="6463406B">
              <w:rPr>
                <w:rFonts w:ascii="Arial" w:eastAsia="Arial" w:hAnsi="Arial" w:cs="Arial"/>
                <w:color w:val="000000" w:themeColor="text1"/>
              </w:rPr>
              <w:t xml:space="preserve"> open</w:t>
            </w:r>
            <w:r w:rsidR="00202334">
              <w:rPr>
                <w:rFonts w:ascii="Arial" w:eastAsia="Arial" w:hAnsi="Arial" w:cs="Arial"/>
                <w:color w:val="000000" w:themeColor="text1"/>
              </w:rPr>
              <w:t>-</w:t>
            </w:r>
            <w:r w:rsidRPr="6463406B">
              <w:rPr>
                <w:rFonts w:ascii="Arial" w:eastAsia="Arial" w:hAnsi="Arial" w:cs="Arial"/>
                <w:color w:val="000000" w:themeColor="text1"/>
              </w:rPr>
              <w:t>ended questions</w:t>
            </w:r>
            <w:r w:rsidR="00635554">
              <w:rPr>
                <w:rFonts w:ascii="Arial" w:eastAsia="Arial" w:hAnsi="Arial" w:cs="Arial"/>
                <w:color w:val="000000" w:themeColor="text1"/>
              </w:rPr>
              <w:t xml:space="preserve"> to </w:t>
            </w:r>
            <w:r w:rsidRPr="6463406B">
              <w:rPr>
                <w:rFonts w:ascii="Arial" w:eastAsia="Arial" w:hAnsi="Arial" w:cs="Arial"/>
                <w:color w:val="000000" w:themeColor="text1"/>
              </w:rPr>
              <w:t>determine a patient’s/family’s prognostic awareness and discuss patient/family preferences for how communication about prognosis should occur</w:t>
            </w:r>
          </w:p>
          <w:p w14:paraId="40A4DD74" w14:textId="77777777" w:rsidR="004117C5" w:rsidRPr="004117C5" w:rsidRDefault="004117C5" w:rsidP="00916B9F">
            <w:pPr>
              <w:pBdr>
                <w:top w:val="nil"/>
                <w:left w:val="nil"/>
                <w:bottom w:val="nil"/>
                <w:right w:val="nil"/>
                <w:between w:val="nil"/>
              </w:pBdr>
              <w:spacing w:after="0"/>
              <w:contextualSpacing/>
              <w:rPr>
                <w:rFonts w:ascii="Arial" w:eastAsia="Arial" w:hAnsi="Arial" w:cs="Arial"/>
                <w:color w:val="000000"/>
              </w:rPr>
            </w:pPr>
          </w:p>
          <w:p w14:paraId="0FD091DF" w14:textId="77777777" w:rsidR="004117C5" w:rsidRPr="004117C5" w:rsidRDefault="004117C5" w:rsidP="00916B9F">
            <w:pPr>
              <w:pBdr>
                <w:top w:val="nil"/>
                <w:left w:val="nil"/>
                <w:bottom w:val="nil"/>
                <w:right w:val="nil"/>
                <w:between w:val="nil"/>
              </w:pBdr>
              <w:spacing w:after="0"/>
              <w:contextualSpacing/>
              <w:rPr>
                <w:rFonts w:ascii="Arial" w:eastAsia="Arial" w:hAnsi="Arial" w:cs="Arial"/>
                <w:color w:val="000000"/>
              </w:rPr>
            </w:pPr>
          </w:p>
          <w:p w14:paraId="684E6A24" w14:textId="501F5C2B" w:rsidR="004117C5" w:rsidRPr="004A1261" w:rsidRDefault="2C631C6B" w:rsidP="00742BF7">
            <w:pPr>
              <w:numPr>
                <w:ilvl w:val="0"/>
                <w:numId w:val="4"/>
              </w:numPr>
              <w:pBdr>
                <w:top w:val="nil"/>
                <w:left w:val="nil"/>
                <w:bottom w:val="nil"/>
                <w:right w:val="nil"/>
                <w:between w:val="nil"/>
              </w:pBdr>
              <w:spacing w:after="0"/>
              <w:ind w:left="158" w:hanging="180"/>
              <w:contextualSpacing/>
              <w:rPr>
                <w:color w:val="000000"/>
              </w:rPr>
            </w:pPr>
            <w:r w:rsidRPr="6463406B">
              <w:rPr>
                <w:rFonts w:ascii="Arial" w:eastAsia="Arial" w:hAnsi="Arial" w:cs="Arial"/>
                <w:color w:val="000000" w:themeColor="text1"/>
              </w:rPr>
              <w:t xml:space="preserve">Begins a family meeting for a patient with </w:t>
            </w:r>
            <w:r w:rsidR="0C9A3DE5" w:rsidRPr="6463406B">
              <w:rPr>
                <w:rFonts w:ascii="Arial" w:eastAsia="Arial" w:hAnsi="Arial" w:cs="Arial"/>
                <w:color w:val="000000" w:themeColor="text1"/>
              </w:rPr>
              <w:t>serious illness</w:t>
            </w:r>
            <w:r w:rsidRPr="6463406B">
              <w:rPr>
                <w:rFonts w:ascii="Arial" w:eastAsia="Arial" w:hAnsi="Arial" w:cs="Arial"/>
                <w:color w:val="000000" w:themeColor="text1"/>
              </w:rPr>
              <w:t xml:space="preserve"> by asking the patient/family what they understand about the</w:t>
            </w:r>
            <w:r w:rsidR="00617EDC">
              <w:rPr>
                <w:rFonts w:ascii="Arial" w:eastAsia="Arial" w:hAnsi="Arial" w:cs="Arial"/>
                <w:color w:val="000000" w:themeColor="text1"/>
              </w:rPr>
              <w:t xml:space="preserve"> patient’s</w:t>
            </w:r>
            <w:r w:rsidRPr="6463406B">
              <w:rPr>
                <w:rFonts w:ascii="Arial" w:eastAsia="Arial" w:hAnsi="Arial" w:cs="Arial"/>
                <w:color w:val="000000" w:themeColor="text1"/>
              </w:rPr>
              <w:t xml:space="preserve"> clinical condition</w:t>
            </w:r>
          </w:p>
        </w:tc>
      </w:tr>
      <w:tr w:rsidR="00C131EE" w:rsidRPr="004117C5" w14:paraId="17909F33" w14:textId="77777777" w:rsidTr="003C1372">
        <w:tc>
          <w:tcPr>
            <w:tcW w:w="4950" w:type="dxa"/>
            <w:tcBorders>
              <w:top w:val="single" w:sz="4" w:space="0" w:color="000000"/>
              <w:bottom w:val="single" w:sz="4" w:space="0" w:color="000000"/>
            </w:tcBorders>
            <w:shd w:val="clear" w:color="auto" w:fill="C9C9C9"/>
          </w:tcPr>
          <w:p w14:paraId="73AA7378" w14:textId="77777777" w:rsidR="003C1372" w:rsidRPr="003C1372" w:rsidRDefault="004117C5" w:rsidP="003C1372">
            <w:pPr>
              <w:spacing w:after="0"/>
              <w:rPr>
                <w:rFonts w:ascii="Arial" w:hAnsi="Arial" w:cs="Arial"/>
                <w:i/>
                <w:iCs/>
                <w:color w:val="000000"/>
              </w:rPr>
            </w:pPr>
            <w:r w:rsidRPr="004117C5">
              <w:rPr>
                <w:rFonts w:ascii="Arial" w:hAnsi="Arial" w:cs="Arial"/>
                <w:b/>
              </w:rPr>
              <w:t>Level 3</w:t>
            </w:r>
            <w:r w:rsidRPr="004117C5">
              <w:rPr>
                <w:rFonts w:ascii="Arial" w:hAnsi="Arial" w:cs="Arial"/>
              </w:rPr>
              <w:t xml:space="preserve"> </w:t>
            </w:r>
            <w:r w:rsidR="003C1372" w:rsidRPr="003C1372">
              <w:rPr>
                <w:rFonts w:ascii="Arial" w:hAnsi="Arial" w:cs="Arial"/>
                <w:i/>
                <w:iCs/>
                <w:color w:val="000000"/>
              </w:rPr>
              <w:t>Delivers difficult information and attends to emotional responses of a patient and patient’s family/caregivers</w:t>
            </w:r>
          </w:p>
          <w:p w14:paraId="6D1CB202" w14:textId="77777777" w:rsidR="003C1372" w:rsidRPr="003C1372" w:rsidRDefault="003C1372" w:rsidP="003C1372">
            <w:pPr>
              <w:spacing w:after="0"/>
              <w:rPr>
                <w:rFonts w:ascii="Arial" w:hAnsi="Arial" w:cs="Arial"/>
                <w:i/>
                <w:iCs/>
                <w:color w:val="000000"/>
              </w:rPr>
            </w:pPr>
          </w:p>
          <w:p w14:paraId="6F940F52" w14:textId="31FB4406" w:rsidR="004117C5" w:rsidRPr="004117C5" w:rsidRDefault="003C1372" w:rsidP="003C1372">
            <w:pPr>
              <w:spacing w:after="0"/>
              <w:rPr>
                <w:rFonts w:ascii="Arial" w:hAnsi="Arial" w:cs="Arial"/>
                <w:color w:val="000000"/>
              </w:rPr>
            </w:pPr>
            <w:r w:rsidRPr="003C1372">
              <w:rPr>
                <w:rFonts w:ascii="Arial" w:hAnsi="Arial" w:cs="Arial"/>
                <w:i/>
                <w:iCs/>
                <w:color w:val="000000"/>
              </w:rPr>
              <w:t>Sensitively and compassionately delivers medical information; elicits a patient’s/patient’s family’s values, goals, and preferences; and acknowledges uncertainty and conflict,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1CB9C6" w14:textId="6739B9BC" w:rsidR="004117C5" w:rsidRPr="004117C5" w:rsidRDefault="2C631C6B" w:rsidP="00742BF7">
            <w:pPr>
              <w:numPr>
                <w:ilvl w:val="0"/>
                <w:numId w:val="6"/>
              </w:numPr>
              <w:pBdr>
                <w:top w:val="nil"/>
                <w:left w:val="nil"/>
                <w:bottom w:val="nil"/>
                <w:right w:val="nil"/>
                <w:between w:val="nil"/>
              </w:pBdr>
              <w:spacing w:after="0"/>
              <w:ind w:left="181" w:hanging="180"/>
              <w:contextualSpacing/>
              <w:rPr>
                <w:color w:val="000000"/>
              </w:rPr>
            </w:pPr>
            <w:r w:rsidRPr="6463406B">
              <w:rPr>
                <w:rFonts w:ascii="Arial" w:eastAsia="Arial" w:hAnsi="Arial" w:cs="Arial"/>
                <w:color w:val="000000" w:themeColor="text1"/>
              </w:rPr>
              <w:t>Consistently responds to emotion in conversations by using NURSE statements (Name, Understand, Respect, Support, Explore) and deliberate silence</w:t>
            </w:r>
          </w:p>
          <w:p w14:paraId="59B17232" w14:textId="575B97BF" w:rsidR="6463406B" w:rsidRDefault="6463406B" w:rsidP="00B57D58">
            <w:pPr>
              <w:spacing w:after="0"/>
              <w:ind w:left="181" w:hanging="180"/>
              <w:rPr>
                <w:color w:val="000000" w:themeColor="text1"/>
              </w:rPr>
            </w:pPr>
          </w:p>
          <w:p w14:paraId="4F0F9381" w14:textId="77777777" w:rsidR="004117C5" w:rsidRPr="004117C5" w:rsidRDefault="004117C5" w:rsidP="00B57D58">
            <w:pPr>
              <w:pBdr>
                <w:top w:val="nil"/>
                <w:left w:val="nil"/>
                <w:bottom w:val="nil"/>
                <w:right w:val="nil"/>
                <w:between w:val="nil"/>
              </w:pBdr>
              <w:spacing w:after="0"/>
              <w:ind w:left="181" w:hanging="180"/>
              <w:contextualSpacing/>
              <w:rPr>
                <w:rFonts w:ascii="Arial" w:eastAsia="Arial" w:hAnsi="Arial" w:cs="Arial"/>
                <w:color w:val="000000"/>
              </w:rPr>
            </w:pPr>
          </w:p>
          <w:p w14:paraId="06C5110D" w14:textId="54ED57C5" w:rsidR="004117C5" w:rsidRPr="00B57D58" w:rsidRDefault="177FF251" w:rsidP="00742BF7">
            <w:pPr>
              <w:pStyle w:val="ListParagraph"/>
              <w:numPr>
                <w:ilvl w:val="0"/>
                <w:numId w:val="6"/>
              </w:numPr>
              <w:pBdr>
                <w:top w:val="nil"/>
                <w:left w:val="nil"/>
                <w:bottom w:val="nil"/>
                <w:right w:val="nil"/>
                <w:between w:val="nil"/>
              </w:pBdr>
              <w:spacing w:after="0"/>
              <w:ind w:left="181" w:hanging="180"/>
              <w:rPr>
                <w:rFonts w:ascii="Arial" w:eastAsia="Arial" w:hAnsi="Arial" w:cs="Arial"/>
                <w:color w:val="000000"/>
              </w:rPr>
            </w:pPr>
            <w:r w:rsidRPr="00B57D58">
              <w:rPr>
                <w:rFonts w:ascii="Arial" w:eastAsia="Arial" w:hAnsi="Arial" w:cs="Arial"/>
                <w:color w:val="000000" w:themeColor="text1"/>
              </w:rPr>
              <w:t xml:space="preserve">Encourages patients </w:t>
            </w:r>
            <w:r w:rsidR="5B9142BC" w:rsidRPr="00B57D58">
              <w:rPr>
                <w:rFonts w:ascii="Arial" w:eastAsia="Arial" w:hAnsi="Arial" w:cs="Arial"/>
                <w:color w:val="000000" w:themeColor="text1"/>
              </w:rPr>
              <w:t>a</w:t>
            </w:r>
            <w:r w:rsidRPr="00B57D58">
              <w:rPr>
                <w:rFonts w:ascii="Arial" w:eastAsia="Arial" w:hAnsi="Arial" w:cs="Arial"/>
                <w:color w:val="000000" w:themeColor="text1"/>
              </w:rPr>
              <w:t>nd families to reflect on and clarify their goals and wishes</w:t>
            </w:r>
          </w:p>
          <w:p w14:paraId="477BC77E" w14:textId="725AD15F" w:rsidR="004117C5" w:rsidRPr="004117C5" w:rsidRDefault="73B46F5E" w:rsidP="00742BF7">
            <w:pPr>
              <w:numPr>
                <w:ilvl w:val="0"/>
                <w:numId w:val="6"/>
              </w:numPr>
              <w:pBdr>
                <w:top w:val="nil"/>
                <w:left w:val="nil"/>
                <w:bottom w:val="nil"/>
                <w:right w:val="nil"/>
                <w:between w:val="nil"/>
              </w:pBdr>
              <w:spacing w:after="0"/>
              <w:ind w:left="181" w:hanging="180"/>
              <w:contextualSpacing/>
              <w:rPr>
                <w:color w:val="000000"/>
              </w:rPr>
            </w:pPr>
            <w:r w:rsidRPr="6463406B">
              <w:rPr>
                <w:rFonts w:ascii="Arial" w:eastAsia="Arial" w:hAnsi="Arial" w:cs="Arial"/>
                <w:color w:val="000000" w:themeColor="text1"/>
              </w:rPr>
              <w:t>Allows patients and families to reflect on the tradeoffs that might be necessary to achieve different outcomes</w:t>
            </w:r>
          </w:p>
          <w:p w14:paraId="7FEBE3D7" w14:textId="0DB90077" w:rsidR="004117C5" w:rsidRPr="004117C5" w:rsidRDefault="652407C5" w:rsidP="00742BF7">
            <w:pPr>
              <w:numPr>
                <w:ilvl w:val="0"/>
                <w:numId w:val="6"/>
              </w:numPr>
              <w:pBdr>
                <w:top w:val="nil"/>
                <w:left w:val="nil"/>
                <w:bottom w:val="nil"/>
                <w:right w:val="nil"/>
                <w:between w:val="nil"/>
              </w:pBdr>
              <w:spacing w:after="0"/>
              <w:ind w:left="181" w:hanging="180"/>
              <w:contextualSpacing/>
              <w:rPr>
                <w:color w:val="000000"/>
              </w:rPr>
            </w:pPr>
            <w:r w:rsidRPr="6463406B">
              <w:rPr>
                <w:rFonts w:ascii="Arial" w:eastAsia="Arial" w:hAnsi="Arial" w:cs="Arial"/>
                <w:color w:val="000000" w:themeColor="text1"/>
              </w:rPr>
              <w:t xml:space="preserve">Explores the sources and nature of fears </w:t>
            </w:r>
            <w:r w:rsidR="4D93465F" w:rsidRPr="6463406B">
              <w:rPr>
                <w:rFonts w:ascii="Arial" w:eastAsia="Arial" w:hAnsi="Arial" w:cs="Arial"/>
                <w:color w:val="000000" w:themeColor="text1"/>
              </w:rPr>
              <w:t>allowing the patient and family to feel better understood and supported</w:t>
            </w:r>
          </w:p>
        </w:tc>
      </w:tr>
      <w:tr w:rsidR="00C131EE" w:rsidRPr="004117C5" w14:paraId="07CC464B" w14:textId="77777777" w:rsidTr="003C1372">
        <w:tc>
          <w:tcPr>
            <w:tcW w:w="4950" w:type="dxa"/>
            <w:tcBorders>
              <w:top w:val="single" w:sz="4" w:space="0" w:color="000000"/>
              <w:bottom w:val="single" w:sz="4" w:space="0" w:color="000000"/>
            </w:tcBorders>
            <w:shd w:val="clear" w:color="auto" w:fill="C9C9C9"/>
          </w:tcPr>
          <w:p w14:paraId="0EF3A3C3" w14:textId="77777777" w:rsidR="003C1372" w:rsidRPr="003C1372" w:rsidRDefault="004117C5" w:rsidP="003C1372">
            <w:pPr>
              <w:spacing w:after="0"/>
              <w:rPr>
                <w:rFonts w:ascii="Arial" w:eastAsia="Arial" w:hAnsi="Arial" w:cs="Arial"/>
                <w:i/>
                <w:iCs/>
              </w:rPr>
            </w:pPr>
            <w:r w:rsidRPr="004117C5">
              <w:rPr>
                <w:rFonts w:ascii="Arial" w:hAnsi="Arial" w:cs="Arial"/>
                <w:b/>
              </w:rPr>
              <w:t>Level 4</w:t>
            </w:r>
            <w:r w:rsidRPr="004117C5">
              <w:rPr>
                <w:rFonts w:ascii="Arial" w:hAnsi="Arial" w:cs="Arial"/>
              </w:rPr>
              <w:t xml:space="preserve"> </w:t>
            </w:r>
            <w:r w:rsidR="003C1372" w:rsidRPr="003C1372">
              <w:rPr>
                <w:rFonts w:ascii="Arial" w:eastAsia="Arial" w:hAnsi="Arial" w:cs="Arial"/>
                <w:i/>
                <w:iCs/>
              </w:rPr>
              <w:t>Tailors communication according to disease characteristics and trajectory, patient consent, patient’s family’s needs, and medical uncertainty, and is able to address intense emotional response</w:t>
            </w:r>
          </w:p>
          <w:p w14:paraId="41FC048C" w14:textId="6CC6E30B" w:rsidR="004117C5" w:rsidRPr="004117C5" w:rsidRDefault="003C1372" w:rsidP="003C1372">
            <w:pPr>
              <w:spacing w:after="0"/>
              <w:rPr>
                <w:rFonts w:ascii="Arial" w:eastAsia="Arial" w:hAnsi="Arial" w:cs="Arial"/>
              </w:rPr>
            </w:pPr>
            <w:r w:rsidRPr="003C1372">
              <w:rPr>
                <w:rFonts w:ascii="Arial" w:eastAsia="Arial" w:hAnsi="Arial" w:cs="Arial"/>
                <w:i/>
                <w:iCs/>
              </w:rPr>
              <w:lastRenderedPageBreak/>
              <w:t>Independently uses shared decision making to align the patient’s/patient’s family’s values, goals, and preferences with treatment options to make a personalized care plan in situations with a high degree of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4756DB" w14:textId="41DE32B7" w:rsidR="004117C5" w:rsidRPr="004117C5" w:rsidRDefault="2C631C6B" w:rsidP="00742BF7">
            <w:pPr>
              <w:numPr>
                <w:ilvl w:val="0"/>
                <w:numId w:val="2"/>
              </w:numPr>
              <w:pBdr>
                <w:top w:val="nil"/>
                <w:left w:val="nil"/>
                <w:bottom w:val="nil"/>
                <w:right w:val="nil"/>
                <w:between w:val="nil"/>
              </w:pBdr>
              <w:spacing w:after="0"/>
              <w:ind w:left="181" w:hanging="180"/>
              <w:contextualSpacing/>
              <w:rPr>
                <w:color w:val="000000"/>
              </w:rPr>
            </w:pPr>
            <w:r w:rsidRPr="6463406B">
              <w:rPr>
                <w:rFonts w:ascii="Arial" w:eastAsia="Arial" w:hAnsi="Arial" w:cs="Arial"/>
                <w:color w:val="000000" w:themeColor="text1"/>
              </w:rPr>
              <w:lastRenderedPageBreak/>
              <w:t>Adjusts communication with family/caregivers to address uncertainty and conflicting prognostic estimates</w:t>
            </w:r>
          </w:p>
          <w:p w14:paraId="20BA71F5" w14:textId="2D1EE6C5" w:rsidR="00F45197" w:rsidRPr="00F45197" w:rsidRDefault="2C631C6B" w:rsidP="00742BF7">
            <w:pPr>
              <w:pStyle w:val="ListParagraph"/>
              <w:numPr>
                <w:ilvl w:val="0"/>
                <w:numId w:val="12"/>
              </w:numPr>
              <w:ind w:left="166" w:hanging="166"/>
              <w:rPr>
                <w:color w:val="000000" w:themeColor="text1"/>
              </w:rPr>
            </w:pPr>
            <w:r w:rsidRPr="00F45197">
              <w:rPr>
                <w:rFonts w:ascii="Arial" w:eastAsia="Arial" w:hAnsi="Arial" w:cs="Arial"/>
                <w:color w:val="000000" w:themeColor="text1"/>
              </w:rPr>
              <w:t>Run</w:t>
            </w:r>
            <w:r w:rsidR="00F45197">
              <w:rPr>
                <w:rFonts w:ascii="Arial" w:eastAsia="Arial" w:hAnsi="Arial" w:cs="Arial"/>
                <w:color w:val="000000" w:themeColor="text1"/>
              </w:rPr>
              <w:t>s</w:t>
            </w:r>
            <w:r w:rsidRPr="00F45197">
              <w:rPr>
                <w:rFonts w:ascii="Arial" w:eastAsia="Arial" w:hAnsi="Arial" w:cs="Arial"/>
                <w:color w:val="000000" w:themeColor="text1"/>
              </w:rPr>
              <w:t xml:space="preserve"> a family meeting with more complex emotions, family dynamics</w:t>
            </w:r>
          </w:p>
          <w:p w14:paraId="4FA22D94" w14:textId="6F386795" w:rsidR="00F45197" w:rsidRPr="00F45197" w:rsidRDefault="00F45197" w:rsidP="00742BF7">
            <w:pPr>
              <w:pStyle w:val="ListParagraph"/>
              <w:numPr>
                <w:ilvl w:val="0"/>
                <w:numId w:val="12"/>
              </w:numPr>
              <w:ind w:left="166" w:hanging="166"/>
              <w:rPr>
                <w:color w:val="000000" w:themeColor="text1"/>
              </w:rPr>
            </w:pPr>
            <w:r>
              <w:rPr>
                <w:rFonts w:ascii="Arial" w:eastAsia="Arial" w:hAnsi="Arial" w:cs="Arial"/>
                <w:color w:val="000000" w:themeColor="text1"/>
              </w:rPr>
              <w:t>Us</w:t>
            </w:r>
            <w:r w:rsidRPr="00B57D58">
              <w:rPr>
                <w:rFonts w:ascii="Arial" w:eastAsia="Arial" w:hAnsi="Arial" w:cs="Arial"/>
                <w:color w:val="000000" w:themeColor="text1"/>
              </w:rPr>
              <w:t>es a structured format to guide discussions</w:t>
            </w:r>
          </w:p>
          <w:p w14:paraId="33AF7C4A" w14:textId="1385842D" w:rsidR="004117C5" w:rsidRPr="004117C5" w:rsidRDefault="2C631C6B" w:rsidP="00742BF7">
            <w:pPr>
              <w:numPr>
                <w:ilvl w:val="0"/>
                <w:numId w:val="4"/>
              </w:numPr>
              <w:pBdr>
                <w:top w:val="nil"/>
                <w:left w:val="nil"/>
                <w:bottom w:val="nil"/>
                <w:right w:val="nil"/>
                <w:between w:val="nil"/>
              </w:pBdr>
              <w:spacing w:after="0"/>
              <w:ind w:left="181" w:hanging="180"/>
              <w:contextualSpacing/>
              <w:rPr>
                <w:color w:val="000000"/>
              </w:rPr>
            </w:pPr>
            <w:r w:rsidRPr="6463406B">
              <w:rPr>
                <w:rFonts w:ascii="Arial" w:eastAsia="Arial" w:hAnsi="Arial" w:cs="Arial"/>
                <w:color w:val="000000" w:themeColor="text1"/>
              </w:rPr>
              <w:lastRenderedPageBreak/>
              <w:t>Independently develops and provides a recommendation for a time-limited trial of ventilator support for a patient with acute respiratory distress syndrome, in the context of conflicting patient and family goals</w:t>
            </w:r>
          </w:p>
          <w:p w14:paraId="18336C3E" w14:textId="0D4141DD" w:rsidR="004117C5" w:rsidRPr="004117C5" w:rsidRDefault="6865CE57" w:rsidP="00742BF7">
            <w:pPr>
              <w:numPr>
                <w:ilvl w:val="0"/>
                <w:numId w:val="4"/>
              </w:numPr>
              <w:pBdr>
                <w:top w:val="nil"/>
                <w:left w:val="nil"/>
                <w:bottom w:val="nil"/>
                <w:right w:val="nil"/>
                <w:between w:val="nil"/>
              </w:pBdr>
              <w:spacing w:after="0"/>
              <w:ind w:left="181" w:hanging="180"/>
              <w:contextualSpacing/>
              <w:rPr>
                <w:color w:val="000000"/>
              </w:rPr>
            </w:pPr>
            <w:r w:rsidRPr="6463406B">
              <w:rPr>
                <w:rFonts w:ascii="Arial" w:eastAsia="Arial" w:hAnsi="Arial" w:cs="Arial"/>
                <w:color w:val="000000" w:themeColor="text1"/>
              </w:rPr>
              <w:t>Documents important elements of the communication in the medical record</w:t>
            </w:r>
          </w:p>
        </w:tc>
      </w:tr>
      <w:tr w:rsidR="00C131EE" w:rsidRPr="004117C5" w14:paraId="6F3AC578" w14:textId="77777777" w:rsidTr="003C1372">
        <w:tc>
          <w:tcPr>
            <w:tcW w:w="4950" w:type="dxa"/>
            <w:tcBorders>
              <w:top w:val="single" w:sz="4" w:space="0" w:color="000000"/>
              <w:bottom w:val="single" w:sz="4" w:space="0" w:color="000000"/>
            </w:tcBorders>
            <w:shd w:val="clear" w:color="auto" w:fill="C9C9C9"/>
          </w:tcPr>
          <w:p w14:paraId="21F59ACF" w14:textId="77777777" w:rsidR="003C1372" w:rsidRPr="003C1372" w:rsidRDefault="004117C5" w:rsidP="003C1372">
            <w:pPr>
              <w:spacing w:after="0"/>
              <w:rPr>
                <w:rFonts w:ascii="Arial" w:eastAsia="Arial" w:hAnsi="Arial" w:cs="Arial"/>
                <w:i/>
                <w:iCs/>
              </w:rPr>
            </w:pPr>
            <w:r w:rsidRPr="004117C5">
              <w:rPr>
                <w:rFonts w:ascii="Arial" w:hAnsi="Arial" w:cs="Arial"/>
                <w:b/>
              </w:rPr>
              <w:lastRenderedPageBreak/>
              <w:t>Level 5</w:t>
            </w:r>
            <w:r w:rsidRPr="004117C5">
              <w:rPr>
                <w:rFonts w:ascii="Arial" w:hAnsi="Arial" w:cs="Arial"/>
              </w:rPr>
              <w:t xml:space="preserve"> </w:t>
            </w:r>
            <w:r w:rsidR="003C1372" w:rsidRPr="003C1372">
              <w:rPr>
                <w:rFonts w:ascii="Arial" w:eastAsia="Arial" w:hAnsi="Arial" w:cs="Arial"/>
                <w:i/>
                <w:iCs/>
              </w:rPr>
              <w:t>Coaches others in the communication of prognostic information</w:t>
            </w:r>
          </w:p>
          <w:p w14:paraId="6640B995" w14:textId="77777777" w:rsidR="003C1372" w:rsidRPr="003C1372" w:rsidRDefault="003C1372" w:rsidP="003C1372">
            <w:pPr>
              <w:spacing w:after="0"/>
              <w:rPr>
                <w:rFonts w:ascii="Arial" w:eastAsia="Arial" w:hAnsi="Arial" w:cs="Arial"/>
                <w:i/>
                <w:iCs/>
              </w:rPr>
            </w:pPr>
          </w:p>
          <w:p w14:paraId="5C1C86C8" w14:textId="77777777" w:rsidR="003C1372" w:rsidRPr="003C1372" w:rsidRDefault="003C1372" w:rsidP="003C1372">
            <w:pPr>
              <w:spacing w:after="0"/>
              <w:rPr>
                <w:rFonts w:ascii="Arial" w:eastAsia="Arial" w:hAnsi="Arial" w:cs="Arial"/>
                <w:i/>
                <w:iCs/>
              </w:rPr>
            </w:pPr>
          </w:p>
          <w:p w14:paraId="4D6B97F3" w14:textId="77777777" w:rsidR="003C1372" w:rsidRPr="003C1372" w:rsidRDefault="003C1372" w:rsidP="003C1372">
            <w:pPr>
              <w:spacing w:after="0"/>
              <w:rPr>
                <w:rFonts w:ascii="Arial" w:eastAsia="Arial" w:hAnsi="Arial" w:cs="Arial"/>
                <w:i/>
                <w:iCs/>
              </w:rPr>
            </w:pPr>
          </w:p>
          <w:p w14:paraId="755DBEDA" w14:textId="3D1355C1" w:rsidR="004117C5" w:rsidRPr="004117C5" w:rsidRDefault="003C1372" w:rsidP="003C1372">
            <w:pPr>
              <w:spacing w:after="0"/>
              <w:rPr>
                <w:rFonts w:ascii="Arial" w:eastAsia="Arial" w:hAnsi="Arial" w:cs="Arial"/>
              </w:rPr>
            </w:pPr>
            <w:r w:rsidRPr="003C1372">
              <w:rPr>
                <w:rFonts w:ascii="Arial" w:eastAsia="Arial" w:hAnsi="Arial" w:cs="Arial"/>
                <w:i/>
                <w:iCs/>
              </w:rPr>
              <w:t>Coaches others in shared decision making in communication with a patient/patient’s family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FBEE7A" w14:textId="7A3481E7" w:rsidR="004117C5" w:rsidRPr="004117C5" w:rsidRDefault="26097FA3" w:rsidP="00742BF7">
            <w:pPr>
              <w:numPr>
                <w:ilvl w:val="0"/>
                <w:numId w:val="4"/>
              </w:numPr>
              <w:pBdr>
                <w:top w:val="nil"/>
                <w:left w:val="nil"/>
                <w:bottom w:val="nil"/>
                <w:right w:val="nil"/>
                <w:between w:val="nil"/>
              </w:pBdr>
              <w:spacing w:after="0"/>
              <w:ind w:left="158" w:hanging="180"/>
              <w:contextualSpacing/>
              <w:rPr>
                <w:color w:val="000000"/>
              </w:rPr>
            </w:pPr>
            <w:r w:rsidRPr="6463406B">
              <w:rPr>
                <w:rFonts w:ascii="Arial" w:eastAsia="Arial" w:hAnsi="Arial" w:cs="Arial"/>
                <w:color w:val="000000" w:themeColor="text1"/>
              </w:rPr>
              <w:t>Implements systematic approaches to communication including better education of</w:t>
            </w:r>
            <w:r w:rsidR="270AB389" w:rsidRPr="6463406B">
              <w:rPr>
                <w:rFonts w:ascii="Arial" w:eastAsia="Arial" w:hAnsi="Arial" w:cs="Arial"/>
                <w:color w:val="000000" w:themeColor="text1"/>
              </w:rPr>
              <w:t xml:space="preserve"> clinicians, triggers for early family discussions, patient and family education, use of structured formats to guide discussions </w:t>
            </w:r>
            <w:r w:rsidR="145B227F" w:rsidRPr="6463406B">
              <w:rPr>
                <w:rFonts w:ascii="Arial" w:eastAsia="Arial" w:hAnsi="Arial" w:cs="Arial"/>
                <w:color w:val="000000" w:themeColor="text1"/>
              </w:rPr>
              <w:t>and providing dedicated sections in the E</w:t>
            </w:r>
            <w:r w:rsidR="00631E43">
              <w:rPr>
                <w:rFonts w:ascii="Arial" w:eastAsia="Arial" w:hAnsi="Arial" w:cs="Arial"/>
                <w:color w:val="000000" w:themeColor="text1"/>
              </w:rPr>
              <w:t>H</w:t>
            </w:r>
            <w:r w:rsidR="145B227F" w:rsidRPr="6463406B">
              <w:rPr>
                <w:rFonts w:ascii="Arial" w:eastAsia="Arial" w:hAnsi="Arial" w:cs="Arial"/>
                <w:color w:val="000000" w:themeColor="text1"/>
              </w:rPr>
              <w:t>R for recording information</w:t>
            </w:r>
          </w:p>
          <w:p w14:paraId="0E4EE3E2" w14:textId="4792F6B4" w:rsidR="004117C5" w:rsidRPr="004117C5" w:rsidRDefault="004117C5" w:rsidP="00B57D58">
            <w:pPr>
              <w:pBdr>
                <w:top w:val="nil"/>
                <w:left w:val="nil"/>
                <w:bottom w:val="nil"/>
                <w:right w:val="nil"/>
                <w:between w:val="nil"/>
              </w:pBdr>
              <w:spacing w:after="0"/>
              <w:ind w:left="158"/>
              <w:contextualSpacing/>
              <w:rPr>
                <w:color w:val="000000"/>
              </w:rPr>
            </w:pPr>
          </w:p>
          <w:p w14:paraId="286FA137" w14:textId="1D578545" w:rsidR="004117C5" w:rsidRPr="004117C5" w:rsidRDefault="2C631C6B" w:rsidP="00742BF7">
            <w:pPr>
              <w:numPr>
                <w:ilvl w:val="0"/>
                <w:numId w:val="4"/>
              </w:numPr>
              <w:pBdr>
                <w:top w:val="nil"/>
                <w:left w:val="nil"/>
                <w:bottom w:val="nil"/>
                <w:right w:val="nil"/>
                <w:between w:val="nil"/>
              </w:pBdr>
              <w:spacing w:after="0"/>
              <w:ind w:left="158" w:hanging="180"/>
              <w:contextualSpacing/>
              <w:rPr>
                <w:color w:val="000000"/>
              </w:rPr>
            </w:pPr>
            <w:r w:rsidRPr="6463406B">
              <w:rPr>
                <w:rFonts w:ascii="Arial" w:eastAsia="Arial" w:hAnsi="Arial" w:cs="Arial"/>
                <w:color w:val="000000" w:themeColor="text1"/>
              </w:rPr>
              <w:t>Develops a simulation module to teach communication of prognosis</w:t>
            </w:r>
          </w:p>
          <w:p w14:paraId="07E820B0" w14:textId="4FFD7482" w:rsidR="004117C5" w:rsidRPr="004117C5" w:rsidRDefault="004117C5" w:rsidP="00742BF7">
            <w:pPr>
              <w:numPr>
                <w:ilvl w:val="0"/>
                <w:numId w:val="4"/>
              </w:numPr>
              <w:pBdr>
                <w:top w:val="nil"/>
                <w:left w:val="nil"/>
                <w:bottom w:val="nil"/>
                <w:right w:val="nil"/>
                <w:between w:val="nil"/>
              </w:pBdr>
              <w:spacing w:after="0"/>
              <w:ind w:left="158" w:hanging="180"/>
              <w:contextualSpacing/>
              <w:rPr>
                <w:color w:val="000000"/>
              </w:rPr>
            </w:pPr>
            <w:r w:rsidRPr="799C1AB6">
              <w:rPr>
                <w:rFonts w:ascii="Arial" w:eastAsia="Arial" w:hAnsi="Arial" w:cs="Arial"/>
                <w:color w:val="000000" w:themeColor="text1"/>
              </w:rPr>
              <w:t>Develops a role play</w:t>
            </w:r>
            <w:r w:rsidR="35032DE1" w:rsidRPr="799C1AB6">
              <w:rPr>
                <w:rFonts w:ascii="Arial" w:eastAsia="Arial" w:hAnsi="Arial" w:cs="Arial"/>
                <w:color w:val="000000" w:themeColor="text1"/>
              </w:rPr>
              <w:t xml:space="preserve"> scenario</w:t>
            </w:r>
            <w:r w:rsidRPr="799C1AB6">
              <w:rPr>
                <w:rFonts w:ascii="Arial" w:eastAsia="Arial" w:hAnsi="Arial" w:cs="Arial"/>
                <w:color w:val="000000" w:themeColor="text1"/>
              </w:rPr>
              <w:t xml:space="preserve"> to teach shared decision making</w:t>
            </w:r>
          </w:p>
        </w:tc>
      </w:tr>
      <w:tr w:rsidR="00057DC1" w:rsidRPr="004117C5" w14:paraId="4B61980E" w14:textId="77777777" w:rsidTr="3E2C46B7">
        <w:tc>
          <w:tcPr>
            <w:tcW w:w="4950" w:type="dxa"/>
            <w:shd w:val="clear" w:color="auto" w:fill="FFD965"/>
          </w:tcPr>
          <w:p w14:paraId="3CB67C03" w14:textId="77777777" w:rsidR="004117C5" w:rsidRPr="004117C5" w:rsidRDefault="004117C5" w:rsidP="00916B9F">
            <w:pPr>
              <w:spacing w:after="0"/>
              <w:rPr>
                <w:rFonts w:ascii="Arial" w:eastAsia="Arial" w:hAnsi="Arial" w:cs="Arial"/>
              </w:rPr>
            </w:pPr>
            <w:r w:rsidRPr="004117C5">
              <w:rPr>
                <w:rFonts w:ascii="Arial" w:hAnsi="Arial" w:cs="Arial"/>
              </w:rPr>
              <w:t>Assessment Models or Tools</w:t>
            </w:r>
          </w:p>
        </w:tc>
        <w:tc>
          <w:tcPr>
            <w:tcW w:w="9175" w:type="dxa"/>
            <w:shd w:val="clear" w:color="auto" w:fill="FFD965"/>
          </w:tcPr>
          <w:p w14:paraId="3FC05CD3" w14:textId="77777777" w:rsidR="004117C5" w:rsidRPr="004117C5" w:rsidRDefault="004117C5" w:rsidP="00742BF7">
            <w:pPr>
              <w:numPr>
                <w:ilvl w:val="0"/>
                <w:numId w:val="2"/>
              </w:numPr>
              <w:pBdr>
                <w:top w:val="nil"/>
                <w:left w:val="nil"/>
                <w:bottom w:val="nil"/>
                <w:right w:val="nil"/>
                <w:between w:val="nil"/>
              </w:pBdr>
              <w:spacing w:after="0"/>
              <w:ind w:left="158" w:hanging="180"/>
              <w:contextualSpacing/>
              <w:rPr>
                <w:color w:val="000000"/>
              </w:rPr>
            </w:pPr>
            <w:r w:rsidRPr="004117C5">
              <w:rPr>
                <w:rFonts w:ascii="Arial" w:eastAsia="Arial" w:hAnsi="Arial" w:cs="Arial"/>
                <w:color w:val="000000"/>
              </w:rPr>
              <w:t>Direct observation</w:t>
            </w:r>
          </w:p>
          <w:p w14:paraId="51B5ED68" w14:textId="77777777" w:rsidR="004117C5" w:rsidRPr="004117C5" w:rsidRDefault="004117C5" w:rsidP="00742BF7">
            <w:pPr>
              <w:numPr>
                <w:ilvl w:val="0"/>
                <w:numId w:val="2"/>
              </w:numPr>
              <w:pBdr>
                <w:top w:val="nil"/>
                <w:left w:val="nil"/>
                <w:bottom w:val="nil"/>
                <w:right w:val="nil"/>
                <w:between w:val="nil"/>
              </w:pBdr>
              <w:spacing w:after="0"/>
              <w:ind w:left="158" w:hanging="180"/>
              <w:contextualSpacing/>
              <w:rPr>
                <w:color w:val="000000"/>
              </w:rPr>
            </w:pPr>
            <w:r w:rsidRPr="004117C5">
              <w:rPr>
                <w:rFonts w:ascii="Arial" w:eastAsia="Arial" w:hAnsi="Arial" w:cs="Arial"/>
                <w:color w:val="000000"/>
              </w:rPr>
              <w:t>Objective structured clinical examination</w:t>
            </w:r>
          </w:p>
        </w:tc>
      </w:tr>
      <w:tr w:rsidR="00057DC1" w:rsidRPr="004117C5" w14:paraId="3846A88D" w14:textId="77777777" w:rsidTr="3E2C46B7">
        <w:tc>
          <w:tcPr>
            <w:tcW w:w="4950" w:type="dxa"/>
            <w:shd w:val="clear" w:color="auto" w:fill="8DB3E2" w:themeFill="text2" w:themeFillTint="66"/>
          </w:tcPr>
          <w:p w14:paraId="7A1332CA" w14:textId="77777777" w:rsidR="004117C5" w:rsidRPr="004117C5" w:rsidRDefault="004117C5" w:rsidP="00916B9F">
            <w:pPr>
              <w:spacing w:after="0"/>
              <w:rPr>
                <w:rFonts w:ascii="Arial" w:hAnsi="Arial" w:cs="Arial"/>
              </w:rPr>
            </w:pPr>
            <w:r w:rsidRPr="004117C5">
              <w:rPr>
                <w:rFonts w:ascii="Arial" w:hAnsi="Arial" w:cs="Arial"/>
              </w:rPr>
              <w:t xml:space="preserve">Curriculum Mapping </w:t>
            </w:r>
          </w:p>
        </w:tc>
        <w:tc>
          <w:tcPr>
            <w:tcW w:w="9175" w:type="dxa"/>
            <w:shd w:val="clear" w:color="auto" w:fill="8DB3E2" w:themeFill="text2" w:themeFillTint="66"/>
          </w:tcPr>
          <w:p w14:paraId="4D906A31" w14:textId="77777777" w:rsidR="004117C5" w:rsidRPr="004117C5" w:rsidRDefault="004117C5" w:rsidP="00742BF7">
            <w:pPr>
              <w:numPr>
                <w:ilvl w:val="0"/>
                <w:numId w:val="3"/>
              </w:numPr>
              <w:pBdr>
                <w:top w:val="nil"/>
                <w:left w:val="nil"/>
                <w:bottom w:val="nil"/>
                <w:right w:val="nil"/>
                <w:between w:val="nil"/>
              </w:pBdr>
              <w:spacing w:after="0"/>
              <w:ind w:left="158" w:hanging="180"/>
              <w:contextualSpacing/>
              <w:rPr>
                <w:rFonts w:ascii="Arial" w:hAnsi="Arial" w:cs="Arial"/>
              </w:rPr>
            </w:pPr>
          </w:p>
        </w:tc>
      </w:tr>
      <w:tr w:rsidR="00057DC1" w:rsidRPr="004117C5" w14:paraId="7A1C8D3D" w14:textId="77777777" w:rsidTr="3E2C46B7">
        <w:trPr>
          <w:trHeight w:val="80"/>
        </w:trPr>
        <w:tc>
          <w:tcPr>
            <w:tcW w:w="4950" w:type="dxa"/>
            <w:shd w:val="clear" w:color="auto" w:fill="A8D08D"/>
          </w:tcPr>
          <w:p w14:paraId="09BCFF65" w14:textId="77777777" w:rsidR="004117C5" w:rsidRPr="004117C5" w:rsidRDefault="004117C5" w:rsidP="00916B9F">
            <w:pPr>
              <w:spacing w:after="0"/>
              <w:rPr>
                <w:rFonts w:ascii="Arial" w:eastAsia="Arial" w:hAnsi="Arial" w:cs="Arial"/>
              </w:rPr>
            </w:pPr>
            <w:r w:rsidRPr="004117C5">
              <w:rPr>
                <w:rFonts w:ascii="Arial" w:hAnsi="Arial" w:cs="Arial"/>
              </w:rPr>
              <w:t>Notes or Resources</w:t>
            </w:r>
          </w:p>
        </w:tc>
        <w:tc>
          <w:tcPr>
            <w:tcW w:w="9175" w:type="dxa"/>
            <w:shd w:val="clear" w:color="auto" w:fill="A8D08D"/>
          </w:tcPr>
          <w:p w14:paraId="329E74D3" w14:textId="77777777" w:rsidR="004117C5" w:rsidRPr="004117C5" w:rsidRDefault="2C631C6B" w:rsidP="00742BF7">
            <w:pPr>
              <w:numPr>
                <w:ilvl w:val="0"/>
                <w:numId w:val="5"/>
              </w:numPr>
              <w:spacing w:after="0"/>
              <w:ind w:left="158" w:hanging="180"/>
              <w:contextualSpacing/>
            </w:pPr>
            <w:r w:rsidRPr="6463406B">
              <w:rPr>
                <w:rFonts w:ascii="Arial" w:eastAsia="Arial" w:hAnsi="Arial" w:cs="Arial"/>
              </w:rPr>
              <w:t xml:space="preserve">Back A, Arnold R, Tulsky J. </w:t>
            </w:r>
            <w:r w:rsidRPr="6463406B">
              <w:rPr>
                <w:rFonts w:ascii="Arial" w:eastAsia="Arial" w:hAnsi="Arial" w:cs="Arial"/>
                <w:i/>
                <w:iCs/>
              </w:rPr>
              <w:t>Mastering Communication with Seriously Ill Patients</w:t>
            </w:r>
            <w:r w:rsidRPr="6463406B">
              <w:rPr>
                <w:rFonts w:ascii="Arial" w:eastAsia="Arial" w:hAnsi="Arial" w:cs="Arial"/>
              </w:rPr>
              <w:t>. Cambridge: Cambridge University Press, 2009.</w:t>
            </w:r>
          </w:p>
          <w:p w14:paraId="2ABB9B74" w14:textId="77777777" w:rsidR="003F6A5E" w:rsidRDefault="004117C5" w:rsidP="00742BF7">
            <w:pPr>
              <w:numPr>
                <w:ilvl w:val="0"/>
                <w:numId w:val="5"/>
              </w:numPr>
              <w:spacing w:after="0"/>
              <w:ind w:left="158" w:hanging="180"/>
              <w:rPr>
                <w:rFonts w:ascii="Arial" w:eastAsia="Arial" w:hAnsi="Arial" w:cs="Arial"/>
              </w:rPr>
            </w:pPr>
            <w:r w:rsidRPr="004117C5">
              <w:rPr>
                <w:rFonts w:ascii="Arial" w:eastAsia="Arial" w:hAnsi="Arial" w:cs="Arial"/>
              </w:rPr>
              <w:t xml:space="preserve">Back A, Arnold R, Baile W, Tulskey J, Fryer-Edwards K. Approaching difficult communication tasks in oncology. </w:t>
            </w:r>
            <w:r w:rsidRPr="004117C5">
              <w:rPr>
                <w:rFonts w:ascii="Arial" w:eastAsia="Arial" w:hAnsi="Arial" w:cs="Arial"/>
                <w:i/>
              </w:rPr>
              <w:t>CA Cancer J Clin</w:t>
            </w:r>
            <w:r w:rsidRPr="004117C5">
              <w:rPr>
                <w:rFonts w:ascii="Arial" w:eastAsia="Arial" w:hAnsi="Arial" w:cs="Arial"/>
              </w:rPr>
              <w:t>. 2005 May-Jun;55(3):164-77.</w:t>
            </w:r>
          </w:p>
          <w:p w14:paraId="55D770FA" w14:textId="6C591A0C" w:rsidR="004117C5" w:rsidRPr="003F6A5E" w:rsidRDefault="003F6A5E" w:rsidP="00742BF7">
            <w:pPr>
              <w:numPr>
                <w:ilvl w:val="0"/>
                <w:numId w:val="5"/>
              </w:numPr>
              <w:spacing w:after="0"/>
              <w:ind w:left="158" w:hanging="180"/>
              <w:rPr>
                <w:rFonts w:ascii="Arial" w:eastAsia="Arial" w:hAnsi="Arial" w:cs="Arial"/>
              </w:rPr>
            </w:pPr>
            <w:r w:rsidRPr="00B57D58">
              <w:rPr>
                <w:rFonts w:ascii="Arial" w:eastAsia="Arial" w:hAnsi="Arial" w:cs="Arial"/>
              </w:rPr>
              <w:t xml:space="preserve">Bernacki RE, Block SD, for the American College of Physicians High Value Care Task Force. Communication About Serious Illness Care Goals: A Review and Synthesis of Best Practices. </w:t>
            </w:r>
            <w:r w:rsidRPr="00B57D58">
              <w:rPr>
                <w:rFonts w:ascii="Arial" w:eastAsia="Arial" w:hAnsi="Arial" w:cs="Arial"/>
                <w:i/>
                <w:iCs/>
              </w:rPr>
              <w:t>JAMA Intern Med.</w:t>
            </w:r>
            <w:r w:rsidRPr="00B57D58">
              <w:rPr>
                <w:rFonts w:ascii="Arial" w:eastAsia="Arial" w:hAnsi="Arial" w:cs="Arial"/>
              </w:rPr>
              <w:t xml:space="preserve"> 2014;174(12):1994</w:t>
            </w:r>
            <w:r>
              <w:rPr>
                <w:rFonts w:ascii="Arial" w:eastAsia="Arial" w:hAnsi="Arial" w:cs="Arial"/>
              </w:rPr>
              <w:t>-</w:t>
            </w:r>
            <w:r w:rsidRPr="00B57D58">
              <w:rPr>
                <w:rFonts w:ascii="Arial" w:eastAsia="Arial" w:hAnsi="Arial" w:cs="Arial"/>
              </w:rPr>
              <w:t>2003. Doi:10.1001/jamainternmed.2014.5271</w:t>
            </w:r>
            <w:r>
              <w:rPr>
                <w:rFonts w:ascii="Arial" w:eastAsia="Arial" w:hAnsi="Arial" w:cs="Arial"/>
              </w:rPr>
              <w:t>.</w:t>
            </w:r>
          </w:p>
          <w:p w14:paraId="451605AE" w14:textId="77777777" w:rsidR="004117C5" w:rsidRPr="004117C5" w:rsidRDefault="004117C5" w:rsidP="00742BF7">
            <w:pPr>
              <w:numPr>
                <w:ilvl w:val="0"/>
                <w:numId w:val="7"/>
              </w:numPr>
              <w:spacing w:after="0"/>
              <w:ind w:left="180" w:hanging="180"/>
              <w:contextualSpacing/>
              <w:rPr>
                <w:rFonts w:ascii="Arial" w:eastAsia="Arial" w:hAnsi="Arial" w:cs="Arial"/>
              </w:rPr>
            </w:pPr>
            <w:r w:rsidRPr="004117C5">
              <w:rPr>
                <w:rFonts w:ascii="Arial" w:eastAsia="Arial" w:hAnsi="Arial" w:cs="Arial"/>
              </w:rPr>
              <w:t xml:space="preserve">Childers J, Back A, Tulsky J, Arnold M. REMAP: a framework for goals of care conversations. </w:t>
            </w:r>
            <w:r w:rsidRPr="004117C5">
              <w:rPr>
                <w:rFonts w:ascii="Arial" w:eastAsia="Arial" w:hAnsi="Arial" w:cs="Arial"/>
                <w:i/>
              </w:rPr>
              <w:t>J Oncol Pract</w:t>
            </w:r>
            <w:r w:rsidRPr="004117C5">
              <w:rPr>
                <w:rFonts w:ascii="Arial" w:eastAsia="Arial" w:hAnsi="Arial" w:cs="Arial"/>
              </w:rPr>
              <w:t>. 2017 Oct;13(10):e844-e850. doi: 10.1200/JOP.2016.018796. Epub 2017 Apr 26.</w:t>
            </w:r>
          </w:p>
          <w:p w14:paraId="26E72513" w14:textId="2E61B146" w:rsidR="00631E43" w:rsidRPr="00CB4AAF" w:rsidRDefault="004117C5" w:rsidP="00742BF7">
            <w:pPr>
              <w:numPr>
                <w:ilvl w:val="0"/>
                <w:numId w:val="5"/>
              </w:numPr>
              <w:spacing w:after="0"/>
              <w:ind w:left="158" w:hanging="180"/>
              <w:contextualSpacing/>
            </w:pPr>
            <w:r w:rsidRPr="004117C5">
              <w:rPr>
                <w:rFonts w:ascii="Arial" w:eastAsia="Arial" w:hAnsi="Arial" w:cs="Arial"/>
              </w:rPr>
              <w:t xml:space="preserve">Levetown, M. Communicating with children and families: from everyday interactions to skill in conveying distressing information. </w:t>
            </w:r>
            <w:r w:rsidRPr="004117C5">
              <w:rPr>
                <w:rFonts w:ascii="Arial" w:eastAsia="Arial" w:hAnsi="Arial" w:cs="Arial"/>
                <w:i/>
              </w:rPr>
              <w:t>Pediatrics</w:t>
            </w:r>
            <w:r w:rsidRPr="004117C5">
              <w:rPr>
                <w:rFonts w:ascii="Arial" w:eastAsia="Arial" w:hAnsi="Arial" w:cs="Arial"/>
              </w:rPr>
              <w:t>. 2008; 121(5):e1441-60.</w:t>
            </w:r>
          </w:p>
          <w:p w14:paraId="78E4BC66" w14:textId="314930C7" w:rsidR="004117C5" w:rsidRPr="00E81621" w:rsidRDefault="00631E43" w:rsidP="00742BF7">
            <w:pPr>
              <w:numPr>
                <w:ilvl w:val="0"/>
                <w:numId w:val="5"/>
              </w:numPr>
              <w:spacing w:after="0"/>
              <w:ind w:left="158" w:hanging="180"/>
              <w:contextualSpacing/>
            </w:pPr>
            <w:r w:rsidRPr="004117C5">
              <w:rPr>
                <w:rFonts w:ascii="Arial" w:eastAsia="Arial" w:hAnsi="Arial" w:cs="Arial"/>
              </w:rPr>
              <w:t>VitalTalk</w:t>
            </w:r>
            <w:r w:rsidR="003F6A5E">
              <w:rPr>
                <w:rFonts w:ascii="Arial" w:eastAsia="Arial" w:hAnsi="Arial" w:cs="Arial"/>
              </w:rPr>
              <w:t>.</w:t>
            </w:r>
            <w:r w:rsidRPr="004117C5">
              <w:rPr>
                <w:rFonts w:ascii="Arial" w:eastAsia="Arial" w:hAnsi="Arial" w:cs="Arial"/>
              </w:rPr>
              <w:t xml:space="preserve"> </w:t>
            </w:r>
            <w:hyperlink r:id="rId48" w:history="1">
              <w:r w:rsidRPr="004117C5">
                <w:rPr>
                  <w:rFonts w:ascii="Arial" w:eastAsia="Arial" w:hAnsi="Arial" w:cs="Arial"/>
                  <w:color w:val="0000FF" w:themeColor="hyperlink"/>
                  <w:u w:val="single"/>
                </w:rPr>
                <w:t>www.vitaltalk.org</w:t>
              </w:r>
            </w:hyperlink>
            <w:r w:rsidRPr="003F6A5E">
              <w:rPr>
                <w:rFonts w:ascii="Arial" w:eastAsia="Arial" w:hAnsi="Arial" w:cs="Arial"/>
              </w:rPr>
              <w:t>. Accessed</w:t>
            </w:r>
            <w:r w:rsidRPr="008F1195">
              <w:rPr>
                <w:rFonts w:ascii="Arial" w:eastAsia="Arial" w:hAnsi="Arial" w:cs="Arial"/>
              </w:rPr>
              <w:t xml:space="preserve"> 2018</w:t>
            </w:r>
            <w:r w:rsidRPr="00631E43">
              <w:rPr>
                <w:rFonts w:ascii="Arial" w:eastAsia="Arial" w:hAnsi="Arial" w:cs="Arial"/>
              </w:rPr>
              <w:t>.</w:t>
            </w:r>
          </w:p>
        </w:tc>
      </w:tr>
    </w:tbl>
    <w:p w14:paraId="116C7A77" w14:textId="755EB325" w:rsidR="001E3004" w:rsidRDefault="001E3004">
      <w:pPr>
        <w:spacing w:line="240" w:lineRule="auto"/>
        <w:ind w:hanging="180"/>
        <w:rPr>
          <w:rFonts w:ascii="Arial" w:eastAsia="Arial" w:hAnsi="Arial" w:cs="Arial"/>
        </w:rPr>
      </w:pPr>
    </w:p>
    <w:p w14:paraId="4D0B7FE9" w14:textId="77777777" w:rsidR="001E3004" w:rsidRDefault="001E3004">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3924767E" w14:textId="77777777" w:rsidTr="6463406B">
        <w:trPr>
          <w:trHeight w:val="769"/>
        </w:trPr>
        <w:tc>
          <w:tcPr>
            <w:tcW w:w="14125" w:type="dxa"/>
            <w:gridSpan w:val="2"/>
            <w:shd w:val="clear" w:color="auto" w:fill="9CC3E5"/>
          </w:tcPr>
          <w:p w14:paraId="1B12FA1B" w14:textId="0BDEC413"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 xml:space="preserve">Interpersonal and Communication Skills </w:t>
            </w:r>
            <w:r w:rsidR="0079358E">
              <w:rPr>
                <w:rFonts w:ascii="Arial" w:eastAsia="Arial" w:hAnsi="Arial" w:cs="Arial"/>
                <w:b/>
              </w:rPr>
              <w:t>3</w:t>
            </w:r>
            <w:r w:rsidRPr="00E41DCF">
              <w:rPr>
                <w:rFonts w:ascii="Arial" w:eastAsia="Arial" w:hAnsi="Arial" w:cs="Arial"/>
                <w:b/>
              </w:rPr>
              <w:t>: Interprofessional and Team Communication</w:t>
            </w:r>
          </w:p>
          <w:p w14:paraId="42119F99" w14:textId="77777777"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with the health care team, including consultants, in both straightforward and complex situations</w:t>
            </w:r>
          </w:p>
        </w:tc>
      </w:tr>
      <w:tr w:rsidR="00057DC1" w:rsidRPr="00E41DCF" w14:paraId="39C0F9C6" w14:textId="77777777" w:rsidTr="6463406B">
        <w:tc>
          <w:tcPr>
            <w:tcW w:w="4950" w:type="dxa"/>
            <w:shd w:val="clear" w:color="auto" w:fill="FAC090"/>
          </w:tcPr>
          <w:p w14:paraId="46E2854F"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7B20F0C0"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2572E0D0" w14:textId="77777777" w:rsidTr="003C1372">
        <w:tc>
          <w:tcPr>
            <w:tcW w:w="4950" w:type="dxa"/>
            <w:tcBorders>
              <w:top w:val="single" w:sz="4" w:space="0" w:color="000000"/>
              <w:bottom w:val="single" w:sz="4" w:space="0" w:color="000000"/>
            </w:tcBorders>
            <w:shd w:val="clear" w:color="auto" w:fill="C9C9C9"/>
          </w:tcPr>
          <w:p w14:paraId="44A0FE5D" w14:textId="77777777" w:rsidR="003C1372" w:rsidRPr="003C1372" w:rsidRDefault="005F5CA3" w:rsidP="003C1372">
            <w:pPr>
              <w:spacing w:after="0"/>
              <w:rPr>
                <w:rFonts w:ascii="Arial" w:eastAsia="Arial" w:hAnsi="Arial" w:cs="Arial"/>
                <w:i/>
                <w:iCs/>
                <w:color w:val="000000"/>
              </w:rPr>
            </w:pPr>
            <w:r w:rsidRPr="00B36B49">
              <w:rPr>
                <w:rFonts w:ascii="Arial" w:eastAsia="Arial" w:hAnsi="Arial" w:cs="Arial"/>
                <w:b/>
              </w:rPr>
              <w:t>Level 1</w:t>
            </w:r>
            <w:r w:rsidRPr="00B36B49">
              <w:rPr>
                <w:rFonts w:ascii="Arial" w:eastAsia="Arial" w:hAnsi="Arial" w:cs="Arial"/>
              </w:rPr>
              <w:t xml:space="preserve"> </w:t>
            </w:r>
            <w:r w:rsidR="003C1372" w:rsidRPr="003C1372">
              <w:rPr>
                <w:rFonts w:ascii="Arial" w:eastAsia="Arial" w:hAnsi="Arial" w:cs="Arial"/>
                <w:i/>
                <w:iCs/>
                <w:color w:val="000000"/>
              </w:rPr>
              <w:t>Respectfully requests or receives consultations</w:t>
            </w:r>
          </w:p>
          <w:p w14:paraId="5A7581AB" w14:textId="77777777" w:rsidR="003C1372" w:rsidRPr="003C1372" w:rsidRDefault="003C1372" w:rsidP="003C1372">
            <w:pPr>
              <w:spacing w:after="0"/>
              <w:rPr>
                <w:rFonts w:ascii="Arial" w:eastAsia="Arial" w:hAnsi="Arial" w:cs="Arial"/>
                <w:i/>
                <w:iCs/>
                <w:color w:val="000000"/>
              </w:rPr>
            </w:pPr>
          </w:p>
          <w:p w14:paraId="68FC51F0" w14:textId="77777777" w:rsidR="003C1372" w:rsidRPr="003C1372" w:rsidRDefault="003C1372" w:rsidP="003C1372">
            <w:pPr>
              <w:spacing w:after="0"/>
              <w:rPr>
                <w:rFonts w:ascii="Arial" w:eastAsia="Arial" w:hAnsi="Arial" w:cs="Arial"/>
                <w:i/>
                <w:iCs/>
                <w:color w:val="000000"/>
              </w:rPr>
            </w:pPr>
            <w:r w:rsidRPr="003C1372">
              <w:rPr>
                <w:rFonts w:ascii="Arial" w:eastAsia="Arial" w:hAnsi="Arial" w:cs="Arial"/>
                <w:i/>
                <w:iCs/>
                <w:color w:val="000000"/>
              </w:rPr>
              <w:t>Uses language that values all members of the health care team</w:t>
            </w:r>
          </w:p>
          <w:p w14:paraId="6344BB59" w14:textId="77777777" w:rsidR="003C1372" w:rsidRPr="003C1372" w:rsidRDefault="003C1372" w:rsidP="003C1372">
            <w:pPr>
              <w:spacing w:after="0"/>
              <w:rPr>
                <w:rFonts w:ascii="Arial" w:eastAsia="Arial" w:hAnsi="Arial" w:cs="Arial"/>
                <w:i/>
                <w:iCs/>
                <w:color w:val="000000"/>
              </w:rPr>
            </w:pPr>
          </w:p>
          <w:p w14:paraId="2317DADD" w14:textId="5ED420D1" w:rsidR="001F37B3" w:rsidRPr="00B36B49" w:rsidRDefault="003C1372" w:rsidP="003C1372">
            <w:pPr>
              <w:spacing w:after="0"/>
              <w:rPr>
                <w:rFonts w:ascii="Arial" w:eastAsia="Arial" w:hAnsi="Arial" w:cs="Arial"/>
                <w:color w:val="000000"/>
              </w:rPr>
            </w:pPr>
            <w:r w:rsidRPr="003C1372">
              <w:rPr>
                <w:rFonts w:ascii="Arial" w:eastAsia="Arial" w:hAnsi="Arial" w:cs="Arial"/>
                <w:i/>
                <w:iCs/>
                <w:color w:val="000000"/>
              </w:rPr>
              <w:t>Respectfully receives feedback from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341AC3" w14:textId="13F5342D" w:rsidR="00EE2F74" w:rsidRPr="00E41DCF" w:rsidRDefault="6CBECA7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color w:val="000000" w:themeColor="text1"/>
              </w:rPr>
              <w:t>Consults</w:t>
            </w:r>
            <w:r w:rsidRPr="6463406B">
              <w:rPr>
                <w:rFonts w:ascii="Arial" w:eastAsia="Arial" w:hAnsi="Arial" w:cs="Arial"/>
                <w:i/>
                <w:iCs/>
                <w:color w:val="000000" w:themeColor="text1"/>
              </w:rPr>
              <w:t xml:space="preserve"> </w:t>
            </w:r>
            <w:r w:rsidRPr="6463406B">
              <w:rPr>
                <w:rFonts w:ascii="Arial" w:eastAsia="Arial" w:hAnsi="Arial" w:cs="Arial"/>
              </w:rPr>
              <w:t>cardiology for a patient with a history of angina and limited exercise capacity, relays</w:t>
            </w:r>
            <w:r w:rsidR="0002144D">
              <w:rPr>
                <w:rFonts w:ascii="Arial" w:eastAsia="Arial" w:hAnsi="Arial" w:cs="Arial"/>
              </w:rPr>
              <w:t xml:space="preserve"> </w:t>
            </w:r>
            <w:r w:rsidR="72165DF0" w:rsidRPr="6463406B">
              <w:rPr>
                <w:rFonts w:ascii="Arial" w:eastAsia="Arial" w:hAnsi="Arial" w:cs="Arial"/>
              </w:rPr>
              <w:t>essential information</w:t>
            </w:r>
            <w:r w:rsidR="00631E43">
              <w:rPr>
                <w:rFonts w:ascii="Arial" w:eastAsia="Arial" w:hAnsi="Arial" w:cs="Arial"/>
              </w:rPr>
              <w:t>,</w:t>
            </w:r>
            <w:r w:rsidR="72165DF0" w:rsidRPr="6463406B">
              <w:rPr>
                <w:rFonts w:ascii="Arial" w:eastAsia="Arial" w:hAnsi="Arial" w:cs="Arial"/>
              </w:rPr>
              <w:t xml:space="preserve"> and asks focused questions</w:t>
            </w:r>
          </w:p>
          <w:p w14:paraId="1AF399D0"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0E60746B" w14:textId="61544DBC"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Receives </w:t>
            </w:r>
            <w:r w:rsidR="00C01B67">
              <w:rPr>
                <w:rFonts w:ascii="Arial" w:eastAsia="Arial" w:hAnsi="Arial" w:cs="Arial"/>
                <w:color w:val="000000" w:themeColor="text1"/>
              </w:rPr>
              <w:t>a</w:t>
            </w:r>
            <w:r w:rsidRPr="2D03A013">
              <w:rPr>
                <w:rFonts w:ascii="Arial" w:eastAsia="Arial" w:hAnsi="Arial" w:cs="Arial"/>
                <w:color w:val="000000" w:themeColor="text1"/>
              </w:rPr>
              <w:t xml:space="preserve"> request</w:t>
            </w:r>
            <w:r w:rsidR="00C01B67">
              <w:rPr>
                <w:rFonts w:ascii="Arial" w:eastAsia="Arial" w:hAnsi="Arial" w:cs="Arial"/>
                <w:color w:val="000000" w:themeColor="text1"/>
              </w:rPr>
              <w:t xml:space="preserve"> for ICU admission</w:t>
            </w:r>
            <w:r w:rsidRPr="2D03A013">
              <w:rPr>
                <w:rFonts w:ascii="Arial" w:eastAsia="Arial" w:hAnsi="Arial" w:cs="Arial"/>
                <w:color w:val="000000" w:themeColor="text1"/>
              </w:rPr>
              <w:t>, asks clarifying questions politely, and expresses appreciation for the motivation behind the consult request</w:t>
            </w:r>
          </w:p>
          <w:p w14:paraId="255ED4A9"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2111C2E" w14:textId="6E1294CB" w:rsidR="001F37B3" w:rsidRPr="00E41DCF" w:rsidRDefault="6CBECA7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color w:val="000000" w:themeColor="text1"/>
              </w:rPr>
              <w:t>Acknowledges the contribution of each member of the patient care team</w:t>
            </w:r>
            <w:r w:rsidR="7789F988" w:rsidRPr="6463406B">
              <w:rPr>
                <w:rFonts w:ascii="Arial" w:eastAsia="Arial" w:hAnsi="Arial" w:cs="Arial"/>
                <w:color w:val="000000" w:themeColor="text1"/>
              </w:rPr>
              <w:t xml:space="preserve"> during rounds</w:t>
            </w:r>
          </w:p>
        </w:tc>
      </w:tr>
      <w:tr w:rsidR="00C131EE" w:rsidRPr="00E41DCF" w14:paraId="5D5C957C" w14:textId="77777777" w:rsidTr="003C1372">
        <w:tc>
          <w:tcPr>
            <w:tcW w:w="4950" w:type="dxa"/>
            <w:tcBorders>
              <w:top w:val="single" w:sz="4" w:space="0" w:color="000000"/>
              <w:bottom w:val="single" w:sz="4" w:space="0" w:color="000000"/>
            </w:tcBorders>
            <w:shd w:val="clear" w:color="auto" w:fill="C9C9C9"/>
          </w:tcPr>
          <w:p w14:paraId="2E0431CA"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3C1372" w:rsidRPr="003C1372">
              <w:rPr>
                <w:rFonts w:ascii="Arial" w:eastAsia="Arial" w:hAnsi="Arial" w:cs="Arial"/>
                <w:i/>
                <w:iCs/>
              </w:rPr>
              <w:t>Clearly, concisely, and promptly requests or responds to a consultation</w:t>
            </w:r>
          </w:p>
          <w:p w14:paraId="71F6F12A" w14:textId="77777777" w:rsidR="003C1372" w:rsidRPr="003C1372" w:rsidRDefault="003C1372" w:rsidP="003C1372">
            <w:pPr>
              <w:spacing w:after="0"/>
              <w:rPr>
                <w:rFonts w:ascii="Arial" w:eastAsia="Arial" w:hAnsi="Arial" w:cs="Arial"/>
                <w:i/>
                <w:iCs/>
              </w:rPr>
            </w:pPr>
          </w:p>
          <w:p w14:paraId="31340E19" w14:textId="77777777" w:rsidR="003C1372" w:rsidRPr="003C1372" w:rsidRDefault="003C1372" w:rsidP="003C1372">
            <w:pPr>
              <w:spacing w:after="0"/>
              <w:rPr>
                <w:rFonts w:ascii="Arial" w:eastAsia="Arial" w:hAnsi="Arial" w:cs="Arial"/>
                <w:i/>
                <w:iCs/>
              </w:rPr>
            </w:pPr>
            <w:r w:rsidRPr="003C1372">
              <w:rPr>
                <w:rFonts w:ascii="Arial" w:eastAsia="Arial" w:hAnsi="Arial" w:cs="Arial"/>
                <w:i/>
                <w:iCs/>
              </w:rPr>
              <w:t>Communicates information effectively with all health care team members</w:t>
            </w:r>
          </w:p>
          <w:p w14:paraId="350D9E96" w14:textId="77777777" w:rsidR="003C1372" w:rsidRPr="003C1372" w:rsidRDefault="003C1372" w:rsidP="003C1372">
            <w:pPr>
              <w:spacing w:after="0"/>
              <w:rPr>
                <w:rFonts w:ascii="Arial" w:eastAsia="Arial" w:hAnsi="Arial" w:cs="Arial"/>
                <w:i/>
                <w:iCs/>
              </w:rPr>
            </w:pPr>
          </w:p>
          <w:p w14:paraId="61E6ABB3" w14:textId="6689C199" w:rsidR="001F37B3" w:rsidRPr="00B36B49" w:rsidRDefault="003C1372" w:rsidP="003C1372">
            <w:pPr>
              <w:spacing w:after="0"/>
              <w:rPr>
                <w:rFonts w:ascii="Arial" w:eastAsia="Arial" w:hAnsi="Arial" w:cs="Arial"/>
              </w:rPr>
            </w:pPr>
            <w:r w:rsidRPr="003C1372">
              <w:rPr>
                <w:rFonts w:ascii="Arial" w:eastAsia="Arial" w:hAnsi="Arial" w:cs="Arial"/>
                <w:i/>
                <w:iCs/>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491DF9" w14:textId="48752354" w:rsidR="00EE2F74" w:rsidRPr="004C32CB"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004C32CB">
              <w:rPr>
                <w:rFonts w:ascii="Arial" w:eastAsia="Arial" w:hAnsi="Arial" w:cs="Arial"/>
              </w:rPr>
              <w:t xml:space="preserve">Communicates </w:t>
            </w:r>
            <w:r w:rsidR="004C32CB" w:rsidRPr="004C32CB">
              <w:rPr>
                <w:rFonts w:ascii="Arial" w:eastAsia="Arial" w:hAnsi="Arial" w:cs="Arial"/>
              </w:rPr>
              <w:t>ICU admission decision with primary care team</w:t>
            </w:r>
            <w:r w:rsidRPr="004C32CB">
              <w:rPr>
                <w:rFonts w:ascii="Arial" w:eastAsia="Arial" w:hAnsi="Arial" w:cs="Arial"/>
              </w:rPr>
              <w:t xml:space="preserve"> </w:t>
            </w:r>
            <w:r w:rsidR="004C32CB">
              <w:rPr>
                <w:rFonts w:ascii="Arial" w:eastAsia="Arial" w:hAnsi="Arial" w:cs="Arial"/>
              </w:rPr>
              <w:t>in a timely manner</w:t>
            </w:r>
          </w:p>
          <w:p w14:paraId="31EB1A1F" w14:textId="77777777" w:rsidR="004C32CB" w:rsidRDefault="004C32CB" w:rsidP="00B55A6C">
            <w:pPr>
              <w:pBdr>
                <w:top w:val="nil"/>
                <w:left w:val="nil"/>
                <w:bottom w:val="nil"/>
                <w:right w:val="nil"/>
                <w:between w:val="nil"/>
              </w:pBdr>
              <w:spacing w:after="0"/>
              <w:contextualSpacing/>
              <w:rPr>
                <w:rFonts w:ascii="Arial" w:eastAsia="Arial" w:hAnsi="Arial" w:cs="Arial"/>
              </w:rPr>
            </w:pPr>
          </w:p>
          <w:p w14:paraId="75B3F508" w14:textId="77777777" w:rsidR="004C32CB" w:rsidRPr="004C32CB" w:rsidRDefault="004C32CB" w:rsidP="00B55A6C">
            <w:pPr>
              <w:pBdr>
                <w:top w:val="nil"/>
                <w:left w:val="nil"/>
                <w:bottom w:val="nil"/>
                <w:right w:val="nil"/>
                <w:between w:val="nil"/>
              </w:pBdr>
              <w:spacing w:after="0"/>
              <w:contextualSpacing/>
              <w:rPr>
                <w:rFonts w:ascii="Arial" w:hAnsi="Arial" w:cs="Arial"/>
              </w:rPr>
            </w:pPr>
          </w:p>
          <w:p w14:paraId="300F8D62" w14:textId="4D3FFE09"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Communicates </w:t>
            </w:r>
            <w:r w:rsidR="00690139">
              <w:rPr>
                <w:rFonts w:ascii="Arial" w:eastAsia="Arial" w:hAnsi="Arial" w:cs="Arial"/>
                <w:color w:val="000000" w:themeColor="text1"/>
              </w:rPr>
              <w:t>acute change in patient condition leading to the admission</w:t>
            </w:r>
            <w:r w:rsidRPr="2D03A013">
              <w:rPr>
                <w:rFonts w:ascii="Arial" w:eastAsia="Arial" w:hAnsi="Arial" w:cs="Arial"/>
                <w:color w:val="000000" w:themeColor="text1"/>
              </w:rPr>
              <w:t xml:space="preserve"> to the </w:t>
            </w:r>
            <w:r w:rsidR="00390878">
              <w:rPr>
                <w:rFonts w:ascii="Arial" w:eastAsia="Arial" w:hAnsi="Arial" w:cs="Arial"/>
                <w:color w:val="000000" w:themeColor="text1"/>
              </w:rPr>
              <w:t>critical care team</w:t>
            </w:r>
            <w:r w:rsidR="00B967AC">
              <w:rPr>
                <w:rFonts w:ascii="Arial" w:eastAsia="Arial" w:hAnsi="Arial" w:cs="Arial"/>
                <w:color w:val="000000" w:themeColor="text1"/>
              </w:rPr>
              <w:t xml:space="preserve"> in a </w:t>
            </w:r>
            <w:r w:rsidRPr="2D03A013">
              <w:rPr>
                <w:rFonts w:ascii="Arial" w:eastAsia="Arial" w:hAnsi="Arial" w:cs="Arial"/>
                <w:color w:val="000000" w:themeColor="text1"/>
              </w:rPr>
              <w:t>clear</w:t>
            </w:r>
            <w:r w:rsidR="00B967AC">
              <w:rPr>
                <w:rFonts w:ascii="Arial" w:eastAsia="Arial" w:hAnsi="Arial" w:cs="Arial"/>
                <w:color w:val="000000" w:themeColor="text1"/>
              </w:rPr>
              <w:t xml:space="preserve">, </w:t>
            </w:r>
            <w:r w:rsidRPr="2D03A013">
              <w:rPr>
                <w:rFonts w:ascii="Arial" w:eastAsia="Arial" w:hAnsi="Arial" w:cs="Arial"/>
                <w:color w:val="000000" w:themeColor="text1"/>
              </w:rPr>
              <w:t>concise</w:t>
            </w:r>
            <w:r w:rsidR="00B967AC">
              <w:rPr>
                <w:rFonts w:ascii="Arial" w:eastAsia="Arial" w:hAnsi="Arial" w:cs="Arial"/>
                <w:color w:val="000000" w:themeColor="text1"/>
              </w:rPr>
              <w:t>,</w:t>
            </w:r>
            <w:r w:rsidRPr="2D03A013">
              <w:rPr>
                <w:rFonts w:ascii="Arial" w:eastAsia="Arial" w:hAnsi="Arial" w:cs="Arial"/>
                <w:color w:val="000000" w:themeColor="text1"/>
              </w:rPr>
              <w:t xml:space="preserve"> organized</w:t>
            </w:r>
            <w:r w:rsidR="00B967AC">
              <w:rPr>
                <w:rFonts w:ascii="Arial" w:eastAsia="Arial" w:hAnsi="Arial" w:cs="Arial"/>
                <w:color w:val="000000" w:themeColor="text1"/>
              </w:rPr>
              <w:t>,</w:t>
            </w:r>
            <w:r w:rsidRPr="2D03A013">
              <w:rPr>
                <w:rFonts w:ascii="Arial" w:eastAsia="Arial" w:hAnsi="Arial" w:cs="Arial"/>
                <w:color w:val="000000" w:themeColor="text1"/>
              </w:rPr>
              <w:t xml:space="preserve"> and timely manner</w:t>
            </w:r>
          </w:p>
          <w:p w14:paraId="5FAFBDB8" w14:textId="77777777" w:rsidR="00EE2F74" w:rsidRPr="00B55A6C" w:rsidRDefault="00EE2F74" w:rsidP="00B55A6C">
            <w:pPr>
              <w:spacing w:after="0"/>
              <w:rPr>
                <w:rFonts w:ascii="Arial" w:eastAsia="Arial" w:hAnsi="Arial" w:cs="Arial"/>
                <w:color w:val="000000"/>
              </w:rPr>
            </w:pPr>
          </w:p>
          <w:p w14:paraId="740E22DE" w14:textId="5604206E" w:rsidR="001F37B3" w:rsidRPr="00E41DCF" w:rsidRDefault="00A51D6B" w:rsidP="00742BF7">
            <w:pPr>
              <w:numPr>
                <w:ilvl w:val="0"/>
                <w:numId w:val="1"/>
              </w:numPr>
              <w:pBdr>
                <w:top w:val="nil"/>
                <w:left w:val="nil"/>
                <w:bottom w:val="nil"/>
                <w:right w:val="nil"/>
                <w:between w:val="nil"/>
              </w:pBdr>
              <w:spacing w:after="0"/>
              <w:ind w:left="187" w:hanging="187"/>
              <w:contextualSpacing/>
              <w:rPr>
                <w:rFonts w:ascii="Arial" w:hAnsi="Arial" w:cs="Arial"/>
              </w:rPr>
            </w:pPr>
            <w:r>
              <w:rPr>
                <w:rFonts w:ascii="Arial" w:eastAsia="Arial" w:hAnsi="Arial" w:cs="Arial"/>
                <w:color w:val="000000" w:themeColor="text1"/>
              </w:rPr>
              <w:t>D</w:t>
            </w:r>
            <w:r w:rsidR="285648DA" w:rsidRPr="2D03A013">
              <w:rPr>
                <w:rFonts w:ascii="Arial" w:eastAsia="Arial" w:hAnsi="Arial" w:cs="Arial"/>
                <w:color w:val="000000" w:themeColor="text1"/>
              </w:rPr>
              <w:t>iscusses patient complications with supervising attending while reflecting on personal role in the patient’s care</w:t>
            </w:r>
          </w:p>
        </w:tc>
      </w:tr>
      <w:tr w:rsidR="00C131EE" w:rsidRPr="00E41DCF" w14:paraId="0BCB8B7B" w14:textId="77777777" w:rsidTr="003C1372">
        <w:tc>
          <w:tcPr>
            <w:tcW w:w="4950" w:type="dxa"/>
            <w:tcBorders>
              <w:top w:val="single" w:sz="4" w:space="0" w:color="000000"/>
              <w:bottom w:val="single" w:sz="4" w:space="0" w:color="000000"/>
            </w:tcBorders>
            <w:shd w:val="clear" w:color="auto" w:fill="C9C9C9"/>
          </w:tcPr>
          <w:p w14:paraId="4834EB8D" w14:textId="77777777" w:rsidR="003C1372" w:rsidRPr="003C1372" w:rsidRDefault="005F5CA3" w:rsidP="003C1372">
            <w:pPr>
              <w:spacing w:after="0"/>
              <w:rPr>
                <w:rFonts w:ascii="Arial" w:eastAsia="Arial" w:hAnsi="Arial" w:cs="Arial"/>
                <w:i/>
                <w:iCs/>
                <w:color w:val="000000"/>
              </w:rPr>
            </w:pPr>
            <w:r w:rsidRPr="00B36B49">
              <w:rPr>
                <w:rFonts w:ascii="Arial" w:eastAsia="Arial" w:hAnsi="Arial" w:cs="Arial"/>
                <w:b/>
              </w:rPr>
              <w:t>Level 3</w:t>
            </w:r>
            <w:r w:rsidRPr="00B36B49">
              <w:rPr>
                <w:rFonts w:ascii="Arial" w:eastAsia="Arial" w:hAnsi="Arial" w:cs="Arial"/>
              </w:rPr>
              <w:t xml:space="preserve"> </w:t>
            </w:r>
            <w:r w:rsidR="003C1372" w:rsidRPr="003C1372">
              <w:rPr>
                <w:rFonts w:ascii="Arial" w:eastAsia="Arial" w:hAnsi="Arial" w:cs="Arial"/>
                <w:i/>
                <w:iCs/>
                <w:color w:val="000000"/>
              </w:rPr>
              <w:t>Uses closed-loop communication to verify understanding</w:t>
            </w:r>
          </w:p>
          <w:p w14:paraId="313D4C93" w14:textId="77777777" w:rsidR="003C1372" w:rsidRPr="003C1372" w:rsidRDefault="003C1372" w:rsidP="003C1372">
            <w:pPr>
              <w:spacing w:after="0"/>
              <w:rPr>
                <w:rFonts w:ascii="Arial" w:eastAsia="Arial" w:hAnsi="Arial" w:cs="Arial"/>
                <w:i/>
                <w:iCs/>
                <w:color w:val="000000"/>
              </w:rPr>
            </w:pPr>
          </w:p>
          <w:p w14:paraId="42EB9F1E" w14:textId="77777777" w:rsidR="003C1372" w:rsidRPr="003C1372" w:rsidRDefault="003C1372" w:rsidP="003C1372">
            <w:pPr>
              <w:spacing w:after="0"/>
              <w:rPr>
                <w:rFonts w:ascii="Arial" w:eastAsia="Arial" w:hAnsi="Arial" w:cs="Arial"/>
                <w:i/>
                <w:iCs/>
                <w:color w:val="000000"/>
              </w:rPr>
            </w:pPr>
          </w:p>
          <w:p w14:paraId="6444196A" w14:textId="77777777" w:rsidR="003C1372" w:rsidRPr="003C1372" w:rsidRDefault="003C1372" w:rsidP="003C1372">
            <w:pPr>
              <w:spacing w:after="0"/>
              <w:rPr>
                <w:rFonts w:ascii="Arial" w:eastAsia="Arial" w:hAnsi="Arial" w:cs="Arial"/>
                <w:i/>
                <w:iCs/>
                <w:color w:val="000000"/>
              </w:rPr>
            </w:pPr>
          </w:p>
          <w:p w14:paraId="238FD758" w14:textId="77777777" w:rsidR="003C1372" w:rsidRPr="003C1372" w:rsidRDefault="003C1372" w:rsidP="003C1372">
            <w:pPr>
              <w:spacing w:after="0"/>
              <w:rPr>
                <w:rFonts w:ascii="Arial" w:eastAsia="Arial" w:hAnsi="Arial" w:cs="Arial"/>
                <w:i/>
                <w:iCs/>
                <w:color w:val="000000"/>
              </w:rPr>
            </w:pPr>
            <w:r w:rsidRPr="003C1372">
              <w:rPr>
                <w:rFonts w:ascii="Arial" w:eastAsia="Arial" w:hAnsi="Arial" w:cs="Arial"/>
                <w:i/>
                <w:iCs/>
                <w:color w:val="000000"/>
              </w:rPr>
              <w:t>Adapts communication style to fit team needs</w:t>
            </w:r>
          </w:p>
          <w:p w14:paraId="60450AA8" w14:textId="77777777" w:rsidR="003C1372" w:rsidRPr="003C1372" w:rsidRDefault="003C1372" w:rsidP="003C1372">
            <w:pPr>
              <w:spacing w:after="0"/>
              <w:rPr>
                <w:rFonts w:ascii="Arial" w:eastAsia="Arial" w:hAnsi="Arial" w:cs="Arial"/>
                <w:i/>
                <w:iCs/>
                <w:color w:val="000000"/>
              </w:rPr>
            </w:pPr>
          </w:p>
          <w:p w14:paraId="23BDEA90" w14:textId="77777777" w:rsidR="003C1372" w:rsidRPr="003C1372" w:rsidRDefault="003C1372" w:rsidP="003C1372">
            <w:pPr>
              <w:spacing w:after="0"/>
              <w:rPr>
                <w:rFonts w:ascii="Arial" w:eastAsia="Arial" w:hAnsi="Arial" w:cs="Arial"/>
                <w:i/>
                <w:iCs/>
                <w:color w:val="000000"/>
              </w:rPr>
            </w:pPr>
          </w:p>
          <w:p w14:paraId="25CCE838" w14:textId="47DC54E1" w:rsidR="001F37B3" w:rsidRPr="00B36B49" w:rsidRDefault="003C1372" w:rsidP="003C1372">
            <w:pPr>
              <w:spacing w:after="0"/>
              <w:rPr>
                <w:rFonts w:ascii="Arial" w:eastAsia="Arial" w:hAnsi="Arial" w:cs="Arial"/>
                <w:color w:val="000000"/>
              </w:rPr>
            </w:pPr>
            <w:r w:rsidRPr="003C1372">
              <w:rPr>
                <w:rFonts w:ascii="Arial" w:eastAsia="Arial" w:hAnsi="Arial" w:cs="Arial"/>
                <w:i/>
                <w:iCs/>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F56391" w14:textId="24D9E2EE"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While leading </w:t>
            </w:r>
            <w:r w:rsidR="00A51D6B">
              <w:rPr>
                <w:rFonts w:ascii="Arial" w:eastAsia="Arial" w:hAnsi="Arial" w:cs="Arial"/>
                <w:color w:val="000000" w:themeColor="text1"/>
              </w:rPr>
              <w:t>a</w:t>
            </w:r>
            <w:r w:rsidRPr="2D03A013">
              <w:rPr>
                <w:rFonts w:ascii="Arial" w:eastAsia="Arial" w:hAnsi="Arial" w:cs="Arial"/>
                <w:color w:val="000000" w:themeColor="text1"/>
              </w:rPr>
              <w:t xml:space="preserve"> resuscitation, clearly delegates tasks and asks if team members understand their roles</w:t>
            </w:r>
          </w:p>
          <w:p w14:paraId="20F9867F"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Asks other members of the health care team to repeat back recommendations to ensure understanding</w:t>
            </w:r>
          </w:p>
          <w:p w14:paraId="1FA9814B"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4D1D4D7"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When receiving treatment recommendations from an attending physician, repeats back the plan to ensure understanding</w:t>
            </w:r>
          </w:p>
          <w:p w14:paraId="40DF1798"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998F3BE" w14:textId="6D92FBAA"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Provides constructive feedback to a </w:t>
            </w:r>
            <w:r w:rsidR="00A9440B">
              <w:rPr>
                <w:rFonts w:ascii="Arial" w:eastAsia="Arial" w:hAnsi="Arial" w:cs="Arial"/>
              </w:rPr>
              <w:t>resident</w:t>
            </w:r>
            <w:r w:rsidRPr="2D03A013">
              <w:rPr>
                <w:rFonts w:ascii="Arial" w:eastAsia="Arial" w:hAnsi="Arial" w:cs="Arial"/>
              </w:rPr>
              <w:t xml:space="preserve"> during </w:t>
            </w:r>
            <w:r w:rsidR="00A9440B">
              <w:rPr>
                <w:rFonts w:ascii="Arial" w:eastAsia="Arial" w:hAnsi="Arial" w:cs="Arial"/>
              </w:rPr>
              <w:t>central line</w:t>
            </w:r>
            <w:r w:rsidRPr="2D03A013">
              <w:rPr>
                <w:rFonts w:ascii="Arial" w:eastAsia="Arial" w:hAnsi="Arial" w:cs="Arial"/>
              </w:rPr>
              <w:t xml:space="preserve"> insertion</w:t>
            </w:r>
          </w:p>
        </w:tc>
      </w:tr>
      <w:tr w:rsidR="00C131EE" w:rsidRPr="00E41DCF" w14:paraId="38D2806E" w14:textId="77777777" w:rsidTr="003C1372">
        <w:tc>
          <w:tcPr>
            <w:tcW w:w="4950" w:type="dxa"/>
            <w:tcBorders>
              <w:top w:val="single" w:sz="4" w:space="0" w:color="000000"/>
              <w:bottom w:val="single" w:sz="4" w:space="0" w:color="000000"/>
            </w:tcBorders>
            <w:shd w:val="clear" w:color="auto" w:fill="C9C9C9"/>
          </w:tcPr>
          <w:p w14:paraId="56CDA18C" w14:textId="77777777" w:rsidR="003C1372" w:rsidRPr="003C1372" w:rsidRDefault="005F5CA3" w:rsidP="003C1372">
            <w:pPr>
              <w:spacing w:after="0"/>
              <w:rPr>
                <w:rFonts w:ascii="Arial" w:eastAsia="Arial" w:hAnsi="Arial" w:cs="Arial"/>
                <w:i/>
                <w:iCs/>
              </w:rPr>
            </w:pPr>
            <w:r w:rsidRPr="00B36B49">
              <w:rPr>
                <w:rFonts w:ascii="Arial" w:eastAsia="Arial" w:hAnsi="Arial" w:cs="Arial"/>
                <w:b/>
              </w:rPr>
              <w:t>Level 4</w:t>
            </w:r>
            <w:r w:rsidRPr="00B36B49">
              <w:rPr>
                <w:rFonts w:ascii="Arial" w:eastAsia="Arial" w:hAnsi="Arial" w:cs="Arial"/>
              </w:rPr>
              <w:t xml:space="preserve"> </w:t>
            </w:r>
            <w:r w:rsidR="003C1372" w:rsidRPr="003C1372">
              <w:rPr>
                <w:rFonts w:ascii="Arial" w:eastAsia="Arial" w:hAnsi="Arial" w:cs="Arial"/>
                <w:i/>
                <w:iCs/>
              </w:rPr>
              <w:t>Coordinates recommendations from different members of the health care team to optimize patient care</w:t>
            </w:r>
          </w:p>
          <w:p w14:paraId="29BB64A8" w14:textId="77777777" w:rsidR="003C1372" w:rsidRPr="003C1372" w:rsidRDefault="003C1372" w:rsidP="003C1372">
            <w:pPr>
              <w:spacing w:after="0"/>
              <w:rPr>
                <w:rFonts w:ascii="Arial" w:eastAsia="Arial" w:hAnsi="Arial" w:cs="Arial"/>
                <w:i/>
                <w:iCs/>
              </w:rPr>
            </w:pPr>
          </w:p>
          <w:p w14:paraId="545C7FC1" w14:textId="77777777" w:rsidR="003C1372" w:rsidRPr="003C1372" w:rsidRDefault="003C1372" w:rsidP="003C1372">
            <w:pPr>
              <w:spacing w:after="0"/>
              <w:rPr>
                <w:rFonts w:ascii="Arial" w:eastAsia="Arial" w:hAnsi="Arial" w:cs="Arial"/>
                <w:i/>
                <w:iCs/>
              </w:rPr>
            </w:pPr>
            <w:r w:rsidRPr="003C1372">
              <w:rPr>
                <w:rFonts w:ascii="Arial" w:eastAsia="Arial" w:hAnsi="Arial" w:cs="Arial"/>
                <w:i/>
                <w:iCs/>
              </w:rPr>
              <w:lastRenderedPageBreak/>
              <w:t>Maintains effective communication in crisis situations</w:t>
            </w:r>
          </w:p>
          <w:p w14:paraId="7B9DEF65" w14:textId="77777777" w:rsidR="003C1372" w:rsidRPr="003C1372" w:rsidRDefault="003C1372" w:rsidP="003C1372">
            <w:pPr>
              <w:spacing w:after="0"/>
              <w:rPr>
                <w:rFonts w:ascii="Arial" w:eastAsia="Arial" w:hAnsi="Arial" w:cs="Arial"/>
                <w:i/>
                <w:iCs/>
              </w:rPr>
            </w:pPr>
          </w:p>
          <w:p w14:paraId="7BF9812B" w14:textId="17802B0D" w:rsidR="001F37B3" w:rsidRPr="00B36B49" w:rsidRDefault="003C1372" w:rsidP="003C1372">
            <w:pPr>
              <w:spacing w:after="0"/>
              <w:rPr>
                <w:rFonts w:ascii="Arial" w:eastAsia="Arial" w:hAnsi="Arial" w:cs="Arial"/>
              </w:rPr>
            </w:pPr>
            <w:r w:rsidRPr="003C1372">
              <w:rPr>
                <w:rFonts w:ascii="Arial" w:eastAsia="Arial" w:hAnsi="Arial" w:cs="Arial"/>
                <w:i/>
                <w:iCs/>
              </w:rPr>
              <w:t>Communicates constructive feedback to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11A73B" w14:textId="55E37D41" w:rsidR="00EE2F74" w:rsidRPr="000035BE"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000035BE">
              <w:rPr>
                <w:rFonts w:ascii="Arial" w:eastAsia="Arial" w:hAnsi="Arial" w:cs="Arial"/>
              </w:rPr>
              <w:lastRenderedPageBreak/>
              <w:t>Collaborates with surgical colleagues to plan for post</w:t>
            </w:r>
            <w:r w:rsidR="63EF20C7" w:rsidRPr="000035BE">
              <w:rPr>
                <w:rFonts w:ascii="Arial" w:eastAsia="Arial" w:hAnsi="Arial" w:cs="Arial"/>
              </w:rPr>
              <w:t>-</w:t>
            </w:r>
            <w:r w:rsidRPr="000035BE">
              <w:rPr>
                <w:rFonts w:ascii="Arial" w:eastAsia="Arial" w:hAnsi="Arial" w:cs="Arial"/>
              </w:rPr>
              <w:t xml:space="preserve">operative </w:t>
            </w:r>
            <w:r w:rsidR="000035BE" w:rsidRPr="000035BE">
              <w:rPr>
                <w:rFonts w:ascii="Arial" w:eastAsia="Arial" w:hAnsi="Arial" w:cs="Arial"/>
              </w:rPr>
              <w:t>ICU care</w:t>
            </w:r>
          </w:p>
          <w:p w14:paraId="2649524F" w14:textId="26891E4A" w:rsidR="00EE2F74" w:rsidRDefault="00EE2F74" w:rsidP="0085122C">
            <w:pPr>
              <w:pBdr>
                <w:top w:val="nil"/>
                <w:left w:val="nil"/>
                <w:bottom w:val="nil"/>
                <w:right w:val="nil"/>
                <w:between w:val="nil"/>
              </w:pBdr>
              <w:spacing w:after="0"/>
              <w:contextualSpacing/>
              <w:rPr>
                <w:rFonts w:ascii="Arial" w:hAnsi="Arial" w:cs="Arial"/>
              </w:rPr>
            </w:pPr>
          </w:p>
          <w:p w14:paraId="755BC722" w14:textId="77777777" w:rsidR="003C1372" w:rsidRPr="00E41DCF" w:rsidRDefault="003C1372" w:rsidP="0085122C">
            <w:pPr>
              <w:pBdr>
                <w:top w:val="nil"/>
                <w:left w:val="nil"/>
                <w:bottom w:val="nil"/>
                <w:right w:val="nil"/>
                <w:between w:val="nil"/>
              </w:pBdr>
              <w:spacing w:after="0"/>
              <w:contextualSpacing/>
              <w:rPr>
                <w:rFonts w:ascii="Arial" w:hAnsi="Arial" w:cs="Arial"/>
              </w:rPr>
            </w:pPr>
          </w:p>
          <w:p w14:paraId="65E76C4D" w14:textId="7CAC4EBE"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lastRenderedPageBreak/>
              <w:t>Explains rationale for in</w:t>
            </w:r>
            <w:r w:rsidR="002F6A4B">
              <w:rPr>
                <w:rFonts w:ascii="Arial" w:eastAsia="Arial" w:hAnsi="Arial" w:cs="Arial"/>
              </w:rPr>
              <w:t>i</w:t>
            </w:r>
            <w:r w:rsidRPr="2D03A013">
              <w:rPr>
                <w:rFonts w:ascii="Arial" w:eastAsia="Arial" w:hAnsi="Arial" w:cs="Arial"/>
              </w:rPr>
              <w:t>ti</w:t>
            </w:r>
            <w:r w:rsidR="002512CD">
              <w:rPr>
                <w:rFonts w:ascii="Arial" w:eastAsia="Arial" w:hAnsi="Arial" w:cs="Arial"/>
              </w:rPr>
              <w:t>ation</w:t>
            </w:r>
            <w:r w:rsidRPr="2D03A013">
              <w:rPr>
                <w:rFonts w:ascii="Arial" w:eastAsia="Arial" w:hAnsi="Arial" w:cs="Arial"/>
              </w:rPr>
              <w:t xml:space="preserve"> of the massive transfusion protocol during </w:t>
            </w:r>
            <w:r w:rsidR="002512CD">
              <w:rPr>
                <w:rFonts w:ascii="Arial" w:eastAsia="Arial" w:hAnsi="Arial" w:cs="Arial"/>
              </w:rPr>
              <w:t>active</w:t>
            </w:r>
            <w:r w:rsidRPr="2D03A013">
              <w:rPr>
                <w:rFonts w:ascii="Arial" w:eastAsia="Arial" w:hAnsi="Arial" w:cs="Arial"/>
              </w:rPr>
              <w:t xml:space="preserve"> hemorrhage</w:t>
            </w:r>
          </w:p>
          <w:p w14:paraId="7A32AA60"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0F7FE720" w14:textId="13491AAE"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Cautions faculty member about an imminent medication administration error</w:t>
            </w:r>
          </w:p>
        </w:tc>
      </w:tr>
      <w:tr w:rsidR="00C131EE" w:rsidRPr="00E41DCF" w14:paraId="0C99CBAE" w14:textId="77777777" w:rsidTr="003C1372">
        <w:tc>
          <w:tcPr>
            <w:tcW w:w="4950" w:type="dxa"/>
            <w:tcBorders>
              <w:top w:val="single" w:sz="4" w:space="0" w:color="000000"/>
              <w:bottom w:val="single" w:sz="4" w:space="0" w:color="000000"/>
            </w:tcBorders>
            <w:shd w:val="clear" w:color="auto" w:fill="C9C9C9"/>
          </w:tcPr>
          <w:p w14:paraId="2D4A945E" w14:textId="77777777" w:rsidR="003C1372" w:rsidRPr="003C1372" w:rsidRDefault="005F5CA3" w:rsidP="003C1372">
            <w:pPr>
              <w:spacing w:after="0"/>
              <w:rPr>
                <w:rFonts w:ascii="Arial" w:eastAsia="Arial" w:hAnsi="Arial" w:cs="Arial"/>
                <w:i/>
                <w:iCs/>
              </w:rPr>
            </w:pPr>
            <w:r w:rsidRPr="00B36B49">
              <w:rPr>
                <w:rFonts w:ascii="Arial" w:eastAsia="Arial" w:hAnsi="Arial" w:cs="Arial"/>
                <w:b/>
              </w:rPr>
              <w:lastRenderedPageBreak/>
              <w:t>Level 5</w:t>
            </w:r>
            <w:r w:rsidRPr="00B36B49">
              <w:rPr>
                <w:rFonts w:ascii="Arial" w:eastAsia="Arial" w:hAnsi="Arial" w:cs="Arial"/>
              </w:rPr>
              <w:t xml:space="preserve"> </w:t>
            </w:r>
            <w:r w:rsidR="003C1372" w:rsidRPr="003C1372">
              <w:rPr>
                <w:rFonts w:ascii="Arial" w:eastAsia="Arial" w:hAnsi="Arial" w:cs="Arial"/>
                <w:i/>
                <w:iCs/>
              </w:rPr>
              <w:t>Role models flexible communication strategies that value input from all health care team members, resolving conflict when needed</w:t>
            </w:r>
          </w:p>
          <w:p w14:paraId="212A9C2A" w14:textId="77777777" w:rsidR="003C1372" w:rsidRPr="003C1372" w:rsidRDefault="003C1372" w:rsidP="003C1372">
            <w:pPr>
              <w:spacing w:after="0"/>
              <w:rPr>
                <w:rFonts w:ascii="Arial" w:eastAsia="Arial" w:hAnsi="Arial" w:cs="Arial"/>
                <w:i/>
                <w:iCs/>
              </w:rPr>
            </w:pPr>
          </w:p>
          <w:p w14:paraId="6B0F9315" w14:textId="7AB5ABB4" w:rsidR="001F37B3" w:rsidRPr="00B36B49" w:rsidRDefault="003C1372" w:rsidP="003C1372">
            <w:pPr>
              <w:spacing w:after="0"/>
              <w:rPr>
                <w:rFonts w:ascii="Arial" w:eastAsia="Arial" w:hAnsi="Arial" w:cs="Arial"/>
              </w:rPr>
            </w:pPr>
            <w:r w:rsidRPr="003C1372">
              <w:rPr>
                <w:rFonts w:ascii="Arial" w:eastAsia="Arial" w:hAnsi="Arial" w:cs="Arial"/>
                <w:i/>
                <w:iCs/>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8A8304"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Mediates a conflict resolution between different members of the health care team</w:t>
            </w:r>
          </w:p>
          <w:p w14:paraId="0FD109FF"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6179316F"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016A5934"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1F5C52B" w14:textId="11B15C92" w:rsidR="001F37B3" w:rsidRPr="00B55A6C"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Leads a post-code team debriefing</w:t>
            </w:r>
          </w:p>
        </w:tc>
      </w:tr>
      <w:tr w:rsidR="00057DC1" w:rsidRPr="00E41DCF" w14:paraId="45648C8F" w14:textId="77777777" w:rsidTr="6463406B">
        <w:tc>
          <w:tcPr>
            <w:tcW w:w="4950" w:type="dxa"/>
            <w:shd w:val="clear" w:color="auto" w:fill="FFD965"/>
          </w:tcPr>
          <w:p w14:paraId="03278983" w14:textId="77777777" w:rsidR="001F37B3" w:rsidRPr="00E41DCF" w:rsidRDefault="005F5CA3" w:rsidP="0085122C">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1ED31C04"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Direct observation</w:t>
            </w:r>
          </w:p>
          <w:p w14:paraId="23E68C7D"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Global assessment</w:t>
            </w:r>
          </w:p>
          <w:p w14:paraId="5EA86961" w14:textId="77777777"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Medical record (chart) audit</w:t>
            </w:r>
          </w:p>
          <w:p w14:paraId="7DDFA37F" w14:textId="6C821D86"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Multisource feedback</w:t>
            </w:r>
          </w:p>
          <w:p w14:paraId="0790499C" w14:textId="5C391A4A" w:rsidR="00366393" w:rsidRPr="00E41DCF"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Simulation</w:t>
            </w:r>
          </w:p>
        </w:tc>
      </w:tr>
      <w:tr w:rsidR="00057DC1" w:rsidRPr="00E41DCF" w14:paraId="21074748" w14:textId="77777777" w:rsidTr="6463406B">
        <w:tc>
          <w:tcPr>
            <w:tcW w:w="4950" w:type="dxa"/>
            <w:shd w:val="clear" w:color="auto" w:fill="8DB3E2" w:themeFill="text2" w:themeFillTint="66"/>
          </w:tcPr>
          <w:p w14:paraId="3D712E34"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3A065C14"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521B746F" w14:textId="77777777" w:rsidTr="6463406B">
        <w:trPr>
          <w:trHeight w:val="80"/>
        </w:trPr>
        <w:tc>
          <w:tcPr>
            <w:tcW w:w="4950" w:type="dxa"/>
            <w:shd w:val="clear" w:color="auto" w:fill="A8D08D"/>
          </w:tcPr>
          <w:p w14:paraId="2F464ABB"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36ADBCE7" w14:textId="09C4AC27" w:rsidR="006B4737" w:rsidRPr="00E41DCF" w:rsidRDefault="6AAC6D69"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hAnsi="Arial" w:cs="Arial"/>
              </w:rPr>
              <w:t xml:space="preserve">AHRQ. Curriculum Materials. </w:t>
            </w:r>
            <w:hyperlink r:id="rId49">
              <w:r w:rsidRPr="2D03A013">
                <w:rPr>
                  <w:rStyle w:val="Hyperlink"/>
                  <w:rFonts w:ascii="Arial" w:hAnsi="Arial" w:cs="Arial"/>
                </w:rPr>
                <w:t>https://www.ahrq.gov/teamstepps/curriculum-materials.html</w:t>
              </w:r>
            </w:hyperlink>
            <w:r w:rsidRPr="2D03A013">
              <w:rPr>
                <w:rFonts w:ascii="Arial" w:hAnsi="Arial" w:cs="Arial"/>
              </w:rPr>
              <w:t xml:space="preserve">. </w:t>
            </w:r>
            <w:r w:rsidR="00631E43">
              <w:rPr>
                <w:rFonts w:ascii="Arial" w:hAnsi="Arial" w:cs="Arial"/>
              </w:rPr>
              <w:t xml:space="preserve">Accessed </w:t>
            </w:r>
            <w:r w:rsidRPr="2D03A013">
              <w:rPr>
                <w:rFonts w:ascii="Arial" w:hAnsi="Arial" w:cs="Arial"/>
              </w:rPr>
              <w:t>2020.</w:t>
            </w:r>
          </w:p>
          <w:p w14:paraId="7D29FC70" w14:textId="5D975E78" w:rsidR="006B4737" w:rsidRPr="00E41DCF" w:rsidRDefault="6AAC6D69"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Dehon E, Simpson K, Fowler D, Jones A. Development of the faculty 360. </w:t>
            </w:r>
            <w:r w:rsidRPr="2D03A013">
              <w:rPr>
                <w:rFonts w:ascii="Arial" w:eastAsia="Arial" w:hAnsi="Arial" w:cs="Arial"/>
                <w:i/>
                <w:iCs/>
                <w:color w:val="000000" w:themeColor="text1"/>
              </w:rPr>
              <w:t>MedEdPORTAL</w:t>
            </w:r>
            <w:r w:rsidRPr="2D03A013">
              <w:rPr>
                <w:rFonts w:ascii="Arial" w:eastAsia="Arial" w:hAnsi="Arial" w:cs="Arial"/>
                <w:color w:val="000000" w:themeColor="text1"/>
              </w:rPr>
              <w:t xml:space="preserve">. 2015;11:10174. </w:t>
            </w:r>
            <w:hyperlink r:id="rId50">
              <w:r w:rsidRPr="2D03A013">
                <w:rPr>
                  <w:rStyle w:val="Hyperlink"/>
                  <w:rFonts w:ascii="Arial" w:hAnsi="Arial" w:cs="Arial"/>
                </w:rPr>
                <w:t>https://www.mededportal.org/publication/10174/</w:t>
              </w:r>
            </w:hyperlink>
            <w:r w:rsidRPr="2D03A013">
              <w:rPr>
                <w:rFonts w:ascii="Arial" w:hAnsi="Arial" w:cs="Arial"/>
                <w:color w:val="000000" w:themeColor="text1"/>
              </w:rPr>
              <w:t>.</w:t>
            </w:r>
          </w:p>
          <w:p w14:paraId="4EC65749" w14:textId="67899EDB" w:rsidR="006B4737" w:rsidRPr="00E41DCF" w:rsidRDefault="6AAC6D69"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Green M, Parrott T, Cook G., Improving your communication skills. </w:t>
            </w:r>
            <w:r w:rsidRPr="2D03A013">
              <w:rPr>
                <w:rFonts w:ascii="Arial" w:eastAsia="Arial" w:hAnsi="Arial" w:cs="Arial"/>
                <w:i/>
                <w:iCs/>
                <w:color w:val="000000" w:themeColor="text1"/>
              </w:rPr>
              <w:t>BMJ</w:t>
            </w:r>
            <w:r w:rsidRPr="2D03A013">
              <w:rPr>
                <w:rFonts w:ascii="Arial" w:eastAsia="Arial" w:hAnsi="Arial" w:cs="Arial"/>
                <w:color w:val="000000" w:themeColor="text1"/>
              </w:rPr>
              <w:t xml:space="preserve">. </w:t>
            </w:r>
            <w:r w:rsidRPr="2D03A013">
              <w:rPr>
                <w:rFonts w:ascii="Arial" w:eastAsia="Arial" w:hAnsi="Arial" w:cs="Arial"/>
              </w:rPr>
              <w:t xml:space="preserve">2012;344:e357. </w:t>
            </w:r>
            <w:hyperlink r:id="rId51">
              <w:r w:rsidR="00631E43">
                <w:rPr>
                  <w:rStyle w:val="Hyperlink"/>
                  <w:rFonts w:ascii="Arial" w:eastAsia="Arial" w:hAnsi="Arial" w:cs="Arial"/>
                </w:rPr>
                <w:t>https://www.bmj.com/content/344/bmj.e357</w:t>
              </w:r>
            </w:hyperlink>
            <w:r w:rsidRPr="2D03A013">
              <w:rPr>
                <w:rFonts w:ascii="Arial" w:eastAsia="Arial" w:hAnsi="Arial" w:cs="Arial"/>
              </w:rPr>
              <w:t>.</w:t>
            </w:r>
            <w:r w:rsidR="00631E43">
              <w:rPr>
                <w:rFonts w:ascii="Arial" w:eastAsia="Arial" w:hAnsi="Arial" w:cs="Arial"/>
              </w:rPr>
              <w:t xml:space="preserve"> Accessed 2020.</w:t>
            </w:r>
          </w:p>
          <w:p w14:paraId="2A0F7C70" w14:textId="3F11046F" w:rsidR="006B4737" w:rsidRPr="00E41DCF" w:rsidRDefault="6AAC6D69"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Henry SG, Holmboe ES, Frankel RM. Evidence-based competencies for improving communication skills in graduate medical education: a review with suggestions for implementation. </w:t>
            </w:r>
            <w:r w:rsidRPr="2D03A013">
              <w:rPr>
                <w:rFonts w:ascii="Arial" w:eastAsia="Arial" w:hAnsi="Arial" w:cs="Arial"/>
                <w:i/>
                <w:iCs/>
                <w:color w:val="000000" w:themeColor="text1"/>
              </w:rPr>
              <w:t>Med Teach</w:t>
            </w:r>
            <w:r w:rsidRPr="2D03A013">
              <w:rPr>
                <w:rFonts w:ascii="Arial" w:eastAsia="Arial" w:hAnsi="Arial" w:cs="Arial"/>
                <w:color w:val="000000" w:themeColor="text1"/>
              </w:rPr>
              <w:t xml:space="preserve">. 2013;35(5):395-403. </w:t>
            </w:r>
            <w:hyperlink r:id="rId52">
              <w:r w:rsidRPr="2D03A013">
                <w:rPr>
                  <w:rStyle w:val="Hyperlink"/>
                  <w:rFonts w:ascii="Arial" w:eastAsia="Arial" w:hAnsi="Arial" w:cs="Arial"/>
                </w:rPr>
                <w:t>https://www.tandfonline.com/doi/full/10.3109/0142159X.2013.769677</w:t>
              </w:r>
            </w:hyperlink>
            <w:r w:rsidRPr="2D03A013">
              <w:rPr>
                <w:rFonts w:ascii="Arial" w:eastAsia="Arial" w:hAnsi="Arial" w:cs="Arial"/>
                <w:color w:val="000000" w:themeColor="text1"/>
              </w:rPr>
              <w:t xml:space="preserve">. </w:t>
            </w:r>
            <w:r w:rsidR="00631E43">
              <w:rPr>
                <w:rFonts w:ascii="Arial" w:eastAsia="Arial" w:hAnsi="Arial" w:cs="Arial"/>
                <w:color w:val="000000" w:themeColor="text1"/>
              </w:rPr>
              <w:t xml:space="preserve">Accessed </w:t>
            </w:r>
            <w:r w:rsidRPr="2D03A013">
              <w:rPr>
                <w:rFonts w:ascii="Arial" w:eastAsia="Arial" w:hAnsi="Arial" w:cs="Arial"/>
                <w:color w:val="000000" w:themeColor="text1"/>
              </w:rPr>
              <w:t>2020.</w:t>
            </w:r>
          </w:p>
          <w:p w14:paraId="375C1EBD" w14:textId="77777777" w:rsidR="003F6A5E" w:rsidRDefault="6AAC6D69"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Roth CG, Eldin KW, Padmanabhan V, Freidman EM. Twelve tips for the introduction of emotional intelligence in medical education. </w:t>
            </w:r>
            <w:r w:rsidRPr="2D03A013">
              <w:rPr>
                <w:rFonts w:ascii="Arial" w:eastAsia="Arial" w:hAnsi="Arial" w:cs="Arial"/>
                <w:i/>
                <w:iCs/>
                <w:color w:val="000000" w:themeColor="text1"/>
              </w:rPr>
              <w:t xml:space="preserve">Med Teach. </w:t>
            </w:r>
            <w:r w:rsidRPr="2D03A013">
              <w:rPr>
                <w:rFonts w:ascii="Arial" w:eastAsia="Arial" w:hAnsi="Arial" w:cs="Arial"/>
                <w:color w:val="000000" w:themeColor="text1"/>
              </w:rPr>
              <w:t xml:space="preserve">2018:1-4. </w:t>
            </w:r>
            <w:hyperlink r:id="rId53">
              <w:r w:rsidRPr="2D03A013">
                <w:rPr>
                  <w:rStyle w:val="Hyperlink"/>
                  <w:rFonts w:ascii="Arial" w:hAnsi="Arial" w:cs="Arial"/>
                </w:rPr>
                <w:t>https://www.tandfonline.com/doi/full/10.1080/0142159X.2018.1481499</w:t>
              </w:r>
            </w:hyperlink>
            <w:r w:rsidRPr="2D03A013">
              <w:rPr>
                <w:rFonts w:ascii="Arial" w:hAnsi="Arial" w:cs="Arial"/>
              </w:rPr>
              <w:t>.</w:t>
            </w:r>
          </w:p>
          <w:p w14:paraId="2F25A443" w14:textId="20116E19" w:rsidR="006B4737" w:rsidRPr="00A6759A" w:rsidRDefault="003F6A5E"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hAnsi="Arial" w:cs="Arial"/>
              </w:rPr>
              <w:t xml:space="preserve">Tait AR, Teig MK, Voepel-Lewis T. Informed consent for anesthesia: A review of practice and startegies for optimizing the consent process. </w:t>
            </w:r>
            <w:r w:rsidRPr="2D03A013">
              <w:rPr>
                <w:rFonts w:ascii="Arial" w:hAnsi="Arial" w:cs="Arial"/>
                <w:i/>
                <w:iCs/>
              </w:rPr>
              <w:t>Can J Anaesth</w:t>
            </w:r>
            <w:r w:rsidRPr="2D03A013">
              <w:rPr>
                <w:rFonts w:ascii="Arial" w:hAnsi="Arial" w:cs="Arial"/>
              </w:rPr>
              <w:t xml:space="preserve">. 2014;61(9):832-842. </w:t>
            </w:r>
            <w:hyperlink r:id="rId54">
              <w:r w:rsidRPr="2D03A013">
                <w:rPr>
                  <w:rStyle w:val="Hyperlink"/>
                  <w:rFonts w:ascii="Arial" w:hAnsi="Arial" w:cs="Arial"/>
                </w:rPr>
                <w:t>https://pubmed.ncbi.nlm.nih.gov/24898765/</w:t>
              </w:r>
            </w:hyperlink>
            <w:r w:rsidRPr="2D03A013">
              <w:rPr>
                <w:rFonts w:ascii="Arial" w:hAnsi="Arial" w:cs="Arial"/>
              </w:rPr>
              <w:t>.</w:t>
            </w:r>
          </w:p>
        </w:tc>
      </w:tr>
    </w:tbl>
    <w:p w14:paraId="57B988B3" w14:textId="77777777" w:rsidR="00A6759A" w:rsidRPr="00930B3D" w:rsidRDefault="00A6759A" w:rsidP="00930B3D">
      <w:pPr>
        <w:spacing w:after="0"/>
        <w:rPr>
          <w:sz w:val="16"/>
          <w:szCs w:val="16"/>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1F37B3" w:rsidRPr="00E41DCF" w14:paraId="49C96691" w14:textId="77777777" w:rsidTr="6463406B">
        <w:trPr>
          <w:trHeight w:val="769"/>
        </w:trPr>
        <w:tc>
          <w:tcPr>
            <w:tcW w:w="14125" w:type="dxa"/>
            <w:gridSpan w:val="2"/>
            <w:shd w:val="clear" w:color="auto" w:fill="9CC3E5"/>
          </w:tcPr>
          <w:p w14:paraId="779CDA5C" w14:textId="435318D7" w:rsidR="001F37B3" w:rsidRPr="00E41DCF" w:rsidRDefault="005F5CA3" w:rsidP="0085122C">
            <w:pPr>
              <w:keepNext/>
              <w:pBdr>
                <w:top w:val="nil"/>
                <w:left w:val="nil"/>
                <w:bottom w:val="nil"/>
                <w:right w:val="nil"/>
                <w:between w:val="nil"/>
              </w:pBdr>
              <w:spacing w:after="0"/>
              <w:jc w:val="center"/>
              <w:rPr>
                <w:rFonts w:ascii="Arial" w:eastAsia="Arial" w:hAnsi="Arial" w:cs="Arial"/>
                <w:b/>
                <w:color w:val="000000"/>
              </w:rPr>
            </w:pPr>
            <w:r w:rsidRPr="00E41DCF">
              <w:rPr>
                <w:rFonts w:ascii="Arial" w:eastAsia="Arial" w:hAnsi="Arial" w:cs="Arial"/>
                <w:b/>
              </w:rPr>
              <w:lastRenderedPageBreak/>
              <w:t xml:space="preserve">Interpersonal and Communication Skills </w:t>
            </w:r>
            <w:r w:rsidR="0079358E">
              <w:rPr>
                <w:rFonts w:ascii="Arial" w:eastAsia="Arial" w:hAnsi="Arial" w:cs="Arial"/>
                <w:b/>
              </w:rPr>
              <w:t>4</w:t>
            </w:r>
            <w:r w:rsidRPr="00E41DCF">
              <w:rPr>
                <w:rFonts w:ascii="Arial" w:eastAsia="Arial" w:hAnsi="Arial" w:cs="Arial"/>
                <w:b/>
              </w:rPr>
              <w:t>: Communication within Health Care Systems</w:t>
            </w:r>
          </w:p>
          <w:p w14:paraId="5771F4CE" w14:textId="77777777" w:rsidR="001F37B3" w:rsidRPr="00E41DCF" w:rsidRDefault="005F5CA3" w:rsidP="0085122C">
            <w:pPr>
              <w:spacing w:after="0"/>
              <w:ind w:left="187"/>
              <w:rPr>
                <w:rFonts w:ascii="Arial" w:eastAsia="Arial" w:hAnsi="Arial" w:cs="Arial"/>
                <w:b/>
                <w:color w:val="000000"/>
              </w:rPr>
            </w:pPr>
            <w:r w:rsidRPr="00E41DCF">
              <w:rPr>
                <w:rFonts w:ascii="Arial" w:eastAsia="Arial" w:hAnsi="Arial" w:cs="Arial"/>
                <w:b/>
              </w:rPr>
              <w:t>Overall Intent:</w:t>
            </w:r>
            <w:r w:rsidRPr="00E41DCF">
              <w:rPr>
                <w:rFonts w:ascii="Arial" w:eastAsia="Arial" w:hAnsi="Arial" w:cs="Arial"/>
              </w:rPr>
              <w:t xml:space="preserve"> To effectively communicate using a variety of methods</w:t>
            </w:r>
          </w:p>
        </w:tc>
      </w:tr>
      <w:tr w:rsidR="00057DC1" w:rsidRPr="00E41DCF" w14:paraId="49738DBE" w14:textId="77777777" w:rsidTr="6463406B">
        <w:tc>
          <w:tcPr>
            <w:tcW w:w="4950" w:type="dxa"/>
            <w:shd w:val="clear" w:color="auto" w:fill="FAC090"/>
          </w:tcPr>
          <w:p w14:paraId="4E709973" w14:textId="77777777" w:rsidR="001F37B3" w:rsidRPr="00E41DCF" w:rsidRDefault="005F5CA3" w:rsidP="0085122C">
            <w:pPr>
              <w:spacing w:after="0"/>
              <w:jc w:val="center"/>
              <w:rPr>
                <w:rFonts w:ascii="Arial" w:eastAsia="Arial" w:hAnsi="Arial" w:cs="Arial"/>
                <w:b/>
              </w:rPr>
            </w:pPr>
            <w:r w:rsidRPr="00E41DCF">
              <w:rPr>
                <w:rFonts w:ascii="Arial" w:eastAsia="Arial" w:hAnsi="Arial" w:cs="Arial"/>
                <w:b/>
              </w:rPr>
              <w:t>Milestones</w:t>
            </w:r>
          </w:p>
        </w:tc>
        <w:tc>
          <w:tcPr>
            <w:tcW w:w="9175" w:type="dxa"/>
            <w:shd w:val="clear" w:color="auto" w:fill="FAC090"/>
          </w:tcPr>
          <w:p w14:paraId="50BBA346" w14:textId="77777777" w:rsidR="001F37B3" w:rsidRPr="00E41DCF" w:rsidRDefault="005F5CA3" w:rsidP="0085122C">
            <w:pPr>
              <w:spacing w:after="0"/>
              <w:ind w:hanging="14"/>
              <w:jc w:val="center"/>
              <w:rPr>
                <w:rFonts w:ascii="Arial" w:eastAsia="Arial" w:hAnsi="Arial" w:cs="Arial"/>
                <w:b/>
              </w:rPr>
            </w:pPr>
            <w:r w:rsidRPr="00E41DCF">
              <w:rPr>
                <w:rFonts w:ascii="Arial" w:eastAsia="Arial" w:hAnsi="Arial" w:cs="Arial"/>
                <w:b/>
              </w:rPr>
              <w:t>Examples</w:t>
            </w:r>
          </w:p>
        </w:tc>
      </w:tr>
      <w:tr w:rsidR="00C131EE" w:rsidRPr="00E41DCF" w14:paraId="7DA8E00E" w14:textId="77777777" w:rsidTr="00376930">
        <w:tc>
          <w:tcPr>
            <w:tcW w:w="4950" w:type="dxa"/>
            <w:tcBorders>
              <w:top w:val="single" w:sz="4" w:space="0" w:color="000000"/>
              <w:bottom w:val="single" w:sz="4" w:space="0" w:color="000000"/>
            </w:tcBorders>
            <w:shd w:val="clear" w:color="auto" w:fill="C9C9C9"/>
          </w:tcPr>
          <w:p w14:paraId="5CED8499" w14:textId="77777777" w:rsidR="00376930" w:rsidRPr="00376930" w:rsidRDefault="005F5CA3" w:rsidP="00376930">
            <w:pPr>
              <w:spacing w:after="0"/>
              <w:rPr>
                <w:rFonts w:ascii="Arial" w:eastAsia="Arial" w:hAnsi="Arial" w:cs="Arial"/>
                <w:i/>
                <w:iCs/>
                <w:color w:val="000000"/>
              </w:rPr>
            </w:pPr>
            <w:r w:rsidRPr="00B36B49">
              <w:rPr>
                <w:rFonts w:ascii="Arial" w:eastAsia="Arial" w:hAnsi="Arial" w:cs="Arial"/>
                <w:b/>
              </w:rPr>
              <w:t>Level 1</w:t>
            </w:r>
            <w:r w:rsidRPr="00B36B49">
              <w:rPr>
                <w:rFonts w:ascii="Arial" w:eastAsia="Arial" w:hAnsi="Arial" w:cs="Arial"/>
              </w:rPr>
              <w:t xml:space="preserve"> </w:t>
            </w:r>
            <w:r w:rsidR="00376930" w:rsidRPr="00376930">
              <w:rPr>
                <w:rFonts w:ascii="Arial" w:eastAsia="Arial" w:hAnsi="Arial" w:cs="Arial"/>
                <w:i/>
                <w:iCs/>
                <w:color w:val="000000"/>
              </w:rPr>
              <w:t>Accurately records information in the patient record; demonstrates judicious use of documentation shortcuts</w:t>
            </w:r>
          </w:p>
          <w:p w14:paraId="175704B7" w14:textId="77777777" w:rsidR="00376930" w:rsidRPr="00376930" w:rsidRDefault="00376930" w:rsidP="00376930">
            <w:pPr>
              <w:spacing w:after="0"/>
              <w:rPr>
                <w:rFonts w:ascii="Arial" w:eastAsia="Arial" w:hAnsi="Arial" w:cs="Arial"/>
                <w:i/>
                <w:iCs/>
                <w:color w:val="000000"/>
              </w:rPr>
            </w:pPr>
          </w:p>
          <w:p w14:paraId="005C9828" w14:textId="77777777" w:rsidR="00376930" w:rsidRPr="00376930" w:rsidRDefault="00376930" w:rsidP="00376930">
            <w:pPr>
              <w:spacing w:after="0"/>
              <w:rPr>
                <w:rFonts w:ascii="Arial" w:eastAsia="Arial" w:hAnsi="Arial" w:cs="Arial"/>
                <w:i/>
                <w:iCs/>
                <w:color w:val="000000"/>
              </w:rPr>
            </w:pPr>
            <w:r w:rsidRPr="00376930">
              <w:rPr>
                <w:rFonts w:ascii="Arial" w:eastAsia="Arial" w:hAnsi="Arial" w:cs="Arial"/>
                <w:i/>
                <w:iCs/>
                <w:color w:val="000000"/>
              </w:rPr>
              <w:t>Safeguards patient personal health information</w:t>
            </w:r>
          </w:p>
          <w:p w14:paraId="7B45E86E" w14:textId="77777777" w:rsidR="00376930" w:rsidRPr="00376930" w:rsidRDefault="00376930" w:rsidP="00376930">
            <w:pPr>
              <w:spacing w:after="0"/>
              <w:rPr>
                <w:rFonts w:ascii="Arial" w:eastAsia="Arial" w:hAnsi="Arial" w:cs="Arial"/>
                <w:i/>
                <w:iCs/>
                <w:color w:val="000000"/>
              </w:rPr>
            </w:pPr>
          </w:p>
          <w:p w14:paraId="53785678" w14:textId="53342133" w:rsidR="001F37B3" w:rsidRPr="00B36B49" w:rsidRDefault="00376930" w:rsidP="00376930">
            <w:pPr>
              <w:spacing w:after="0"/>
              <w:rPr>
                <w:rFonts w:ascii="Arial" w:eastAsia="Arial" w:hAnsi="Arial" w:cs="Arial"/>
                <w:color w:val="000000"/>
              </w:rPr>
            </w:pPr>
            <w:r w:rsidRPr="00376930">
              <w:rPr>
                <w:rFonts w:ascii="Arial" w:eastAsia="Arial" w:hAnsi="Arial" w:cs="Arial"/>
                <w:i/>
                <w:iCs/>
                <w:color w:val="000000"/>
              </w:rPr>
              <w:t>Communicates through appropriate channels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9A1C0D" w14:textId="499915AD"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Documentation is accurate but may include extraneous information</w:t>
            </w:r>
          </w:p>
          <w:p w14:paraId="1532EC20"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D995373"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5E235C16"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0D9094C2"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Avoids talking about patients in the elevator, public spaces, or on social media</w:t>
            </w:r>
          </w:p>
          <w:p w14:paraId="7EA78501"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7BA66FD8"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Identifies institutional and departmental communication hierarchy for concerns and safety issues</w:t>
            </w:r>
          </w:p>
          <w:p w14:paraId="3B1DB4AB" w14:textId="433E3E8A"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Only uses secure communication modalities when sharing </w:t>
            </w:r>
            <w:r w:rsidR="311C0307" w:rsidRPr="2D03A013">
              <w:rPr>
                <w:rFonts w:ascii="Arial" w:eastAsia="Arial" w:hAnsi="Arial" w:cs="Arial"/>
              </w:rPr>
              <w:t>protected health information</w:t>
            </w:r>
          </w:p>
        </w:tc>
      </w:tr>
      <w:tr w:rsidR="00C131EE" w:rsidRPr="00E41DCF" w14:paraId="02A97C26" w14:textId="77777777" w:rsidTr="00376930">
        <w:tc>
          <w:tcPr>
            <w:tcW w:w="4950" w:type="dxa"/>
            <w:tcBorders>
              <w:top w:val="single" w:sz="4" w:space="0" w:color="000000"/>
              <w:bottom w:val="single" w:sz="4" w:space="0" w:color="000000"/>
            </w:tcBorders>
            <w:shd w:val="clear" w:color="auto" w:fill="C9C9C9"/>
          </w:tcPr>
          <w:p w14:paraId="48A3F463" w14:textId="77777777" w:rsidR="00376930" w:rsidRPr="00376930" w:rsidRDefault="005F5CA3" w:rsidP="00376930">
            <w:pPr>
              <w:spacing w:after="0"/>
              <w:rPr>
                <w:rFonts w:ascii="Arial" w:eastAsia="Arial" w:hAnsi="Arial" w:cs="Arial"/>
                <w:i/>
                <w:iCs/>
              </w:rPr>
            </w:pPr>
            <w:r w:rsidRPr="00B36B49">
              <w:rPr>
                <w:rFonts w:ascii="Arial" w:eastAsia="Arial" w:hAnsi="Arial" w:cs="Arial"/>
                <w:b/>
              </w:rPr>
              <w:t>Level 2</w:t>
            </w:r>
            <w:r w:rsidRPr="00B36B49">
              <w:rPr>
                <w:rFonts w:ascii="Arial" w:eastAsia="Arial" w:hAnsi="Arial" w:cs="Arial"/>
              </w:rPr>
              <w:t xml:space="preserve"> </w:t>
            </w:r>
            <w:r w:rsidR="00376930" w:rsidRPr="00376930">
              <w:rPr>
                <w:rFonts w:ascii="Arial" w:eastAsia="Arial" w:hAnsi="Arial" w:cs="Arial"/>
                <w:i/>
                <w:iCs/>
              </w:rPr>
              <w:t xml:space="preserve">Accurately gathers all essential medical records from other institutions </w:t>
            </w:r>
          </w:p>
          <w:p w14:paraId="6389984D" w14:textId="77777777" w:rsidR="00376930" w:rsidRPr="00376930" w:rsidRDefault="00376930" w:rsidP="00376930">
            <w:pPr>
              <w:spacing w:after="0"/>
              <w:rPr>
                <w:rFonts w:ascii="Arial" w:eastAsia="Arial" w:hAnsi="Arial" w:cs="Arial"/>
                <w:i/>
                <w:iCs/>
              </w:rPr>
            </w:pPr>
          </w:p>
          <w:p w14:paraId="30A49B37" w14:textId="77777777" w:rsidR="00376930" w:rsidRPr="00376930" w:rsidRDefault="00376930" w:rsidP="00376930">
            <w:pPr>
              <w:spacing w:after="0"/>
              <w:rPr>
                <w:rFonts w:ascii="Arial" w:eastAsia="Arial" w:hAnsi="Arial" w:cs="Arial"/>
                <w:i/>
                <w:iCs/>
              </w:rPr>
            </w:pPr>
            <w:r w:rsidRPr="00376930">
              <w:rPr>
                <w:rFonts w:ascii="Arial" w:eastAsia="Arial" w:hAnsi="Arial" w:cs="Arial"/>
                <w:i/>
                <w:iCs/>
              </w:rPr>
              <w:t>Documents required data in formats specified by institutional policy</w:t>
            </w:r>
          </w:p>
          <w:p w14:paraId="6C18240F" w14:textId="77777777" w:rsidR="00376930" w:rsidRPr="00376930" w:rsidRDefault="00376930" w:rsidP="00376930">
            <w:pPr>
              <w:spacing w:after="0"/>
              <w:rPr>
                <w:rFonts w:ascii="Arial" w:eastAsia="Arial" w:hAnsi="Arial" w:cs="Arial"/>
                <w:i/>
                <w:iCs/>
              </w:rPr>
            </w:pPr>
          </w:p>
          <w:p w14:paraId="01FD4856" w14:textId="752C450A" w:rsidR="001F37B3" w:rsidRPr="00B36B49" w:rsidRDefault="00376930" w:rsidP="00376930">
            <w:pPr>
              <w:spacing w:after="0"/>
              <w:rPr>
                <w:rFonts w:ascii="Arial" w:eastAsia="Arial" w:hAnsi="Arial" w:cs="Arial"/>
              </w:rPr>
            </w:pPr>
            <w:r w:rsidRPr="00376930">
              <w:rPr>
                <w:rFonts w:ascii="Arial" w:eastAsia="Arial" w:hAnsi="Arial" w:cs="Arial"/>
                <w:i/>
                <w:iCs/>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CCBC51" w14:textId="25A02688" w:rsidR="00EE2F74" w:rsidRPr="00E41DCF" w:rsidRDefault="00E0657E" w:rsidP="00742BF7">
            <w:pPr>
              <w:numPr>
                <w:ilvl w:val="0"/>
                <w:numId w:val="1"/>
              </w:numPr>
              <w:pBdr>
                <w:top w:val="nil"/>
                <w:left w:val="nil"/>
                <w:bottom w:val="nil"/>
                <w:right w:val="nil"/>
                <w:between w:val="nil"/>
              </w:pBdr>
              <w:spacing w:after="0"/>
              <w:ind w:left="187" w:hanging="187"/>
              <w:contextualSpacing/>
              <w:rPr>
                <w:rFonts w:ascii="Arial" w:hAnsi="Arial" w:cs="Arial"/>
              </w:rPr>
            </w:pPr>
            <w:r>
              <w:rPr>
                <w:rFonts w:ascii="Arial" w:eastAsia="Arial" w:hAnsi="Arial" w:cs="Arial"/>
              </w:rPr>
              <w:t>Successfully c</w:t>
            </w:r>
            <w:r w:rsidR="6CBECA7A" w:rsidRPr="6463406B">
              <w:rPr>
                <w:rFonts w:ascii="Arial" w:eastAsia="Arial" w:hAnsi="Arial" w:cs="Arial"/>
              </w:rPr>
              <w:t xml:space="preserve">ompletes </w:t>
            </w:r>
            <w:r w:rsidR="0049413B">
              <w:rPr>
                <w:rFonts w:ascii="Arial" w:eastAsia="Arial" w:hAnsi="Arial" w:cs="Arial"/>
              </w:rPr>
              <w:t xml:space="preserve">requests for external records to be scanned into </w:t>
            </w:r>
            <w:r w:rsidR="00AA22BC">
              <w:rPr>
                <w:rFonts w:ascii="Arial" w:eastAsia="Arial" w:hAnsi="Arial" w:cs="Arial"/>
              </w:rPr>
              <w:t>EHR</w:t>
            </w:r>
          </w:p>
          <w:p w14:paraId="05616EA9" w14:textId="77777777" w:rsidR="00EE2F74" w:rsidRDefault="00EE2F74" w:rsidP="0085122C">
            <w:pPr>
              <w:pBdr>
                <w:top w:val="nil"/>
                <w:left w:val="nil"/>
                <w:bottom w:val="nil"/>
                <w:right w:val="nil"/>
                <w:between w:val="nil"/>
              </w:pBdr>
              <w:spacing w:after="0"/>
              <w:contextualSpacing/>
              <w:rPr>
                <w:rFonts w:ascii="Arial" w:hAnsi="Arial" w:cs="Arial"/>
              </w:rPr>
            </w:pPr>
          </w:p>
          <w:p w14:paraId="3BCCA19D" w14:textId="77777777" w:rsidR="00D2310C" w:rsidRPr="00E41DCF" w:rsidRDefault="00D2310C" w:rsidP="0085122C">
            <w:pPr>
              <w:pBdr>
                <w:top w:val="nil"/>
                <w:left w:val="nil"/>
                <w:bottom w:val="nil"/>
                <w:right w:val="nil"/>
                <w:between w:val="nil"/>
              </w:pBdr>
              <w:spacing w:after="0"/>
              <w:contextualSpacing/>
              <w:rPr>
                <w:rFonts w:ascii="Arial" w:hAnsi="Arial" w:cs="Arial"/>
              </w:rPr>
            </w:pPr>
          </w:p>
          <w:p w14:paraId="56C006DF" w14:textId="6C9DD312"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Completes </w:t>
            </w:r>
            <w:r w:rsidR="00E4608E">
              <w:rPr>
                <w:rFonts w:ascii="Arial" w:eastAsia="Arial" w:hAnsi="Arial" w:cs="Arial"/>
              </w:rPr>
              <w:t>procedure</w:t>
            </w:r>
            <w:r w:rsidRPr="2D03A013">
              <w:rPr>
                <w:rFonts w:ascii="Arial" w:eastAsia="Arial" w:hAnsi="Arial" w:cs="Arial"/>
              </w:rPr>
              <w:t xml:space="preserve"> note for an urgent ICU intubation using the appropriate template and correct elements</w:t>
            </w:r>
          </w:p>
          <w:p w14:paraId="1FD4856F" w14:textId="02B6A97A" w:rsidR="00EE2F74" w:rsidRPr="00E41DCF" w:rsidRDefault="00EE2F74" w:rsidP="00B237DD">
            <w:pPr>
              <w:pBdr>
                <w:top w:val="nil"/>
                <w:left w:val="nil"/>
                <w:bottom w:val="nil"/>
                <w:right w:val="nil"/>
                <w:between w:val="nil"/>
              </w:pBdr>
              <w:spacing w:after="0"/>
              <w:ind w:left="187"/>
              <w:contextualSpacing/>
              <w:rPr>
                <w:rFonts w:ascii="Arial" w:hAnsi="Arial" w:cs="Arial"/>
              </w:rPr>
            </w:pPr>
          </w:p>
          <w:p w14:paraId="734A40EB" w14:textId="0BF2E343" w:rsidR="001F37B3" w:rsidRPr="00E41DCF" w:rsidRDefault="6CBECA7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 xml:space="preserve">Recognizes </w:t>
            </w:r>
            <w:r w:rsidR="3026310F" w:rsidRPr="6463406B">
              <w:rPr>
                <w:rFonts w:ascii="Arial" w:eastAsia="Arial" w:hAnsi="Arial" w:cs="Arial"/>
              </w:rPr>
              <w:t>when a breakdown in</w:t>
            </w:r>
            <w:r w:rsidRPr="6463406B">
              <w:rPr>
                <w:rFonts w:ascii="Arial" w:eastAsia="Arial" w:hAnsi="Arial" w:cs="Arial"/>
              </w:rPr>
              <w:t xml:space="preserve"> communication has </w:t>
            </w:r>
            <w:r w:rsidR="46ABDA95" w:rsidRPr="6463406B">
              <w:rPr>
                <w:rFonts w:ascii="Arial" w:eastAsia="Arial" w:hAnsi="Arial" w:cs="Arial"/>
              </w:rPr>
              <w:t xml:space="preserve">occurred </w:t>
            </w:r>
            <w:r w:rsidRPr="6463406B">
              <w:rPr>
                <w:rFonts w:ascii="Arial" w:eastAsia="Arial" w:hAnsi="Arial" w:cs="Arial"/>
              </w:rPr>
              <w:t xml:space="preserve">and </w:t>
            </w:r>
            <w:r w:rsidR="02249122" w:rsidRPr="6463406B">
              <w:rPr>
                <w:rFonts w:ascii="Arial" w:eastAsia="Arial" w:hAnsi="Arial" w:cs="Arial"/>
              </w:rPr>
              <w:t>brings it to the attention of the involved parties and/</w:t>
            </w:r>
            <w:r w:rsidRPr="6463406B">
              <w:rPr>
                <w:rFonts w:ascii="Arial" w:eastAsia="Arial" w:hAnsi="Arial" w:cs="Arial"/>
              </w:rPr>
              <w:t>or faculty member</w:t>
            </w:r>
          </w:p>
        </w:tc>
      </w:tr>
      <w:tr w:rsidR="00C131EE" w:rsidRPr="00E41DCF" w14:paraId="3DB6A38C" w14:textId="77777777" w:rsidTr="00376930">
        <w:tc>
          <w:tcPr>
            <w:tcW w:w="4950" w:type="dxa"/>
            <w:tcBorders>
              <w:top w:val="single" w:sz="4" w:space="0" w:color="000000"/>
              <w:bottom w:val="single" w:sz="4" w:space="0" w:color="000000"/>
            </w:tcBorders>
            <w:shd w:val="clear" w:color="auto" w:fill="C9C9C9"/>
          </w:tcPr>
          <w:p w14:paraId="4CB49774" w14:textId="77777777" w:rsidR="00376930" w:rsidRPr="00376930" w:rsidRDefault="005F5CA3" w:rsidP="00376930">
            <w:pPr>
              <w:spacing w:after="0"/>
              <w:rPr>
                <w:rFonts w:ascii="Arial" w:eastAsia="Arial" w:hAnsi="Arial" w:cs="Arial"/>
                <w:i/>
                <w:iCs/>
                <w:color w:val="000000"/>
              </w:rPr>
            </w:pPr>
            <w:r w:rsidRPr="00B36B49">
              <w:rPr>
                <w:rFonts w:ascii="Arial" w:eastAsia="Arial" w:hAnsi="Arial" w:cs="Arial"/>
                <w:b/>
              </w:rPr>
              <w:t>Level 3</w:t>
            </w:r>
            <w:r w:rsidRPr="00B36B49">
              <w:rPr>
                <w:rFonts w:ascii="Arial" w:eastAsia="Arial" w:hAnsi="Arial" w:cs="Arial"/>
              </w:rPr>
              <w:t xml:space="preserve"> </w:t>
            </w:r>
            <w:r w:rsidR="00376930" w:rsidRPr="00376930">
              <w:rPr>
                <w:rFonts w:ascii="Arial" w:eastAsia="Arial" w:hAnsi="Arial" w:cs="Arial"/>
                <w:i/>
                <w:iCs/>
                <w:color w:val="000000"/>
              </w:rPr>
              <w:t>Accurately records information in the electronic health record (EHR) and communicates complex care decisions for complex cases</w:t>
            </w:r>
          </w:p>
          <w:p w14:paraId="472310E9" w14:textId="77777777" w:rsidR="00376930" w:rsidRPr="00376930" w:rsidRDefault="00376930" w:rsidP="00376930">
            <w:pPr>
              <w:spacing w:after="0"/>
              <w:rPr>
                <w:rFonts w:ascii="Arial" w:eastAsia="Arial" w:hAnsi="Arial" w:cs="Arial"/>
                <w:i/>
                <w:iCs/>
                <w:color w:val="000000"/>
              </w:rPr>
            </w:pPr>
          </w:p>
          <w:p w14:paraId="274C9755" w14:textId="77777777" w:rsidR="00376930" w:rsidRPr="00376930" w:rsidRDefault="00376930" w:rsidP="00376930">
            <w:pPr>
              <w:spacing w:after="0"/>
              <w:rPr>
                <w:rFonts w:ascii="Arial" w:eastAsia="Arial" w:hAnsi="Arial" w:cs="Arial"/>
                <w:i/>
                <w:iCs/>
                <w:color w:val="000000"/>
              </w:rPr>
            </w:pPr>
            <w:r w:rsidRPr="00376930">
              <w:rPr>
                <w:rFonts w:ascii="Arial" w:eastAsia="Arial" w:hAnsi="Arial" w:cs="Arial"/>
                <w:i/>
                <w:iCs/>
                <w:color w:val="000000"/>
              </w:rPr>
              <w:t>Appropriately selects direct and indirect forms of communication based on context</w:t>
            </w:r>
          </w:p>
          <w:p w14:paraId="405665CE" w14:textId="77777777" w:rsidR="00376930" w:rsidRPr="00376930" w:rsidRDefault="00376930" w:rsidP="00376930">
            <w:pPr>
              <w:spacing w:after="0"/>
              <w:rPr>
                <w:rFonts w:ascii="Arial" w:eastAsia="Arial" w:hAnsi="Arial" w:cs="Arial"/>
                <w:i/>
                <w:iCs/>
                <w:color w:val="000000"/>
              </w:rPr>
            </w:pPr>
          </w:p>
          <w:p w14:paraId="5FC889D2" w14:textId="4D8C6614" w:rsidR="001F37B3" w:rsidRPr="00B36B49" w:rsidRDefault="00376930" w:rsidP="00376930">
            <w:pPr>
              <w:spacing w:after="0"/>
              <w:rPr>
                <w:rFonts w:ascii="Arial" w:eastAsia="Arial" w:hAnsi="Arial" w:cs="Arial"/>
                <w:color w:val="000000"/>
              </w:rPr>
            </w:pPr>
            <w:r w:rsidRPr="00376930">
              <w:rPr>
                <w:rFonts w:ascii="Arial" w:eastAsia="Arial" w:hAnsi="Arial" w:cs="Arial"/>
                <w:i/>
                <w:iCs/>
                <w:color w:val="000000"/>
              </w:rPr>
              <w:t>Respectfully communicates concerns about the system and contributes to solutions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5C1D46"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Documents critical event notes in the medical record concisely and in a timely manner</w:t>
            </w:r>
          </w:p>
          <w:p w14:paraId="07DBD40F"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1762FDD2"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BB027DF" w14:textId="7F583F0C" w:rsidR="00EE2F74" w:rsidRDefault="00EE2F74" w:rsidP="0085122C">
            <w:pPr>
              <w:pBdr>
                <w:top w:val="nil"/>
                <w:left w:val="nil"/>
                <w:bottom w:val="nil"/>
                <w:right w:val="nil"/>
                <w:between w:val="nil"/>
              </w:pBdr>
              <w:spacing w:after="0"/>
              <w:contextualSpacing/>
              <w:rPr>
                <w:rFonts w:ascii="Arial" w:hAnsi="Arial" w:cs="Arial"/>
              </w:rPr>
            </w:pPr>
          </w:p>
          <w:p w14:paraId="7777B8ED" w14:textId="77777777" w:rsidR="00376930" w:rsidRPr="00E41DCF" w:rsidRDefault="00376930" w:rsidP="0085122C">
            <w:pPr>
              <w:pBdr>
                <w:top w:val="nil"/>
                <w:left w:val="nil"/>
                <w:bottom w:val="nil"/>
                <w:right w:val="nil"/>
                <w:between w:val="nil"/>
              </w:pBdr>
              <w:spacing w:after="0"/>
              <w:contextualSpacing/>
              <w:rPr>
                <w:rFonts w:ascii="Arial" w:hAnsi="Arial" w:cs="Arial"/>
              </w:rPr>
            </w:pPr>
          </w:p>
          <w:p w14:paraId="3FF673E6" w14:textId="52E44F6D"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Follows up with a patient in</w:t>
            </w:r>
            <w:r w:rsidR="116978B1" w:rsidRPr="2D03A013">
              <w:rPr>
                <w:rFonts w:ascii="Arial" w:eastAsia="Arial" w:hAnsi="Arial" w:cs="Arial"/>
              </w:rPr>
              <w:t xml:space="preserve"> </w:t>
            </w:r>
            <w:r w:rsidRPr="2D03A013">
              <w:rPr>
                <w:rFonts w:ascii="Arial" w:eastAsia="Arial" w:hAnsi="Arial" w:cs="Arial"/>
              </w:rPr>
              <w:t xml:space="preserve">person regarding </w:t>
            </w:r>
            <w:r w:rsidR="116978B1" w:rsidRPr="2D03A013">
              <w:rPr>
                <w:rFonts w:ascii="Arial" w:eastAsia="Arial" w:hAnsi="Arial" w:cs="Arial"/>
              </w:rPr>
              <w:t xml:space="preserve">a </w:t>
            </w:r>
            <w:r w:rsidRPr="2D03A013">
              <w:rPr>
                <w:rFonts w:ascii="Arial" w:eastAsia="Arial" w:hAnsi="Arial" w:cs="Arial"/>
              </w:rPr>
              <w:t>difficult intubation</w:t>
            </w:r>
          </w:p>
          <w:p w14:paraId="6CC908E2" w14:textId="5CB1CD74" w:rsidR="00EE2F74" w:rsidRPr="00E41DCF" w:rsidRDefault="00EE2F74" w:rsidP="00B55A6C">
            <w:pPr>
              <w:pBdr>
                <w:top w:val="nil"/>
                <w:left w:val="nil"/>
                <w:bottom w:val="nil"/>
                <w:right w:val="nil"/>
                <w:between w:val="nil"/>
              </w:pBdr>
              <w:spacing w:after="0"/>
              <w:contextualSpacing/>
              <w:rPr>
                <w:rFonts w:ascii="Arial" w:hAnsi="Arial" w:cs="Arial"/>
              </w:rPr>
            </w:pPr>
          </w:p>
          <w:p w14:paraId="7766A721"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3826A5E2" w14:textId="72E3771B" w:rsidR="001F37B3" w:rsidRPr="00E41DCF" w:rsidRDefault="79B1AB86"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Understands</w:t>
            </w:r>
            <w:r w:rsidR="6CBECA7A" w:rsidRPr="6463406B">
              <w:rPr>
                <w:rFonts w:ascii="Arial" w:eastAsia="Arial" w:hAnsi="Arial" w:cs="Arial"/>
              </w:rPr>
              <w:t xml:space="preserve"> when to direct concerns locally, departmentally, or institutionally</w:t>
            </w:r>
            <w:r w:rsidR="1D137A50" w:rsidRPr="6463406B">
              <w:rPr>
                <w:rFonts w:ascii="Arial" w:eastAsia="Arial" w:hAnsi="Arial" w:cs="Arial"/>
              </w:rPr>
              <w:t>, i</w:t>
            </w:r>
            <w:r w:rsidR="00AA22BC">
              <w:rPr>
                <w:rFonts w:ascii="Arial" w:eastAsia="Arial" w:hAnsi="Arial" w:cs="Arial"/>
              </w:rPr>
              <w:t>.</w:t>
            </w:r>
            <w:r w:rsidR="1D137A50" w:rsidRPr="6463406B">
              <w:rPr>
                <w:rFonts w:ascii="Arial" w:eastAsia="Arial" w:hAnsi="Arial" w:cs="Arial"/>
              </w:rPr>
              <w:t xml:space="preserve">e., </w:t>
            </w:r>
            <w:r w:rsidR="6CBECA7A" w:rsidRPr="6463406B">
              <w:rPr>
                <w:rFonts w:ascii="Arial" w:eastAsia="Arial" w:hAnsi="Arial" w:cs="Arial"/>
              </w:rPr>
              <w:t>appropriate escalation</w:t>
            </w:r>
          </w:p>
        </w:tc>
      </w:tr>
      <w:tr w:rsidR="00C131EE" w:rsidRPr="00E41DCF" w14:paraId="4DADDCBB" w14:textId="77777777" w:rsidTr="00376930">
        <w:tc>
          <w:tcPr>
            <w:tcW w:w="4950" w:type="dxa"/>
            <w:tcBorders>
              <w:top w:val="single" w:sz="4" w:space="0" w:color="000000"/>
              <w:bottom w:val="single" w:sz="4" w:space="0" w:color="000000"/>
            </w:tcBorders>
            <w:shd w:val="clear" w:color="auto" w:fill="C9C9C9"/>
          </w:tcPr>
          <w:p w14:paraId="0F905C26" w14:textId="77777777" w:rsidR="00376930" w:rsidRPr="00376930" w:rsidRDefault="005F5CA3" w:rsidP="00376930">
            <w:pPr>
              <w:spacing w:after="0"/>
              <w:rPr>
                <w:rFonts w:ascii="Arial" w:eastAsia="Arial" w:hAnsi="Arial" w:cs="Arial"/>
                <w:i/>
                <w:iCs/>
              </w:rPr>
            </w:pPr>
            <w:r w:rsidRPr="00B36B49">
              <w:rPr>
                <w:rFonts w:ascii="Arial" w:eastAsia="Arial" w:hAnsi="Arial" w:cs="Arial"/>
                <w:b/>
              </w:rPr>
              <w:t>Level 4</w:t>
            </w:r>
            <w:r w:rsidRPr="00B36B49">
              <w:rPr>
                <w:rFonts w:ascii="Arial" w:eastAsia="Arial" w:hAnsi="Arial" w:cs="Arial"/>
              </w:rPr>
              <w:t xml:space="preserve"> </w:t>
            </w:r>
            <w:r w:rsidR="00376930" w:rsidRPr="00376930">
              <w:rPr>
                <w:rFonts w:ascii="Arial" w:eastAsia="Arial" w:hAnsi="Arial" w:cs="Arial"/>
                <w:i/>
                <w:iCs/>
              </w:rPr>
              <w:t>Uses EHR functionality to highlight challenges in anesthetic care to facilitate future peri-operative management</w:t>
            </w:r>
          </w:p>
          <w:p w14:paraId="302BD76D" w14:textId="77777777" w:rsidR="00376930" w:rsidRPr="00376930" w:rsidRDefault="00376930" w:rsidP="00376930">
            <w:pPr>
              <w:spacing w:after="0"/>
              <w:rPr>
                <w:rFonts w:ascii="Arial" w:eastAsia="Arial" w:hAnsi="Arial" w:cs="Arial"/>
                <w:i/>
                <w:iCs/>
              </w:rPr>
            </w:pPr>
          </w:p>
          <w:p w14:paraId="6103F170" w14:textId="77777777" w:rsidR="00376930" w:rsidRPr="00376930" w:rsidRDefault="00376930" w:rsidP="00376930">
            <w:pPr>
              <w:spacing w:after="0"/>
              <w:rPr>
                <w:rFonts w:ascii="Arial" w:eastAsia="Arial" w:hAnsi="Arial" w:cs="Arial"/>
                <w:i/>
                <w:iCs/>
              </w:rPr>
            </w:pPr>
            <w:r w:rsidRPr="00376930">
              <w:rPr>
                <w:rFonts w:ascii="Arial" w:eastAsia="Arial" w:hAnsi="Arial" w:cs="Arial"/>
                <w:i/>
                <w:iCs/>
              </w:rPr>
              <w:t>Models exemplary written or verbal communication</w:t>
            </w:r>
          </w:p>
          <w:p w14:paraId="6F5242A1" w14:textId="77777777" w:rsidR="00376930" w:rsidRPr="00376930" w:rsidRDefault="00376930" w:rsidP="00376930">
            <w:pPr>
              <w:spacing w:after="0"/>
              <w:rPr>
                <w:rFonts w:ascii="Arial" w:eastAsia="Arial" w:hAnsi="Arial" w:cs="Arial"/>
                <w:i/>
                <w:iCs/>
              </w:rPr>
            </w:pPr>
          </w:p>
          <w:p w14:paraId="4B9286DB" w14:textId="5B4F0310" w:rsidR="001F37B3" w:rsidRPr="00B36B49" w:rsidRDefault="00376930" w:rsidP="00376930">
            <w:pPr>
              <w:spacing w:after="0"/>
              <w:rPr>
                <w:rFonts w:ascii="Arial" w:eastAsia="Arial" w:hAnsi="Arial" w:cs="Arial"/>
              </w:rPr>
            </w:pPr>
            <w:r w:rsidRPr="00376930">
              <w:rPr>
                <w:rFonts w:ascii="Arial" w:eastAsia="Arial" w:hAnsi="Arial" w:cs="Arial"/>
                <w:i/>
                <w:iCs/>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4C4CA9" w14:textId="268CAA10" w:rsidR="00EE2F74" w:rsidRPr="00E41DCF" w:rsidRDefault="116978B1"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lastRenderedPageBreak/>
              <w:t xml:space="preserve">Creates </w:t>
            </w:r>
            <w:r w:rsidR="285648DA" w:rsidRPr="2D03A013">
              <w:rPr>
                <w:rFonts w:ascii="Arial" w:eastAsia="Arial" w:hAnsi="Arial" w:cs="Arial"/>
              </w:rPr>
              <w:t>consistently accurate, organized, and concise</w:t>
            </w:r>
            <w:r w:rsidRPr="2D03A013">
              <w:rPr>
                <w:rFonts w:ascii="Arial" w:eastAsia="Arial" w:hAnsi="Arial" w:cs="Arial"/>
              </w:rPr>
              <w:t xml:space="preserve"> documentation, </w:t>
            </w:r>
            <w:r w:rsidR="285648DA" w:rsidRPr="2D03A013">
              <w:rPr>
                <w:rFonts w:ascii="Arial" w:eastAsia="Arial" w:hAnsi="Arial" w:cs="Arial"/>
              </w:rPr>
              <w:t>frequently incorporat</w:t>
            </w:r>
            <w:r w:rsidRPr="2D03A013">
              <w:rPr>
                <w:rFonts w:ascii="Arial" w:eastAsia="Arial" w:hAnsi="Arial" w:cs="Arial"/>
              </w:rPr>
              <w:t>ing</w:t>
            </w:r>
            <w:r w:rsidR="285648DA" w:rsidRPr="2D03A013">
              <w:rPr>
                <w:rFonts w:ascii="Arial" w:eastAsia="Arial" w:hAnsi="Arial" w:cs="Arial"/>
              </w:rPr>
              <w:t xml:space="preserve"> anticipatory guidance</w:t>
            </w:r>
          </w:p>
          <w:p w14:paraId="3D25C5B6"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6D1EBA8B"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4EE7681F" w14:textId="5E1FC2B3" w:rsidR="00EE2F74" w:rsidRPr="00E41DCF" w:rsidRDefault="3AFE8D3B"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 xml:space="preserve">Develops a collection of </w:t>
            </w:r>
            <w:r w:rsidR="6CBECA7A" w:rsidRPr="6463406B">
              <w:rPr>
                <w:rFonts w:ascii="Arial" w:eastAsia="Arial" w:hAnsi="Arial" w:cs="Arial"/>
              </w:rPr>
              <w:t>exemplar</w:t>
            </w:r>
            <w:r w:rsidR="5EAB7605" w:rsidRPr="6463406B">
              <w:rPr>
                <w:rFonts w:ascii="Arial" w:eastAsia="Arial" w:hAnsi="Arial" w:cs="Arial"/>
              </w:rPr>
              <w:t xml:space="preserve">y patient notes which are used as examples to educate other trainees </w:t>
            </w:r>
          </w:p>
          <w:p w14:paraId="1E925065" w14:textId="77777777" w:rsidR="00EE2F74" w:rsidRPr="00E41DCF" w:rsidRDefault="00EE2F74" w:rsidP="0085122C">
            <w:pPr>
              <w:pBdr>
                <w:top w:val="nil"/>
                <w:left w:val="nil"/>
                <w:bottom w:val="nil"/>
                <w:right w:val="nil"/>
                <w:between w:val="nil"/>
              </w:pBdr>
              <w:spacing w:after="0"/>
              <w:contextualSpacing/>
              <w:rPr>
                <w:rFonts w:ascii="Arial" w:hAnsi="Arial" w:cs="Arial"/>
              </w:rPr>
            </w:pPr>
          </w:p>
          <w:p w14:paraId="6E22F214" w14:textId="61079BC5" w:rsidR="001F37B3" w:rsidRPr="00E41DCF" w:rsidRDefault="00253970"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Communicates</w:t>
            </w:r>
            <w:r w:rsidR="6CBECA7A" w:rsidRPr="6463406B">
              <w:rPr>
                <w:rFonts w:ascii="Arial" w:eastAsia="Arial" w:hAnsi="Arial" w:cs="Arial"/>
              </w:rPr>
              <w:t xml:space="preserve"> directly </w:t>
            </w:r>
            <w:r w:rsidR="05D53487" w:rsidRPr="6463406B">
              <w:rPr>
                <w:rFonts w:ascii="Arial" w:eastAsia="Arial" w:hAnsi="Arial" w:cs="Arial"/>
              </w:rPr>
              <w:t>with a member of another department</w:t>
            </w:r>
            <w:r w:rsidR="6CBECA7A" w:rsidRPr="6463406B">
              <w:rPr>
                <w:rFonts w:ascii="Arial" w:eastAsia="Arial" w:hAnsi="Arial" w:cs="Arial"/>
              </w:rPr>
              <w:t xml:space="preserve"> </w:t>
            </w:r>
            <w:r w:rsidR="1E01609B" w:rsidRPr="6463406B">
              <w:rPr>
                <w:rFonts w:ascii="Arial" w:eastAsia="Arial" w:hAnsi="Arial" w:cs="Arial"/>
              </w:rPr>
              <w:t>regarding a</w:t>
            </w:r>
            <w:r w:rsidR="6CBECA7A" w:rsidRPr="6463406B">
              <w:rPr>
                <w:rFonts w:ascii="Arial" w:eastAsia="Arial" w:hAnsi="Arial" w:cs="Arial"/>
              </w:rPr>
              <w:t xml:space="preserve"> breakdown in communication </w:t>
            </w:r>
            <w:r w:rsidR="4AF7E8A8" w:rsidRPr="6463406B">
              <w:rPr>
                <w:rFonts w:ascii="Arial" w:eastAsia="Arial" w:hAnsi="Arial" w:cs="Arial"/>
              </w:rPr>
              <w:t xml:space="preserve">and provides solutions </w:t>
            </w:r>
            <w:r w:rsidR="6CBECA7A" w:rsidRPr="6463406B">
              <w:rPr>
                <w:rFonts w:ascii="Arial" w:eastAsia="Arial" w:hAnsi="Arial" w:cs="Arial"/>
              </w:rPr>
              <w:t>to prevent recurrence</w:t>
            </w:r>
          </w:p>
        </w:tc>
      </w:tr>
      <w:tr w:rsidR="00C131EE" w:rsidRPr="00E41DCF" w14:paraId="36ADB521" w14:textId="77777777" w:rsidTr="00376930">
        <w:tc>
          <w:tcPr>
            <w:tcW w:w="4950" w:type="dxa"/>
            <w:tcBorders>
              <w:top w:val="single" w:sz="4" w:space="0" w:color="000000"/>
              <w:bottom w:val="single" w:sz="4" w:space="0" w:color="000000"/>
            </w:tcBorders>
            <w:shd w:val="clear" w:color="auto" w:fill="C9C9C9"/>
          </w:tcPr>
          <w:p w14:paraId="4204E17A" w14:textId="77777777" w:rsidR="00376930" w:rsidRPr="00376930" w:rsidRDefault="005F5CA3" w:rsidP="00376930">
            <w:pPr>
              <w:spacing w:after="0"/>
              <w:rPr>
                <w:rFonts w:ascii="Arial" w:eastAsia="Arial" w:hAnsi="Arial" w:cs="Arial"/>
                <w:i/>
                <w:iCs/>
              </w:rPr>
            </w:pPr>
            <w:r w:rsidRPr="00B36B49">
              <w:rPr>
                <w:rFonts w:ascii="Arial" w:eastAsia="Arial" w:hAnsi="Arial" w:cs="Arial"/>
                <w:b/>
              </w:rPr>
              <w:lastRenderedPageBreak/>
              <w:t>Level 5</w:t>
            </w:r>
            <w:r w:rsidRPr="00B36B49">
              <w:rPr>
                <w:rFonts w:ascii="Arial" w:eastAsia="Arial" w:hAnsi="Arial" w:cs="Arial"/>
              </w:rPr>
              <w:t xml:space="preserve"> </w:t>
            </w:r>
            <w:r w:rsidR="00376930" w:rsidRPr="00376930">
              <w:rPr>
                <w:rFonts w:ascii="Arial" w:eastAsia="Arial" w:hAnsi="Arial" w:cs="Arial"/>
                <w:i/>
                <w:iCs/>
              </w:rPr>
              <w:t>Explores innovative uses of the EHR to facilitate effective critical care management</w:t>
            </w:r>
          </w:p>
          <w:p w14:paraId="504AECA5" w14:textId="77777777" w:rsidR="00376930" w:rsidRPr="00376930" w:rsidRDefault="00376930" w:rsidP="00376930">
            <w:pPr>
              <w:spacing w:after="0"/>
              <w:rPr>
                <w:rFonts w:ascii="Arial" w:eastAsia="Arial" w:hAnsi="Arial" w:cs="Arial"/>
                <w:i/>
                <w:iCs/>
              </w:rPr>
            </w:pPr>
          </w:p>
          <w:p w14:paraId="126F03E7" w14:textId="77777777" w:rsidR="00376930" w:rsidRPr="00376930" w:rsidRDefault="00376930" w:rsidP="00376930">
            <w:pPr>
              <w:spacing w:after="0"/>
              <w:rPr>
                <w:rFonts w:ascii="Arial" w:eastAsia="Arial" w:hAnsi="Arial" w:cs="Arial"/>
                <w:i/>
                <w:iCs/>
              </w:rPr>
            </w:pPr>
            <w:r w:rsidRPr="00376930">
              <w:rPr>
                <w:rFonts w:ascii="Arial" w:eastAsia="Arial" w:hAnsi="Arial" w:cs="Arial"/>
                <w:i/>
                <w:iCs/>
              </w:rPr>
              <w:t>Guides departmental or institutional policies and procedures around communication</w:t>
            </w:r>
          </w:p>
          <w:p w14:paraId="47F56C97" w14:textId="77777777" w:rsidR="00376930" w:rsidRPr="00376930" w:rsidRDefault="00376930" w:rsidP="00376930">
            <w:pPr>
              <w:spacing w:after="0"/>
              <w:rPr>
                <w:rFonts w:ascii="Arial" w:eastAsia="Arial" w:hAnsi="Arial" w:cs="Arial"/>
                <w:i/>
                <w:iCs/>
              </w:rPr>
            </w:pPr>
          </w:p>
          <w:p w14:paraId="0776FD9E" w14:textId="2D53B51F" w:rsidR="001F37B3" w:rsidRPr="00B36B49" w:rsidRDefault="00376930" w:rsidP="00376930">
            <w:pPr>
              <w:spacing w:after="0"/>
              <w:rPr>
                <w:rFonts w:ascii="Arial" w:eastAsia="Arial" w:hAnsi="Arial" w:cs="Arial"/>
              </w:rPr>
            </w:pPr>
            <w:r w:rsidRPr="00376930">
              <w:rPr>
                <w:rFonts w:ascii="Arial" w:eastAsia="Arial" w:hAnsi="Arial" w:cs="Arial"/>
                <w:i/>
                <w:iCs/>
              </w:rPr>
              <w:t>Initiates difficult conversations with 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EC4779" w14:textId="394CB9EA" w:rsidR="00EE2F74" w:rsidRPr="00E41DCF" w:rsidRDefault="6CBECA7A"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 xml:space="preserve">Leads a task force to improve </w:t>
            </w:r>
            <w:r w:rsidR="1AC6F8DC" w:rsidRPr="6463406B">
              <w:rPr>
                <w:rFonts w:ascii="Arial" w:eastAsia="Arial" w:hAnsi="Arial" w:cs="Arial"/>
              </w:rPr>
              <w:t>patient</w:t>
            </w:r>
            <w:r w:rsidRPr="6463406B">
              <w:rPr>
                <w:rFonts w:ascii="Arial" w:eastAsia="Arial" w:hAnsi="Arial" w:cs="Arial"/>
              </w:rPr>
              <w:t xml:space="preserve"> hand-offs</w:t>
            </w:r>
            <w:r w:rsidR="5FDF1973" w:rsidRPr="6463406B">
              <w:rPr>
                <w:rFonts w:ascii="Arial" w:eastAsia="Arial" w:hAnsi="Arial" w:cs="Arial"/>
              </w:rPr>
              <w:t xml:space="preserve"> using the </w:t>
            </w:r>
            <w:r w:rsidR="00AA22BC">
              <w:rPr>
                <w:rFonts w:ascii="Arial" w:eastAsia="Arial" w:hAnsi="Arial" w:cs="Arial"/>
              </w:rPr>
              <w:t>EHR</w:t>
            </w:r>
          </w:p>
          <w:p w14:paraId="557EEC2F" w14:textId="77777777" w:rsidR="00EE2F74" w:rsidRDefault="00EE2F74" w:rsidP="0085122C">
            <w:pPr>
              <w:pBdr>
                <w:top w:val="nil"/>
                <w:left w:val="nil"/>
                <w:bottom w:val="nil"/>
                <w:right w:val="nil"/>
                <w:between w:val="nil"/>
              </w:pBdr>
              <w:spacing w:after="0"/>
              <w:contextualSpacing/>
              <w:rPr>
                <w:rFonts w:ascii="Arial" w:hAnsi="Arial" w:cs="Arial"/>
              </w:rPr>
            </w:pPr>
          </w:p>
          <w:p w14:paraId="44EF76FF" w14:textId="77777777" w:rsidR="0066766F" w:rsidRDefault="0066766F" w:rsidP="0085122C">
            <w:pPr>
              <w:pBdr>
                <w:top w:val="nil"/>
                <w:left w:val="nil"/>
                <w:bottom w:val="nil"/>
                <w:right w:val="nil"/>
                <w:between w:val="nil"/>
              </w:pBdr>
              <w:spacing w:after="0"/>
              <w:contextualSpacing/>
              <w:rPr>
                <w:rFonts w:ascii="Arial" w:hAnsi="Arial" w:cs="Arial"/>
              </w:rPr>
            </w:pPr>
          </w:p>
          <w:p w14:paraId="0137B167" w14:textId="7777777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Actively participates in a committee to develop a pandemic disaster response plan</w:t>
            </w:r>
            <w:bookmarkStart w:id="1" w:name="_3znysh7"/>
            <w:bookmarkEnd w:id="1"/>
          </w:p>
          <w:p w14:paraId="509D663A" w14:textId="77777777" w:rsidR="00EE2F74" w:rsidRPr="00B55A6C" w:rsidRDefault="00EE2F74" w:rsidP="00B55A6C">
            <w:pPr>
              <w:spacing w:after="0"/>
              <w:rPr>
                <w:rFonts w:ascii="Arial" w:eastAsia="Arial" w:hAnsi="Arial" w:cs="Arial"/>
              </w:rPr>
            </w:pPr>
          </w:p>
          <w:p w14:paraId="4167A68C" w14:textId="77777777" w:rsidR="00EE2F74" w:rsidRPr="00E41DCF" w:rsidRDefault="00EE2F74" w:rsidP="00B55A6C">
            <w:pPr>
              <w:pBdr>
                <w:top w:val="nil"/>
                <w:left w:val="nil"/>
                <w:bottom w:val="nil"/>
                <w:right w:val="nil"/>
                <w:between w:val="nil"/>
              </w:pBdr>
              <w:spacing w:after="0"/>
              <w:contextualSpacing/>
              <w:rPr>
                <w:rFonts w:ascii="Arial" w:hAnsi="Arial" w:cs="Arial"/>
              </w:rPr>
            </w:pPr>
          </w:p>
          <w:p w14:paraId="406D283E" w14:textId="09E93C31" w:rsidR="001F37B3" w:rsidRPr="00E41DCF" w:rsidRDefault="6BA5760F" w:rsidP="00742BF7">
            <w:pPr>
              <w:numPr>
                <w:ilvl w:val="0"/>
                <w:numId w:val="1"/>
              </w:numPr>
              <w:pBdr>
                <w:top w:val="nil"/>
                <w:left w:val="nil"/>
                <w:bottom w:val="nil"/>
                <w:right w:val="nil"/>
                <w:between w:val="nil"/>
              </w:pBdr>
              <w:spacing w:after="0"/>
              <w:ind w:left="187" w:hanging="187"/>
              <w:contextualSpacing/>
              <w:rPr>
                <w:rFonts w:ascii="Arial" w:hAnsi="Arial" w:cs="Arial"/>
              </w:rPr>
            </w:pPr>
            <w:r w:rsidRPr="6463406B">
              <w:rPr>
                <w:rFonts w:ascii="Arial" w:eastAsia="Arial" w:hAnsi="Arial" w:cs="Arial"/>
              </w:rPr>
              <w:t>Develops educational tools to improve difficult comm</w:t>
            </w:r>
            <w:r w:rsidR="2F39C4B7" w:rsidRPr="6463406B">
              <w:rPr>
                <w:rFonts w:ascii="Arial" w:eastAsia="Arial" w:hAnsi="Arial" w:cs="Arial"/>
              </w:rPr>
              <w:t>unication and implements them within the system</w:t>
            </w:r>
          </w:p>
        </w:tc>
      </w:tr>
      <w:tr w:rsidR="00057DC1" w:rsidRPr="00E41DCF" w14:paraId="61AB6727" w14:textId="77777777" w:rsidTr="6463406B">
        <w:tc>
          <w:tcPr>
            <w:tcW w:w="4950" w:type="dxa"/>
            <w:shd w:val="clear" w:color="auto" w:fill="FFD965"/>
          </w:tcPr>
          <w:p w14:paraId="410A8E53" w14:textId="77777777" w:rsidR="001F37B3" w:rsidRPr="00E41DCF" w:rsidRDefault="005F5CA3" w:rsidP="0085122C">
            <w:pPr>
              <w:spacing w:after="0"/>
              <w:rPr>
                <w:rFonts w:ascii="Arial" w:eastAsia="Arial" w:hAnsi="Arial" w:cs="Arial"/>
              </w:rPr>
            </w:pPr>
            <w:r w:rsidRPr="00E41DCF">
              <w:rPr>
                <w:rFonts w:ascii="Arial" w:eastAsia="Arial" w:hAnsi="Arial" w:cs="Arial"/>
              </w:rPr>
              <w:t>Assessment Models or Tools</w:t>
            </w:r>
          </w:p>
        </w:tc>
        <w:tc>
          <w:tcPr>
            <w:tcW w:w="9175" w:type="dxa"/>
            <w:shd w:val="clear" w:color="auto" w:fill="FFD965"/>
          </w:tcPr>
          <w:p w14:paraId="4D02F01A" w14:textId="267C46D7" w:rsidR="00EE2F74"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Direct observation</w:t>
            </w:r>
          </w:p>
          <w:p w14:paraId="04C1E925" w14:textId="53B6CA50" w:rsidR="001F37B3" w:rsidRPr="00E41DCF" w:rsidRDefault="285648DA"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Medical record (chart) audit</w:t>
            </w:r>
          </w:p>
          <w:p w14:paraId="6360D507" w14:textId="77777777" w:rsidR="00366393" w:rsidRPr="00C14D9A" w:rsidRDefault="1844472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Multisource feedback</w:t>
            </w:r>
          </w:p>
          <w:p w14:paraId="75D1621E" w14:textId="77777777" w:rsidR="00C14D9A" w:rsidRPr="00C14D9A" w:rsidRDefault="54BB40C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OSCE</w:t>
            </w:r>
          </w:p>
          <w:p w14:paraId="1E19DFCC" w14:textId="2674E376" w:rsidR="00C14D9A" w:rsidRPr="00E41DCF" w:rsidRDefault="54BB40C0"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Simulation</w:t>
            </w:r>
          </w:p>
        </w:tc>
      </w:tr>
      <w:tr w:rsidR="00057DC1" w:rsidRPr="00E41DCF" w14:paraId="2C7CA943" w14:textId="77777777" w:rsidTr="6463406B">
        <w:tc>
          <w:tcPr>
            <w:tcW w:w="4950" w:type="dxa"/>
            <w:shd w:val="clear" w:color="auto" w:fill="8DB3E2" w:themeFill="text2" w:themeFillTint="66"/>
          </w:tcPr>
          <w:p w14:paraId="07A13F67" w14:textId="77777777" w:rsidR="001F37B3" w:rsidRPr="00E41DCF" w:rsidRDefault="005F5CA3" w:rsidP="0085122C">
            <w:pPr>
              <w:spacing w:after="0"/>
              <w:rPr>
                <w:rFonts w:ascii="Arial" w:eastAsia="Arial" w:hAnsi="Arial" w:cs="Arial"/>
              </w:rPr>
            </w:pPr>
            <w:r w:rsidRPr="00E41DCF">
              <w:rPr>
                <w:rFonts w:ascii="Arial" w:eastAsia="Arial" w:hAnsi="Arial" w:cs="Arial"/>
              </w:rPr>
              <w:t xml:space="preserve">Curriculum Mapping </w:t>
            </w:r>
          </w:p>
        </w:tc>
        <w:tc>
          <w:tcPr>
            <w:tcW w:w="9175" w:type="dxa"/>
            <w:shd w:val="clear" w:color="auto" w:fill="8DB3E2" w:themeFill="text2" w:themeFillTint="66"/>
          </w:tcPr>
          <w:p w14:paraId="500A0C0A" w14:textId="77777777" w:rsidR="001F37B3" w:rsidRPr="00E41DCF" w:rsidRDefault="001F37B3" w:rsidP="00742BF7">
            <w:pPr>
              <w:numPr>
                <w:ilvl w:val="0"/>
                <w:numId w:val="1"/>
              </w:numPr>
              <w:pBdr>
                <w:top w:val="nil"/>
                <w:left w:val="nil"/>
                <w:bottom w:val="nil"/>
                <w:right w:val="nil"/>
                <w:between w:val="nil"/>
              </w:pBdr>
              <w:spacing w:after="0"/>
              <w:ind w:left="187" w:hanging="187"/>
              <w:contextualSpacing/>
              <w:rPr>
                <w:rFonts w:ascii="Arial" w:hAnsi="Arial" w:cs="Arial"/>
              </w:rPr>
            </w:pPr>
          </w:p>
        </w:tc>
      </w:tr>
      <w:tr w:rsidR="00057DC1" w:rsidRPr="00E41DCF" w14:paraId="2D19B7E3" w14:textId="77777777" w:rsidTr="6463406B">
        <w:trPr>
          <w:trHeight w:val="80"/>
        </w:trPr>
        <w:tc>
          <w:tcPr>
            <w:tcW w:w="4950" w:type="dxa"/>
            <w:shd w:val="clear" w:color="auto" w:fill="A8D08D"/>
          </w:tcPr>
          <w:p w14:paraId="457629B5" w14:textId="77777777" w:rsidR="001F37B3" w:rsidRPr="00E41DCF" w:rsidRDefault="005F5CA3" w:rsidP="0085122C">
            <w:pPr>
              <w:spacing w:after="0"/>
              <w:rPr>
                <w:rFonts w:ascii="Arial" w:eastAsia="Arial" w:hAnsi="Arial" w:cs="Arial"/>
              </w:rPr>
            </w:pPr>
            <w:r w:rsidRPr="00E41DCF">
              <w:rPr>
                <w:rFonts w:ascii="Arial" w:eastAsia="Arial" w:hAnsi="Arial" w:cs="Arial"/>
              </w:rPr>
              <w:t>Notes or Resources</w:t>
            </w:r>
          </w:p>
        </w:tc>
        <w:tc>
          <w:tcPr>
            <w:tcW w:w="9175" w:type="dxa"/>
            <w:shd w:val="clear" w:color="auto" w:fill="A8D08D"/>
          </w:tcPr>
          <w:p w14:paraId="612AF1B3" w14:textId="4F850EEA" w:rsidR="006B4737" w:rsidRPr="00E41DCF" w:rsidRDefault="6AAC6D69"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APSF. Improving Post Anesthesia Care Unit (PACU) Handoff By Implementing a Succinct Checklist. </w:t>
            </w:r>
            <w:hyperlink r:id="rId55">
              <w:r w:rsidRPr="2D03A013">
                <w:rPr>
                  <w:rStyle w:val="Hyperlink"/>
                  <w:rFonts w:ascii="Arial" w:eastAsia="Arial" w:hAnsi="Arial" w:cs="Arial"/>
                </w:rPr>
                <w:t>https://lhatrustfunds.com/wp-content/uploads/2015/07/PACU-handoff.pdf</w:t>
              </w:r>
            </w:hyperlink>
            <w:r w:rsidRPr="2D03A013">
              <w:rPr>
                <w:rFonts w:ascii="Arial" w:eastAsia="Arial" w:hAnsi="Arial" w:cs="Arial"/>
                <w:color w:val="000000" w:themeColor="text1"/>
              </w:rPr>
              <w:t xml:space="preserve">. </w:t>
            </w:r>
          </w:p>
          <w:p w14:paraId="47873DEA" w14:textId="3E99F6BB" w:rsidR="006B4737" w:rsidRPr="00E41DCF" w:rsidRDefault="6AAC6D69"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Bierman JA, Hufmeyer KK, Liss DT, Weaver AC, Heiman HL. Promoting responsible electronic documentation: validity evidence for a checklist to assess progress notes in the electronic health record. </w:t>
            </w:r>
            <w:r w:rsidRPr="2D03A013">
              <w:rPr>
                <w:rFonts w:ascii="Arial" w:eastAsia="Arial" w:hAnsi="Arial" w:cs="Arial"/>
                <w:i/>
                <w:iCs/>
                <w:color w:val="000000" w:themeColor="text1"/>
              </w:rPr>
              <w:t>Teach Learn Med.</w:t>
            </w:r>
            <w:r w:rsidRPr="2D03A013">
              <w:rPr>
                <w:rFonts w:ascii="Arial" w:eastAsia="Arial" w:hAnsi="Arial" w:cs="Arial"/>
                <w:color w:val="000000" w:themeColor="text1"/>
              </w:rPr>
              <w:t xml:space="preserve"> 2017;29(4):420-432. </w:t>
            </w:r>
            <w:hyperlink r:id="rId56">
              <w:r w:rsidRPr="2D03A013">
                <w:rPr>
                  <w:rStyle w:val="Hyperlink"/>
                  <w:rFonts w:ascii="Arial" w:hAnsi="Arial" w:cs="Arial"/>
                </w:rPr>
                <w:t>https://www.tandfonline.com/doi/full/10.1080/10401334.2017.1303385</w:t>
              </w:r>
            </w:hyperlink>
            <w:r w:rsidRPr="2D03A013">
              <w:rPr>
                <w:rFonts w:ascii="Arial" w:hAnsi="Arial" w:cs="Arial"/>
              </w:rPr>
              <w:t>.</w:t>
            </w:r>
          </w:p>
          <w:p w14:paraId="2A5F0457" w14:textId="339B47F7" w:rsidR="006B4737" w:rsidRPr="00E41DCF" w:rsidRDefault="6AAC6D69"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rPr>
              <w:t xml:space="preserve">Haig KM, Sutton S, Whittington J. SBAR: a shared mental model for improving communication between clinicians. </w:t>
            </w:r>
            <w:r w:rsidRPr="2D03A013">
              <w:rPr>
                <w:rFonts w:ascii="Arial" w:eastAsia="Arial" w:hAnsi="Arial" w:cs="Arial"/>
                <w:i/>
                <w:iCs/>
              </w:rPr>
              <w:t>Jt Comm J Qual Patient Saf</w:t>
            </w:r>
            <w:r w:rsidRPr="2D03A013">
              <w:rPr>
                <w:rFonts w:ascii="Arial" w:eastAsia="Arial" w:hAnsi="Arial" w:cs="Arial"/>
              </w:rPr>
              <w:t xml:space="preserve">. 2006;32(3):167-175. </w:t>
            </w:r>
            <w:hyperlink r:id="rId57">
              <w:r w:rsidRPr="2D03A013">
                <w:rPr>
                  <w:rStyle w:val="Hyperlink"/>
                  <w:rFonts w:ascii="Arial" w:eastAsia="Arial" w:hAnsi="Arial" w:cs="Arial"/>
                </w:rPr>
                <w:t>https://www.jointcommissionjournal.com/article/S1553-7250(06)32022-3/fulltext</w:t>
              </w:r>
            </w:hyperlink>
            <w:r w:rsidRPr="2D03A013">
              <w:rPr>
                <w:rFonts w:ascii="Arial" w:eastAsia="Arial" w:hAnsi="Arial" w:cs="Arial"/>
              </w:rPr>
              <w:t>.</w:t>
            </w:r>
          </w:p>
          <w:p w14:paraId="1A363847" w14:textId="67249503" w:rsidR="006B4737" w:rsidRPr="00E41DCF" w:rsidRDefault="6AAC6D69" w:rsidP="00742BF7">
            <w:pPr>
              <w:numPr>
                <w:ilvl w:val="0"/>
                <w:numId w:val="1"/>
              </w:numPr>
              <w:pBdr>
                <w:top w:val="nil"/>
                <w:left w:val="nil"/>
                <w:bottom w:val="nil"/>
                <w:right w:val="nil"/>
                <w:between w:val="nil"/>
              </w:pBdr>
              <w:spacing w:after="0"/>
              <w:ind w:left="187" w:hanging="187"/>
              <w:contextualSpacing/>
              <w:rPr>
                <w:rFonts w:ascii="Arial" w:hAnsi="Arial" w:cs="Arial"/>
              </w:rPr>
            </w:pPr>
            <w:r w:rsidRPr="2D03A013">
              <w:rPr>
                <w:rFonts w:ascii="Arial" w:eastAsia="Arial" w:hAnsi="Arial" w:cs="Arial"/>
                <w:color w:val="000000" w:themeColor="text1"/>
              </w:rPr>
              <w:t xml:space="preserve">Starmer AJ, et al. I-pass, a mnemonic to standardize verbal handoffs. </w:t>
            </w:r>
            <w:r w:rsidRPr="2D03A013">
              <w:rPr>
                <w:rFonts w:ascii="Arial" w:eastAsia="Arial" w:hAnsi="Arial" w:cs="Arial"/>
                <w:i/>
                <w:iCs/>
                <w:color w:val="000000" w:themeColor="text1"/>
              </w:rPr>
              <w:t>Pediatrics</w:t>
            </w:r>
            <w:r w:rsidRPr="2D03A013">
              <w:rPr>
                <w:rFonts w:ascii="Arial" w:eastAsia="Arial" w:hAnsi="Arial" w:cs="Arial"/>
                <w:color w:val="000000" w:themeColor="text1"/>
              </w:rPr>
              <w:t xml:space="preserve">. 2012;129(2):201-204. </w:t>
            </w:r>
            <w:hyperlink r:id="rId58">
              <w:r w:rsidRPr="2D03A013">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2D03A013">
              <w:rPr>
                <w:rFonts w:ascii="Arial" w:eastAsia="Arial" w:hAnsi="Arial" w:cs="Arial"/>
                <w:color w:val="000000" w:themeColor="text1"/>
              </w:rPr>
              <w:t>.</w:t>
            </w:r>
          </w:p>
        </w:tc>
      </w:tr>
    </w:tbl>
    <w:p w14:paraId="5A16753C" w14:textId="77777777" w:rsidR="005F0FC2" w:rsidRDefault="005F0FC2" w:rsidP="005F0FC2">
      <w:pPr>
        <w:rPr>
          <w:rFonts w:ascii="Arial" w:hAnsi="Arial" w:cs="Arial"/>
        </w:rPr>
      </w:pPr>
      <w:r>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tbl>
      <w:tblPr>
        <w:tblW w:w="0" w:type="auto"/>
        <w:jc w:val="center"/>
        <w:tblCellMar>
          <w:top w:w="15" w:type="dxa"/>
          <w:left w:w="15" w:type="dxa"/>
          <w:bottom w:w="15" w:type="dxa"/>
          <w:right w:w="15" w:type="dxa"/>
        </w:tblCellMar>
        <w:tblLook w:val="04A0" w:firstRow="1" w:lastRow="0" w:firstColumn="1" w:lastColumn="0" w:noHBand="0" w:noVBand="1"/>
      </w:tblPr>
      <w:tblGrid>
        <w:gridCol w:w="6475"/>
        <w:gridCol w:w="6475"/>
      </w:tblGrid>
      <w:tr w:rsidR="00D4232D" w:rsidRPr="00D4232D" w14:paraId="627AB3F3" w14:textId="77777777" w:rsidTr="007D48AF">
        <w:trPr>
          <w:trHeight w:val="432"/>
          <w:jc w:val="center"/>
        </w:trPr>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6C35242C"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1.0</w:t>
            </w:r>
          </w:p>
        </w:tc>
        <w:tc>
          <w:tcPr>
            <w:tcW w:w="647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hideMark/>
          </w:tcPr>
          <w:p w14:paraId="4DB98D9E" w14:textId="77777777" w:rsidR="00D4232D" w:rsidRPr="00D4232D" w:rsidRDefault="00D4232D" w:rsidP="00D4232D">
            <w:pPr>
              <w:spacing w:after="0" w:line="240" w:lineRule="auto"/>
              <w:jc w:val="center"/>
              <w:rPr>
                <w:rFonts w:ascii="Times New Roman" w:eastAsia="Times New Roman" w:hAnsi="Times New Roman" w:cs="Times New Roman"/>
                <w:sz w:val="24"/>
                <w:szCs w:val="24"/>
              </w:rPr>
            </w:pPr>
            <w:r w:rsidRPr="00D4232D">
              <w:rPr>
                <w:rFonts w:ascii="Arial" w:eastAsia="Times New Roman" w:hAnsi="Arial" w:cs="Arial"/>
                <w:b/>
                <w:bCs/>
                <w:color w:val="000000"/>
              </w:rPr>
              <w:t>Milestones 2.0</w:t>
            </w:r>
          </w:p>
        </w:tc>
      </w:tr>
      <w:tr w:rsidR="0002286C" w:rsidRPr="00D4232D" w14:paraId="731FDCD1"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564B0B" w14:textId="75A3687F" w:rsidR="0002286C" w:rsidRPr="007D48AF" w:rsidRDefault="0002286C" w:rsidP="0002286C">
            <w:pPr>
              <w:spacing w:after="0" w:line="240" w:lineRule="auto"/>
              <w:rPr>
                <w:rFonts w:ascii="Arial" w:eastAsia="Times New Roman" w:hAnsi="Arial" w:cs="Arial"/>
              </w:rPr>
            </w:pPr>
            <w:r w:rsidRPr="007D48AF">
              <w:rPr>
                <w:rFonts w:ascii="Arial" w:hAnsi="Arial" w:cs="Arial"/>
              </w:rPr>
              <w:t>PC1: Patient Assessment and Development of a Care Plan</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9D2FD" w14:textId="1F9FAE16" w:rsidR="0002286C" w:rsidRPr="007D48AF" w:rsidRDefault="0002286C" w:rsidP="0002286C">
            <w:pPr>
              <w:spacing w:after="0" w:line="240" w:lineRule="auto"/>
              <w:rPr>
                <w:rFonts w:ascii="Arial" w:eastAsia="Times New Roman" w:hAnsi="Arial" w:cs="Arial"/>
              </w:rPr>
            </w:pPr>
            <w:r w:rsidRPr="007D48AF">
              <w:rPr>
                <w:rFonts w:ascii="Arial" w:hAnsi="Arial" w:cs="Arial"/>
              </w:rPr>
              <w:t>PC1: Patient Assessment and Development of a Care Plan</w:t>
            </w:r>
          </w:p>
        </w:tc>
      </w:tr>
      <w:tr w:rsidR="0002286C" w:rsidRPr="00D4232D" w14:paraId="6B15560D" w14:textId="77777777" w:rsidTr="007D48AF">
        <w:trPr>
          <w:trHeight w:val="287"/>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744E0" w14:textId="09E2A5AB" w:rsidR="0002286C" w:rsidRPr="007D48AF" w:rsidRDefault="0002286C" w:rsidP="0002286C">
            <w:pPr>
              <w:spacing w:after="0" w:line="240" w:lineRule="auto"/>
              <w:rPr>
                <w:rFonts w:ascii="Arial" w:eastAsia="Times New Roman" w:hAnsi="Arial" w:cs="Arial"/>
              </w:rPr>
            </w:pPr>
            <w:r w:rsidRPr="007D48AF">
              <w:rPr>
                <w:rFonts w:ascii="Arial" w:hAnsi="Arial" w:cs="Arial"/>
              </w:rPr>
              <w:t>PC2: Crisis Management</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8D663" w14:textId="4BE64880" w:rsidR="0002286C" w:rsidRPr="007D48AF" w:rsidRDefault="0002286C" w:rsidP="0002286C">
            <w:pPr>
              <w:spacing w:after="0" w:line="240" w:lineRule="auto"/>
              <w:rPr>
                <w:rFonts w:ascii="Arial" w:eastAsia="Times New Roman" w:hAnsi="Arial" w:cs="Arial"/>
              </w:rPr>
            </w:pPr>
            <w:r w:rsidRPr="007D48AF">
              <w:rPr>
                <w:rFonts w:ascii="Arial" w:hAnsi="Arial" w:cs="Arial"/>
              </w:rPr>
              <w:t>PC2: Crisis Management</w:t>
            </w:r>
          </w:p>
        </w:tc>
      </w:tr>
      <w:tr w:rsidR="0002286C" w:rsidRPr="00D4232D" w14:paraId="55DC8FCC"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931281" w14:textId="540B7DE2" w:rsidR="0002286C" w:rsidRPr="007D48AF" w:rsidRDefault="0002286C" w:rsidP="0002286C">
            <w:pPr>
              <w:spacing w:after="0" w:line="240" w:lineRule="auto"/>
              <w:rPr>
                <w:rFonts w:ascii="Arial" w:eastAsia="Times New Roman" w:hAnsi="Arial" w:cs="Arial"/>
              </w:rPr>
            </w:pPr>
            <w:r w:rsidRPr="007D48AF">
              <w:rPr>
                <w:rFonts w:ascii="Arial" w:hAnsi="Arial" w:cs="Arial"/>
              </w:rPr>
              <w:t>PC3: Procedural Skills/Technical Abilities/Interpretation</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AEE038" w14:textId="5C782D6A" w:rsidR="0002286C" w:rsidRPr="007D48AF" w:rsidRDefault="0002286C" w:rsidP="0002286C">
            <w:pPr>
              <w:spacing w:after="0" w:line="240" w:lineRule="auto"/>
              <w:rPr>
                <w:rFonts w:ascii="Arial" w:eastAsia="Times New Roman" w:hAnsi="Arial" w:cs="Arial"/>
              </w:rPr>
            </w:pPr>
            <w:r w:rsidRPr="007D48AF">
              <w:rPr>
                <w:rFonts w:ascii="Arial" w:hAnsi="Arial" w:cs="Arial"/>
              </w:rPr>
              <w:t>PC3: Procedural Skills/Technical Abilities/Interpretation</w:t>
            </w:r>
          </w:p>
        </w:tc>
      </w:tr>
      <w:tr w:rsidR="0002286C" w:rsidRPr="00D4232D" w14:paraId="7A91E395"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55B95" w14:textId="48869C5E" w:rsidR="0002286C" w:rsidRPr="007D48AF" w:rsidRDefault="0002286C" w:rsidP="0002286C">
            <w:pPr>
              <w:spacing w:after="0" w:line="240" w:lineRule="auto"/>
              <w:rPr>
                <w:rFonts w:ascii="Arial" w:eastAsia="Times New Roman" w:hAnsi="Arial" w:cs="Arial"/>
              </w:rPr>
            </w:pPr>
            <w:r w:rsidRPr="007D48AF">
              <w:rPr>
                <w:rFonts w:ascii="Arial" w:eastAsia="Times New Roman" w:hAnsi="Arial" w:cs="Arial"/>
              </w:rPr>
              <w:t>PC4: Management of Respiratory Failure</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707C4" w14:textId="5EED818C" w:rsidR="0002286C" w:rsidRPr="007D48AF" w:rsidRDefault="0002286C" w:rsidP="0002286C">
            <w:pPr>
              <w:spacing w:after="0" w:line="240" w:lineRule="auto"/>
              <w:rPr>
                <w:rFonts w:ascii="Arial" w:eastAsia="Times New Roman" w:hAnsi="Arial" w:cs="Arial"/>
              </w:rPr>
            </w:pPr>
            <w:r w:rsidRPr="007D48AF">
              <w:rPr>
                <w:rFonts w:ascii="Arial" w:eastAsia="Times New Roman" w:hAnsi="Arial" w:cs="Arial"/>
                <w:color w:val="000000"/>
              </w:rPr>
              <w:t>PC4: Respiratory Failure and Ventilation Management</w:t>
            </w:r>
          </w:p>
        </w:tc>
      </w:tr>
      <w:tr w:rsidR="0002286C" w:rsidRPr="00D4232D" w14:paraId="21C26D0D" w14:textId="77777777" w:rsidTr="007D48AF">
        <w:trPr>
          <w:trHeight w:val="27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D4D539" w14:textId="35AA76FE" w:rsidR="0002286C" w:rsidRPr="007D48AF" w:rsidRDefault="0002286C" w:rsidP="0002286C">
            <w:pPr>
              <w:spacing w:after="0" w:line="240" w:lineRule="auto"/>
              <w:rPr>
                <w:rFonts w:ascii="Arial" w:eastAsia="Times New Roman" w:hAnsi="Arial" w:cs="Arial"/>
              </w:rPr>
            </w:pPr>
            <w:r w:rsidRPr="007D48AF">
              <w:rPr>
                <w:rFonts w:ascii="Arial" w:hAnsi="Arial" w:cs="Arial"/>
              </w:rPr>
              <w:t>PC5: Palliative Medicine/End-of-Life Care</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04BC8F" w14:textId="0623D98D" w:rsidR="0002286C" w:rsidRPr="007D48AF" w:rsidRDefault="0002286C" w:rsidP="0002286C">
            <w:pPr>
              <w:spacing w:after="0" w:line="240" w:lineRule="auto"/>
              <w:rPr>
                <w:rFonts w:ascii="Arial" w:eastAsia="Times New Roman" w:hAnsi="Arial" w:cs="Arial"/>
              </w:rPr>
            </w:pPr>
          </w:p>
        </w:tc>
      </w:tr>
      <w:tr w:rsidR="0002286C" w:rsidRPr="00D4232D" w14:paraId="20CFF5B8"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DE60EB" w14:textId="0122AAFB" w:rsidR="0002286C" w:rsidRPr="007D48AF" w:rsidRDefault="0002286C" w:rsidP="0002286C">
            <w:pPr>
              <w:spacing w:after="0" w:line="240" w:lineRule="auto"/>
              <w:rPr>
                <w:rFonts w:ascii="Arial" w:eastAsia="Times New Roman" w:hAnsi="Arial" w:cs="Arial"/>
              </w:rPr>
            </w:pP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8DF02" w14:textId="68E34CE2" w:rsidR="0002286C" w:rsidRPr="007D48AF" w:rsidRDefault="0002286C" w:rsidP="0002286C">
            <w:pPr>
              <w:spacing w:after="0" w:line="240" w:lineRule="auto"/>
              <w:rPr>
                <w:rFonts w:ascii="Arial" w:eastAsia="Times New Roman" w:hAnsi="Arial" w:cs="Arial"/>
              </w:rPr>
            </w:pPr>
            <w:r w:rsidRPr="007D48AF">
              <w:rPr>
                <w:rFonts w:ascii="Arial" w:eastAsia="Times New Roman" w:hAnsi="Arial" w:cs="Arial"/>
              </w:rPr>
              <w:t xml:space="preserve">PC5: </w:t>
            </w:r>
            <w:r w:rsidRPr="007D48AF">
              <w:rPr>
                <w:rFonts w:ascii="Arial" w:hAnsi="Arial" w:cs="Arial"/>
              </w:rPr>
              <w:t>Management of Organ Dysfunction and Shock</w:t>
            </w:r>
          </w:p>
        </w:tc>
      </w:tr>
      <w:tr w:rsidR="0002286C" w:rsidRPr="00D4232D" w14:paraId="07A8D4BE"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124AD7" w14:textId="64B1CE9B" w:rsidR="0002286C" w:rsidRPr="007D48AF" w:rsidRDefault="005C7184" w:rsidP="0002286C">
            <w:pPr>
              <w:spacing w:after="0" w:line="240" w:lineRule="auto"/>
              <w:rPr>
                <w:rFonts w:ascii="Arial" w:eastAsia="Times New Roman" w:hAnsi="Arial" w:cs="Arial"/>
              </w:rPr>
            </w:pPr>
            <w:r w:rsidRPr="007D48AF">
              <w:rPr>
                <w:rFonts w:ascii="Arial" w:eastAsia="Times New Roman" w:hAnsi="Arial" w:cs="Arial"/>
              </w:rPr>
              <w:t xml:space="preserve">MK1: </w:t>
            </w:r>
            <w:r w:rsidR="00A67EB3" w:rsidRPr="007D48AF">
              <w:rPr>
                <w:rFonts w:ascii="Arial" w:eastAsia="Times New Roman" w:hAnsi="Arial" w:cs="Arial"/>
              </w:rPr>
              <w:t>Pharmacology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96E4A" w14:textId="44E5F0DB" w:rsidR="0002286C" w:rsidRPr="007D48AF" w:rsidRDefault="00C82086" w:rsidP="0002286C">
            <w:pPr>
              <w:spacing w:after="0" w:line="240" w:lineRule="auto"/>
              <w:rPr>
                <w:rFonts w:ascii="Arial" w:eastAsia="Times New Roman" w:hAnsi="Arial" w:cs="Arial"/>
              </w:rPr>
            </w:pPr>
            <w:r w:rsidRPr="007D48AF">
              <w:rPr>
                <w:rFonts w:ascii="Arial" w:eastAsia="Times New Roman" w:hAnsi="Arial" w:cs="Arial"/>
              </w:rPr>
              <w:t>MK1: Pharmacology</w:t>
            </w:r>
          </w:p>
        </w:tc>
      </w:tr>
      <w:tr w:rsidR="0002286C" w:rsidRPr="00D4232D" w14:paraId="2FAA14A0"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F637EA" w14:textId="1BF950DB" w:rsidR="0002286C" w:rsidRPr="007D48AF" w:rsidRDefault="00A67EB3" w:rsidP="0002286C">
            <w:pPr>
              <w:spacing w:after="0" w:line="240" w:lineRule="auto"/>
              <w:rPr>
                <w:rFonts w:ascii="Arial" w:eastAsia="Times New Roman" w:hAnsi="Arial" w:cs="Arial"/>
              </w:rPr>
            </w:pPr>
            <w:r w:rsidRPr="007D48AF">
              <w:rPr>
                <w:rFonts w:ascii="Arial" w:eastAsia="Times New Roman" w:hAnsi="Arial" w:cs="Arial"/>
              </w:rPr>
              <w:t>MK2: Medical Knowledge of Critical Care Medicine</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C035E" w14:textId="06BC46D0" w:rsidR="0002286C" w:rsidRPr="007D48AF" w:rsidRDefault="00C82086" w:rsidP="0002286C">
            <w:pPr>
              <w:spacing w:after="0" w:line="240" w:lineRule="auto"/>
              <w:rPr>
                <w:rFonts w:ascii="Arial" w:eastAsia="Times New Roman" w:hAnsi="Arial" w:cs="Arial"/>
              </w:rPr>
            </w:pPr>
            <w:r w:rsidRPr="007D48AF">
              <w:rPr>
                <w:rFonts w:ascii="Arial" w:eastAsia="Times New Roman" w:hAnsi="Arial" w:cs="Arial"/>
              </w:rPr>
              <w:t xml:space="preserve">MK2: </w:t>
            </w:r>
            <w:r w:rsidRPr="007D48AF">
              <w:rPr>
                <w:rFonts w:ascii="Arial" w:eastAsia="Times New Roman" w:hAnsi="Arial" w:cs="Arial"/>
                <w:color w:val="000000"/>
              </w:rPr>
              <w:t>Pathophysiology of Critical Illness</w:t>
            </w:r>
          </w:p>
        </w:tc>
      </w:tr>
      <w:tr w:rsidR="0002286C" w:rsidRPr="00D4232D" w14:paraId="7F037555"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E6121F" w14:textId="05007C1A" w:rsidR="0002286C" w:rsidRPr="007D48AF" w:rsidRDefault="00C82086" w:rsidP="0002286C">
            <w:pPr>
              <w:spacing w:after="0" w:line="240" w:lineRule="auto"/>
              <w:rPr>
                <w:rFonts w:ascii="Arial" w:eastAsia="Times New Roman" w:hAnsi="Arial" w:cs="Arial"/>
              </w:rPr>
            </w:pPr>
            <w:r w:rsidRPr="007D48AF">
              <w:rPr>
                <w:rFonts w:ascii="Arial" w:eastAsia="Times New Roman" w:hAnsi="Arial" w:cs="Arial"/>
              </w:rPr>
              <w:t xml:space="preserve">SBP1: </w:t>
            </w:r>
            <w:r w:rsidRPr="007D48AF">
              <w:rPr>
                <w:rFonts w:ascii="Arial" w:hAnsi="Arial" w:cs="Arial"/>
              </w:rPr>
              <w:t>Interprofessional and Transitions of Care</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1FA7D" w14:textId="0FD65208" w:rsidR="0002286C" w:rsidRPr="007D48AF" w:rsidRDefault="00943CF6" w:rsidP="0002286C">
            <w:pPr>
              <w:spacing w:after="0" w:line="240" w:lineRule="auto"/>
              <w:rPr>
                <w:rFonts w:ascii="Arial" w:eastAsia="Times New Roman" w:hAnsi="Arial" w:cs="Arial"/>
              </w:rPr>
            </w:pPr>
            <w:r w:rsidRPr="007D48AF">
              <w:rPr>
                <w:rFonts w:ascii="Arial" w:eastAsia="Times New Roman" w:hAnsi="Arial" w:cs="Arial"/>
              </w:rPr>
              <w:t xml:space="preserve">SBP2: </w:t>
            </w:r>
            <w:r w:rsidR="00E21DE2" w:rsidRPr="007D48AF">
              <w:rPr>
                <w:rFonts w:ascii="Arial" w:eastAsia="Times New Roman" w:hAnsi="Arial" w:cs="Arial"/>
                <w:color w:val="000000"/>
              </w:rPr>
              <w:t>Patient Safety and Quality Improvement</w:t>
            </w:r>
            <w:r w:rsidR="00607CDF">
              <w:rPr>
                <w:rFonts w:ascii="Arial" w:eastAsia="Times New Roman" w:hAnsi="Arial" w:cs="Arial"/>
                <w:color w:val="000000"/>
              </w:rPr>
              <w:t xml:space="preserve"> (QI)</w:t>
            </w:r>
          </w:p>
        </w:tc>
      </w:tr>
      <w:tr w:rsidR="0002286C" w:rsidRPr="00D4232D" w14:paraId="7FB8E5B5"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93B9C" w14:textId="6B34DEFF" w:rsidR="0002286C" w:rsidRPr="007D48AF" w:rsidRDefault="00C82086" w:rsidP="0002286C">
            <w:pPr>
              <w:spacing w:after="0" w:line="240" w:lineRule="auto"/>
              <w:rPr>
                <w:rFonts w:ascii="Arial" w:eastAsia="Times New Roman" w:hAnsi="Arial" w:cs="Arial"/>
              </w:rPr>
            </w:pPr>
            <w:r w:rsidRPr="007D48AF">
              <w:rPr>
                <w:rFonts w:ascii="Arial" w:eastAsia="Times New Roman" w:hAnsi="Arial" w:cs="Arial"/>
              </w:rPr>
              <w:t xml:space="preserve">SBP2: </w:t>
            </w:r>
            <w:r w:rsidR="00A574B7" w:rsidRPr="007D48AF">
              <w:rPr>
                <w:rFonts w:ascii="Arial" w:hAnsi="Arial" w:cs="Arial"/>
              </w:rPr>
              <w:t>Incorporation of Patient Safety and Quality Improvement into Clinical Practice</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0A1B8" w14:textId="47AB505B" w:rsidR="0002286C" w:rsidRPr="007D48AF" w:rsidRDefault="00943CF6" w:rsidP="0002286C">
            <w:pPr>
              <w:spacing w:after="0" w:line="240" w:lineRule="auto"/>
              <w:rPr>
                <w:rFonts w:ascii="Arial" w:eastAsia="Times New Roman" w:hAnsi="Arial" w:cs="Arial"/>
              </w:rPr>
            </w:pPr>
            <w:r w:rsidRPr="007D48AF">
              <w:rPr>
                <w:rFonts w:ascii="Arial" w:eastAsia="Times New Roman" w:hAnsi="Arial" w:cs="Arial"/>
              </w:rPr>
              <w:t>SBP1:</w:t>
            </w:r>
            <w:r w:rsidR="00E21DE2" w:rsidRPr="007D48AF">
              <w:rPr>
                <w:rFonts w:ascii="Arial" w:eastAsia="Times New Roman" w:hAnsi="Arial" w:cs="Arial"/>
              </w:rPr>
              <w:t xml:space="preserve"> </w:t>
            </w:r>
            <w:r w:rsidR="000A7EC3" w:rsidRPr="007D48AF">
              <w:rPr>
                <w:rFonts w:ascii="Arial" w:eastAsia="Times New Roman" w:hAnsi="Arial" w:cs="Arial"/>
                <w:color w:val="000000"/>
              </w:rPr>
              <w:t>System Navigation for Patient-Centered Care</w:t>
            </w:r>
          </w:p>
        </w:tc>
      </w:tr>
      <w:tr w:rsidR="0002286C" w:rsidRPr="00D4232D" w14:paraId="6BCDC937" w14:textId="77777777" w:rsidTr="007D48AF">
        <w:trPr>
          <w:trHeight w:val="57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15719" w14:textId="5E40995E" w:rsidR="0002286C" w:rsidRPr="007D48AF" w:rsidRDefault="00A574B7" w:rsidP="0002286C">
            <w:pPr>
              <w:spacing w:after="0" w:line="240" w:lineRule="auto"/>
              <w:rPr>
                <w:rFonts w:ascii="Arial" w:eastAsia="Times New Roman" w:hAnsi="Arial" w:cs="Arial"/>
              </w:rPr>
            </w:pPr>
            <w:r w:rsidRPr="007D48AF">
              <w:rPr>
                <w:rFonts w:ascii="Arial" w:eastAsia="Times New Roman" w:hAnsi="Arial" w:cs="Arial"/>
              </w:rPr>
              <w:t>SBP3: Understanding of Health Care Economics – cost awareness and cost-benefit analysis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74E26" w14:textId="034AD2B9" w:rsidR="0002286C" w:rsidRPr="007D48AF" w:rsidRDefault="00943CF6" w:rsidP="0002286C">
            <w:pPr>
              <w:spacing w:after="0" w:line="240" w:lineRule="auto"/>
              <w:rPr>
                <w:rFonts w:ascii="Arial" w:eastAsia="Times New Roman" w:hAnsi="Arial" w:cs="Arial"/>
              </w:rPr>
            </w:pPr>
            <w:r w:rsidRPr="007D48AF">
              <w:rPr>
                <w:rFonts w:ascii="Arial" w:eastAsia="Times New Roman" w:hAnsi="Arial" w:cs="Arial"/>
              </w:rPr>
              <w:t xml:space="preserve">SBP3: </w:t>
            </w:r>
            <w:r w:rsidR="00FF54A2" w:rsidRPr="007D48AF">
              <w:rPr>
                <w:rFonts w:ascii="Arial" w:eastAsia="Times New Roman" w:hAnsi="Arial" w:cs="Arial"/>
                <w:color w:val="000000"/>
              </w:rPr>
              <w:t>Physician Role in Health Care Systems</w:t>
            </w:r>
          </w:p>
        </w:tc>
      </w:tr>
      <w:tr w:rsidR="0002286C" w:rsidRPr="00D4232D" w14:paraId="4D4C69B8" w14:textId="77777777" w:rsidTr="007D48AF">
        <w:trPr>
          <w:trHeight w:val="314"/>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D32C6" w14:textId="1E3A9C0C" w:rsidR="0002286C" w:rsidRPr="007D48AF" w:rsidRDefault="00943CF6" w:rsidP="0002286C">
            <w:pPr>
              <w:spacing w:after="0" w:line="240" w:lineRule="auto"/>
              <w:rPr>
                <w:rFonts w:ascii="Arial" w:eastAsia="Times New Roman" w:hAnsi="Arial" w:cs="Arial"/>
              </w:rPr>
            </w:pPr>
            <w:r w:rsidRPr="007D48AF">
              <w:rPr>
                <w:rFonts w:ascii="Arial" w:eastAsia="Times New Roman" w:hAnsi="Arial" w:cs="Arial"/>
              </w:rPr>
              <w:t xml:space="preserve">PBLI1: </w:t>
            </w:r>
            <w:r w:rsidRPr="007D48AF">
              <w:rPr>
                <w:rFonts w:ascii="Arial" w:hAnsi="Arial" w:cs="Arial"/>
              </w:rPr>
              <w:t>Self-directed Learning and Scholarly Activity</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81B012" w14:textId="72EE9477" w:rsidR="0002286C" w:rsidRPr="007D48AF" w:rsidRDefault="002B361D" w:rsidP="0002286C">
            <w:pPr>
              <w:spacing w:after="0" w:line="240" w:lineRule="auto"/>
              <w:rPr>
                <w:rFonts w:ascii="Arial" w:eastAsia="Times New Roman" w:hAnsi="Arial" w:cs="Arial"/>
              </w:rPr>
            </w:pPr>
            <w:r w:rsidRPr="007D48AF">
              <w:rPr>
                <w:rFonts w:ascii="Arial" w:eastAsia="Times New Roman" w:hAnsi="Arial" w:cs="Arial"/>
              </w:rPr>
              <w:t xml:space="preserve">PBLI2: </w:t>
            </w:r>
            <w:r w:rsidRPr="007D48AF">
              <w:rPr>
                <w:rFonts w:ascii="Arial" w:eastAsia="Times New Roman" w:hAnsi="Arial" w:cs="Arial"/>
                <w:color w:val="000000"/>
              </w:rPr>
              <w:t>Reflective Practice and Commitment to Personal Growth</w:t>
            </w:r>
          </w:p>
        </w:tc>
      </w:tr>
      <w:tr w:rsidR="0002286C" w:rsidRPr="00D4232D" w14:paraId="74906F01" w14:textId="77777777" w:rsidTr="007D48AF">
        <w:trPr>
          <w:trHeight w:val="314"/>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0A71E" w14:textId="167F8906" w:rsidR="0002286C" w:rsidRPr="007D48AF" w:rsidRDefault="002B361D" w:rsidP="0002286C">
            <w:pPr>
              <w:spacing w:after="0" w:line="240" w:lineRule="auto"/>
              <w:rPr>
                <w:rFonts w:ascii="Arial" w:eastAsia="Times New Roman" w:hAnsi="Arial" w:cs="Arial"/>
              </w:rPr>
            </w:pPr>
            <w:r w:rsidRPr="007D48AF">
              <w:rPr>
                <w:rFonts w:ascii="Arial" w:eastAsia="Times New Roman" w:hAnsi="Arial" w:cs="Arial"/>
              </w:rPr>
              <w:t xml:space="preserve">PBLI2: </w:t>
            </w:r>
            <w:r w:rsidRPr="007D48AF">
              <w:rPr>
                <w:rFonts w:ascii="Arial" w:hAnsi="Arial" w:cs="Arial"/>
              </w:rPr>
              <w:t>Education of Team Members and Other Health Care Providers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7D342" w14:textId="47C40C1D" w:rsidR="0002286C" w:rsidRPr="007D48AF" w:rsidRDefault="00F17FDE" w:rsidP="0002286C">
            <w:pPr>
              <w:spacing w:after="0" w:line="240" w:lineRule="auto"/>
              <w:rPr>
                <w:rFonts w:ascii="Arial" w:eastAsia="Times New Roman" w:hAnsi="Arial" w:cs="Arial"/>
              </w:rPr>
            </w:pPr>
            <w:r w:rsidRPr="007D48AF">
              <w:rPr>
                <w:rFonts w:ascii="Arial" w:eastAsia="Times New Roman" w:hAnsi="Arial" w:cs="Arial"/>
                <w:color w:val="000000"/>
              </w:rPr>
              <w:t>ICS3: Interprofessional and Team Communication</w:t>
            </w:r>
          </w:p>
        </w:tc>
      </w:tr>
      <w:tr w:rsidR="0002286C" w:rsidRPr="00D4232D" w14:paraId="7ED96104"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F6615" w14:textId="6873B270" w:rsidR="0002286C" w:rsidRPr="007D48AF" w:rsidRDefault="0002286C" w:rsidP="0002286C">
            <w:pPr>
              <w:spacing w:after="0" w:line="240" w:lineRule="auto"/>
              <w:rPr>
                <w:rFonts w:ascii="Arial" w:eastAsia="Times New Roman" w:hAnsi="Arial" w:cs="Arial"/>
              </w:rPr>
            </w:pP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C230C" w14:textId="4B14EBBE" w:rsidR="0002286C" w:rsidRPr="007D48AF" w:rsidRDefault="002B361D" w:rsidP="0002286C">
            <w:pPr>
              <w:spacing w:after="0" w:line="240" w:lineRule="auto"/>
              <w:rPr>
                <w:rFonts w:ascii="Arial" w:eastAsia="Times New Roman" w:hAnsi="Arial" w:cs="Arial"/>
              </w:rPr>
            </w:pPr>
            <w:r w:rsidRPr="007D48AF">
              <w:rPr>
                <w:rFonts w:ascii="Arial" w:eastAsia="Times New Roman" w:hAnsi="Arial" w:cs="Arial"/>
              </w:rPr>
              <w:t xml:space="preserve">PBLI1: </w:t>
            </w:r>
            <w:r w:rsidR="00697D3D" w:rsidRPr="007D48AF">
              <w:rPr>
                <w:rFonts w:ascii="Arial" w:eastAsia="Times New Roman" w:hAnsi="Arial" w:cs="Arial"/>
                <w:color w:val="000000"/>
              </w:rPr>
              <w:t>Evidence-Based and Informed Practice</w:t>
            </w:r>
          </w:p>
        </w:tc>
      </w:tr>
      <w:tr w:rsidR="0002286C" w:rsidRPr="00D4232D" w14:paraId="7E7BBFE1" w14:textId="77777777" w:rsidTr="007D48AF">
        <w:trPr>
          <w:trHeight w:val="288"/>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BD89A" w14:textId="3E593E08" w:rsidR="0002286C" w:rsidRPr="007D48AF" w:rsidRDefault="00697D3D" w:rsidP="0002286C">
            <w:pPr>
              <w:spacing w:after="0" w:line="240" w:lineRule="auto"/>
              <w:rPr>
                <w:rFonts w:ascii="Arial" w:eastAsia="Times New Roman" w:hAnsi="Arial" w:cs="Arial"/>
              </w:rPr>
            </w:pPr>
            <w:r w:rsidRPr="007D48AF">
              <w:rPr>
                <w:rFonts w:ascii="Arial" w:eastAsia="Times New Roman" w:hAnsi="Arial" w:cs="Arial"/>
              </w:rPr>
              <w:t xml:space="preserve">PROF1: </w:t>
            </w:r>
            <w:r w:rsidRPr="007D48AF">
              <w:rPr>
                <w:rFonts w:ascii="Arial" w:hAnsi="Arial" w:cs="Arial"/>
              </w:rPr>
              <w:t>Commitment to Institution, Department, and Colleagues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A69F85" w14:textId="00F38F7B" w:rsidR="00F17FDE" w:rsidRPr="007D48AF" w:rsidRDefault="00F17FDE" w:rsidP="0002286C">
            <w:pPr>
              <w:spacing w:after="0" w:line="240" w:lineRule="auto"/>
              <w:rPr>
                <w:rFonts w:ascii="Arial" w:eastAsia="Times New Roman" w:hAnsi="Arial" w:cs="Arial"/>
              </w:rPr>
            </w:pPr>
            <w:r w:rsidRPr="007D48AF">
              <w:rPr>
                <w:rFonts w:ascii="Arial" w:eastAsia="Times New Roman" w:hAnsi="Arial" w:cs="Arial"/>
              </w:rPr>
              <w:t xml:space="preserve">PROF1: </w:t>
            </w:r>
            <w:r w:rsidR="007D48AF" w:rsidRPr="007D48AF">
              <w:rPr>
                <w:rFonts w:ascii="Arial" w:eastAsia="Times New Roman" w:hAnsi="Arial" w:cs="Arial"/>
                <w:color w:val="000000"/>
              </w:rPr>
              <w:t>Professional Behavior and Ethical Principles</w:t>
            </w:r>
          </w:p>
          <w:p w14:paraId="6861796A" w14:textId="3784CC83" w:rsidR="0002286C" w:rsidRPr="007D48AF" w:rsidRDefault="006B1296" w:rsidP="0002286C">
            <w:pPr>
              <w:spacing w:after="0" w:line="240" w:lineRule="auto"/>
              <w:rPr>
                <w:rFonts w:ascii="Arial" w:eastAsia="Times New Roman" w:hAnsi="Arial" w:cs="Arial"/>
              </w:rPr>
            </w:pPr>
            <w:r w:rsidRPr="007D48AF">
              <w:rPr>
                <w:rFonts w:ascii="Arial" w:eastAsia="Times New Roman" w:hAnsi="Arial" w:cs="Arial"/>
              </w:rPr>
              <w:t xml:space="preserve">PROF2: </w:t>
            </w:r>
            <w:r w:rsidRPr="007D48AF">
              <w:rPr>
                <w:rFonts w:ascii="Arial" w:eastAsia="Times New Roman" w:hAnsi="Arial" w:cs="Arial"/>
                <w:color w:val="000000"/>
              </w:rPr>
              <w:t>Accountability/Conscientiousness</w:t>
            </w:r>
          </w:p>
        </w:tc>
      </w:tr>
      <w:tr w:rsidR="0002286C" w:rsidRPr="00D4232D" w14:paraId="495501C0" w14:textId="77777777" w:rsidTr="007D48AF">
        <w:trPr>
          <w:trHeight w:val="38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D1BEA" w14:textId="4FAC7C7E" w:rsidR="0002286C" w:rsidRPr="007D48AF" w:rsidRDefault="00697D3D" w:rsidP="0002286C">
            <w:pPr>
              <w:spacing w:after="0" w:line="240" w:lineRule="auto"/>
              <w:rPr>
                <w:rFonts w:ascii="Arial" w:eastAsia="Times New Roman" w:hAnsi="Arial" w:cs="Arial"/>
              </w:rPr>
            </w:pPr>
            <w:r w:rsidRPr="007D48AF">
              <w:rPr>
                <w:rFonts w:ascii="Arial" w:eastAsia="Times New Roman" w:hAnsi="Arial" w:cs="Arial"/>
              </w:rPr>
              <w:t xml:space="preserve">PROF2: </w:t>
            </w:r>
            <w:r w:rsidRPr="007D48AF">
              <w:rPr>
                <w:rFonts w:ascii="Arial" w:hAnsi="Arial" w:cs="Arial"/>
              </w:rPr>
              <w:t>Receiving and Giving Feedback</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42AE74" w14:textId="77777777" w:rsidR="0002286C" w:rsidRPr="007D48AF" w:rsidRDefault="006B1296" w:rsidP="0002286C">
            <w:pPr>
              <w:spacing w:after="0" w:line="240" w:lineRule="auto"/>
              <w:rPr>
                <w:rFonts w:ascii="Arial" w:eastAsia="Times New Roman" w:hAnsi="Arial" w:cs="Arial"/>
                <w:color w:val="000000"/>
              </w:rPr>
            </w:pPr>
            <w:r w:rsidRPr="007D48AF">
              <w:rPr>
                <w:rFonts w:ascii="Arial" w:eastAsia="Times New Roman" w:hAnsi="Arial" w:cs="Arial"/>
              </w:rPr>
              <w:t xml:space="preserve">PBLI2: </w:t>
            </w:r>
            <w:r w:rsidRPr="007D48AF">
              <w:rPr>
                <w:rFonts w:ascii="Arial" w:eastAsia="Times New Roman" w:hAnsi="Arial" w:cs="Arial"/>
                <w:color w:val="000000"/>
              </w:rPr>
              <w:t>Reflective Practice and Commitment to Personal Growth</w:t>
            </w:r>
          </w:p>
          <w:p w14:paraId="16A4BF8B" w14:textId="56D071FF" w:rsidR="00883A5A" w:rsidRPr="007D48AF" w:rsidRDefault="00883A5A" w:rsidP="0002286C">
            <w:pPr>
              <w:spacing w:after="0" w:line="240" w:lineRule="auto"/>
              <w:rPr>
                <w:rFonts w:ascii="Arial" w:eastAsia="Times New Roman" w:hAnsi="Arial" w:cs="Arial"/>
              </w:rPr>
            </w:pPr>
            <w:r w:rsidRPr="007D48AF">
              <w:rPr>
                <w:rFonts w:ascii="Arial" w:eastAsia="Times New Roman" w:hAnsi="Arial" w:cs="Arial"/>
                <w:color w:val="000000"/>
              </w:rPr>
              <w:t>ICS3: Interprofessional and Team Communication</w:t>
            </w:r>
          </w:p>
        </w:tc>
      </w:tr>
      <w:tr w:rsidR="0002286C" w:rsidRPr="00D4232D" w14:paraId="0535CD16" w14:textId="77777777" w:rsidTr="007D48AF">
        <w:trPr>
          <w:trHeight w:val="57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0FCD0" w14:textId="33119B0C" w:rsidR="0002286C" w:rsidRPr="007D48AF" w:rsidRDefault="006A1A6B" w:rsidP="0002286C">
            <w:pPr>
              <w:spacing w:after="0" w:line="240" w:lineRule="auto"/>
              <w:rPr>
                <w:rFonts w:ascii="Arial" w:eastAsia="Times New Roman" w:hAnsi="Arial" w:cs="Arial"/>
              </w:rPr>
            </w:pPr>
            <w:r w:rsidRPr="007D48AF">
              <w:rPr>
                <w:rFonts w:ascii="Arial" w:eastAsia="Times New Roman" w:hAnsi="Arial" w:cs="Arial"/>
              </w:rPr>
              <w:t xml:space="preserve">PROF3: </w:t>
            </w:r>
            <w:r w:rsidRPr="007D48AF">
              <w:rPr>
                <w:rFonts w:ascii="Arial" w:hAnsi="Arial" w:cs="Arial"/>
              </w:rPr>
              <w:t>Responsibility to Maintain Personal Emotional, Physical, and Mental Health</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D21329" w14:textId="39F48398" w:rsidR="0002286C" w:rsidRPr="007D48AF" w:rsidRDefault="00883A5A" w:rsidP="0002286C">
            <w:pPr>
              <w:spacing w:after="0" w:line="240" w:lineRule="auto"/>
              <w:rPr>
                <w:rFonts w:ascii="Arial" w:eastAsia="Times New Roman" w:hAnsi="Arial" w:cs="Arial"/>
              </w:rPr>
            </w:pPr>
            <w:r w:rsidRPr="007D48AF">
              <w:rPr>
                <w:rFonts w:ascii="Arial" w:eastAsia="Times New Roman" w:hAnsi="Arial" w:cs="Arial"/>
              </w:rPr>
              <w:t xml:space="preserve">PROF3: </w:t>
            </w:r>
            <w:r w:rsidR="001966C2" w:rsidRPr="007D48AF">
              <w:rPr>
                <w:rFonts w:ascii="Arial" w:eastAsia="Times New Roman" w:hAnsi="Arial" w:cs="Arial"/>
                <w:color w:val="000000"/>
              </w:rPr>
              <w:t>Well-Being</w:t>
            </w:r>
          </w:p>
        </w:tc>
      </w:tr>
      <w:tr w:rsidR="0002286C" w:rsidRPr="00D4232D" w14:paraId="418EB8C8" w14:textId="77777777" w:rsidTr="007D48AF">
        <w:trPr>
          <w:trHeight w:val="576"/>
          <w:jc w:val="center"/>
        </w:trPr>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097983" w14:textId="36BB9C6D" w:rsidR="0002286C" w:rsidRPr="007D48AF" w:rsidRDefault="006A1A6B" w:rsidP="0002286C">
            <w:pPr>
              <w:spacing w:after="0" w:line="240" w:lineRule="auto"/>
              <w:rPr>
                <w:rFonts w:ascii="Arial" w:eastAsia="Times New Roman" w:hAnsi="Arial" w:cs="Arial"/>
              </w:rPr>
            </w:pPr>
            <w:r w:rsidRPr="007D48AF">
              <w:rPr>
                <w:rFonts w:ascii="Arial" w:eastAsia="Times New Roman" w:hAnsi="Arial" w:cs="Arial"/>
              </w:rPr>
              <w:t xml:space="preserve">ICS1: </w:t>
            </w:r>
            <w:r w:rsidRPr="007D48AF">
              <w:rPr>
                <w:rFonts w:ascii="Arial" w:hAnsi="Arial" w:cs="Arial"/>
              </w:rPr>
              <w:t>Communication with Patients and Families</w:t>
            </w:r>
          </w:p>
        </w:tc>
        <w:tc>
          <w:tcPr>
            <w:tcW w:w="64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8813E9" w14:textId="50B0189C" w:rsidR="00DF0C55" w:rsidRPr="007D48AF" w:rsidRDefault="00DF0C55" w:rsidP="00DF0C55">
            <w:pPr>
              <w:tabs>
                <w:tab w:val="right" w:leader="dot" w:pos="8630"/>
              </w:tabs>
              <w:spacing w:after="0" w:line="240" w:lineRule="auto"/>
              <w:rPr>
                <w:rFonts w:ascii="Arial" w:eastAsia="Times New Roman" w:hAnsi="Arial" w:cs="Arial"/>
                <w:webHidden/>
                <w:color w:val="000000"/>
              </w:rPr>
            </w:pPr>
            <w:r w:rsidRPr="007D48AF">
              <w:rPr>
                <w:rFonts w:ascii="Arial" w:eastAsia="Times New Roman" w:hAnsi="Arial" w:cs="Arial"/>
                <w:color w:val="000000"/>
              </w:rPr>
              <w:t>ICS1: Patient- and Family-Centered Communication</w:t>
            </w:r>
          </w:p>
          <w:p w14:paraId="7896858F" w14:textId="4525A823" w:rsidR="0002286C" w:rsidRPr="007D48AF" w:rsidRDefault="00DF0C55" w:rsidP="00DF0C55">
            <w:pPr>
              <w:spacing w:after="0" w:line="240" w:lineRule="auto"/>
              <w:rPr>
                <w:rFonts w:ascii="Arial" w:eastAsia="Times New Roman" w:hAnsi="Arial" w:cs="Arial"/>
              </w:rPr>
            </w:pPr>
            <w:r w:rsidRPr="007D48AF">
              <w:rPr>
                <w:rFonts w:ascii="Arial" w:hAnsi="Arial" w:cs="Arial"/>
              </w:rPr>
              <w:t>ICS2: Complex Communication Around Serious Illness</w:t>
            </w:r>
          </w:p>
        </w:tc>
      </w:tr>
    </w:tbl>
    <w:p w14:paraId="75EC0EEE" w14:textId="77777777" w:rsidR="00D4232D" w:rsidRPr="00D4232D" w:rsidRDefault="00D4232D" w:rsidP="00D4232D">
      <w:pPr>
        <w:rPr>
          <w:rFonts w:ascii="Arial" w:eastAsia="Arial" w:hAnsi="Arial" w:cs="Arial"/>
          <w:sz w:val="2"/>
          <w:szCs w:val="2"/>
        </w:rPr>
      </w:pPr>
    </w:p>
    <w:p w14:paraId="7C05B951" w14:textId="77777777" w:rsidR="00D4232D" w:rsidRPr="00D4232D" w:rsidRDefault="00D4232D" w:rsidP="00D4232D">
      <w:pPr>
        <w:rPr>
          <w:rFonts w:ascii="Arial" w:eastAsia="Arial" w:hAnsi="Arial" w:cs="Arial"/>
        </w:rPr>
      </w:pPr>
      <w:r w:rsidRPr="00D4232D">
        <w:rPr>
          <w:rFonts w:ascii="Arial" w:eastAsia="Arial" w:hAnsi="Arial" w:cs="Arial"/>
        </w:rPr>
        <w:br w:type="page"/>
      </w:r>
    </w:p>
    <w:p w14:paraId="7D307CDF" w14:textId="77777777" w:rsidR="00742BF7" w:rsidRDefault="00742BF7" w:rsidP="00742BF7">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483377E3" w14:textId="77777777" w:rsidR="00742BF7" w:rsidRDefault="00742BF7" w:rsidP="00742BF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98B297C"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AC37B12"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85559A6"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D5D15AA" w14:textId="77777777" w:rsidR="00742BF7" w:rsidRDefault="00742BF7" w:rsidP="00742BF7">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714E4DC" w14:textId="77777777" w:rsidR="00742BF7" w:rsidRDefault="00742BF7" w:rsidP="00742BF7">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79CBE6A" w14:textId="77777777" w:rsidR="00742BF7" w:rsidRDefault="00742BF7" w:rsidP="00742BF7">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341B0F7" w14:textId="77777777" w:rsidR="00742BF7" w:rsidRDefault="00742BF7" w:rsidP="00742BF7">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A2EC002" w14:textId="77777777" w:rsidR="00742BF7" w:rsidRDefault="00742BF7" w:rsidP="00742BF7">
      <w:pPr>
        <w:pStyle w:val="paragraph"/>
        <w:numPr>
          <w:ilvl w:val="0"/>
          <w:numId w:val="1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E88E31E"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47DE04B"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C129AC0" w14:textId="77777777" w:rsidR="00742BF7" w:rsidRDefault="00742BF7" w:rsidP="00742BF7">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00C79B1C" w14:textId="77777777" w:rsidR="00742BF7" w:rsidRDefault="00742BF7" w:rsidP="00742BF7">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04962F1B" w14:textId="77777777" w:rsidR="00742BF7" w:rsidRDefault="00742BF7" w:rsidP="00742BF7">
      <w:pPr>
        <w:pStyle w:val="paragraph"/>
        <w:numPr>
          <w:ilvl w:val="0"/>
          <w:numId w:val="1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099DF8D" w14:textId="77777777" w:rsidR="00742BF7" w:rsidRDefault="00742BF7" w:rsidP="00742BF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A21E0CB"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0B9D201" w14:textId="77777777" w:rsidR="00742BF7" w:rsidRDefault="00742BF7" w:rsidP="00742BF7">
      <w:pPr>
        <w:pStyle w:val="paragraph"/>
        <w:numPr>
          <w:ilvl w:val="0"/>
          <w:numId w:val="1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3BA1899" w14:textId="77777777" w:rsidR="00742BF7" w:rsidRDefault="00742BF7" w:rsidP="00742BF7">
      <w:pPr>
        <w:pStyle w:val="paragraph"/>
        <w:numPr>
          <w:ilvl w:val="0"/>
          <w:numId w:val="1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454E942D" w14:textId="77777777" w:rsidR="00742BF7" w:rsidRDefault="00742BF7" w:rsidP="00742BF7">
      <w:pPr>
        <w:pStyle w:val="paragraph"/>
        <w:numPr>
          <w:ilvl w:val="0"/>
          <w:numId w:val="1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72976B9F" w14:textId="77777777" w:rsidR="00742BF7" w:rsidRDefault="00742BF7" w:rsidP="00742BF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6089478"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234940B" w14:textId="77777777" w:rsidR="00742BF7" w:rsidRDefault="00742BF7" w:rsidP="00742BF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620124F"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76B2FE8"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6197B2C"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5"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0A97210D"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2DBAFEF"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0F95737"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893A855" w14:textId="77777777" w:rsidR="00742BF7" w:rsidRDefault="00742BF7" w:rsidP="00742BF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3AD8610" w14:textId="77777777" w:rsidR="00742BF7" w:rsidRDefault="00742BF7" w:rsidP="00742BF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2FD1510" w14:textId="77777777" w:rsidR="00742BF7" w:rsidRDefault="00742BF7" w:rsidP="00742BF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750205B" w14:textId="1B17DAC5" w:rsidR="001F37B3" w:rsidRPr="00B55A6C" w:rsidRDefault="001F37B3" w:rsidP="00742BF7">
      <w:pPr>
        <w:spacing w:after="0"/>
        <w:ind w:left="360"/>
        <w:jc w:val="center"/>
        <w:rPr>
          <w:rFonts w:ascii="Arial" w:hAnsi="Arial" w:cs="Arial"/>
        </w:rPr>
      </w:pPr>
    </w:p>
    <w:sectPr w:rsidR="001F37B3" w:rsidRPr="00B55A6C" w:rsidSect="00F62386">
      <w:headerReference w:type="default" r:id="rId69"/>
      <w:footerReference w:type="default" r:id="rId70"/>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036A" w14:textId="77777777" w:rsidR="004E35D5" w:rsidRDefault="004E35D5">
      <w:pPr>
        <w:spacing w:after="0" w:line="240" w:lineRule="auto"/>
      </w:pPr>
      <w:r>
        <w:separator/>
      </w:r>
    </w:p>
  </w:endnote>
  <w:endnote w:type="continuationSeparator" w:id="0">
    <w:p w14:paraId="4CCC9A12" w14:textId="77777777" w:rsidR="004E35D5" w:rsidRDefault="004E35D5">
      <w:pPr>
        <w:spacing w:after="0" w:line="240" w:lineRule="auto"/>
      </w:pPr>
      <w:r>
        <w:continuationSeparator/>
      </w:r>
    </w:p>
  </w:endnote>
  <w:endnote w:type="continuationNotice" w:id="1">
    <w:p w14:paraId="7D7E90D0" w14:textId="77777777" w:rsidR="004E35D5" w:rsidRDefault="004E3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DAAF" w14:textId="562FB767" w:rsidR="00C41533" w:rsidRPr="00CB6E10" w:rsidRDefault="00C41533" w:rsidP="00CB6E1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F35876">
      <w:rPr>
        <w:rFonts w:ascii="Arial" w:eastAsia="Arial" w:hAnsi="Arial" w:cs="Arial"/>
        <w:color w:val="000000"/>
        <w:sz w:val="18"/>
        <w:szCs w:val="18"/>
      </w:rPr>
      <w:fldChar w:fldCharType="begin"/>
    </w:r>
    <w:r w:rsidRPr="00F35876">
      <w:rPr>
        <w:rFonts w:ascii="Arial" w:eastAsia="Arial" w:hAnsi="Arial" w:cs="Arial"/>
        <w:color w:val="000000"/>
        <w:sz w:val="18"/>
        <w:szCs w:val="18"/>
      </w:rPr>
      <w:instrText>PAGE</w:instrText>
    </w:r>
    <w:r w:rsidRPr="00F35876">
      <w:rPr>
        <w:rFonts w:ascii="Arial" w:eastAsia="Arial" w:hAnsi="Arial" w:cs="Arial"/>
        <w:color w:val="000000"/>
        <w:sz w:val="18"/>
        <w:szCs w:val="18"/>
      </w:rPr>
      <w:fldChar w:fldCharType="separate"/>
    </w:r>
    <w:r w:rsidRPr="00F35876">
      <w:rPr>
        <w:rFonts w:ascii="Arial" w:eastAsia="Arial" w:hAnsi="Arial" w:cs="Arial"/>
        <w:noProof/>
        <w:color w:val="000000"/>
        <w:sz w:val="18"/>
        <w:szCs w:val="18"/>
      </w:rPr>
      <w:t>1</w:t>
    </w:r>
    <w:r w:rsidRPr="00F35876">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1FA9" w14:textId="77777777" w:rsidR="004E35D5" w:rsidRDefault="004E35D5">
      <w:pPr>
        <w:spacing w:after="0" w:line="240" w:lineRule="auto"/>
      </w:pPr>
      <w:r>
        <w:separator/>
      </w:r>
    </w:p>
  </w:footnote>
  <w:footnote w:type="continuationSeparator" w:id="0">
    <w:p w14:paraId="648567AC" w14:textId="77777777" w:rsidR="004E35D5" w:rsidRDefault="004E35D5">
      <w:pPr>
        <w:spacing w:after="0" w:line="240" w:lineRule="auto"/>
      </w:pPr>
      <w:r>
        <w:continuationSeparator/>
      </w:r>
    </w:p>
  </w:footnote>
  <w:footnote w:type="continuationNotice" w:id="1">
    <w:p w14:paraId="77F1F214" w14:textId="77777777" w:rsidR="004E35D5" w:rsidRDefault="004E35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5A3E" w14:textId="0D514289" w:rsidR="00C41533" w:rsidRDefault="00E37A48" w:rsidP="00F62386">
    <w:pPr>
      <w:pBdr>
        <w:top w:val="nil"/>
        <w:left w:val="nil"/>
        <w:bottom w:val="nil"/>
        <w:right w:val="nil"/>
        <w:between w:val="nil"/>
      </w:pBdr>
      <w:tabs>
        <w:tab w:val="left" w:pos="4353"/>
      </w:tabs>
      <w:spacing w:after="0" w:line="240" w:lineRule="auto"/>
      <w:rPr>
        <w:rFonts w:ascii="Arial" w:hAnsi="Arial" w:cs="Arial"/>
        <w:color w:val="000000"/>
        <w:sz w:val="20"/>
        <w:szCs w:val="20"/>
      </w:rPr>
    </w:pPr>
    <w:r>
      <w:rPr>
        <w:rFonts w:ascii="Arial" w:hAnsi="Arial" w:cs="Arial"/>
        <w:color w:val="000000"/>
        <w:sz w:val="20"/>
        <w:szCs w:val="20"/>
      </w:rPr>
      <w:t xml:space="preserve">Critical Care </w:t>
    </w:r>
    <w:r w:rsidR="00C41533" w:rsidRPr="00F35876">
      <w:rPr>
        <w:rFonts w:ascii="Arial" w:hAnsi="Arial" w:cs="Arial"/>
        <w:color w:val="000000"/>
        <w:sz w:val="20"/>
        <w:szCs w:val="20"/>
      </w:rPr>
      <w:t>Anesthesiology Supplemental Guide</w:t>
    </w:r>
    <w:r w:rsidR="002B6114">
      <w:rPr>
        <w:rFonts w:ascii="Arial" w:hAnsi="Arial" w:cs="Arial"/>
        <w:color w:val="000000"/>
        <w:sz w:val="20"/>
        <w:szCs w:val="20"/>
      </w:rPr>
      <w:t xml:space="preserve"> </w:t>
    </w:r>
  </w:p>
  <w:p w14:paraId="1A6BCD39" w14:textId="77777777" w:rsidR="00C41533" w:rsidRPr="00F62386" w:rsidRDefault="00C41533" w:rsidP="00F62386">
    <w:pPr>
      <w:pBdr>
        <w:top w:val="nil"/>
        <w:left w:val="nil"/>
        <w:bottom w:val="nil"/>
        <w:right w:val="nil"/>
        <w:between w:val="nil"/>
      </w:pBdr>
      <w:tabs>
        <w:tab w:val="left" w:pos="4353"/>
      </w:tabs>
      <w:spacing w:after="0" w:line="240" w:lineRule="auto"/>
      <w:rPr>
        <w:rFonts w:ascii="Arial" w:hAnsi="Arial" w:cs="Arial"/>
        <w:b/>
        <w:sz w:val="24"/>
        <w:szCs w:val="24"/>
      </w:rPr>
    </w:pPr>
  </w:p>
</w:hdr>
</file>

<file path=word/intelligence2.xml><?xml version="1.0" encoding="utf-8"?>
<int2:intelligence xmlns:int2="http://schemas.microsoft.com/office/intelligence/2020/intelligence" xmlns:oel="http://schemas.microsoft.com/office/2019/extlst">
  <int2:observations>
    <int2:textHash int2:hashCode="JH7cG38SJZ0hyH" int2:id="nue5HXpL">
      <int2:state int2:value="Rejected" int2:type="LegacyProofing"/>
    </int2:textHash>
    <int2:textHash int2:hashCode="8MHcZRLvF+3vUX" int2:id="tLygHnub">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1B4"/>
    <w:multiLevelType w:val="multilevel"/>
    <w:tmpl w:val="224AC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441E7C"/>
    <w:multiLevelType w:val="multilevel"/>
    <w:tmpl w:val="6FF4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A76DA"/>
    <w:multiLevelType w:val="hybridMultilevel"/>
    <w:tmpl w:val="CAC440BC"/>
    <w:lvl w:ilvl="0" w:tplc="EA02172C">
      <w:start w:val="1"/>
      <w:numFmt w:val="bullet"/>
      <w:lvlText w:val="●"/>
      <w:lvlJc w:val="left"/>
      <w:rPr>
        <w:rFonts w:ascii="Noto Sans Symbols" w:hAnsi="Noto Sans Symbols" w:hint="default"/>
        <w:color w:val="000000"/>
      </w:rPr>
    </w:lvl>
    <w:lvl w:ilvl="1" w:tplc="617E84D6">
      <w:start w:val="1"/>
      <w:numFmt w:val="bullet"/>
      <w:lvlText w:val="●"/>
      <w:lvlJc w:val="left"/>
      <w:pPr>
        <w:ind w:left="1440" w:hanging="360"/>
      </w:pPr>
      <w:rPr>
        <w:rFonts w:ascii="Noto Sans Symbols" w:hAnsi="Noto Sans Symbols" w:hint="default"/>
      </w:rPr>
    </w:lvl>
    <w:lvl w:ilvl="2" w:tplc="A33A934E">
      <w:start w:val="1"/>
      <w:numFmt w:val="bullet"/>
      <w:lvlText w:val="▪"/>
      <w:lvlJc w:val="left"/>
      <w:pPr>
        <w:ind w:left="2160" w:hanging="360"/>
      </w:pPr>
      <w:rPr>
        <w:rFonts w:ascii="Noto Sans Symbols" w:hAnsi="Noto Sans Symbols" w:hint="default"/>
      </w:rPr>
    </w:lvl>
    <w:lvl w:ilvl="3" w:tplc="A4442F7E">
      <w:start w:val="1"/>
      <w:numFmt w:val="bullet"/>
      <w:lvlText w:val="●"/>
      <w:lvlJc w:val="left"/>
      <w:pPr>
        <w:ind w:left="2880" w:hanging="360"/>
      </w:pPr>
      <w:rPr>
        <w:rFonts w:ascii="Noto Sans Symbols" w:hAnsi="Noto Sans Symbols" w:hint="default"/>
      </w:rPr>
    </w:lvl>
    <w:lvl w:ilvl="4" w:tplc="61C66356">
      <w:start w:val="1"/>
      <w:numFmt w:val="bullet"/>
      <w:lvlText w:val="o"/>
      <w:lvlJc w:val="left"/>
      <w:pPr>
        <w:ind w:left="3600" w:hanging="360"/>
      </w:pPr>
      <w:rPr>
        <w:rFonts w:ascii="Courier New" w:hAnsi="Courier New" w:hint="default"/>
      </w:rPr>
    </w:lvl>
    <w:lvl w:ilvl="5" w:tplc="70CA4D54">
      <w:start w:val="1"/>
      <w:numFmt w:val="bullet"/>
      <w:lvlText w:val="▪"/>
      <w:lvlJc w:val="left"/>
      <w:pPr>
        <w:ind w:left="4320" w:hanging="360"/>
      </w:pPr>
      <w:rPr>
        <w:rFonts w:ascii="Noto Sans Symbols" w:hAnsi="Noto Sans Symbols" w:hint="default"/>
      </w:rPr>
    </w:lvl>
    <w:lvl w:ilvl="6" w:tplc="0DAE0A60">
      <w:start w:val="1"/>
      <w:numFmt w:val="bullet"/>
      <w:lvlText w:val="●"/>
      <w:lvlJc w:val="left"/>
      <w:pPr>
        <w:ind w:left="5040" w:hanging="360"/>
      </w:pPr>
      <w:rPr>
        <w:rFonts w:ascii="Noto Sans Symbols" w:hAnsi="Noto Sans Symbols" w:hint="default"/>
      </w:rPr>
    </w:lvl>
    <w:lvl w:ilvl="7" w:tplc="42B23028">
      <w:start w:val="1"/>
      <w:numFmt w:val="bullet"/>
      <w:lvlText w:val="o"/>
      <w:lvlJc w:val="left"/>
      <w:pPr>
        <w:ind w:left="5760" w:hanging="360"/>
      </w:pPr>
      <w:rPr>
        <w:rFonts w:ascii="Courier New" w:hAnsi="Courier New" w:hint="default"/>
      </w:rPr>
    </w:lvl>
    <w:lvl w:ilvl="8" w:tplc="C76C0AF4">
      <w:start w:val="1"/>
      <w:numFmt w:val="bullet"/>
      <w:lvlText w:val="▪"/>
      <w:lvlJc w:val="left"/>
      <w:pPr>
        <w:ind w:left="6480" w:hanging="360"/>
      </w:pPr>
      <w:rPr>
        <w:rFonts w:ascii="Noto Sans Symbols" w:hAnsi="Noto Sans Symbols" w:hint="default"/>
      </w:rPr>
    </w:lvl>
  </w:abstractNum>
  <w:abstractNum w:abstractNumId="3" w15:restartNumberingAfterBreak="0">
    <w:nsid w:val="0E865DBE"/>
    <w:multiLevelType w:val="hybridMultilevel"/>
    <w:tmpl w:val="0066992E"/>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F1D2B"/>
    <w:multiLevelType w:val="multilevel"/>
    <w:tmpl w:val="464C2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2298F"/>
    <w:multiLevelType w:val="hybridMultilevel"/>
    <w:tmpl w:val="3F7E12E2"/>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D6C3A"/>
    <w:multiLevelType w:val="hybridMultilevel"/>
    <w:tmpl w:val="E90C25CE"/>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D1F36"/>
    <w:multiLevelType w:val="multilevel"/>
    <w:tmpl w:val="493C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535AF"/>
    <w:multiLevelType w:val="multilevel"/>
    <w:tmpl w:val="83EE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3761A"/>
    <w:multiLevelType w:val="multilevel"/>
    <w:tmpl w:val="B6321B0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947B42"/>
    <w:multiLevelType w:val="multilevel"/>
    <w:tmpl w:val="DAFA4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E131AD"/>
    <w:multiLevelType w:val="hybridMultilevel"/>
    <w:tmpl w:val="89DA1B36"/>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36BD1"/>
    <w:multiLevelType w:val="multilevel"/>
    <w:tmpl w:val="178A6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93119F"/>
    <w:multiLevelType w:val="hybridMultilevel"/>
    <w:tmpl w:val="64CEAC86"/>
    <w:lvl w:ilvl="0" w:tplc="285CBB5C">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9276D"/>
    <w:multiLevelType w:val="multilevel"/>
    <w:tmpl w:val="909631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9201673">
    <w:abstractNumId w:val="2"/>
  </w:num>
  <w:num w:numId="2" w16cid:durableId="1366520662">
    <w:abstractNumId w:val="10"/>
  </w:num>
  <w:num w:numId="3" w16cid:durableId="205220282">
    <w:abstractNumId w:val="9"/>
  </w:num>
  <w:num w:numId="4" w16cid:durableId="1696886064">
    <w:abstractNumId w:val="12"/>
  </w:num>
  <w:num w:numId="5" w16cid:durableId="387923323">
    <w:abstractNumId w:val="4"/>
  </w:num>
  <w:num w:numId="6" w16cid:durableId="22676545">
    <w:abstractNumId w:val="14"/>
  </w:num>
  <w:num w:numId="7" w16cid:durableId="954600965">
    <w:abstractNumId w:val="0"/>
  </w:num>
  <w:num w:numId="8" w16cid:durableId="1993169863">
    <w:abstractNumId w:val="5"/>
  </w:num>
  <w:num w:numId="9" w16cid:durableId="376051197">
    <w:abstractNumId w:val="3"/>
  </w:num>
  <w:num w:numId="10" w16cid:durableId="421686079">
    <w:abstractNumId w:val="6"/>
  </w:num>
  <w:num w:numId="11" w16cid:durableId="1693527716">
    <w:abstractNumId w:val="11"/>
  </w:num>
  <w:num w:numId="12" w16cid:durableId="98376005">
    <w:abstractNumId w:val="13"/>
  </w:num>
  <w:num w:numId="13" w16cid:durableId="1939948553">
    <w:abstractNumId w:val="7"/>
  </w:num>
  <w:num w:numId="14" w16cid:durableId="693191770">
    <w:abstractNumId w:val="8"/>
  </w:num>
  <w:num w:numId="15" w16cid:durableId="99850841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B3"/>
    <w:rsid w:val="000003DE"/>
    <w:rsid w:val="000035BE"/>
    <w:rsid w:val="0002144D"/>
    <w:rsid w:val="0002286C"/>
    <w:rsid w:val="0002424A"/>
    <w:rsid w:val="000319C3"/>
    <w:rsid w:val="000324A4"/>
    <w:rsid w:val="00040AC1"/>
    <w:rsid w:val="00051668"/>
    <w:rsid w:val="00057DC1"/>
    <w:rsid w:val="00076239"/>
    <w:rsid w:val="00076906"/>
    <w:rsid w:val="0008056D"/>
    <w:rsid w:val="000820E3"/>
    <w:rsid w:val="000924E2"/>
    <w:rsid w:val="000A137B"/>
    <w:rsid w:val="000A7EC3"/>
    <w:rsid w:val="000B420B"/>
    <w:rsid w:val="000C2A06"/>
    <w:rsid w:val="000D1348"/>
    <w:rsid w:val="000D6F49"/>
    <w:rsid w:val="0010066B"/>
    <w:rsid w:val="00101DE8"/>
    <w:rsid w:val="00104970"/>
    <w:rsid w:val="00105F7D"/>
    <w:rsid w:val="001118FD"/>
    <w:rsid w:val="00113E43"/>
    <w:rsid w:val="001146A5"/>
    <w:rsid w:val="00122F46"/>
    <w:rsid w:val="00125ABD"/>
    <w:rsid w:val="0013190C"/>
    <w:rsid w:val="00141F25"/>
    <w:rsid w:val="001526AB"/>
    <w:rsid w:val="00155392"/>
    <w:rsid w:val="00155BCA"/>
    <w:rsid w:val="00170BDE"/>
    <w:rsid w:val="001729A3"/>
    <w:rsid w:val="001776A4"/>
    <w:rsid w:val="00177DAD"/>
    <w:rsid w:val="0017BF2D"/>
    <w:rsid w:val="001835E6"/>
    <w:rsid w:val="00183D8D"/>
    <w:rsid w:val="00183E61"/>
    <w:rsid w:val="001959AD"/>
    <w:rsid w:val="001966C2"/>
    <w:rsid w:val="001A2CE7"/>
    <w:rsid w:val="001A5550"/>
    <w:rsid w:val="001B0527"/>
    <w:rsid w:val="001B12F6"/>
    <w:rsid w:val="001B213D"/>
    <w:rsid w:val="001B2A67"/>
    <w:rsid w:val="001B740A"/>
    <w:rsid w:val="001C1B2B"/>
    <w:rsid w:val="001C6AB4"/>
    <w:rsid w:val="001E12B4"/>
    <w:rsid w:val="001E3004"/>
    <w:rsid w:val="001E3E12"/>
    <w:rsid w:val="001E6E6B"/>
    <w:rsid w:val="001F37B3"/>
    <w:rsid w:val="001F4843"/>
    <w:rsid w:val="0020142D"/>
    <w:rsid w:val="00202334"/>
    <w:rsid w:val="00205250"/>
    <w:rsid w:val="00207ECD"/>
    <w:rsid w:val="002144C5"/>
    <w:rsid w:val="00217C58"/>
    <w:rsid w:val="00222AE1"/>
    <w:rsid w:val="002230D2"/>
    <w:rsid w:val="002379C0"/>
    <w:rsid w:val="0024084C"/>
    <w:rsid w:val="00240C44"/>
    <w:rsid w:val="002512CD"/>
    <w:rsid w:val="00253970"/>
    <w:rsid w:val="002601B5"/>
    <w:rsid w:val="0026269A"/>
    <w:rsid w:val="002823CD"/>
    <w:rsid w:val="00290F35"/>
    <w:rsid w:val="00292840"/>
    <w:rsid w:val="00293F6F"/>
    <w:rsid w:val="00295232"/>
    <w:rsid w:val="002966D2"/>
    <w:rsid w:val="002A2DBE"/>
    <w:rsid w:val="002B361D"/>
    <w:rsid w:val="002B6114"/>
    <w:rsid w:val="002C2471"/>
    <w:rsid w:val="002C2E19"/>
    <w:rsid w:val="002C5702"/>
    <w:rsid w:val="002D2C09"/>
    <w:rsid w:val="002D6FDA"/>
    <w:rsid w:val="002E02B5"/>
    <w:rsid w:val="002E3EE7"/>
    <w:rsid w:val="002E537C"/>
    <w:rsid w:val="002F1A74"/>
    <w:rsid w:val="002F2089"/>
    <w:rsid w:val="002F2690"/>
    <w:rsid w:val="002F6A4B"/>
    <w:rsid w:val="00301200"/>
    <w:rsid w:val="00301E16"/>
    <w:rsid w:val="003065E7"/>
    <w:rsid w:val="00310597"/>
    <w:rsid w:val="00313F7B"/>
    <w:rsid w:val="003148D4"/>
    <w:rsid w:val="00326CD2"/>
    <w:rsid w:val="00342841"/>
    <w:rsid w:val="00347F84"/>
    <w:rsid w:val="003512DC"/>
    <w:rsid w:val="0035357D"/>
    <w:rsid w:val="003537FF"/>
    <w:rsid w:val="00360D0D"/>
    <w:rsid w:val="00366393"/>
    <w:rsid w:val="0037135C"/>
    <w:rsid w:val="00376930"/>
    <w:rsid w:val="00383491"/>
    <w:rsid w:val="0038630D"/>
    <w:rsid w:val="00390878"/>
    <w:rsid w:val="00390FF3"/>
    <w:rsid w:val="003971E0"/>
    <w:rsid w:val="003A4F2C"/>
    <w:rsid w:val="003A75A1"/>
    <w:rsid w:val="003B1410"/>
    <w:rsid w:val="003B4D9D"/>
    <w:rsid w:val="003C08B6"/>
    <w:rsid w:val="003C1372"/>
    <w:rsid w:val="003C4EFF"/>
    <w:rsid w:val="003D3AA0"/>
    <w:rsid w:val="003D403E"/>
    <w:rsid w:val="003F29F1"/>
    <w:rsid w:val="003F6A5E"/>
    <w:rsid w:val="003F78E0"/>
    <w:rsid w:val="0040007D"/>
    <w:rsid w:val="00400E70"/>
    <w:rsid w:val="004046B0"/>
    <w:rsid w:val="0040499D"/>
    <w:rsid w:val="0041178D"/>
    <w:rsid w:val="004117C5"/>
    <w:rsid w:val="0041470F"/>
    <w:rsid w:val="00415396"/>
    <w:rsid w:val="00423274"/>
    <w:rsid w:val="004279DC"/>
    <w:rsid w:val="004301E9"/>
    <w:rsid w:val="004516C8"/>
    <w:rsid w:val="00467B81"/>
    <w:rsid w:val="004707A7"/>
    <w:rsid w:val="004709E1"/>
    <w:rsid w:val="00471FF0"/>
    <w:rsid w:val="004763B8"/>
    <w:rsid w:val="00483A17"/>
    <w:rsid w:val="0049413B"/>
    <w:rsid w:val="004A1261"/>
    <w:rsid w:val="004A147C"/>
    <w:rsid w:val="004A34B7"/>
    <w:rsid w:val="004A3D75"/>
    <w:rsid w:val="004B5050"/>
    <w:rsid w:val="004C07AA"/>
    <w:rsid w:val="004C32CB"/>
    <w:rsid w:val="004C3C55"/>
    <w:rsid w:val="004D4F95"/>
    <w:rsid w:val="004D7EDA"/>
    <w:rsid w:val="004E34B6"/>
    <w:rsid w:val="004E35D5"/>
    <w:rsid w:val="004F408C"/>
    <w:rsid w:val="004F44C6"/>
    <w:rsid w:val="00500D66"/>
    <w:rsid w:val="00500DF3"/>
    <w:rsid w:val="00503296"/>
    <w:rsid w:val="005119C1"/>
    <w:rsid w:val="00517889"/>
    <w:rsid w:val="005227D6"/>
    <w:rsid w:val="0052446A"/>
    <w:rsid w:val="005261DB"/>
    <w:rsid w:val="00535C83"/>
    <w:rsid w:val="0053732B"/>
    <w:rsid w:val="00546B52"/>
    <w:rsid w:val="00547A1C"/>
    <w:rsid w:val="0055452D"/>
    <w:rsid w:val="005640BD"/>
    <w:rsid w:val="00566F3E"/>
    <w:rsid w:val="0057393B"/>
    <w:rsid w:val="005739C6"/>
    <w:rsid w:val="00574B81"/>
    <w:rsid w:val="0057771D"/>
    <w:rsid w:val="00580F3A"/>
    <w:rsid w:val="0058734F"/>
    <w:rsid w:val="00590CEB"/>
    <w:rsid w:val="0059285B"/>
    <w:rsid w:val="00597468"/>
    <w:rsid w:val="005A2388"/>
    <w:rsid w:val="005B0BE2"/>
    <w:rsid w:val="005B1D2E"/>
    <w:rsid w:val="005B2B74"/>
    <w:rsid w:val="005B31C9"/>
    <w:rsid w:val="005C0668"/>
    <w:rsid w:val="005C7184"/>
    <w:rsid w:val="005D1E06"/>
    <w:rsid w:val="005E5086"/>
    <w:rsid w:val="005E6DCB"/>
    <w:rsid w:val="005F0FC2"/>
    <w:rsid w:val="005F4E67"/>
    <w:rsid w:val="005F5CA3"/>
    <w:rsid w:val="00601B0D"/>
    <w:rsid w:val="00602170"/>
    <w:rsid w:val="00607CDF"/>
    <w:rsid w:val="00611E37"/>
    <w:rsid w:val="00612488"/>
    <w:rsid w:val="00617EDC"/>
    <w:rsid w:val="00630F81"/>
    <w:rsid w:val="00631E43"/>
    <w:rsid w:val="00634D91"/>
    <w:rsid w:val="00635554"/>
    <w:rsid w:val="00642406"/>
    <w:rsid w:val="00646997"/>
    <w:rsid w:val="00650A00"/>
    <w:rsid w:val="006651CD"/>
    <w:rsid w:val="0066766F"/>
    <w:rsid w:val="00673678"/>
    <w:rsid w:val="00684466"/>
    <w:rsid w:val="00690139"/>
    <w:rsid w:val="00690A36"/>
    <w:rsid w:val="00696E77"/>
    <w:rsid w:val="00697D3D"/>
    <w:rsid w:val="006A1A6B"/>
    <w:rsid w:val="006A52B1"/>
    <w:rsid w:val="006A532E"/>
    <w:rsid w:val="006B1296"/>
    <w:rsid w:val="006B4737"/>
    <w:rsid w:val="006C4D7E"/>
    <w:rsid w:val="006C61D3"/>
    <w:rsid w:val="006D0121"/>
    <w:rsid w:val="006D61B4"/>
    <w:rsid w:val="006D66A8"/>
    <w:rsid w:val="006E52CD"/>
    <w:rsid w:val="006E614F"/>
    <w:rsid w:val="00702151"/>
    <w:rsid w:val="00710BD4"/>
    <w:rsid w:val="007135BA"/>
    <w:rsid w:val="007161EC"/>
    <w:rsid w:val="00716AC2"/>
    <w:rsid w:val="00726806"/>
    <w:rsid w:val="007338D7"/>
    <w:rsid w:val="00740788"/>
    <w:rsid w:val="00742BF7"/>
    <w:rsid w:val="007459CE"/>
    <w:rsid w:val="00752248"/>
    <w:rsid w:val="0077120F"/>
    <w:rsid w:val="007737C1"/>
    <w:rsid w:val="007777CF"/>
    <w:rsid w:val="00777F9C"/>
    <w:rsid w:val="00783D8F"/>
    <w:rsid w:val="00784067"/>
    <w:rsid w:val="00784E9D"/>
    <w:rsid w:val="0079358E"/>
    <w:rsid w:val="0079388F"/>
    <w:rsid w:val="00798B1E"/>
    <w:rsid w:val="007A18EC"/>
    <w:rsid w:val="007B04F3"/>
    <w:rsid w:val="007B7877"/>
    <w:rsid w:val="007B7DA1"/>
    <w:rsid w:val="007C063E"/>
    <w:rsid w:val="007C106F"/>
    <w:rsid w:val="007C703A"/>
    <w:rsid w:val="007D48AF"/>
    <w:rsid w:val="007E1C9E"/>
    <w:rsid w:val="007E31D3"/>
    <w:rsid w:val="007F50C6"/>
    <w:rsid w:val="007F56A0"/>
    <w:rsid w:val="00802A6B"/>
    <w:rsid w:val="00804218"/>
    <w:rsid w:val="00806F56"/>
    <w:rsid w:val="0081703D"/>
    <w:rsid w:val="0082457B"/>
    <w:rsid w:val="008343A5"/>
    <w:rsid w:val="00842BE9"/>
    <w:rsid w:val="008467F4"/>
    <w:rsid w:val="00850CE8"/>
    <w:rsid w:val="0085122C"/>
    <w:rsid w:val="008551F4"/>
    <w:rsid w:val="00855962"/>
    <w:rsid w:val="00861A86"/>
    <w:rsid w:val="00863F52"/>
    <w:rsid w:val="00863F7C"/>
    <w:rsid w:val="0086407E"/>
    <w:rsid w:val="008738AE"/>
    <w:rsid w:val="0087538B"/>
    <w:rsid w:val="0087775B"/>
    <w:rsid w:val="00883A5A"/>
    <w:rsid w:val="00884C82"/>
    <w:rsid w:val="008869E7"/>
    <w:rsid w:val="008901EB"/>
    <w:rsid w:val="00892065"/>
    <w:rsid w:val="008954B8"/>
    <w:rsid w:val="008A28E1"/>
    <w:rsid w:val="008A471A"/>
    <w:rsid w:val="008B2416"/>
    <w:rsid w:val="008B3555"/>
    <w:rsid w:val="008B6210"/>
    <w:rsid w:val="008D03F7"/>
    <w:rsid w:val="008D04BC"/>
    <w:rsid w:val="008D43BC"/>
    <w:rsid w:val="008D6719"/>
    <w:rsid w:val="008F3D73"/>
    <w:rsid w:val="009124A9"/>
    <w:rsid w:val="009130B8"/>
    <w:rsid w:val="00916B9F"/>
    <w:rsid w:val="00923667"/>
    <w:rsid w:val="009308F8"/>
    <w:rsid w:val="00930B3D"/>
    <w:rsid w:val="009329DC"/>
    <w:rsid w:val="00936F7C"/>
    <w:rsid w:val="009432FA"/>
    <w:rsid w:val="00943CF6"/>
    <w:rsid w:val="00952D03"/>
    <w:rsid w:val="009608EE"/>
    <w:rsid w:val="00972B95"/>
    <w:rsid w:val="00976E58"/>
    <w:rsid w:val="00981CFC"/>
    <w:rsid w:val="009829BC"/>
    <w:rsid w:val="00994FE6"/>
    <w:rsid w:val="00995CBE"/>
    <w:rsid w:val="00996D68"/>
    <w:rsid w:val="00997912"/>
    <w:rsid w:val="009A0A3B"/>
    <w:rsid w:val="009A66E8"/>
    <w:rsid w:val="009B0D9B"/>
    <w:rsid w:val="009B0ED2"/>
    <w:rsid w:val="009B563C"/>
    <w:rsid w:val="009C1A3A"/>
    <w:rsid w:val="009C1EEF"/>
    <w:rsid w:val="009C204D"/>
    <w:rsid w:val="009C3020"/>
    <w:rsid w:val="009C3E11"/>
    <w:rsid w:val="009D5074"/>
    <w:rsid w:val="009E5FB8"/>
    <w:rsid w:val="009F3F78"/>
    <w:rsid w:val="009F7504"/>
    <w:rsid w:val="009F7536"/>
    <w:rsid w:val="00A04B42"/>
    <w:rsid w:val="00A05AF2"/>
    <w:rsid w:val="00A09453"/>
    <w:rsid w:val="00A12552"/>
    <w:rsid w:val="00A13281"/>
    <w:rsid w:val="00A14AD1"/>
    <w:rsid w:val="00A16095"/>
    <w:rsid w:val="00A162C1"/>
    <w:rsid w:val="00A17D7E"/>
    <w:rsid w:val="00A203ED"/>
    <w:rsid w:val="00A20EEF"/>
    <w:rsid w:val="00A26413"/>
    <w:rsid w:val="00A42DD4"/>
    <w:rsid w:val="00A46E64"/>
    <w:rsid w:val="00A50C76"/>
    <w:rsid w:val="00A51D6B"/>
    <w:rsid w:val="00A54F6F"/>
    <w:rsid w:val="00A574B7"/>
    <w:rsid w:val="00A57724"/>
    <w:rsid w:val="00A577E7"/>
    <w:rsid w:val="00A61535"/>
    <w:rsid w:val="00A6759A"/>
    <w:rsid w:val="00A67EB3"/>
    <w:rsid w:val="00A7226E"/>
    <w:rsid w:val="00A8343C"/>
    <w:rsid w:val="00A845F0"/>
    <w:rsid w:val="00A84EF7"/>
    <w:rsid w:val="00A9440B"/>
    <w:rsid w:val="00AA01F9"/>
    <w:rsid w:val="00AA22BC"/>
    <w:rsid w:val="00AA2490"/>
    <w:rsid w:val="00AA2A9D"/>
    <w:rsid w:val="00AA6C57"/>
    <w:rsid w:val="00AD0372"/>
    <w:rsid w:val="00AD1258"/>
    <w:rsid w:val="00AD6EE3"/>
    <w:rsid w:val="00AE03DB"/>
    <w:rsid w:val="00AF025C"/>
    <w:rsid w:val="00AF0D54"/>
    <w:rsid w:val="00AF3502"/>
    <w:rsid w:val="00B00130"/>
    <w:rsid w:val="00B01A91"/>
    <w:rsid w:val="00B01C89"/>
    <w:rsid w:val="00B05E17"/>
    <w:rsid w:val="00B111C3"/>
    <w:rsid w:val="00B17092"/>
    <w:rsid w:val="00B237DD"/>
    <w:rsid w:val="00B346BC"/>
    <w:rsid w:val="00B34EE2"/>
    <w:rsid w:val="00B36B49"/>
    <w:rsid w:val="00B46140"/>
    <w:rsid w:val="00B55A6C"/>
    <w:rsid w:val="00B57D58"/>
    <w:rsid w:val="00B64904"/>
    <w:rsid w:val="00B70C55"/>
    <w:rsid w:val="00B72B7D"/>
    <w:rsid w:val="00B7351E"/>
    <w:rsid w:val="00B745F9"/>
    <w:rsid w:val="00B830DD"/>
    <w:rsid w:val="00B90DB9"/>
    <w:rsid w:val="00B90E94"/>
    <w:rsid w:val="00B96625"/>
    <w:rsid w:val="00B967AC"/>
    <w:rsid w:val="00BA5F31"/>
    <w:rsid w:val="00BC194A"/>
    <w:rsid w:val="00BC3851"/>
    <w:rsid w:val="00BD0D39"/>
    <w:rsid w:val="00BE329B"/>
    <w:rsid w:val="00BE5B13"/>
    <w:rsid w:val="00BE771E"/>
    <w:rsid w:val="00BF0865"/>
    <w:rsid w:val="00C01B67"/>
    <w:rsid w:val="00C05CAA"/>
    <w:rsid w:val="00C0792D"/>
    <w:rsid w:val="00C10687"/>
    <w:rsid w:val="00C131EE"/>
    <w:rsid w:val="00C14D9A"/>
    <w:rsid w:val="00C206D5"/>
    <w:rsid w:val="00C24C7C"/>
    <w:rsid w:val="00C32814"/>
    <w:rsid w:val="00C3638C"/>
    <w:rsid w:val="00C36C34"/>
    <w:rsid w:val="00C41533"/>
    <w:rsid w:val="00C50147"/>
    <w:rsid w:val="00C65708"/>
    <w:rsid w:val="00C66518"/>
    <w:rsid w:val="00C7276A"/>
    <w:rsid w:val="00C80BD8"/>
    <w:rsid w:val="00C82086"/>
    <w:rsid w:val="00C84CD2"/>
    <w:rsid w:val="00C90F1A"/>
    <w:rsid w:val="00C940E0"/>
    <w:rsid w:val="00CB4AAF"/>
    <w:rsid w:val="00CB6E10"/>
    <w:rsid w:val="00CC234C"/>
    <w:rsid w:val="00CC35C9"/>
    <w:rsid w:val="00CC390B"/>
    <w:rsid w:val="00CC5820"/>
    <w:rsid w:val="00CE73D6"/>
    <w:rsid w:val="00CE7912"/>
    <w:rsid w:val="00D04201"/>
    <w:rsid w:val="00D15A9E"/>
    <w:rsid w:val="00D1742D"/>
    <w:rsid w:val="00D21D36"/>
    <w:rsid w:val="00D2310C"/>
    <w:rsid w:val="00D25404"/>
    <w:rsid w:val="00D35195"/>
    <w:rsid w:val="00D37B79"/>
    <w:rsid w:val="00D4232D"/>
    <w:rsid w:val="00D52442"/>
    <w:rsid w:val="00D5342E"/>
    <w:rsid w:val="00D63393"/>
    <w:rsid w:val="00D67D62"/>
    <w:rsid w:val="00D74377"/>
    <w:rsid w:val="00D763BD"/>
    <w:rsid w:val="00D7757F"/>
    <w:rsid w:val="00D863D8"/>
    <w:rsid w:val="00DB020D"/>
    <w:rsid w:val="00DB3AF6"/>
    <w:rsid w:val="00DB7AAA"/>
    <w:rsid w:val="00DC05B4"/>
    <w:rsid w:val="00DC6005"/>
    <w:rsid w:val="00DC6B6A"/>
    <w:rsid w:val="00DD6ED8"/>
    <w:rsid w:val="00DE4D0C"/>
    <w:rsid w:val="00DF0C55"/>
    <w:rsid w:val="00E0207F"/>
    <w:rsid w:val="00E03257"/>
    <w:rsid w:val="00E0657E"/>
    <w:rsid w:val="00E20CA9"/>
    <w:rsid w:val="00E21DE2"/>
    <w:rsid w:val="00E24000"/>
    <w:rsid w:val="00E24348"/>
    <w:rsid w:val="00E24942"/>
    <w:rsid w:val="00E30921"/>
    <w:rsid w:val="00E37A48"/>
    <w:rsid w:val="00E41DCF"/>
    <w:rsid w:val="00E42435"/>
    <w:rsid w:val="00E4608E"/>
    <w:rsid w:val="00E65BFF"/>
    <w:rsid w:val="00E70049"/>
    <w:rsid w:val="00E70992"/>
    <w:rsid w:val="00E711DF"/>
    <w:rsid w:val="00E71A37"/>
    <w:rsid w:val="00E7273D"/>
    <w:rsid w:val="00E81621"/>
    <w:rsid w:val="00E8459A"/>
    <w:rsid w:val="00E9364D"/>
    <w:rsid w:val="00EA3098"/>
    <w:rsid w:val="00EB0A65"/>
    <w:rsid w:val="00EB1234"/>
    <w:rsid w:val="00EB29CC"/>
    <w:rsid w:val="00EB38AE"/>
    <w:rsid w:val="00EB519F"/>
    <w:rsid w:val="00EC1D23"/>
    <w:rsid w:val="00ED5F93"/>
    <w:rsid w:val="00EE2B2E"/>
    <w:rsid w:val="00EE2F74"/>
    <w:rsid w:val="00EE7E86"/>
    <w:rsid w:val="00EF2120"/>
    <w:rsid w:val="00EF223D"/>
    <w:rsid w:val="00EF2357"/>
    <w:rsid w:val="00EF259F"/>
    <w:rsid w:val="00EF494B"/>
    <w:rsid w:val="00EF65B3"/>
    <w:rsid w:val="00EF66DA"/>
    <w:rsid w:val="00F17FDE"/>
    <w:rsid w:val="00F23CAB"/>
    <w:rsid w:val="00F3143D"/>
    <w:rsid w:val="00F33102"/>
    <w:rsid w:val="00F344B6"/>
    <w:rsid w:val="00F346BD"/>
    <w:rsid w:val="00F35876"/>
    <w:rsid w:val="00F36FBF"/>
    <w:rsid w:val="00F37415"/>
    <w:rsid w:val="00F4046C"/>
    <w:rsid w:val="00F45197"/>
    <w:rsid w:val="00F47114"/>
    <w:rsid w:val="00F53E40"/>
    <w:rsid w:val="00F62386"/>
    <w:rsid w:val="00F64056"/>
    <w:rsid w:val="00F6629F"/>
    <w:rsid w:val="00F737EC"/>
    <w:rsid w:val="00F746BC"/>
    <w:rsid w:val="00F85BA0"/>
    <w:rsid w:val="00F8654C"/>
    <w:rsid w:val="00F91ED2"/>
    <w:rsid w:val="00FB56D9"/>
    <w:rsid w:val="00FC679F"/>
    <w:rsid w:val="00FC67EC"/>
    <w:rsid w:val="00FD0968"/>
    <w:rsid w:val="00FD0C77"/>
    <w:rsid w:val="00FD6100"/>
    <w:rsid w:val="00FE4867"/>
    <w:rsid w:val="00FF54A2"/>
    <w:rsid w:val="00FF7D3E"/>
    <w:rsid w:val="0107A377"/>
    <w:rsid w:val="01199DD0"/>
    <w:rsid w:val="013BE45C"/>
    <w:rsid w:val="013F6818"/>
    <w:rsid w:val="01602B0A"/>
    <w:rsid w:val="0164FBE4"/>
    <w:rsid w:val="0209EDE1"/>
    <w:rsid w:val="0221D014"/>
    <w:rsid w:val="02249122"/>
    <w:rsid w:val="0239D4FE"/>
    <w:rsid w:val="02C8B599"/>
    <w:rsid w:val="02F0B48A"/>
    <w:rsid w:val="031736BE"/>
    <w:rsid w:val="036A3CB3"/>
    <w:rsid w:val="03881458"/>
    <w:rsid w:val="039A527F"/>
    <w:rsid w:val="03BAB1A0"/>
    <w:rsid w:val="03EC5056"/>
    <w:rsid w:val="03F15C77"/>
    <w:rsid w:val="03FB9EFF"/>
    <w:rsid w:val="04030C2B"/>
    <w:rsid w:val="04218CD0"/>
    <w:rsid w:val="044235A0"/>
    <w:rsid w:val="0484BFF5"/>
    <w:rsid w:val="0498E56E"/>
    <w:rsid w:val="04DB6ED4"/>
    <w:rsid w:val="051282C3"/>
    <w:rsid w:val="057DE760"/>
    <w:rsid w:val="059EDC8C"/>
    <w:rsid w:val="05C6F48D"/>
    <w:rsid w:val="05D53487"/>
    <w:rsid w:val="05E18BA5"/>
    <w:rsid w:val="0619744A"/>
    <w:rsid w:val="063DE0D1"/>
    <w:rsid w:val="064ED780"/>
    <w:rsid w:val="0666AEC4"/>
    <w:rsid w:val="06E54C8A"/>
    <w:rsid w:val="06EF5867"/>
    <w:rsid w:val="070A1376"/>
    <w:rsid w:val="071ACA71"/>
    <w:rsid w:val="07344F56"/>
    <w:rsid w:val="0762C4EE"/>
    <w:rsid w:val="07A3FD36"/>
    <w:rsid w:val="07AFF175"/>
    <w:rsid w:val="07EAA7E1"/>
    <w:rsid w:val="0836EF56"/>
    <w:rsid w:val="085F5951"/>
    <w:rsid w:val="087D18C8"/>
    <w:rsid w:val="09120C1D"/>
    <w:rsid w:val="094BC1D6"/>
    <w:rsid w:val="0966C2FB"/>
    <w:rsid w:val="0983C2CA"/>
    <w:rsid w:val="09A7F7C6"/>
    <w:rsid w:val="09E62587"/>
    <w:rsid w:val="0A6AFEE4"/>
    <w:rsid w:val="0BADC519"/>
    <w:rsid w:val="0BD9641A"/>
    <w:rsid w:val="0C16B4E8"/>
    <w:rsid w:val="0C292F14"/>
    <w:rsid w:val="0C363611"/>
    <w:rsid w:val="0C92F1A0"/>
    <w:rsid w:val="0C97FD45"/>
    <w:rsid w:val="0C9A3DE5"/>
    <w:rsid w:val="0CCD4528"/>
    <w:rsid w:val="0CD22742"/>
    <w:rsid w:val="0D07533D"/>
    <w:rsid w:val="0E252F6F"/>
    <w:rsid w:val="0E75BA52"/>
    <w:rsid w:val="0EDDAB0E"/>
    <w:rsid w:val="0EFCCCCF"/>
    <w:rsid w:val="0F54AE76"/>
    <w:rsid w:val="0FA7469B"/>
    <w:rsid w:val="0FE37D15"/>
    <w:rsid w:val="0FFABD1B"/>
    <w:rsid w:val="11187182"/>
    <w:rsid w:val="111A7988"/>
    <w:rsid w:val="111D5B6C"/>
    <w:rsid w:val="115B3C7F"/>
    <w:rsid w:val="116978B1"/>
    <w:rsid w:val="118A9518"/>
    <w:rsid w:val="11D29CAE"/>
    <w:rsid w:val="11DA7A69"/>
    <w:rsid w:val="11E09423"/>
    <w:rsid w:val="12068B0E"/>
    <w:rsid w:val="1210978A"/>
    <w:rsid w:val="12542216"/>
    <w:rsid w:val="1266F0D0"/>
    <w:rsid w:val="127E077A"/>
    <w:rsid w:val="1282B7DC"/>
    <w:rsid w:val="12854D1A"/>
    <w:rsid w:val="12DD477F"/>
    <w:rsid w:val="12DF7835"/>
    <w:rsid w:val="12E5EB01"/>
    <w:rsid w:val="130868DB"/>
    <w:rsid w:val="1319A8F1"/>
    <w:rsid w:val="131DE4D4"/>
    <w:rsid w:val="13693210"/>
    <w:rsid w:val="139CD77B"/>
    <w:rsid w:val="13C3CF92"/>
    <w:rsid w:val="13E9C10E"/>
    <w:rsid w:val="140F6DC7"/>
    <w:rsid w:val="14364F33"/>
    <w:rsid w:val="14455991"/>
    <w:rsid w:val="145B227F"/>
    <w:rsid w:val="1468D1F2"/>
    <w:rsid w:val="147B6DEB"/>
    <w:rsid w:val="14AA62AF"/>
    <w:rsid w:val="14B57952"/>
    <w:rsid w:val="14B97520"/>
    <w:rsid w:val="150E4F21"/>
    <w:rsid w:val="15A44DBC"/>
    <w:rsid w:val="15FB565E"/>
    <w:rsid w:val="165D499E"/>
    <w:rsid w:val="16963041"/>
    <w:rsid w:val="16B40546"/>
    <w:rsid w:val="1707DEB4"/>
    <w:rsid w:val="176EB9CE"/>
    <w:rsid w:val="177FF251"/>
    <w:rsid w:val="17ED1A14"/>
    <w:rsid w:val="17F6B157"/>
    <w:rsid w:val="1804EA55"/>
    <w:rsid w:val="182F5363"/>
    <w:rsid w:val="18444720"/>
    <w:rsid w:val="18C02AEE"/>
    <w:rsid w:val="1909168E"/>
    <w:rsid w:val="190F1DB6"/>
    <w:rsid w:val="19B55288"/>
    <w:rsid w:val="19B639BA"/>
    <w:rsid w:val="19BF213C"/>
    <w:rsid w:val="19E58C2B"/>
    <w:rsid w:val="1A244C07"/>
    <w:rsid w:val="1A27592D"/>
    <w:rsid w:val="1A4AF349"/>
    <w:rsid w:val="1A615AF5"/>
    <w:rsid w:val="1AC555FB"/>
    <w:rsid w:val="1AC6F8DC"/>
    <w:rsid w:val="1ACF70DC"/>
    <w:rsid w:val="1AF0AE54"/>
    <w:rsid w:val="1B1AB184"/>
    <w:rsid w:val="1B1F30DE"/>
    <w:rsid w:val="1B2BAFA2"/>
    <w:rsid w:val="1B2E5219"/>
    <w:rsid w:val="1B3B964C"/>
    <w:rsid w:val="1B529FBA"/>
    <w:rsid w:val="1B7E1D13"/>
    <w:rsid w:val="1BA4A920"/>
    <w:rsid w:val="1BBD2564"/>
    <w:rsid w:val="1BC19D27"/>
    <w:rsid w:val="1C2542EB"/>
    <w:rsid w:val="1C506B76"/>
    <w:rsid w:val="1C884B8B"/>
    <w:rsid w:val="1C8BA58A"/>
    <w:rsid w:val="1CA762DA"/>
    <w:rsid w:val="1CF91651"/>
    <w:rsid w:val="1D0038A9"/>
    <w:rsid w:val="1D137A50"/>
    <w:rsid w:val="1D5D8E91"/>
    <w:rsid w:val="1DA9C0DA"/>
    <w:rsid w:val="1DE053ED"/>
    <w:rsid w:val="1E01609B"/>
    <w:rsid w:val="1E0995F8"/>
    <w:rsid w:val="1E65F2DB"/>
    <w:rsid w:val="1E7471EE"/>
    <w:rsid w:val="1ECE087B"/>
    <w:rsid w:val="1ED2ED35"/>
    <w:rsid w:val="1F11E1A6"/>
    <w:rsid w:val="1F7FB3FB"/>
    <w:rsid w:val="1F80C1EF"/>
    <w:rsid w:val="1F88CE45"/>
    <w:rsid w:val="1F94A6C6"/>
    <w:rsid w:val="1FEFE371"/>
    <w:rsid w:val="2042F8B7"/>
    <w:rsid w:val="2092CC76"/>
    <w:rsid w:val="20BC1349"/>
    <w:rsid w:val="20EC8F24"/>
    <w:rsid w:val="20F04144"/>
    <w:rsid w:val="211F53AA"/>
    <w:rsid w:val="212FB25F"/>
    <w:rsid w:val="2170CAAB"/>
    <w:rsid w:val="217CED30"/>
    <w:rsid w:val="217E90CB"/>
    <w:rsid w:val="218B8C94"/>
    <w:rsid w:val="21C4FF90"/>
    <w:rsid w:val="21C9BA55"/>
    <w:rsid w:val="21DCF8FD"/>
    <w:rsid w:val="21F1CA41"/>
    <w:rsid w:val="220D285B"/>
    <w:rsid w:val="22262F85"/>
    <w:rsid w:val="228D8A84"/>
    <w:rsid w:val="2299D8AA"/>
    <w:rsid w:val="22BAC5F3"/>
    <w:rsid w:val="22BB240B"/>
    <w:rsid w:val="22F4FAA4"/>
    <w:rsid w:val="22F6BAD5"/>
    <w:rsid w:val="22FAC41A"/>
    <w:rsid w:val="23478F6A"/>
    <w:rsid w:val="2371DDCB"/>
    <w:rsid w:val="2376F698"/>
    <w:rsid w:val="2381D20A"/>
    <w:rsid w:val="23A6C5A7"/>
    <w:rsid w:val="23B76781"/>
    <w:rsid w:val="23C56E8A"/>
    <w:rsid w:val="2412BDEB"/>
    <w:rsid w:val="2417B39F"/>
    <w:rsid w:val="24965712"/>
    <w:rsid w:val="24B274BF"/>
    <w:rsid w:val="24C02F01"/>
    <w:rsid w:val="24D0300E"/>
    <w:rsid w:val="24DB0852"/>
    <w:rsid w:val="25318719"/>
    <w:rsid w:val="255C9B60"/>
    <w:rsid w:val="2560811A"/>
    <w:rsid w:val="25632631"/>
    <w:rsid w:val="2573F198"/>
    <w:rsid w:val="25BB2730"/>
    <w:rsid w:val="25EB2231"/>
    <w:rsid w:val="25ECD675"/>
    <w:rsid w:val="26097FA3"/>
    <w:rsid w:val="262F2DD1"/>
    <w:rsid w:val="2636A4E5"/>
    <w:rsid w:val="2645E77E"/>
    <w:rsid w:val="26C58D9F"/>
    <w:rsid w:val="26D2A586"/>
    <w:rsid w:val="270AB389"/>
    <w:rsid w:val="273EA39E"/>
    <w:rsid w:val="27A984AE"/>
    <w:rsid w:val="27CA34D6"/>
    <w:rsid w:val="27D27546"/>
    <w:rsid w:val="27E1B7DF"/>
    <w:rsid w:val="27F7FC35"/>
    <w:rsid w:val="2830A97A"/>
    <w:rsid w:val="283A7E87"/>
    <w:rsid w:val="285648DA"/>
    <w:rsid w:val="287E8CCF"/>
    <w:rsid w:val="28943C22"/>
    <w:rsid w:val="28B98556"/>
    <w:rsid w:val="2904F7C7"/>
    <w:rsid w:val="291D758E"/>
    <w:rsid w:val="298929E9"/>
    <w:rsid w:val="29B04A84"/>
    <w:rsid w:val="29D595AD"/>
    <w:rsid w:val="2A07FB72"/>
    <w:rsid w:val="2A416E6E"/>
    <w:rsid w:val="2A462933"/>
    <w:rsid w:val="2A852BD5"/>
    <w:rsid w:val="2B03281E"/>
    <w:rsid w:val="2B3A95FA"/>
    <w:rsid w:val="2B6F6E4A"/>
    <w:rsid w:val="2B8F879B"/>
    <w:rsid w:val="2BAE0BA6"/>
    <w:rsid w:val="2BAEFC48"/>
    <w:rsid w:val="2C366089"/>
    <w:rsid w:val="2C631C6B"/>
    <w:rsid w:val="2CB41027"/>
    <w:rsid w:val="2CC5C414"/>
    <w:rsid w:val="2CC6471D"/>
    <w:rsid w:val="2CE6C1EF"/>
    <w:rsid w:val="2D03A013"/>
    <w:rsid w:val="2D0592FA"/>
    <w:rsid w:val="2D1E49F9"/>
    <w:rsid w:val="2D2E4E16"/>
    <w:rsid w:val="2D3380C9"/>
    <w:rsid w:val="2D3BF788"/>
    <w:rsid w:val="2D51C024"/>
    <w:rsid w:val="2D68C9ED"/>
    <w:rsid w:val="2D6C9975"/>
    <w:rsid w:val="2E15716D"/>
    <w:rsid w:val="2E309CDF"/>
    <w:rsid w:val="2E8161B4"/>
    <w:rsid w:val="2EB1D592"/>
    <w:rsid w:val="2EBFC03F"/>
    <w:rsid w:val="2EE9F709"/>
    <w:rsid w:val="2EEC9CD4"/>
    <w:rsid w:val="2F1624D6"/>
    <w:rsid w:val="2F22A072"/>
    <w:rsid w:val="2F39C4B7"/>
    <w:rsid w:val="2F3BB75D"/>
    <w:rsid w:val="2F54E83C"/>
    <w:rsid w:val="2FAE521A"/>
    <w:rsid w:val="3004D84B"/>
    <w:rsid w:val="30204B91"/>
    <w:rsid w:val="30259324"/>
    <w:rsid w:val="3026310F"/>
    <w:rsid w:val="303D8C91"/>
    <w:rsid w:val="30881326"/>
    <w:rsid w:val="30A5225A"/>
    <w:rsid w:val="30B5754F"/>
    <w:rsid w:val="311C0307"/>
    <w:rsid w:val="312371EF"/>
    <w:rsid w:val="314FFC18"/>
    <w:rsid w:val="3163FFA0"/>
    <w:rsid w:val="3171CFFB"/>
    <w:rsid w:val="3195BC08"/>
    <w:rsid w:val="31C83870"/>
    <w:rsid w:val="32176375"/>
    <w:rsid w:val="326FCAE2"/>
    <w:rsid w:val="327AB168"/>
    <w:rsid w:val="3315B8FE"/>
    <w:rsid w:val="33975B16"/>
    <w:rsid w:val="339FCDF0"/>
    <w:rsid w:val="33AA5074"/>
    <w:rsid w:val="33C376CC"/>
    <w:rsid w:val="33D07C2A"/>
    <w:rsid w:val="33D48CA9"/>
    <w:rsid w:val="33E420DA"/>
    <w:rsid w:val="345E730A"/>
    <w:rsid w:val="34AAFA09"/>
    <w:rsid w:val="35032DE1"/>
    <w:rsid w:val="3532D294"/>
    <w:rsid w:val="3536646E"/>
    <w:rsid w:val="354F38EA"/>
    <w:rsid w:val="35928EE3"/>
    <w:rsid w:val="35EA4060"/>
    <w:rsid w:val="360E51E7"/>
    <w:rsid w:val="3659C820"/>
    <w:rsid w:val="368595EE"/>
    <w:rsid w:val="36B5E9A6"/>
    <w:rsid w:val="36B7038B"/>
    <w:rsid w:val="36C3D006"/>
    <w:rsid w:val="370B5CA0"/>
    <w:rsid w:val="37534DD7"/>
    <w:rsid w:val="376183CE"/>
    <w:rsid w:val="37840CEE"/>
    <w:rsid w:val="37E29A04"/>
    <w:rsid w:val="38010C54"/>
    <w:rsid w:val="386ACC39"/>
    <w:rsid w:val="38750480"/>
    <w:rsid w:val="3877B0F2"/>
    <w:rsid w:val="38AA6188"/>
    <w:rsid w:val="38BEBBD2"/>
    <w:rsid w:val="38CBF78E"/>
    <w:rsid w:val="38F3FC3E"/>
    <w:rsid w:val="390C77E9"/>
    <w:rsid w:val="391008EB"/>
    <w:rsid w:val="3984FA82"/>
    <w:rsid w:val="399168E2"/>
    <w:rsid w:val="3A173CA5"/>
    <w:rsid w:val="3A2DC67C"/>
    <w:rsid w:val="3A41BE95"/>
    <w:rsid w:val="3A578CF3"/>
    <w:rsid w:val="3A8F6768"/>
    <w:rsid w:val="3A93D253"/>
    <w:rsid w:val="3AA53FD1"/>
    <w:rsid w:val="3AB48CF1"/>
    <w:rsid w:val="3AFE8D3B"/>
    <w:rsid w:val="3B0787E7"/>
    <w:rsid w:val="3B07B7FE"/>
    <w:rsid w:val="3BB2522D"/>
    <w:rsid w:val="3BDCCA91"/>
    <w:rsid w:val="3C01D067"/>
    <w:rsid w:val="3C132FC6"/>
    <w:rsid w:val="3C338A86"/>
    <w:rsid w:val="3C34F4F1"/>
    <w:rsid w:val="3CC18EB0"/>
    <w:rsid w:val="3D0B0793"/>
    <w:rsid w:val="3D34FA31"/>
    <w:rsid w:val="3D384DB8"/>
    <w:rsid w:val="3D6AEA0E"/>
    <w:rsid w:val="3D85E4AE"/>
    <w:rsid w:val="3DAD5EF5"/>
    <w:rsid w:val="3DD06B43"/>
    <w:rsid w:val="3DDE4C1B"/>
    <w:rsid w:val="3E2C46B7"/>
    <w:rsid w:val="3E3AC1BB"/>
    <w:rsid w:val="3E4958B6"/>
    <w:rsid w:val="3E64DA05"/>
    <w:rsid w:val="3E75B035"/>
    <w:rsid w:val="3EA12E09"/>
    <w:rsid w:val="3EB4B8CC"/>
    <w:rsid w:val="3EC049FE"/>
    <w:rsid w:val="3EC0FB8B"/>
    <w:rsid w:val="3EC85183"/>
    <w:rsid w:val="3ED43A33"/>
    <w:rsid w:val="3F152FB8"/>
    <w:rsid w:val="3F1F7501"/>
    <w:rsid w:val="40118096"/>
    <w:rsid w:val="4019853A"/>
    <w:rsid w:val="40362843"/>
    <w:rsid w:val="4087CB25"/>
    <w:rsid w:val="40B45F5D"/>
    <w:rsid w:val="4159940C"/>
    <w:rsid w:val="4187A3E5"/>
    <w:rsid w:val="41C044C1"/>
    <w:rsid w:val="41DE7D59"/>
    <w:rsid w:val="41E4476A"/>
    <w:rsid w:val="41E96789"/>
    <w:rsid w:val="42349AC9"/>
    <w:rsid w:val="4239D480"/>
    <w:rsid w:val="4251CDED"/>
    <w:rsid w:val="42B786CB"/>
    <w:rsid w:val="42CF6E2E"/>
    <w:rsid w:val="42D74236"/>
    <w:rsid w:val="42DB7BC4"/>
    <w:rsid w:val="42E99CB9"/>
    <w:rsid w:val="431299CC"/>
    <w:rsid w:val="436BFBE9"/>
    <w:rsid w:val="4393C38C"/>
    <w:rsid w:val="443D4BC5"/>
    <w:rsid w:val="44ED6697"/>
    <w:rsid w:val="44FC6016"/>
    <w:rsid w:val="451714B2"/>
    <w:rsid w:val="4517770C"/>
    <w:rsid w:val="451DEA82"/>
    <w:rsid w:val="453B51AD"/>
    <w:rsid w:val="4543E048"/>
    <w:rsid w:val="45E7CA7F"/>
    <w:rsid w:val="464CDA21"/>
    <w:rsid w:val="466A7EF5"/>
    <w:rsid w:val="46808AA6"/>
    <w:rsid w:val="46ABDA95"/>
    <w:rsid w:val="46B7797F"/>
    <w:rsid w:val="46F105EF"/>
    <w:rsid w:val="46F93639"/>
    <w:rsid w:val="4704A697"/>
    <w:rsid w:val="4724CA85"/>
    <w:rsid w:val="4750D81C"/>
    <w:rsid w:val="478ABE07"/>
    <w:rsid w:val="47BA00A0"/>
    <w:rsid w:val="47CFB4F6"/>
    <w:rsid w:val="47EC3105"/>
    <w:rsid w:val="47FC42DD"/>
    <w:rsid w:val="481C927B"/>
    <w:rsid w:val="4821215F"/>
    <w:rsid w:val="484FFDED"/>
    <w:rsid w:val="4854CFCD"/>
    <w:rsid w:val="485A618A"/>
    <w:rsid w:val="4860E277"/>
    <w:rsid w:val="4864895A"/>
    <w:rsid w:val="486BA7F4"/>
    <w:rsid w:val="48A13CBB"/>
    <w:rsid w:val="48BE8B78"/>
    <w:rsid w:val="48D94193"/>
    <w:rsid w:val="48E7A51B"/>
    <w:rsid w:val="48EEDD22"/>
    <w:rsid w:val="49120D8E"/>
    <w:rsid w:val="491E9745"/>
    <w:rsid w:val="493EEC7C"/>
    <w:rsid w:val="49417608"/>
    <w:rsid w:val="49878719"/>
    <w:rsid w:val="49AD1FDD"/>
    <w:rsid w:val="49AF7A32"/>
    <w:rsid w:val="49BBB090"/>
    <w:rsid w:val="4A02DEE1"/>
    <w:rsid w:val="4A11C3B3"/>
    <w:rsid w:val="4AB77532"/>
    <w:rsid w:val="4AF7E8A8"/>
    <w:rsid w:val="4B5166CA"/>
    <w:rsid w:val="4B7E0D70"/>
    <w:rsid w:val="4B7FC90B"/>
    <w:rsid w:val="4B80EEC9"/>
    <w:rsid w:val="4BAE6FE3"/>
    <w:rsid w:val="4BB9AD91"/>
    <w:rsid w:val="4BE09766"/>
    <w:rsid w:val="4C057038"/>
    <w:rsid w:val="4C11E845"/>
    <w:rsid w:val="4CA3108D"/>
    <w:rsid w:val="4CE71AF4"/>
    <w:rsid w:val="4CED0A9E"/>
    <w:rsid w:val="4D08EFCC"/>
    <w:rsid w:val="4D09BE88"/>
    <w:rsid w:val="4D3EFC9B"/>
    <w:rsid w:val="4D45720B"/>
    <w:rsid w:val="4D58A234"/>
    <w:rsid w:val="4D5A1179"/>
    <w:rsid w:val="4D86D635"/>
    <w:rsid w:val="4D8A0690"/>
    <w:rsid w:val="4D93465F"/>
    <w:rsid w:val="4D938475"/>
    <w:rsid w:val="4D93A036"/>
    <w:rsid w:val="4D94A34E"/>
    <w:rsid w:val="4D956132"/>
    <w:rsid w:val="4D989864"/>
    <w:rsid w:val="4DA78EAA"/>
    <w:rsid w:val="4E0D9179"/>
    <w:rsid w:val="4E2F11E7"/>
    <w:rsid w:val="4E5508D2"/>
    <w:rsid w:val="4E5BF107"/>
    <w:rsid w:val="4EA33167"/>
    <w:rsid w:val="4EDF5F00"/>
    <w:rsid w:val="4F0E7E78"/>
    <w:rsid w:val="4F4CA080"/>
    <w:rsid w:val="4F6FAF9C"/>
    <w:rsid w:val="4F7CF9BF"/>
    <w:rsid w:val="4F990076"/>
    <w:rsid w:val="4F9A260A"/>
    <w:rsid w:val="4F9ECADA"/>
    <w:rsid w:val="4FD7B0D6"/>
    <w:rsid w:val="5006262E"/>
    <w:rsid w:val="504C23D4"/>
    <w:rsid w:val="504D1571"/>
    <w:rsid w:val="505592A1"/>
    <w:rsid w:val="508A5195"/>
    <w:rsid w:val="50E15852"/>
    <w:rsid w:val="50EFA359"/>
    <w:rsid w:val="515CCCE5"/>
    <w:rsid w:val="5164A440"/>
    <w:rsid w:val="5194F55A"/>
    <w:rsid w:val="51CB6247"/>
    <w:rsid w:val="51F24343"/>
    <w:rsid w:val="525AA5BC"/>
    <w:rsid w:val="526E4AAB"/>
    <w:rsid w:val="52F7410D"/>
    <w:rsid w:val="5304EC82"/>
    <w:rsid w:val="5356B737"/>
    <w:rsid w:val="537C648F"/>
    <w:rsid w:val="53E1B1CD"/>
    <w:rsid w:val="5404A2B6"/>
    <w:rsid w:val="540DD9B2"/>
    <w:rsid w:val="5419BD9F"/>
    <w:rsid w:val="54345702"/>
    <w:rsid w:val="549869B6"/>
    <w:rsid w:val="54BB40C0"/>
    <w:rsid w:val="54CF871D"/>
    <w:rsid w:val="54E272C5"/>
    <w:rsid w:val="54E61C06"/>
    <w:rsid w:val="54F22CD9"/>
    <w:rsid w:val="54F2E6C0"/>
    <w:rsid w:val="54F2EE12"/>
    <w:rsid w:val="55276D45"/>
    <w:rsid w:val="553F21CC"/>
    <w:rsid w:val="557F0393"/>
    <w:rsid w:val="55F89174"/>
    <w:rsid w:val="5668667D"/>
    <w:rsid w:val="5704D566"/>
    <w:rsid w:val="570B941E"/>
    <w:rsid w:val="573924BC"/>
    <w:rsid w:val="5758810A"/>
    <w:rsid w:val="577465B2"/>
    <w:rsid w:val="57A11D7E"/>
    <w:rsid w:val="57C1877A"/>
    <w:rsid w:val="5826F05C"/>
    <w:rsid w:val="583315DC"/>
    <w:rsid w:val="589C883D"/>
    <w:rsid w:val="58D1CD50"/>
    <w:rsid w:val="58DA234E"/>
    <w:rsid w:val="593CEDDF"/>
    <w:rsid w:val="5941EA55"/>
    <w:rsid w:val="5942BA49"/>
    <w:rsid w:val="5988B649"/>
    <w:rsid w:val="59CDE641"/>
    <w:rsid w:val="5A036C95"/>
    <w:rsid w:val="5A2FA827"/>
    <w:rsid w:val="5AA35305"/>
    <w:rsid w:val="5AB8911E"/>
    <w:rsid w:val="5AE753A4"/>
    <w:rsid w:val="5B0018A8"/>
    <w:rsid w:val="5B258E46"/>
    <w:rsid w:val="5B32DA5A"/>
    <w:rsid w:val="5B60DA8D"/>
    <w:rsid w:val="5B72448D"/>
    <w:rsid w:val="5B9142BC"/>
    <w:rsid w:val="5B98A18F"/>
    <w:rsid w:val="5BB70408"/>
    <w:rsid w:val="5BC71A87"/>
    <w:rsid w:val="5BE25FC2"/>
    <w:rsid w:val="5BF68C3E"/>
    <w:rsid w:val="5C0C1176"/>
    <w:rsid w:val="5C2B3E6D"/>
    <w:rsid w:val="5CB9A232"/>
    <w:rsid w:val="5CBEFC7D"/>
    <w:rsid w:val="5CE27E27"/>
    <w:rsid w:val="5CECE704"/>
    <w:rsid w:val="5D3A6CB0"/>
    <w:rsid w:val="5D7E3023"/>
    <w:rsid w:val="5D813D5F"/>
    <w:rsid w:val="5D9D1218"/>
    <w:rsid w:val="5DE5E85A"/>
    <w:rsid w:val="5DFAFAEA"/>
    <w:rsid w:val="5E26239F"/>
    <w:rsid w:val="5E5A3566"/>
    <w:rsid w:val="5EA15764"/>
    <w:rsid w:val="5EA9E54F"/>
    <w:rsid w:val="5EAB7605"/>
    <w:rsid w:val="5EC95F03"/>
    <w:rsid w:val="5EE1740A"/>
    <w:rsid w:val="5EE7BEF6"/>
    <w:rsid w:val="5F36049C"/>
    <w:rsid w:val="5FDF1973"/>
    <w:rsid w:val="5FF3C619"/>
    <w:rsid w:val="600C2FE0"/>
    <w:rsid w:val="603D27C5"/>
    <w:rsid w:val="604ADC3F"/>
    <w:rsid w:val="605DB9B5"/>
    <w:rsid w:val="6082ED47"/>
    <w:rsid w:val="609734FE"/>
    <w:rsid w:val="609F466F"/>
    <w:rsid w:val="60B1BAE4"/>
    <w:rsid w:val="61021F9B"/>
    <w:rsid w:val="6137A2A4"/>
    <w:rsid w:val="61BDC054"/>
    <w:rsid w:val="61E7A791"/>
    <w:rsid w:val="61F4B576"/>
    <w:rsid w:val="6206CED3"/>
    <w:rsid w:val="622C9E80"/>
    <w:rsid w:val="622E5429"/>
    <w:rsid w:val="6285DD21"/>
    <w:rsid w:val="6288AA0E"/>
    <w:rsid w:val="629923A4"/>
    <w:rsid w:val="629A060A"/>
    <w:rsid w:val="63A9AE34"/>
    <w:rsid w:val="63EF20C7"/>
    <w:rsid w:val="6463406B"/>
    <w:rsid w:val="64BC806D"/>
    <w:rsid w:val="64E40FEA"/>
    <w:rsid w:val="64FD0491"/>
    <w:rsid w:val="6509DF97"/>
    <w:rsid w:val="650DE337"/>
    <w:rsid w:val="652407C5"/>
    <w:rsid w:val="6537E087"/>
    <w:rsid w:val="656D8FC7"/>
    <w:rsid w:val="65852C07"/>
    <w:rsid w:val="65A3E3F4"/>
    <w:rsid w:val="66365090"/>
    <w:rsid w:val="66449647"/>
    <w:rsid w:val="664CF31F"/>
    <w:rsid w:val="672E8E9E"/>
    <w:rsid w:val="673AB133"/>
    <w:rsid w:val="67FBF1F2"/>
    <w:rsid w:val="6813A7A5"/>
    <w:rsid w:val="68302E33"/>
    <w:rsid w:val="6865CE57"/>
    <w:rsid w:val="6879F55B"/>
    <w:rsid w:val="687D1F57"/>
    <w:rsid w:val="688D67B4"/>
    <w:rsid w:val="691AE6BA"/>
    <w:rsid w:val="69718282"/>
    <w:rsid w:val="697722EC"/>
    <w:rsid w:val="6992D7A1"/>
    <w:rsid w:val="699CA46C"/>
    <w:rsid w:val="69A7E391"/>
    <w:rsid w:val="69F5BE09"/>
    <w:rsid w:val="6A098F86"/>
    <w:rsid w:val="6A51DF79"/>
    <w:rsid w:val="6A5CF93D"/>
    <w:rsid w:val="6A6D42D4"/>
    <w:rsid w:val="6A7C045F"/>
    <w:rsid w:val="6A96D668"/>
    <w:rsid w:val="6AAC6D69"/>
    <w:rsid w:val="6ACC8579"/>
    <w:rsid w:val="6AF8D2BB"/>
    <w:rsid w:val="6B3A8320"/>
    <w:rsid w:val="6B64A29A"/>
    <w:rsid w:val="6BA5760F"/>
    <w:rsid w:val="6C95B0C8"/>
    <w:rsid w:val="6CABF67E"/>
    <w:rsid w:val="6CB2FD9F"/>
    <w:rsid w:val="6CBE47B1"/>
    <w:rsid w:val="6CBECA7A"/>
    <w:rsid w:val="6D05D642"/>
    <w:rsid w:val="6D086D1E"/>
    <w:rsid w:val="6D3610CD"/>
    <w:rsid w:val="6D88E8C3"/>
    <w:rsid w:val="6DB27D64"/>
    <w:rsid w:val="6DE63249"/>
    <w:rsid w:val="6E1E9811"/>
    <w:rsid w:val="6E3EDCA7"/>
    <w:rsid w:val="6E40B678"/>
    <w:rsid w:val="6E4C78D5"/>
    <w:rsid w:val="6E6549C1"/>
    <w:rsid w:val="6EAE2112"/>
    <w:rsid w:val="6EF5F81E"/>
    <w:rsid w:val="6F1BF8BF"/>
    <w:rsid w:val="6F26F26B"/>
    <w:rsid w:val="6F6FD64C"/>
    <w:rsid w:val="6F8A283E"/>
    <w:rsid w:val="6F9AA3AF"/>
    <w:rsid w:val="6FE3E09C"/>
    <w:rsid w:val="6FEDB43C"/>
    <w:rsid w:val="6FEE0C38"/>
    <w:rsid w:val="6FF5BE0C"/>
    <w:rsid w:val="700052BD"/>
    <w:rsid w:val="70755563"/>
    <w:rsid w:val="708FD12E"/>
    <w:rsid w:val="70F75F7A"/>
    <w:rsid w:val="71162472"/>
    <w:rsid w:val="71367410"/>
    <w:rsid w:val="71636C0A"/>
    <w:rsid w:val="716456AF"/>
    <w:rsid w:val="71829431"/>
    <w:rsid w:val="71E324EC"/>
    <w:rsid w:val="71FC9C6B"/>
    <w:rsid w:val="71FCCF3C"/>
    <w:rsid w:val="72165DF0"/>
    <w:rsid w:val="72260F98"/>
    <w:rsid w:val="725237B4"/>
    <w:rsid w:val="7269F1CA"/>
    <w:rsid w:val="72715EF6"/>
    <w:rsid w:val="72906BC1"/>
    <w:rsid w:val="72D24471"/>
    <w:rsid w:val="72DBFD6F"/>
    <w:rsid w:val="72EC3C11"/>
    <w:rsid w:val="73536051"/>
    <w:rsid w:val="73583C35"/>
    <w:rsid w:val="735E3082"/>
    <w:rsid w:val="73650A95"/>
    <w:rsid w:val="736A732B"/>
    <w:rsid w:val="73B46F5E"/>
    <w:rsid w:val="73DC1D1B"/>
    <w:rsid w:val="748644B3"/>
    <w:rsid w:val="74A27CAD"/>
    <w:rsid w:val="74B99D7B"/>
    <w:rsid w:val="74FD11FC"/>
    <w:rsid w:val="7500CB36"/>
    <w:rsid w:val="750AE1D1"/>
    <w:rsid w:val="752A7B1F"/>
    <w:rsid w:val="752B6AD8"/>
    <w:rsid w:val="75472223"/>
    <w:rsid w:val="7580F5CC"/>
    <w:rsid w:val="75FC3C68"/>
    <w:rsid w:val="760557A1"/>
    <w:rsid w:val="761C1C29"/>
    <w:rsid w:val="76790C85"/>
    <w:rsid w:val="767C987A"/>
    <w:rsid w:val="76A5387D"/>
    <w:rsid w:val="76BCC464"/>
    <w:rsid w:val="771AF8CA"/>
    <w:rsid w:val="771BECEB"/>
    <w:rsid w:val="773B6412"/>
    <w:rsid w:val="773F0DB8"/>
    <w:rsid w:val="7789F988"/>
    <w:rsid w:val="7808FD79"/>
    <w:rsid w:val="780EE7B7"/>
    <w:rsid w:val="78365C6A"/>
    <w:rsid w:val="7894162A"/>
    <w:rsid w:val="78C5E0A1"/>
    <w:rsid w:val="78E083FE"/>
    <w:rsid w:val="794185F5"/>
    <w:rsid w:val="799C1AB6"/>
    <w:rsid w:val="799F3CD0"/>
    <w:rsid w:val="79B1AB86"/>
    <w:rsid w:val="79D16324"/>
    <w:rsid w:val="79D3CAFA"/>
    <w:rsid w:val="7A30CF51"/>
    <w:rsid w:val="7A568865"/>
    <w:rsid w:val="7A78D3D4"/>
    <w:rsid w:val="7A7C545F"/>
    <w:rsid w:val="7A9E59BF"/>
    <w:rsid w:val="7AA8D6E5"/>
    <w:rsid w:val="7ACF7D5C"/>
    <w:rsid w:val="7B8591F2"/>
    <w:rsid w:val="7B9AAC5C"/>
    <w:rsid w:val="7BDCBEF2"/>
    <w:rsid w:val="7BE8FC2F"/>
    <w:rsid w:val="7BF7B536"/>
    <w:rsid w:val="7C0186D5"/>
    <w:rsid w:val="7C1824C0"/>
    <w:rsid w:val="7C2CD0CD"/>
    <w:rsid w:val="7C5560FA"/>
    <w:rsid w:val="7C6802FE"/>
    <w:rsid w:val="7C687338"/>
    <w:rsid w:val="7C69B758"/>
    <w:rsid w:val="7C9DCD69"/>
    <w:rsid w:val="7CBB18B7"/>
    <w:rsid w:val="7D9153E6"/>
    <w:rsid w:val="7DBA8F31"/>
    <w:rsid w:val="7DE677B1"/>
    <w:rsid w:val="7DF1315B"/>
    <w:rsid w:val="7E3BA49E"/>
    <w:rsid w:val="7E7F2C31"/>
    <w:rsid w:val="7EAB205E"/>
    <w:rsid w:val="7EFF5D77"/>
    <w:rsid w:val="7F14096E"/>
    <w:rsid w:val="7F3F217E"/>
    <w:rsid w:val="7F6B008B"/>
    <w:rsid w:val="7FA1581A"/>
    <w:rsid w:val="7FA8A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9A4"/>
  <w15:docId w15:val="{FE368FC4-C58B-4C07-A259-960E8B64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F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A3"/>
  </w:style>
  <w:style w:type="paragraph" w:styleId="Footer">
    <w:name w:val="footer"/>
    <w:basedOn w:val="Normal"/>
    <w:link w:val="FooterChar"/>
    <w:uiPriority w:val="99"/>
    <w:unhideWhenUsed/>
    <w:rsid w:val="005F5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CA3"/>
  </w:style>
  <w:style w:type="paragraph" w:styleId="BalloonText">
    <w:name w:val="Balloon Text"/>
    <w:basedOn w:val="Normal"/>
    <w:link w:val="BalloonTextChar"/>
    <w:uiPriority w:val="99"/>
    <w:semiHidden/>
    <w:unhideWhenUsed/>
    <w:rsid w:val="005F5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A3"/>
    <w:rPr>
      <w:rFonts w:ascii="Segoe UI" w:hAnsi="Segoe UI" w:cs="Segoe UI"/>
      <w:sz w:val="18"/>
      <w:szCs w:val="18"/>
    </w:rPr>
  </w:style>
  <w:style w:type="paragraph" w:styleId="ListParagraph">
    <w:name w:val="List Paragraph"/>
    <w:basedOn w:val="Normal"/>
    <w:uiPriority w:val="34"/>
    <w:qFormat/>
    <w:rsid w:val="005F5CA3"/>
    <w:pPr>
      <w:ind w:left="720"/>
      <w:contextualSpacing/>
    </w:pPr>
  </w:style>
  <w:style w:type="character" w:styleId="Hyperlink">
    <w:name w:val="Hyperlink"/>
    <w:basedOn w:val="DefaultParagraphFont"/>
    <w:uiPriority w:val="99"/>
    <w:unhideWhenUsed/>
    <w:rsid w:val="007C063E"/>
    <w:rPr>
      <w:color w:val="0000FF" w:themeColor="hyperlink"/>
      <w:u w:val="single"/>
    </w:rPr>
  </w:style>
  <w:style w:type="character" w:styleId="UnresolvedMention">
    <w:name w:val="Unresolved Mention"/>
    <w:basedOn w:val="DefaultParagraphFont"/>
    <w:uiPriority w:val="99"/>
    <w:semiHidden/>
    <w:unhideWhenUsed/>
    <w:rsid w:val="007C063E"/>
    <w:rPr>
      <w:color w:val="605E5C"/>
      <w:shd w:val="clear" w:color="auto" w:fill="E1DFDD"/>
    </w:rPr>
  </w:style>
  <w:style w:type="character" w:styleId="FollowedHyperlink">
    <w:name w:val="FollowedHyperlink"/>
    <w:basedOn w:val="DefaultParagraphFont"/>
    <w:uiPriority w:val="99"/>
    <w:semiHidden/>
    <w:unhideWhenUsed/>
    <w:rsid w:val="003C4EF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55BCA"/>
    <w:rPr>
      <w:b/>
      <w:bCs/>
    </w:rPr>
  </w:style>
  <w:style w:type="character" w:customStyle="1" w:styleId="CommentSubjectChar">
    <w:name w:val="Comment Subject Char"/>
    <w:basedOn w:val="CommentTextChar"/>
    <w:link w:val="CommentSubject"/>
    <w:uiPriority w:val="99"/>
    <w:semiHidden/>
    <w:rsid w:val="00155BCA"/>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784067"/>
    <w:rPr>
      <w:b/>
      <w:bCs/>
    </w:rPr>
  </w:style>
  <w:style w:type="paragraph" w:styleId="Revision">
    <w:name w:val="Revision"/>
    <w:hidden/>
    <w:uiPriority w:val="99"/>
    <w:semiHidden/>
    <w:rsid w:val="0024084C"/>
    <w:pPr>
      <w:spacing w:after="0" w:line="240" w:lineRule="auto"/>
    </w:pPr>
  </w:style>
  <w:style w:type="paragraph" w:customStyle="1" w:styleId="paragraph">
    <w:name w:val="paragraph"/>
    <w:basedOn w:val="Normal"/>
    <w:rsid w:val="00742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2BF7"/>
  </w:style>
  <w:style w:type="character" w:customStyle="1" w:styleId="eop">
    <w:name w:val="eop"/>
    <w:basedOn w:val="DefaultParagraphFont"/>
    <w:rsid w:val="00742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849947">
      <w:bodyDiv w:val="1"/>
      <w:marLeft w:val="0"/>
      <w:marRight w:val="0"/>
      <w:marTop w:val="0"/>
      <w:marBottom w:val="0"/>
      <w:divBdr>
        <w:top w:val="none" w:sz="0" w:space="0" w:color="auto"/>
        <w:left w:val="none" w:sz="0" w:space="0" w:color="auto"/>
        <w:bottom w:val="none" w:sz="0" w:space="0" w:color="auto"/>
        <w:right w:val="none" w:sz="0" w:space="0" w:color="auto"/>
      </w:divBdr>
    </w:div>
    <w:div w:id="733625496">
      <w:bodyDiv w:val="1"/>
      <w:marLeft w:val="0"/>
      <w:marRight w:val="0"/>
      <w:marTop w:val="0"/>
      <w:marBottom w:val="0"/>
      <w:divBdr>
        <w:top w:val="none" w:sz="0" w:space="0" w:color="auto"/>
        <w:left w:val="none" w:sz="0" w:space="0" w:color="auto"/>
        <w:bottom w:val="none" w:sz="0" w:space="0" w:color="auto"/>
        <w:right w:val="none" w:sz="0" w:space="0" w:color="auto"/>
      </w:divBdr>
    </w:div>
    <w:div w:id="786966010">
      <w:bodyDiv w:val="1"/>
      <w:marLeft w:val="0"/>
      <w:marRight w:val="0"/>
      <w:marTop w:val="0"/>
      <w:marBottom w:val="0"/>
      <w:divBdr>
        <w:top w:val="none" w:sz="0" w:space="0" w:color="auto"/>
        <w:left w:val="none" w:sz="0" w:space="0" w:color="auto"/>
        <w:bottom w:val="none" w:sz="0" w:space="0" w:color="auto"/>
        <w:right w:val="none" w:sz="0" w:space="0" w:color="auto"/>
      </w:divBdr>
    </w:div>
    <w:div w:id="1162509188">
      <w:bodyDiv w:val="1"/>
      <w:marLeft w:val="0"/>
      <w:marRight w:val="0"/>
      <w:marTop w:val="0"/>
      <w:marBottom w:val="0"/>
      <w:divBdr>
        <w:top w:val="none" w:sz="0" w:space="0" w:color="auto"/>
        <w:left w:val="none" w:sz="0" w:space="0" w:color="auto"/>
        <w:bottom w:val="none" w:sz="0" w:space="0" w:color="auto"/>
        <w:right w:val="none" w:sz="0" w:space="0" w:color="auto"/>
      </w:divBdr>
    </w:div>
    <w:div w:id="1233388806">
      <w:bodyDiv w:val="1"/>
      <w:marLeft w:val="0"/>
      <w:marRight w:val="0"/>
      <w:marTop w:val="0"/>
      <w:marBottom w:val="0"/>
      <w:divBdr>
        <w:top w:val="none" w:sz="0" w:space="0" w:color="auto"/>
        <w:left w:val="none" w:sz="0" w:space="0" w:color="auto"/>
        <w:bottom w:val="none" w:sz="0" w:space="0" w:color="auto"/>
        <w:right w:val="none" w:sz="0" w:space="0" w:color="auto"/>
      </w:divBdr>
    </w:div>
    <w:div w:id="1390760663">
      <w:bodyDiv w:val="1"/>
      <w:marLeft w:val="0"/>
      <w:marRight w:val="0"/>
      <w:marTop w:val="0"/>
      <w:marBottom w:val="0"/>
      <w:divBdr>
        <w:top w:val="none" w:sz="0" w:space="0" w:color="auto"/>
        <w:left w:val="none" w:sz="0" w:space="0" w:color="auto"/>
        <w:bottom w:val="none" w:sz="0" w:space="0" w:color="auto"/>
        <w:right w:val="none" w:sz="0" w:space="0" w:color="auto"/>
      </w:divBdr>
    </w:div>
    <w:div w:id="1602831706">
      <w:bodyDiv w:val="1"/>
      <w:marLeft w:val="0"/>
      <w:marRight w:val="0"/>
      <w:marTop w:val="0"/>
      <w:marBottom w:val="0"/>
      <w:divBdr>
        <w:top w:val="none" w:sz="0" w:space="0" w:color="auto"/>
        <w:left w:val="none" w:sz="0" w:space="0" w:color="auto"/>
        <w:bottom w:val="none" w:sz="0" w:space="0" w:color="auto"/>
        <w:right w:val="none" w:sz="0" w:space="0" w:color="auto"/>
      </w:divBdr>
    </w:div>
    <w:div w:id="1780250708">
      <w:bodyDiv w:val="1"/>
      <w:marLeft w:val="0"/>
      <w:marRight w:val="0"/>
      <w:marTop w:val="0"/>
      <w:marBottom w:val="0"/>
      <w:divBdr>
        <w:top w:val="none" w:sz="0" w:space="0" w:color="auto"/>
        <w:left w:val="none" w:sz="0" w:space="0" w:color="auto"/>
        <w:bottom w:val="none" w:sz="0" w:space="0" w:color="auto"/>
        <w:right w:val="none" w:sz="0" w:space="0" w:color="auto"/>
      </w:divBdr>
    </w:div>
    <w:div w:id="2062243374">
      <w:bodyDiv w:val="1"/>
      <w:marLeft w:val="0"/>
      <w:marRight w:val="0"/>
      <w:marTop w:val="0"/>
      <w:marBottom w:val="0"/>
      <w:divBdr>
        <w:top w:val="none" w:sz="0" w:space="0" w:color="auto"/>
        <w:left w:val="none" w:sz="0" w:space="0" w:color="auto"/>
        <w:bottom w:val="none" w:sz="0" w:space="0" w:color="auto"/>
        <w:right w:val="none" w:sz="0" w:space="0" w:color="auto"/>
      </w:divBdr>
      <w:divsChild>
        <w:div w:id="2132966896">
          <w:marLeft w:val="0"/>
          <w:marRight w:val="0"/>
          <w:marTop w:val="0"/>
          <w:marBottom w:val="0"/>
          <w:divBdr>
            <w:top w:val="none" w:sz="0" w:space="0" w:color="auto"/>
            <w:left w:val="none" w:sz="0" w:space="0" w:color="auto"/>
            <w:bottom w:val="none" w:sz="0" w:space="0" w:color="auto"/>
            <w:right w:val="none" w:sz="0" w:space="0" w:color="auto"/>
          </w:divBdr>
          <w:divsChild>
            <w:div w:id="427042353">
              <w:marLeft w:val="0"/>
              <w:marRight w:val="0"/>
              <w:marTop w:val="0"/>
              <w:marBottom w:val="0"/>
              <w:divBdr>
                <w:top w:val="none" w:sz="0" w:space="0" w:color="auto"/>
                <w:left w:val="none" w:sz="0" w:space="0" w:color="auto"/>
                <w:bottom w:val="none" w:sz="0" w:space="0" w:color="auto"/>
                <w:right w:val="none" w:sz="0" w:space="0" w:color="auto"/>
              </w:divBdr>
            </w:div>
            <w:div w:id="914823613">
              <w:marLeft w:val="0"/>
              <w:marRight w:val="0"/>
              <w:marTop w:val="0"/>
              <w:marBottom w:val="0"/>
              <w:divBdr>
                <w:top w:val="none" w:sz="0" w:space="0" w:color="auto"/>
                <w:left w:val="none" w:sz="0" w:space="0" w:color="auto"/>
                <w:bottom w:val="none" w:sz="0" w:space="0" w:color="auto"/>
                <w:right w:val="none" w:sz="0" w:space="0" w:color="auto"/>
              </w:divBdr>
            </w:div>
            <w:div w:id="1774546582">
              <w:marLeft w:val="0"/>
              <w:marRight w:val="0"/>
              <w:marTop w:val="0"/>
              <w:marBottom w:val="0"/>
              <w:divBdr>
                <w:top w:val="none" w:sz="0" w:space="0" w:color="auto"/>
                <w:left w:val="none" w:sz="0" w:space="0" w:color="auto"/>
                <w:bottom w:val="none" w:sz="0" w:space="0" w:color="auto"/>
                <w:right w:val="none" w:sz="0" w:space="0" w:color="auto"/>
              </w:divBdr>
            </w:div>
            <w:div w:id="595674482">
              <w:marLeft w:val="0"/>
              <w:marRight w:val="0"/>
              <w:marTop w:val="0"/>
              <w:marBottom w:val="0"/>
              <w:divBdr>
                <w:top w:val="none" w:sz="0" w:space="0" w:color="auto"/>
                <w:left w:val="none" w:sz="0" w:space="0" w:color="auto"/>
                <w:bottom w:val="none" w:sz="0" w:space="0" w:color="auto"/>
                <w:right w:val="none" w:sz="0" w:space="0" w:color="auto"/>
              </w:divBdr>
            </w:div>
            <w:div w:id="1168788960">
              <w:marLeft w:val="0"/>
              <w:marRight w:val="0"/>
              <w:marTop w:val="0"/>
              <w:marBottom w:val="0"/>
              <w:divBdr>
                <w:top w:val="none" w:sz="0" w:space="0" w:color="auto"/>
                <w:left w:val="none" w:sz="0" w:space="0" w:color="auto"/>
                <w:bottom w:val="none" w:sz="0" w:space="0" w:color="auto"/>
                <w:right w:val="none" w:sz="0" w:space="0" w:color="auto"/>
              </w:divBdr>
            </w:div>
            <w:div w:id="1030686948">
              <w:marLeft w:val="0"/>
              <w:marRight w:val="0"/>
              <w:marTop w:val="0"/>
              <w:marBottom w:val="0"/>
              <w:divBdr>
                <w:top w:val="none" w:sz="0" w:space="0" w:color="auto"/>
                <w:left w:val="none" w:sz="0" w:space="0" w:color="auto"/>
                <w:bottom w:val="none" w:sz="0" w:space="0" w:color="auto"/>
                <w:right w:val="none" w:sz="0" w:space="0" w:color="auto"/>
              </w:divBdr>
            </w:div>
            <w:div w:id="483546820">
              <w:marLeft w:val="0"/>
              <w:marRight w:val="0"/>
              <w:marTop w:val="0"/>
              <w:marBottom w:val="0"/>
              <w:divBdr>
                <w:top w:val="none" w:sz="0" w:space="0" w:color="auto"/>
                <w:left w:val="none" w:sz="0" w:space="0" w:color="auto"/>
                <w:bottom w:val="none" w:sz="0" w:space="0" w:color="auto"/>
                <w:right w:val="none" w:sz="0" w:space="0" w:color="auto"/>
              </w:divBdr>
            </w:div>
            <w:div w:id="1092049954">
              <w:marLeft w:val="0"/>
              <w:marRight w:val="0"/>
              <w:marTop w:val="0"/>
              <w:marBottom w:val="0"/>
              <w:divBdr>
                <w:top w:val="none" w:sz="0" w:space="0" w:color="auto"/>
                <w:left w:val="none" w:sz="0" w:space="0" w:color="auto"/>
                <w:bottom w:val="none" w:sz="0" w:space="0" w:color="auto"/>
                <w:right w:val="none" w:sz="0" w:space="0" w:color="auto"/>
              </w:divBdr>
            </w:div>
            <w:div w:id="101195279">
              <w:marLeft w:val="0"/>
              <w:marRight w:val="0"/>
              <w:marTop w:val="0"/>
              <w:marBottom w:val="0"/>
              <w:divBdr>
                <w:top w:val="none" w:sz="0" w:space="0" w:color="auto"/>
                <w:left w:val="none" w:sz="0" w:space="0" w:color="auto"/>
                <w:bottom w:val="none" w:sz="0" w:space="0" w:color="auto"/>
                <w:right w:val="none" w:sz="0" w:space="0" w:color="auto"/>
              </w:divBdr>
            </w:div>
            <w:div w:id="761922293">
              <w:marLeft w:val="0"/>
              <w:marRight w:val="0"/>
              <w:marTop w:val="0"/>
              <w:marBottom w:val="0"/>
              <w:divBdr>
                <w:top w:val="none" w:sz="0" w:space="0" w:color="auto"/>
                <w:left w:val="none" w:sz="0" w:space="0" w:color="auto"/>
                <w:bottom w:val="none" w:sz="0" w:space="0" w:color="auto"/>
                <w:right w:val="none" w:sz="0" w:space="0" w:color="auto"/>
              </w:divBdr>
            </w:div>
            <w:div w:id="2078429320">
              <w:marLeft w:val="0"/>
              <w:marRight w:val="0"/>
              <w:marTop w:val="0"/>
              <w:marBottom w:val="0"/>
              <w:divBdr>
                <w:top w:val="none" w:sz="0" w:space="0" w:color="auto"/>
                <w:left w:val="none" w:sz="0" w:space="0" w:color="auto"/>
                <w:bottom w:val="none" w:sz="0" w:space="0" w:color="auto"/>
                <w:right w:val="none" w:sz="0" w:space="0" w:color="auto"/>
              </w:divBdr>
            </w:div>
            <w:div w:id="63184808">
              <w:marLeft w:val="0"/>
              <w:marRight w:val="0"/>
              <w:marTop w:val="0"/>
              <w:marBottom w:val="0"/>
              <w:divBdr>
                <w:top w:val="none" w:sz="0" w:space="0" w:color="auto"/>
                <w:left w:val="none" w:sz="0" w:space="0" w:color="auto"/>
                <w:bottom w:val="none" w:sz="0" w:space="0" w:color="auto"/>
                <w:right w:val="none" w:sz="0" w:space="0" w:color="auto"/>
              </w:divBdr>
            </w:div>
          </w:divsChild>
        </w:div>
        <w:div w:id="179974019">
          <w:marLeft w:val="0"/>
          <w:marRight w:val="0"/>
          <w:marTop w:val="0"/>
          <w:marBottom w:val="0"/>
          <w:divBdr>
            <w:top w:val="none" w:sz="0" w:space="0" w:color="auto"/>
            <w:left w:val="none" w:sz="0" w:space="0" w:color="auto"/>
            <w:bottom w:val="none" w:sz="0" w:space="0" w:color="auto"/>
            <w:right w:val="none" w:sz="0" w:space="0" w:color="auto"/>
          </w:divBdr>
        </w:div>
        <w:div w:id="1137799990">
          <w:marLeft w:val="0"/>
          <w:marRight w:val="0"/>
          <w:marTop w:val="0"/>
          <w:marBottom w:val="0"/>
          <w:divBdr>
            <w:top w:val="none" w:sz="0" w:space="0" w:color="auto"/>
            <w:left w:val="none" w:sz="0" w:space="0" w:color="auto"/>
            <w:bottom w:val="none" w:sz="0" w:space="0" w:color="auto"/>
            <w:right w:val="none" w:sz="0" w:space="0" w:color="auto"/>
          </w:divBdr>
        </w:div>
        <w:div w:id="344595773">
          <w:marLeft w:val="0"/>
          <w:marRight w:val="0"/>
          <w:marTop w:val="0"/>
          <w:marBottom w:val="0"/>
          <w:divBdr>
            <w:top w:val="none" w:sz="0" w:space="0" w:color="auto"/>
            <w:left w:val="none" w:sz="0" w:space="0" w:color="auto"/>
            <w:bottom w:val="none" w:sz="0" w:space="0" w:color="auto"/>
            <w:right w:val="none" w:sz="0" w:space="0" w:color="auto"/>
          </w:divBdr>
        </w:div>
        <w:div w:id="1303999626">
          <w:marLeft w:val="0"/>
          <w:marRight w:val="0"/>
          <w:marTop w:val="0"/>
          <w:marBottom w:val="0"/>
          <w:divBdr>
            <w:top w:val="none" w:sz="0" w:space="0" w:color="auto"/>
            <w:left w:val="none" w:sz="0" w:space="0" w:color="auto"/>
            <w:bottom w:val="none" w:sz="0" w:space="0" w:color="auto"/>
            <w:right w:val="none" w:sz="0" w:space="0" w:color="auto"/>
          </w:divBdr>
        </w:div>
        <w:div w:id="64762609">
          <w:marLeft w:val="0"/>
          <w:marRight w:val="0"/>
          <w:marTop w:val="0"/>
          <w:marBottom w:val="0"/>
          <w:divBdr>
            <w:top w:val="none" w:sz="0" w:space="0" w:color="auto"/>
            <w:left w:val="none" w:sz="0" w:space="0" w:color="auto"/>
            <w:bottom w:val="none" w:sz="0" w:space="0" w:color="auto"/>
            <w:right w:val="none" w:sz="0" w:space="0" w:color="auto"/>
          </w:divBdr>
        </w:div>
        <w:div w:id="1449277862">
          <w:marLeft w:val="0"/>
          <w:marRight w:val="0"/>
          <w:marTop w:val="0"/>
          <w:marBottom w:val="0"/>
          <w:divBdr>
            <w:top w:val="none" w:sz="0" w:space="0" w:color="auto"/>
            <w:left w:val="none" w:sz="0" w:space="0" w:color="auto"/>
            <w:bottom w:val="none" w:sz="0" w:space="0" w:color="auto"/>
            <w:right w:val="none" w:sz="0" w:space="0" w:color="auto"/>
          </w:divBdr>
        </w:div>
        <w:div w:id="777027534">
          <w:marLeft w:val="0"/>
          <w:marRight w:val="0"/>
          <w:marTop w:val="0"/>
          <w:marBottom w:val="0"/>
          <w:divBdr>
            <w:top w:val="none" w:sz="0" w:space="0" w:color="auto"/>
            <w:left w:val="none" w:sz="0" w:space="0" w:color="auto"/>
            <w:bottom w:val="none" w:sz="0" w:space="0" w:color="auto"/>
            <w:right w:val="none" w:sz="0" w:space="0" w:color="auto"/>
          </w:divBdr>
        </w:div>
        <w:div w:id="772748567">
          <w:marLeft w:val="0"/>
          <w:marRight w:val="0"/>
          <w:marTop w:val="0"/>
          <w:marBottom w:val="0"/>
          <w:divBdr>
            <w:top w:val="none" w:sz="0" w:space="0" w:color="auto"/>
            <w:left w:val="none" w:sz="0" w:space="0" w:color="auto"/>
            <w:bottom w:val="none" w:sz="0" w:space="0" w:color="auto"/>
            <w:right w:val="none" w:sz="0" w:space="0" w:color="auto"/>
          </w:divBdr>
        </w:div>
        <w:div w:id="1068842857">
          <w:marLeft w:val="0"/>
          <w:marRight w:val="0"/>
          <w:marTop w:val="0"/>
          <w:marBottom w:val="0"/>
          <w:divBdr>
            <w:top w:val="none" w:sz="0" w:space="0" w:color="auto"/>
            <w:left w:val="none" w:sz="0" w:space="0" w:color="auto"/>
            <w:bottom w:val="none" w:sz="0" w:space="0" w:color="auto"/>
            <w:right w:val="none" w:sz="0" w:space="0" w:color="auto"/>
          </w:divBdr>
        </w:div>
        <w:div w:id="748699795">
          <w:marLeft w:val="0"/>
          <w:marRight w:val="0"/>
          <w:marTop w:val="0"/>
          <w:marBottom w:val="0"/>
          <w:divBdr>
            <w:top w:val="none" w:sz="0" w:space="0" w:color="auto"/>
            <w:left w:val="none" w:sz="0" w:space="0" w:color="auto"/>
            <w:bottom w:val="none" w:sz="0" w:space="0" w:color="auto"/>
            <w:right w:val="none" w:sz="0" w:space="0" w:color="auto"/>
          </w:divBdr>
        </w:div>
        <w:div w:id="1628001725">
          <w:marLeft w:val="0"/>
          <w:marRight w:val="0"/>
          <w:marTop w:val="0"/>
          <w:marBottom w:val="0"/>
          <w:divBdr>
            <w:top w:val="none" w:sz="0" w:space="0" w:color="auto"/>
            <w:left w:val="none" w:sz="0" w:space="0" w:color="auto"/>
            <w:bottom w:val="none" w:sz="0" w:space="0" w:color="auto"/>
            <w:right w:val="none" w:sz="0" w:space="0" w:color="auto"/>
          </w:divBdr>
        </w:div>
        <w:div w:id="17295715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29570150/" TargetMode="External"/><Relationship Id="rId21" Type="http://schemas.openxmlformats.org/officeDocument/2006/relationships/hyperlink" Target="https://commerce.ama-assn.org/store/ui/catalog/productDetail?product_id=prod2780003" TargetMode="External"/><Relationship Id="rId42" Type="http://schemas.openxmlformats.org/officeDocument/2006/relationships/hyperlink" Target="https://www.asanet.org/code-ethics" TargetMode="External"/><Relationship Id="rId47" Type="http://schemas.openxmlformats.org/officeDocument/2006/relationships/hyperlink" Target="https://bmcmededuc.biomedcentral.com/articles/10.1186/1472-6920-9-1" TargetMode="External"/><Relationship Id="rId63" Type="http://schemas.openxmlformats.org/officeDocument/2006/relationships/hyperlink" Target="https://www.acgme.org/meetings-and-educational-activities/courses-and-workshops/developing-faculty-competencies-in-assessment/" TargetMode="External"/><Relationship Id="rId68" Type="http://schemas.openxmlformats.org/officeDocument/2006/relationships/hyperlink" Target="https://dl.acgme.org/" TargetMode="External"/><Relationship Id="rId2" Type="http://schemas.openxmlformats.org/officeDocument/2006/relationships/customXml" Target="../customXml/item2.xml"/><Relationship Id="rId16" Type="http://schemas.openxmlformats.org/officeDocument/2006/relationships/hyperlink" Target="https://www.sccm.org/Education-Center/Educational-Programming/MCCKAP" TargetMode="External"/><Relationship Id="rId29" Type="http://schemas.openxmlformats.org/officeDocument/2006/relationships/hyperlink" Target="https://doi.org/10.1186/s40248-018-0149-0" TargetMode="External"/><Relationship Id="rId11" Type="http://schemas.openxmlformats.org/officeDocument/2006/relationships/image" Target="media/image1.jpg"/><Relationship Id="rId24" Type="http://schemas.openxmlformats.org/officeDocument/2006/relationships/hyperlink" Target="https://journals.lww.com/anesthesia-analgesia/Fulltext/2018/02000/Antiemetic_Prophylaxis_as_a_Marker_of_Health_Care.35.aspx" TargetMode="External"/><Relationship Id="rId32" Type="http://schemas.openxmlformats.org/officeDocument/2006/relationships/hyperlink" Target="https://www-ncbi-nlm-nih-gov.ezproxy.libraries.wright.edu/pubmed/?term=Hojat%20M%5BAuthor%5D&amp;cauthor=true&amp;cauthor_uid=19638773" TargetMode="External"/><Relationship Id="rId37" Type="http://schemas.openxmlformats.org/officeDocument/2006/relationships/hyperlink" Target="https://www.academicpedsjnl.net/article/S1876-2859(15)00333-2/pdf" TargetMode="External"/><Relationship Id="rId40" Type="http://schemas.openxmlformats.org/officeDocument/2006/relationships/hyperlink" Target="https://alphaomegaalpha.org/pdfs/2015MedicalProfessionalism.pdf" TargetMode="External"/><Relationship Id="rId45" Type="http://schemas.openxmlformats.org/officeDocument/2006/relationships/hyperlink" Target="https://pubmed.ncbi.nlm.nih.gov/11299158/" TargetMode="External"/><Relationship Id="rId53" Type="http://schemas.openxmlformats.org/officeDocument/2006/relationships/hyperlink" Target="https://www.tandfonline.com/doi/full/10.1080/0142159X.2018.1481499" TargetMode="External"/><Relationship Id="rId58"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66" Type="http://schemas.openxmlformats.org/officeDocument/2006/relationships/hyperlink" Target="https://dl.acgme.org/pages/acgme-faculty-development-toolkit-improving-assessment-using-direct-observation" TargetMode="External"/><Relationship Id="rId5" Type="http://schemas.openxmlformats.org/officeDocument/2006/relationships/numbering" Target="numbering.xml"/><Relationship Id="rId61" Type="http://schemas.openxmlformats.org/officeDocument/2006/relationships/hyperlink" Target="https://www.acgme.org/residents-and-fellows/the-acgme-for-residents-and-fellows/" TargetMode="External"/><Relationship Id="rId19" Type="http://schemas.openxmlformats.org/officeDocument/2006/relationships/hyperlink" Target="https://www.cdc.gov/pophealthtraining/whatis.html" TargetMode="External"/><Relationship Id="rId14" Type="http://schemas.openxmlformats.org/officeDocument/2006/relationships/hyperlink" Target="https://www.sccm.org/Education-Center/Educational-Programming/MCCKAP" TargetMode="External"/><Relationship Id="rId22" Type="http://schemas.openxmlformats.org/officeDocument/2006/relationships/hyperlink" Target="https://www.ahrq.gov/talkingquality/measures/setting/physician/index.html" TargetMode="External"/><Relationship Id="rId27" Type="http://schemas.openxmlformats.org/officeDocument/2006/relationships/hyperlink" Target="https://riskcalculator.facs.org/RiskCalculator/index.jsp" TargetMode="External"/><Relationship Id="rId30" Type="http://schemas.openxmlformats.org/officeDocument/2006/relationships/hyperlink" Target="https://www.transfusionguidelines.org/transfusion-handbook/7-effective-transfusion-in-surgery-and-critical-care/7-2-transfusion-in-critically-ill-patients" TargetMode="External"/><Relationship Id="rId35" Type="http://schemas.openxmlformats.org/officeDocument/2006/relationships/hyperlink" Target="https://journals.lww.com/academicmedicine/fulltext/2009/08000/Measurement_and_Correlates_of_Physicians__Lifelong.21.aspx" TargetMode="External"/><Relationship Id="rId43" Type="http://schemas.openxmlformats.org/officeDocument/2006/relationships/hyperlink" Target="https://dl.acgme.org/pages/well-being-tools-resources" TargetMode="External"/><Relationship Id="rId48" Type="http://schemas.openxmlformats.org/officeDocument/2006/relationships/hyperlink" Target="http://www.vitaltalk.org" TargetMode="External"/><Relationship Id="rId56" Type="http://schemas.openxmlformats.org/officeDocument/2006/relationships/hyperlink" Target="https://www.tandfonline.com/doi/full/10.1080/10401334.2017.1303385" TargetMode="External"/><Relationship Id="rId64" Type="http://schemas.openxmlformats.org/officeDocument/2006/relationships/hyperlink" Target="https://dl.acgme.org/pages/assessment"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bmj.com/content/344/bmj.e357"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psf.org/patient-safety-initiatives/" TargetMode="External"/><Relationship Id="rId25" Type="http://schemas.openxmlformats.org/officeDocument/2006/relationships/hyperlink" Target="https://nam.edu/vital-directions-for-health-health-care-priorities-from-a-national-academy-of-medicine-initiative/" TargetMode="External"/><Relationship Id="rId33" Type="http://schemas.openxmlformats.org/officeDocument/2006/relationships/hyperlink" Target="https://www-ncbi-nlm-nih-gov.ezproxy.libraries.wright.edu/pubmed/?term=Veloski%20JJ%5BAuthor%5D&amp;cauthor=true&amp;cauthor_uid=19638773" TargetMode="External"/><Relationship Id="rId38" Type="http://schemas.openxmlformats.org/officeDocument/2006/relationships/hyperlink" Target="https://www.asanet.org/code-ethics" TargetMode="External"/><Relationship Id="rId46" Type="http://schemas.openxmlformats.org/officeDocument/2006/relationships/hyperlink" Target="https://pubmed.ncbi.nlm.nih.gov/11602365/" TargetMode="External"/><Relationship Id="rId59" Type="http://schemas.openxmlformats.org/officeDocument/2006/relationships/hyperlink" Target="https://meridian.allenpress.com/jgme/issue/13/2s" TargetMode="External"/><Relationship Id="rId67" Type="http://schemas.openxmlformats.org/officeDocument/2006/relationships/hyperlink" Target="https://dl.acgme.org/courses/acgme-remediation-toolkit" TargetMode="External"/><Relationship Id="rId20" Type="http://schemas.openxmlformats.org/officeDocument/2006/relationships/hyperlink" Target="http://tissuepathology.com/2016/03/29/in-pursuit-of-patient-centered-care/" TargetMode="External"/><Relationship Id="rId41" Type="http://schemas.openxmlformats.org/officeDocument/2006/relationships/hyperlink" Target="https://pubmed.ncbi.nlm.nih.gov/27763788/" TargetMode="External"/><Relationship Id="rId54" Type="http://schemas.openxmlformats.org/officeDocument/2006/relationships/hyperlink" Target="https://pubmed.ncbi.nlm.nih.gov/24898765/" TargetMode="External"/><Relationship Id="rId62" Type="http://schemas.openxmlformats.org/officeDocument/2006/relationships/hyperlink" Target="https://www.acgme.org/milestones/research/"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eridian.allenpress.com/jgme/article/12/6/778/447989/Incorporating-Retrieval-Practice-Into-Intensive" TargetMode="External"/><Relationship Id="rId23" Type="http://schemas.openxmlformats.org/officeDocument/2006/relationships/hyperlink" Target="https://www.ahrq.gov/talkingquality/measures/setting/physician/measurement-sets.html" TargetMode="External"/><Relationship Id="rId28" Type="http://schemas.openxmlformats.org/officeDocument/2006/relationships/hyperlink" Target="https://www.thoracic.org/about/newsroom/press-releases/journal/2020/new-clinical-practice-guidelines-on-non-invasive-ventilation-in-chronic-stable-hypercapnic-copd.php" TargetMode="External"/><Relationship Id="rId36" Type="http://schemas.openxmlformats.org/officeDocument/2006/relationships/hyperlink" Target="https://journals.lww.com/academicmedicine/fulltext/2013/10000/Assessing_Residents__Written_Learning_Goals_and.39.aspx" TargetMode="External"/><Relationship Id="rId49" Type="http://schemas.openxmlformats.org/officeDocument/2006/relationships/hyperlink" Target="https://www.ahrq.gov/teamstepps/curriculum-materials.html" TargetMode="External"/><Relationship Id="rId57" Type="http://schemas.openxmlformats.org/officeDocument/2006/relationships/hyperlink" Target="https://www.jointcommissionjournal.com/article/S1553-7250(06)32022-3/fulltext" TargetMode="External"/><Relationship Id="rId10" Type="http://schemas.openxmlformats.org/officeDocument/2006/relationships/endnotes" Target="endnotes.xml"/><Relationship Id="rId31" Type="http://schemas.openxmlformats.org/officeDocument/2006/relationships/hyperlink" Target="https://www.sccm.org/Clinical-Resources/Guidelines/Guidelines/Surviving-Sepsis-Guidelines-2021" TargetMode="External"/><Relationship Id="rId44" Type="http://schemas.openxmlformats.org/officeDocument/2006/relationships/hyperlink" Target="https://www.tandfonline.com/doi/full/10.3109/0142159X.2011.531170" TargetMode="External"/><Relationship Id="rId52" Type="http://schemas.openxmlformats.org/officeDocument/2006/relationships/hyperlink" Target="https://www.tandfonline.com/doi/full/10.3109/0142159X.2013.769677" TargetMode="External"/><Relationship Id="rId60" Type="http://schemas.openxmlformats.org/officeDocument/2006/relationships/hyperlink" Target="https://www.acgme.org/milestones/resources/" TargetMode="External"/><Relationship Id="rId65" Type="http://schemas.openxmlformats.org/officeDocument/2006/relationships/hyperlink" Target="https://team.acgme.org/" TargetMode="External"/><Relationship Id="rId73"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www.ihi.org/Pages/default.aspx" TargetMode="External"/><Relationship Id="rId39" Type="http://schemas.openxmlformats.org/officeDocument/2006/relationships/hyperlink" Target="https://www.ama-assn.org/delivering-care/ama-code-medical-ethics" TargetMode="External"/><Relationship Id="rId34" Type="http://schemas.openxmlformats.org/officeDocument/2006/relationships/hyperlink" Target="https://www-ncbi-nlm-nih-gov.ezproxy.libraries.wright.edu/pubmed/?term=Gonnella%20JS%5BAuthor%5D&amp;cauthor=true&amp;cauthor_uid=19638773" TargetMode="External"/><Relationship Id="rId50" Type="http://schemas.openxmlformats.org/officeDocument/2006/relationships/hyperlink" Target="https://www.mededportal.org/publication/10174/" TargetMode="External"/><Relationship Id="rId55" Type="http://schemas.openxmlformats.org/officeDocument/2006/relationships/hyperlink" Target="https://lhatrustfunds.com/wp-content/uploads/2015/07/PACU-handoff.pdf"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6E5C-BA99-4BC8-A9A4-96BD0BAD9C14}">
  <ds:schemaRefs>
    <ds:schemaRef ds:uri="http://schemas.microsoft.com/office/2006/metadata/properties"/>
    <ds:schemaRef ds:uri="a9c5a02b-a5b5-4199-a1d8-9a5eabb836ed"/>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d8b085e3-7e19-4c20-8cf8-b5f28b21ab44"/>
    <ds:schemaRef ds:uri="http://purl.org/dc/dcmitype/"/>
  </ds:schemaRefs>
</ds:datastoreItem>
</file>

<file path=customXml/itemProps2.xml><?xml version="1.0" encoding="utf-8"?>
<ds:datastoreItem xmlns:ds="http://schemas.openxmlformats.org/officeDocument/2006/customXml" ds:itemID="{F966296F-A1E7-48F6-BDAB-4E91791B7154}">
  <ds:schemaRefs>
    <ds:schemaRef ds:uri="http://schemas.microsoft.com/sharepoint/v3/contenttype/forms"/>
  </ds:schemaRefs>
</ds:datastoreItem>
</file>

<file path=customXml/itemProps3.xml><?xml version="1.0" encoding="utf-8"?>
<ds:datastoreItem xmlns:ds="http://schemas.openxmlformats.org/officeDocument/2006/customXml" ds:itemID="{44A9AA43-7D68-44BB-9C8D-7563649F9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5504A8-3C54-403E-B0A1-FF9A7684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11378</Words>
  <Characters>64856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2023-11-17T21:10:00Z</dcterms:created>
  <dcterms:modified xsi:type="dcterms:W3CDTF">2023-11-17T21:10:00Z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