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A14D8" w14:textId="77777777" w:rsidR="00476248" w:rsidRDefault="00F1217A">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2E7C50D7" wp14:editId="217212ED">
            <wp:simplePos x="0" y="0"/>
            <wp:positionH relativeFrom="column">
              <wp:posOffset>-904875</wp:posOffset>
            </wp:positionH>
            <wp:positionV relativeFrom="paragraph">
              <wp:posOffset>6350</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4C8EA106" w14:textId="77777777" w:rsidR="00476248" w:rsidRDefault="00476248">
      <w:pPr>
        <w:rPr>
          <w:rFonts w:ascii="Arial" w:eastAsia="Arial" w:hAnsi="Arial" w:cs="Arial"/>
        </w:rPr>
      </w:pPr>
    </w:p>
    <w:p w14:paraId="00350833" w14:textId="77777777" w:rsidR="00476248" w:rsidRDefault="00F1217A">
      <w:pPr>
        <w:jc w:val="center"/>
        <w:rPr>
          <w:rFonts w:ascii="Arial" w:eastAsia="Arial" w:hAnsi="Arial" w:cs="Arial"/>
          <w:sz w:val="72"/>
          <w:szCs w:val="72"/>
        </w:rPr>
      </w:pPr>
      <w:r>
        <w:rPr>
          <w:rFonts w:ascii="Arial" w:eastAsia="Arial" w:hAnsi="Arial" w:cs="Arial"/>
          <w:sz w:val="72"/>
          <w:szCs w:val="72"/>
        </w:rPr>
        <w:t>Supplemental Guide:</w:t>
      </w:r>
    </w:p>
    <w:p w14:paraId="0D884E65" w14:textId="2ED96DD1" w:rsidR="00476248" w:rsidRDefault="00F1217A">
      <w:pPr>
        <w:jc w:val="center"/>
        <w:rPr>
          <w:rFonts w:ascii="Arial" w:eastAsia="Arial" w:hAnsi="Arial" w:cs="Arial"/>
          <w:sz w:val="72"/>
          <w:szCs w:val="72"/>
        </w:rPr>
      </w:pPr>
      <w:r>
        <w:rPr>
          <w:noProof/>
        </w:rPr>
        <w:drawing>
          <wp:anchor distT="0" distB="0" distL="114300" distR="114300" simplePos="0" relativeHeight="251659264" behindDoc="0" locked="0" layoutInCell="1" hidden="0" allowOverlap="1" wp14:anchorId="1CDBCAF9" wp14:editId="23465047">
            <wp:simplePos x="0" y="0"/>
            <wp:positionH relativeFrom="column">
              <wp:posOffset>2713355</wp:posOffset>
            </wp:positionH>
            <wp:positionV relativeFrom="paragraph">
              <wp:posOffset>618490</wp:posOffset>
            </wp:positionV>
            <wp:extent cx="3179445" cy="4114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14:sizeRelV relativeFrom="margin">
              <wp14:pctHeight>0</wp14:pctHeight>
            </wp14:sizeRelV>
          </wp:anchor>
        </w:drawing>
      </w:r>
      <w:r>
        <w:rPr>
          <w:rFonts w:ascii="Arial" w:eastAsia="Arial" w:hAnsi="Arial" w:cs="Arial"/>
          <w:sz w:val="72"/>
          <w:szCs w:val="72"/>
        </w:rPr>
        <w:t>Family Medicine</w:t>
      </w:r>
    </w:p>
    <w:p w14:paraId="41341F35" w14:textId="77777777" w:rsidR="00476248" w:rsidRDefault="00476248">
      <w:pPr>
        <w:rPr>
          <w:rFonts w:ascii="Arial" w:eastAsia="Arial" w:hAnsi="Arial" w:cs="Arial"/>
        </w:rPr>
      </w:pPr>
    </w:p>
    <w:p w14:paraId="079E040A" w14:textId="77777777" w:rsidR="00476248" w:rsidRDefault="00476248">
      <w:pPr>
        <w:rPr>
          <w:rFonts w:ascii="Arial" w:eastAsia="Arial" w:hAnsi="Arial" w:cs="Arial"/>
        </w:rPr>
      </w:pPr>
    </w:p>
    <w:p w14:paraId="540D99C5" w14:textId="77777777" w:rsidR="00476248" w:rsidRDefault="00476248">
      <w:pPr>
        <w:rPr>
          <w:rFonts w:ascii="Arial" w:eastAsia="Arial" w:hAnsi="Arial" w:cs="Arial"/>
        </w:rPr>
      </w:pPr>
    </w:p>
    <w:p w14:paraId="28D105DE" w14:textId="77777777" w:rsidR="00476248" w:rsidRDefault="00476248">
      <w:pPr>
        <w:rPr>
          <w:rFonts w:ascii="Arial" w:eastAsia="Arial" w:hAnsi="Arial" w:cs="Arial"/>
        </w:rPr>
      </w:pPr>
    </w:p>
    <w:p w14:paraId="75DACD51" w14:textId="77777777" w:rsidR="00476248" w:rsidRDefault="00476248">
      <w:pPr>
        <w:rPr>
          <w:rFonts w:ascii="Arial" w:eastAsia="Arial" w:hAnsi="Arial" w:cs="Arial"/>
        </w:rPr>
      </w:pPr>
    </w:p>
    <w:p w14:paraId="66039B0D" w14:textId="77777777" w:rsidR="00476248" w:rsidRDefault="00476248">
      <w:pPr>
        <w:rPr>
          <w:rFonts w:ascii="Arial" w:eastAsia="Arial" w:hAnsi="Arial" w:cs="Arial"/>
        </w:rPr>
      </w:pPr>
    </w:p>
    <w:p w14:paraId="33604107" w14:textId="77777777" w:rsidR="00476248" w:rsidRDefault="00476248">
      <w:pPr>
        <w:rPr>
          <w:rFonts w:ascii="Arial" w:eastAsia="Arial" w:hAnsi="Arial" w:cs="Arial"/>
        </w:rPr>
      </w:pPr>
    </w:p>
    <w:p w14:paraId="0EAB7453" w14:textId="77777777" w:rsidR="00476248" w:rsidRDefault="00476248">
      <w:pPr>
        <w:rPr>
          <w:rFonts w:ascii="Arial" w:eastAsia="Arial" w:hAnsi="Arial" w:cs="Arial"/>
        </w:rPr>
      </w:pPr>
    </w:p>
    <w:p w14:paraId="629A5244" w14:textId="77777777" w:rsidR="00476248" w:rsidRDefault="00476248">
      <w:pPr>
        <w:rPr>
          <w:rFonts w:ascii="Arial" w:eastAsia="Arial" w:hAnsi="Arial" w:cs="Arial"/>
        </w:rPr>
      </w:pPr>
    </w:p>
    <w:p w14:paraId="5552EACB" w14:textId="77777777" w:rsidR="00476248" w:rsidRDefault="00476248">
      <w:pPr>
        <w:rPr>
          <w:rFonts w:ascii="Arial" w:eastAsia="Arial" w:hAnsi="Arial" w:cs="Arial"/>
        </w:rPr>
      </w:pPr>
    </w:p>
    <w:p w14:paraId="690663C2" w14:textId="77777777" w:rsidR="00476248" w:rsidRDefault="00476248">
      <w:pPr>
        <w:rPr>
          <w:rFonts w:ascii="Arial" w:eastAsia="Arial" w:hAnsi="Arial" w:cs="Arial"/>
        </w:rPr>
      </w:pPr>
    </w:p>
    <w:p w14:paraId="352DE68A" w14:textId="77777777" w:rsidR="00476248" w:rsidRDefault="00476248">
      <w:pPr>
        <w:rPr>
          <w:rFonts w:ascii="Arial" w:eastAsia="Arial" w:hAnsi="Arial" w:cs="Arial"/>
        </w:rPr>
      </w:pPr>
    </w:p>
    <w:p w14:paraId="3CF2068A" w14:textId="771F3E7A" w:rsidR="00476248" w:rsidRDefault="00476248">
      <w:pPr>
        <w:rPr>
          <w:rFonts w:ascii="Arial" w:eastAsia="Arial" w:hAnsi="Arial" w:cs="Arial"/>
        </w:rPr>
      </w:pPr>
    </w:p>
    <w:p w14:paraId="04ACC1B7" w14:textId="00C22DD4" w:rsidR="00F1217A" w:rsidRDefault="00F1217A">
      <w:pPr>
        <w:rPr>
          <w:rFonts w:ascii="Arial" w:eastAsia="Arial" w:hAnsi="Arial" w:cs="Arial"/>
        </w:rPr>
      </w:pPr>
    </w:p>
    <w:p w14:paraId="3464DF81" w14:textId="77777777" w:rsidR="00F1217A" w:rsidRDefault="00F1217A">
      <w:pPr>
        <w:rPr>
          <w:rFonts w:ascii="Arial" w:eastAsia="Arial" w:hAnsi="Arial" w:cs="Arial"/>
        </w:rPr>
      </w:pPr>
    </w:p>
    <w:p w14:paraId="6F3E6CE6" w14:textId="49C2566B" w:rsidR="00476248" w:rsidRDefault="0038371C">
      <w:pPr>
        <w:jc w:val="center"/>
        <w:rPr>
          <w:rFonts w:ascii="Arial" w:eastAsia="Arial" w:hAnsi="Arial" w:cs="Arial"/>
        </w:rPr>
      </w:pPr>
      <w:r>
        <w:rPr>
          <w:rFonts w:ascii="Arial" w:eastAsia="Arial" w:hAnsi="Arial" w:cs="Arial"/>
        </w:rPr>
        <w:lastRenderedPageBreak/>
        <w:t>October</w:t>
      </w:r>
      <w:r w:rsidR="00F1217A">
        <w:rPr>
          <w:rFonts w:ascii="Arial" w:eastAsia="Arial" w:hAnsi="Arial" w:cs="Arial"/>
        </w:rPr>
        <w:t xml:space="preserve"> 2019</w:t>
      </w:r>
    </w:p>
    <w:p w14:paraId="07411DAC" w14:textId="77777777" w:rsidR="007C2F96" w:rsidRPr="002C0206" w:rsidRDefault="007C2F96" w:rsidP="007C2F96">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t>TABLE OF CONTENTS</w:t>
      </w:r>
    </w:p>
    <w:p w14:paraId="681C00A3" w14:textId="620D7475" w:rsidR="007C2F96" w:rsidRPr="002C0206" w:rsidRDefault="007C2F96" w:rsidP="007C2F9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15514D0D" w14:textId="24CBD4AB" w:rsidR="007C2F96" w:rsidRPr="002C0206" w:rsidRDefault="007C2F96" w:rsidP="007C2F9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F41DA3">
        <w:rPr>
          <w:rFonts w:ascii="Arial" w:eastAsia="Times New Roman" w:hAnsi="Arial" w:cs="Arial"/>
          <w:b/>
          <w:bCs/>
          <w:caps/>
          <w:webHidden/>
          <w:sz w:val="20"/>
          <w:szCs w:val="20"/>
        </w:rPr>
        <w:t>4</w:t>
      </w:r>
    </w:p>
    <w:p w14:paraId="6B05AB69" w14:textId="32A858DE" w:rsidR="007C2F96" w:rsidRPr="00383574" w:rsidRDefault="00383574" w:rsidP="007C2F96">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Care of the Acutely Ill Patient</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4</w:t>
      </w:r>
    </w:p>
    <w:p w14:paraId="538DC41E" w14:textId="649ACE60" w:rsidR="007C2F96" w:rsidRPr="00383574" w:rsidRDefault="00383574" w:rsidP="007C2F96">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Care of Patients with Chronic Illness</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6</w:t>
      </w:r>
    </w:p>
    <w:p w14:paraId="00A99F2D" w14:textId="2877FEB0" w:rsidR="007C2F96" w:rsidRPr="00383574" w:rsidRDefault="00383574" w:rsidP="007C2F96">
      <w:pPr>
        <w:tabs>
          <w:tab w:val="right" w:leader="dot" w:pos="8630"/>
        </w:tabs>
        <w:spacing w:after="0" w:line="240" w:lineRule="auto"/>
        <w:ind w:left="200"/>
        <w:jc w:val="center"/>
        <w:rPr>
          <w:rFonts w:ascii="Arial" w:eastAsia="Times New Roman" w:hAnsi="Arial" w:cs="Arial"/>
          <w:webHidden/>
          <w:color w:val="000000"/>
          <w:sz w:val="20"/>
          <w:szCs w:val="20"/>
        </w:rPr>
      </w:pPr>
      <w:r w:rsidRPr="00383574">
        <w:rPr>
          <w:rFonts w:ascii="Arial" w:eastAsia="Times New Roman" w:hAnsi="Arial" w:cs="Arial"/>
          <w:color w:val="000000"/>
          <w:sz w:val="20"/>
          <w:szCs w:val="20"/>
        </w:rPr>
        <w:t>Health Promotion and Wellness</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8</w:t>
      </w:r>
    </w:p>
    <w:p w14:paraId="37FC0670" w14:textId="62C5554E" w:rsidR="00F41DA3" w:rsidRPr="00383574" w:rsidRDefault="00383574" w:rsidP="00F41DA3">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Ongoing Care of Patients with Undifferentiated Signs, Symptoms, or Health Concerns</w:t>
      </w:r>
      <w:r w:rsidR="00F41DA3" w:rsidRPr="00383574">
        <w:rPr>
          <w:rFonts w:ascii="Arial" w:eastAsia="Times New Roman" w:hAnsi="Arial" w:cs="Arial"/>
          <w:webHidden/>
          <w:color w:val="000000"/>
          <w:sz w:val="20"/>
          <w:szCs w:val="20"/>
        </w:rPr>
        <w:tab/>
        <w:t>10</w:t>
      </w:r>
    </w:p>
    <w:p w14:paraId="00AE61F9" w14:textId="6800AE00" w:rsidR="00F41DA3" w:rsidRPr="002C0206" w:rsidRDefault="00383574" w:rsidP="007C2F96">
      <w:pPr>
        <w:tabs>
          <w:tab w:val="right" w:leader="dot" w:pos="8630"/>
        </w:tabs>
        <w:spacing w:after="0" w:line="240" w:lineRule="auto"/>
        <w:ind w:left="200"/>
        <w:jc w:val="center"/>
        <w:rPr>
          <w:rFonts w:ascii="Arial" w:eastAsia="Times New Roman" w:hAnsi="Arial" w:cs="Arial"/>
          <w:smallCaps/>
          <w:color w:val="000000"/>
          <w:sz w:val="20"/>
          <w:szCs w:val="20"/>
        </w:rPr>
      </w:pPr>
      <w:r w:rsidRPr="00383574">
        <w:rPr>
          <w:rFonts w:ascii="Arial" w:eastAsia="Times New Roman" w:hAnsi="Arial" w:cs="Arial"/>
          <w:color w:val="000000"/>
          <w:sz w:val="20"/>
          <w:szCs w:val="20"/>
        </w:rPr>
        <w:t>Management of Procedural Care</w:t>
      </w:r>
      <w:r w:rsidR="00F41DA3" w:rsidRPr="002C0206">
        <w:rPr>
          <w:rFonts w:ascii="Arial" w:eastAsia="Times New Roman" w:hAnsi="Arial" w:cs="Arial"/>
          <w:smallCaps/>
          <w:webHidden/>
          <w:color w:val="000000"/>
          <w:sz w:val="20"/>
          <w:szCs w:val="20"/>
        </w:rPr>
        <w:tab/>
      </w:r>
      <w:r w:rsidR="00F41DA3">
        <w:rPr>
          <w:rFonts w:ascii="Arial" w:eastAsia="Times New Roman" w:hAnsi="Arial" w:cs="Arial"/>
          <w:smallCaps/>
          <w:webHidden/>
          <w:color w:val="000000"/>
          <w:sz w:val="20"/>
          <w:szCs w:val="20"/>
        </w:rPr>
        <w:t>12</w:t>
      </w:r>
    </w:p>
    <w:p w14:paraId="064C2086" w14:textId="36AD255D" w:rsidR="007C2F96" w:rsidRPr="002C0206" w:rsidRDefault="007C2F96" w:rsidP="007C2F9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F41DA3">
        <w:rPr>
          <w:rFonts w:ascii="Arial" w:eastAsia="Times New Roman" w:hAnsi="Arial" w:cs="Arial"/>
          <w:b/>
          <w:bCs/>
          <w:caps/>
          <w:webHidden/>
          <w:sz w:val="20"/>
          <w:szCs w:val="20"/>
        </w:rPr>
        <w:t>14</w:t>
      </w:r>
    </w:p>
    <w:p w14:paraId="31885760" w14:textId="1A2F81E5" w:rsidR="007C2F96" w:rsidRPr="00383574" w:rsidRDefault="00383574" w:rsidP="007C2F96">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Demonstrates Medical Knowledge of Sufficient Breadth and Depth to Family Medicine</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14</w:t>
      </w:r>
    </w:p>
    <w:p w14:paraId="568CC0AB" w14:textId="42D7DC14" w:rsidR="007C2F96" w:rsidRPr="002C0206" w:rsidRDefault="00383574" w:rsidP="007C2F96">
      <w:pPr>
        <w:tabs>
          <w:tab w:val="right" w:leader="dot" w:pos="8630"/>
        </w:tabs>
        <w:spacing w:after="0" w:line="240" w:lineRule="auto"/>
        <w:ind w:left="200"/>
        <w:jc w:val="center"/>
        <w:rPr>
          <w:rFonts w:ascii="Arial" w:eastAsia="Times New Roman" w:hAnsi="Arial" w:cs="Arial"/>
          <w:smallCaps/>
          <w:color w:val="000000"/>
          <w:sz w:val="20"/>
          <w:szCs w:val="20"/>
        </w:rPr>
      </w:pPr>
      <w:r w:rsidRPr="00383574">
        <w:rPr>
          <w:rFonts w:ascii="Arial" w:eastAsia="Times New Roman" w:hAnsi="Arial" w:cs="Arial"/>
          <w:color w:val="000000"/>
          <w:sz w:val="20"/>
          <w:szCs w:val="20"/>
        </w:rPr>
        <w:t>Critical Thinking and Decision Making</w:t>
      </w:r>
      <w:r w:rsidR="007C2F96" w:rsidRPr="002C0206">
        <w:rPr>
          <w:rFonts w:ascii="Arial" w:eastAsia="Times New Roman" w:hAnsi="Arial" w:cs="Arial"/>
          <w:smallCaps/>
          <w:webHidden/>
          <w:color w:val="000000"/>
          <w:sz w:val="20"/>
          <w:szCs w:val="20"/>
        </w:rPr>
        <w:tab/>
      </w:r>
      <w:r w:rsidR="00F41DA3">
        <w:rPr>
          <w:rFonts w:ascii="Arial" w:eastAsia="Times New Roman" w:hAnsi="Arial" w:cs="Arial"/>
          <w:smallCaps/>
          <w:webHidden/>
          <w:color w:val="000000"/>
          <w:sz w:val="20"/>
          <w:szCs w:val="20"/>
        </w:rPr>
        <w:t>16</w:t>
      </w:r>
    </w:p>
    <w:p w14:paraId="4DBBE49F" w14:textId="5AE4A56F" w:rsidR="007C2F96" w:rsidRPr="002C0206" w:rsidRDefault="007C2F96" w:rsidP="007C2F9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F41DA3">
        <w:rPr>
          <w:rFonts w:ascii="Arial" w:eastAsia="Times New Roman" w:hAnsi="Arial" w:cs="Arial"/>
          <w:b/>
          <w:bCs/>
          <w:caps/>
          <w:webHidden/>
          <w:sz w:val="20"/>
          <w:szCs w:val="20"/>
        </w:rPr>
        <w:t>18</w:t>
      </w:r>
    </w:p>
    <w:p w14:paraId="3C3E8AE4" w14:textId="5CF56582" w:rsidR="007C2F96" w:rsidRPr="00383574" w:rsidRDefault="00383574" w:rsidP="007C2F96">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Patient Safety and Quality Improvement</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18</w:t>
      </w:r>
    </w:p>
    <w:p w14:paraId="46633295" w14:textId="68C49907" w:rsidR="007C2F96" w:rsidRPr="00383574" w:rsidRDefault="00383574" w:rsidP="007C2F96">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System Navigation for Patient-Centered Care</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20</w:t>
      </w:r>
    </w:p>
    <w:p w14:paraId="66984B3A" w14:textId="55974E43" w:rsidR="007C2F96" w:rsidRPr="00383574" w:rsidRDefault="00383574" w:rsidP="007C2F96">
      <w:pPr>
        <w:tabs>
          <w:tab w:val="right" w:leader="dot" w:pos="8630"/>
        </w:tabs>
        <w:spacing w:after="0" w:line="240" w:lineRule="auto"/>
        <w:ind w:left="200"/>
        <w:jc w:val="center"/>
        <w:rPr>
          <w:rFonts w:ascii="Arial" w:eastAsia="Times New Roman" w:hAnsi="Arial" w:cs="Arial"/>
          <w:webHidden/>
          <w:color w:val="000000"/>
          <w:sz w:val="20"/>
          <w:szCs w:val="20"/>
        </w:rPr>
      </w:pPr>
      <w:r w:rsidRPr="00383574">
        <w:rPr>
          <w:rFonts w:ascii="Arial" w:eastAsia="Times New Roman" w:hAnsi="Arial" w:cs="Arial"/>
          <w:color w:val="000000"/>
          <w:sz w:val="20"/>
          <w:szCs w:val="20"/>
        </w:rPr>
        <w:t>Physician Role in Health Care Systems</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23</w:t>
      </w:r>
    </w:p>
    <w:p w14:paraId="28A3025F" w14:textId="1D9318A8" w:rsidR="00F41DA3" w:rsidRPr="002C0206" w:rsidRDefault="00383574" w:rsidP="007C2F96">
      <w:pPr>
        <w:tabs>
          <w:tab w:val="right" w:leader="dot" w:pos="8630"/>
        </w:tabs>
        <w:spacing w:after="0" w:line="240" w:lineRule="auto"/>
        <w:ind w:left="200"/>
        <w:jc w:val="center"/>
        <w:rPr>
          <w:rFonts w:ascii="Arial" w:eastAsia="Times New Roman" w:hAnsi="Arial" w:cs="Arial"/>
          <w:smallCaps/>
          <w:color w:val="000000"/>
          <w:sz w:val="20"/>
          <w:szCs w:val="20"/>
        </w:rPr>
      </w:pPr>
      <w:r w:rsidRPr="00383574">
        <w:rPr>
          <w:rFonts w:ascii="Arial" w:eastAsia="Times New Roman" w:hAnsi="Arial" w:cs="Arial"/>
          <w:color w:val="000000"/>
          <w:sz w:val="20"/>
          <w:szCs w:val="20"/>
        </w:rPr>
        <w:t>Advocacy</w:t>
      </w:r>
      <w:r w:rsidR="00F41DA3" w:rsidRPr="002C0206">
        <w:rPr>
          <w:rFonts w:ascii="Arial" w:eastAsia="Times New Roman" w:hAnsi="Arial" w:cs="Arial"/>
          <w:smallCaps/>
          <w:webHidden/>
          <w:color w:val="000000"/>
          <w:sz w:val="20"/>
          <w:szCs w:val="20"/>
        </w:rPr>
        <w:tab/>
      </w:r>
      <w:r w:rsidR="00F41DA3">
        <w:rPr>
          <w:rFonts w:ascii="Arial" w:eastAsia="Times New Roman" w:hAnsi="Arial" w:cs="Arial"/>
          <w:smallCaps/>
          <w:webHidden/>
          <w:color w:val="000000"/>
          <w:sz w:val="20"/>
          <w:szCs w:val="20"/>
        </w:rPr>
        <w:t>26</w:t>
      </w:r>
    </w:p>
    <w:p w14:paraId="7B8AECBF" w14:textId="410D74D8" w:rsidR="007C2F96" w:rsidRPr="002C0206" w:rsidRDefault="007C2F96" w:rsidP="007C2F9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F41DA3">
        <w:rPr>
          <w:rFonts w:ascii="Arial" w:eastAsia="Times New Roman" w:hAnsi="Arial" w:cs="Arial"/>
          <w:b/>
          <w:bCs/>
          <w:caps/>
          <w:webHidden/>
          <w:sz w:val="20"/>
          <w:szCs w:val="20"/>
        </w:rPr>
        <w:t>28</w:t>
      </w:r>
    </w:p>
    <w:p w14:paraId="1BA9652F" w14:textId="5A89FE53" w:rsidR="007C2F96" w:rsidRPr="00383574" w:rsidRDefault="00383574" w:rsidP="007C2F96">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Evidence-Based and Informed Practice</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28</w:t>
      </w:r>
    </w:p>
    <w:p w14:paraId="4C9B710C" w14:textId="13475DC9" w:rsidR="007C2F96" w:rsidRPr="002C0206" w:rsidRDefault="00383574" w:rsidP="007C2F96">
      <w:pPr>
        <w:tabs>
          <w:tab w:val="right" w:leader="dot" w:pos="8630"/>
        </w:tabs>
        <w:spacing w:after="0" w:line="240" w:lineRule="auto"/>
        <w:ind w:left="200"/>
        <w:jc w:val="center"/>
        <w:rPr>
          <w:rFonts w:ascii="Arial" w:eastAsia="Times New Roman" w:hAnsi="Arial" w:cs="Arial"/>
          <w:smallCaps/>
          <w:color w:val="000000"/>
          <w:sz w:val="20"/>
          <w:szCs w:val="20"/>
        </w:rPr>
      </w:pPr>
      <w:r w:rsidRPr="00383574">
        <w:rPr>
          <w:rFonts w:ascii="Arial" w:eastAsia="Times New Roman" w:hAnsi="Arial" w:cs="Arial"/>
          <w:color w:val="000000"/>
          <w:sz w:val="20"/>
          <w:szCs w:val="20"/>
        </w:rPr>
        <w:t>Reflective Practice and Commitment to Personal Growth</w:t>
      </w:r>
      <w:r w:rsidR="007C2F96" w:rsidRPr="002C0206">
        <w:rPr>
          <w:rFonts w:ascii="Arial" w:eastAsia="Times New Roman" w:hAnsi="Arial" w:cs="Arial"/>
          <w:smallCaps/>
          <w:webHidden/>
          <w:color w:val="000000"/>
          <w:sz w:val="20"/>
          <w:szCs w:val="20"/>
        </w:rPr>
        <w:tab/>
      </w:r>
      <w:r w:rsidR="00F41DA3">
        <w:rPr>
          <w:rFonts w:ascii="Arial" w:eastAsia="Times New Roman" w:hAnsi="Arial" w:cs="Arial"/>
          <w:smallCaps/>
          <w:webHidden/>
          <w:color w:val="000000"/>
          <w:sz w:val="20"/>
          <w:szCs w:val="20"/>
        </w:rPr>
        <w:t>30</w:t>
      </w:r>
    </w:p>
    <w:p w14:paraId="55ED8165" w14:textId="6FADE600" w:rsidR="007C2F96" w:rsidRPr="002C0206" w:rsidRDefault="007C2F96" w:rsidP="007C2F9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F41DA3">
        <w:rPr>
          <w:rFonts w:ascii="Arial" w:eastAsia="Times New Roman" w:hAnsi="Arial" w:cs="Arial"/>
          <w:b/>
          <w:bCs/>
          <w:caps/>
          <w:webHidden/>
          <w:sz w:val="20"/>
          <w:szCs w:val="20"/>
        </w:rPr>
        <w:t>33</w:t>
      </w:r>
    </w:p>
    <w:p w14:paraId="1389D56A" w14:textId="208DF622" w:rsidR="007C2F96" w:rsidRPr="00383574" w:rsidRDefault="00383574" w:rsidP="007C2F96">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Professional Behavior and Ethical Principles</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33</w:t>
      </w:r>
    </w:p>
    <w:p w14:paraId="29CD0632" w14:textId="45C06B68" w:rsidR="007C2F96" w:rsidRPr="00383574" w:rsidRDefault="00383574" w:rsidP="007C2F96">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Accountability/Conscientiousness</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35</w:t>
      </w:r>
    </w:p>
    <w:p w14:paraId="397378F7" w14:textId="1E6DCCA3" w:rsidR="007C2F96" w:rsidRPr="002C0206" w:rsidRDefault="00383574" w:rsidP="007C2F96">
      <w:pPr>
        <w:tabs>
          <w:tab w:val="right" w:leader="dot" w:pos="8630"/>
        </w:tabs>
        <w:spacing w:after="0" w:line="240" w:lineRule="auto"/>
        <w:ind w:left="200"/>
        <w:jc w:val="center"/>
        <w:rPr>
          <w:rFonts w:ascii="Arial" w:eastAsia="Times New Roman" w:hAnsi="Arial" w:cs="Arial"/>
          <w:smallCaps/>
          <w:color w:val="000000"/>
          <w:sz w:val="20"/>
          <w:szCs w:val="20"/>
        </w:rPr>
      </w:pPr>
      <w:r w:rsidRPr="00383574">
        <w:rPr>
          <w:rFonts w:ascii="Arial" w:eastAsia="Times New Roman" w:hAnsi="Arial" w:cs="Arial"/>
          <w:color w:val="000000"/>
          <w:sz w:val="20"/>
          <w:szCs w:val="20"/>
        </w:rPr>
        <w:t>Self-Awareness and Help-Seeking</w:t>
      </w:r>
      <w:r w:rsidR="007C2F96" w:rsidRPr="002C0206">
        <w:rPr>
          <w:rFonts w:ascii="Arial" w:eastAsia="Times New Roman" w:hAnsi="Arial" w:cs="Arial"/>
          <w:smallCaps/>
          <w:webHidden/>
          <w:color w:val="000000"/>
          <w:sz w:val="20"/>
          <w:szCs w:val="20"/>
        </w:rPr>
        <w:tab/>
      </w:r>
      <w:r w:rsidR="00F41DA3">
        <w:rPr>
          <w:rFonts w:ascii="Arial" w:eastAsia="Times New Roman" w:hAnsi="Arial" w:cs="Arial"/>
          <w:smallCaps/>
          <w:webHidden/>
          <w:color w:val="000000"/>
          <w:sz w:val="20"/>
          <w:szCs w:val="20"/>
        </w:rPr>
        <w:t>37</w:t>
      </w:r>
    </w:p>
    <w:p w14:paraId="1DF47C8A" w14:textId="783A48B5" w:rsidR="007C2F96" w:rsidRPr="002C0206" w:rsidRDefault="007C2F96" w:rsidP="007C2F9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F41DA3">
        <w:rPr>
          <w:rFonts w:ascii="Arial" w:eastAsia="Times New Roman" w:hAnsi="Arial" w:cs="Arial"/>
          <w:b/>
          <w:bCs/>
          <w:caps/>
          <w:webHidden/>
          <w:sz w:val="20"/>
          <w:szCs w:val="20"/>
        </w:rPr>
        <w:t>39</w:t>
      </w:r>
    </w:p>
    <w:p w14:paraId="475A87AF" w14:textId="1865CDB9" w:rsidR="007C2F96" w:rsidRPr="00383574" w:rsidRDefault="00383574" w:rsidP="007C2F96">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Patient- and Family-Centered Communication</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39</w:t>
      </w:r>
    </w:p>
    <w:p w14:paraId="77141E56" w14:textId="772573D0" w:rsidR="007C2F96" w:rsidRPr="00383574" w:rsidRDefault="00383574" w:rsidP="007C2F96">
      <w:pPr>
        <w:tabs>
          <w:tab w:val="right" w:leader="dot" w:pos="8630"/>
        </w:tabs>
        <w:spacing w:after="0" w:line="240" w:lineRule="auto"/>
        <w:ind w:left="200"/>
        <w:jc w:val="center"/>
        <w:rPr>
          <w:rFonts w:ascii="Arial" w:eastAsia="Times New Roman" w:hAnsi="Arial" w:cs="Arial"/>
          <w:color w:val="000000"/>
          <w:sz w:val="20"/>
          <w:szCs w:val="20"/>
        </w:rPr>
      </w:pPr>
      <w:r w:rsidRPr="00383574">
        <w:rPr>
          <w:rFonts w:ascii="Arial" w:eastAsia="Times New Roman" w:hAnsi="Arial" w:cs="Arial"/>
          <w:color w:val="000000"/>
          <w:sz w:val="20"/>
          <w:szCs w:val="20"/>
        </w:rPr>
        <w:t>Interprofessional and Team Communication</w:t>
      </w:r>
      <w:r w:rsidR="007C2F96" w:rsidRPr="00383574">
        <w:rPr>
          <w:rFonts w:ascii="Arial" w:eastAsia="Times New Roman" w:hAnsi="Arial" w:cs="Arial"/>
          <w:webHidden/>
          <w:color w:val="000000"/>
          <w:sz w:val="20"/>
          <w:szCs w:val="20"/>
        </w:rPr>
        <w:tab/>
      </w:r>
      <w:r w:rsidR="00F41DA3" w:rsidRPr="00383574">
        <w:rPr>
          <w:rFonts w:ascii="Arial" w:eastAsia="Times New Roman" w:hAnsi="Arial" w:cs="Arial"/>
          <w:webHidden/>
          <w:color w:val="000000"/>
          <w:sz w:val="20"/>
          <w:szCs w:val="20"/>
        </w:rPr>
        <w:t>42</w:t>
      </w:r>
    </w:p>
    <w:p w14:paraId="59DCBA4F" w14:textId="72D9C8A0" w:rsidR="007C2F96" w:rsidRPr="002C0206" w:rsidRDefault="00383574" w:rsidP="007C2F96">
      <w:pPr>
        <w:tabs>
          <w:tab w:val="right" w:leader="dot" w:pos="8630"/>
        </w:tabs>
        <w:spacing w:after="0" w:line="240" w:lineRule="auto"/>
        <w:ind w:left="200"/>
        <w:jc w:val="center"/>
        <w:rPr>
          <w:rFonts w:ascii="Arial" w:eastAsia="Times New Roman" w:hAnsi="Arial" w:cs="Arial"/>
          <w:smallCaps/>
          <w:color w:val="000000"/>
          <w:sz w:val="20"/>
          <w:szCs w:val="20"/>
        </w:rPr>
      </w:pPr>
      <w:r w:rsidRPr="00383574">
        <w:rPr>
          <w:rFonts w:ascii="Arial" w:eastAsia="Times New Roman" w:hAnsi="Arial" w:cs="Arial"/>
          <w:color w:val="000000"/>
          <w:sz w:val="20"/>
          <w:szCs w:val="20"/>
        </w:rPr>
        <w:t>Communication within Health Care Systems</w:t>
      </w:r>
      <w:r w:rsidR="007C2F96" w:rsidRPr="002C0206">
        <w:rPr>
          <w:rFonts w:ascii="Arial" w:eastAsia="Times New Roman" w:hAnsi="Arial" w:cs="Arial"/>
          <w:smallCaps/>
          <w:webHidden/>
          <w:color w:val="000000"/>
          <w:sz w:val="20"/>
          <w:szCs w:val="20"/>
        </w:rPr>
        <w:tab/>
      </w:r>
      <w:r w:rsidR="00F41DA3">
        <w:rPr>
          <w:rFonts w:ascii="Arial" w:eastAsia="Times New Roman" w:hAnsi="Arial" w:cs="Arial"/>
          <w:smallCaps/>
          <w:webHidden/>
          <w:color w:val="000000"/>
          <w:sz w:val="20"/>
          <w:szCs w:val="20"/>
        </w:rPr>
        <w:t>44</w:t>
      </w:r>
    </w:p>
    <w:p w14:paraId="03E4464A" w14:textId="18BF2CF3" w:rsidR="007C2F96" w:rsidRDefault="007C2F96" w:rsidP="007C2F96">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F41DA3">
        <w:rPr>
          <w:rFonts w:ascii="Arial" w:eastAsia="Times New Roman" w:hAnsi="Arial" w:cs="Arial"/>
          <w:b/>
          <w:bCs/>
          <w:caps/>
          <w:webHidden/>
          <w:sz w:val="20"/>
          <w:szCs w:val="20"/>
        </w:rPr>
        <w:t>46</w:t>
      </w:r>
    </w:p>
    <w:p w14:paraId="7B267B50" w14:textId="1E4F31DC" w:rsidR="00E61890" w:rsidRPr="002C0206" w:rsidRDefault="00B25E87" w:rsidP="00E61890">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Milestones Resources</w:t>
      </w:r>
      <w:r w:rsidR="00E61890" w:rsidRPr="002C0206">
        <w:rPr>
          <w:rFonts w:ascii="Arial" w:eastAsia="Times New Roman" w:hAnsi="Arial" w:cs="Arial"/>
          <w:b/>
          <w:bCs/>
          <w:caps/>
          <w:webHidden/>
          <w:sz w:val="20"/>
          <w:szCs w:val="20"/>
        </w:rPr>
        <w:tab/>
      </w:r>
      <w:r w:rsidR="00E61890">
        <w:rPr>
          <w:rFonts w:ascii="Arial" w:eastAsia="Times New Roman" w:hAnsi="Arial" w:cs="Arial"/>
          <w:b/>
          <w:bCs/>
          <w:caps/>
          <w:webHidden/>
          <w:sz w:val="20"/>
          <w:szCs w:val="20"/>
        </w:rPr>
        <w:t>48</w:t>
      </w:r>
    </w:p>
    <w:p w14:paraId="63BE7F40" w14:textId="5A540114" w:rsidR="007C2F96" w:rsidRDefault="007C2F96" w:rsidP="007C2F96">
      <w:pPr>
        <w:jc w:val="center"/>
      </w:pPr>
      <w:r>
        <w:t xml:space="preserve"> </w:t>
      </w:r>
      <w:r w:rsidR="00F1217A">
        <w:br w:type="page"/>
      </w:r>
    </w:p>
    <w:p w14:paraId="48E4A7B1" w14:textId="0F55A598" w:rsidR="00476248" w:rsidRDefault="00F1217A">
      <w:pPr>
        <w:jc w:val="center"/>
        <w:rPr>
          <w:rFonts w:ascii="Arial" w:eastAsia="Arial" w:hAnsi="Arial" w:cs="Arial"/>
          <w:b/>
          <w:u w:val="single"/>
        </w:rPr>
      </w:pPr>
      <w:r>
        <w:rPr>
          <w:rFonts w:ascii="Arial" w:eastAsia="Arial" w:hAnsi="Arial" w:cs="Arial"/>
          <w:b/>
          <w:u w:val="single"/>
        </w:rPr>
        <w:lastRenderedPageBreak/>
        <w:t>Milestones Supplemental Guide</w:t>
      </w:r>
    </w:p>
    <w:p w14:paraId="07022020" w14:textId="77777777" w:rsidR="00476248" w:rsidRDefault="00476248">
      <w:pPr>
        <w:ind w:left="-5"/>
        <w:rPr>
          <w:rFonts w:ascii="Arial" w:eastAsia="Arial" w:hAnsi="Arial" w:cs="Arial"/>
        </w:rPr>
      </w:pPr>
    </w:p>
    <w:p w14:paraId="77971189" w14:textId="77777777" w:rsidR="00476248" w:rsidRDefault="00F1217A">
      <w:pPr>
        <w:ind w:left="-5"/>
        <w:rPr>
          <w:rFonts w:ascii="Arial" w:eastAsia="Arial" w:hAnsi="Arial" w:cs="Arial"/>
        </w:rPr>
      </w:pPr>
      <w:r>
        <w:rPr>
          <w:rFonts w:ascii="Arial" w:eastAsia="Arial" w:hAnsi="Arial" w:cs="Arial"/>
        </w:rPr>
        <w:t>This document provides additional guidance and examples for the Family Medicine Milestones. This is not designed to indicate any specific requirements for each level, but to provide insight into the thinking of the Milestone Work Group.</w:t>
      </w:r>
    </w:p>
    <w:p w14:paraId="7988B186" w14:textId="77777777" w:rsidR="00476248" w:rsidRDefault="00476248">
      <w:pPr>
        <w:ind w:left="-5"/>
        <w:rPr>
          <w:rFonts w:ascii="Arial" w:eastAsia="Arial" w:hAnsi="Arial" w:cs="Arial"/>
        </w:rPr>
      </w:pPr>
    </w:p>
    <w:p w14:paraId="0C0F4C28" w14:textId="77777777" w:rsidR="00476248" w:rsidRDefault="00F1217A">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1E9525A" w14:textId="77777777" w:rsidR="00476248" w:rsidRDefault="00476248">
      <w:pPr>
        <w:ind w:left="-5"/>
        <w:rPr>
          <w:rFonts w:ascii="Arial" w:eastAsia="Arial" w:hAnsi="Arial" w:cs="Arial"/>
        </w:rPr>
      </w:pPr>
    </w:p>
    <w:p w14:paraId="2F092CE6" w14:textId="0D605582" w:rsidR="00476248" w:rsidRPr="00675AD6" w:rsidRDefault="00F1217A">
      <w:pPr>
        <w:spacing w:line="256" w:lineRule="auto"/>
        <w:rPr>
          <w:rFonts w:ascii="Arial" w:eastAsia="Arial" w:hAnsi="Arial" w:cs="Arial"/>
        </w:rPr>
      </w:pPr>
      <w:r>
        <w:rPr>
          <w:rFonts w:ascii="Arial" w:eastAsia="Arial" w:hAnsi="Arial" w:cs="Arial"/>
        </w:rPr>
        <w:t xml:space="preserve">Review this guide with the CCC and faculty members. As the program develops a shared mental model of the Milestones, consider creating an individualized guide (Supplemental Guide Template available) with institution/program-specific examples, assessment </w:t>
      </w:r>
      <w:r w:rsidRPr="00675AD6">
        <w:rPr>
          <w:rFonts w:ascii="Arial" w:eastAsia="Arial" w:hAnsi="Arial" w:cs="Arial"/>
        </w:rPr>
        <w:t>tools used by the program, and curricular components.</w:t>
      </w:r>
      <w:r w:rsidR="001F7571">
        <w:rPr>
          <w:rFonts w:ascii="Arial" w:eastAsia="Arial" w:hAnsi="Arial" w:cs="Arial"/>
        </w:rPr>
        <w:t xml:space="preserve"> Curricular mapping was intentionally left blank, as it will vary from program to program and therefore could not be generalized in this document. </w:t>
      </w:r>
    </w:p>
    <w:p w14:paraId="0E0C441B" w14:textId="77777777" w:rsidR="00476248" w:rsidRPr="00675AD6" w:rsidRDefault="00476248">
      <w:pPr>
        <w:rPr>
          <w:rFonts w:ascii="Arial" w:hAnsi="Arial" w:cs="Arial"/>
        </w:rPr>
      </w:pPr>
    </w:p>
    <w:p w14:paraId="16B7FAE3" w14:textId="374781F0" w:rsidR="00675AD6" w:rsidRDefault="00675AD6" w:rsidP="00675AD6">
      <w:pPr>
        <w:rPr>
          <w:rFonts w:ascii="Arial" w:hAnsi="Arial" w:cs="Arial"/>
        </w:rPr>
      </w:pPr>
      <w:r w:rsidRPr="00675AD6">
        <w:rPr>
          <w:rFonts w:ascii="Arial" w:hAnsi="Arial" w:cs="Arial"/>
        </w:rPr>
        <w:t xml:space="preserve">The assessment of a </w:t>
      </w:r>
      <w:r w:rsidR="00FE3019">
        <w:rPr>
          <w:rFonts w:ascii="Arial" w:hAnsi="Arial" w:cs="Arial"/>
        </w:rPr>
        <w:t>f</w:t>
      </w:r>
      <w:r w:rsidRPr="00675AD6">
        <w:rPr>
          <w:rFonts w:ascii="Arial" w:hAnsi="Arial" w:cs="Arial"/>
        </w:rPr>
        <w:t xml:space="preserve">amily </w:t>
      </w:r>
      <w:r w:rsidR="00FE3019">
        <w:rPr>
          <w:rFonts w:ascii="Arial" w:hAnsi="Arial" w:cs="Arial"/>
        </w:rPr>
        <w:t>m</w:t>
      </w:r>
      <w:r w:rsidRPr="00675AD6">
        <w:rPr>
          <w:rFonts w:ascii="Arial" w:hAnsi="Arial" w:cs="Arial"/>
        </w:rPr>
        <w:t>edicine resident’s clinical skills is an essential task for all programs. It should be noted that the Milestones do not include a subcompetency for these clinical skills to be reported to the ACGME. During development of the new Milestones, the clinical skills were considered to be the underpinning of each of the Patient Care subcompetencies and required in order to complete the stated tasks.</w:t>
      </w:r>
    </w:p>
    <w:p w14:paraId="4D509BAB" w14:textId="27CA944F" w:rsidR="007065DB" w:rsidRDefault="007065DB" w:rsidP="00675AD6">
      <w:pPr>
        <w:rPr>
          <w:rFonts w:ascii="Arial" w:hAnsi="Arial" w:cs="Arial"/>
        </w:rPr>
      </w:pPr>
    </w:p>
    <w:p w14:paraId="4CFB8226" w14:textId="10C87E6D" w:rsidR="007065DB" w:rsidRPr="007065DB" w:rsidRDefault="007065DB" w:rsidP="007065DB">
      <w:pPr>
        <w:rPr>
          <w:rFonts w:ascii="Arial" w:hAnsi="Arial" w:cs="Arial"/>
        </w:rPr>
      </w:pPr>
      <w:r w:rsidRPr="007065DB">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7065DB">
          <w:rPr>
            <w:rStyle w:val="Hyperlink"/>
            <w:rFonts w:ascii="Arial" w:hAnsi="Arial" w:cs="Arial"/>
          </w:rPr>
          <w:t>Resources</w:t>
        </w:r>
      </w:hyperlink>
      <w:r w:rsidRPr="007065DB">
        <w:rPr>
          <w:rFonts w:ascii="Arial" w:hAnsi="Arial" w:cs="Arial"/>
        </w:rPr>
        <w:t xml:space="preserve"> page of the Milestones section of the ACGME website.</w:t>
      </w:r>
    </w:p>
    <w:p w14:paraId="21A856B8" w14:textId="77777777" w:rsidR="007065DB" w:rsidRPr="00675AD6" w:rsidRDefault="007065DB" w:rsidP="00675AD6">
      <w:pPr>
        <w:rPr>
          <w:rFonts w:ascii="Arial" w:hAnsi="Arial" w:cs="Arial"/>
        </w:rPr>
      </w:pPr>
    </w:p>
    <w:p w14:paraId="05533A26" w14:textId="77777777" w:rsidR="00344421" w:rsidRDefault="00344421">
      <w:pPr>
        <w:rPr>
          <w:rFonts w:ascii="Arial" w:hAnsi="Arial" w:cs="Arial"/>
        </w:rPr>
      </w:pPr>
      <w:r>
        <w:rPr>
          <w:rFonts w:ascii="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44421" w:rsidRPr="004938C4" w14:paraId="0C9AA5F2" w14:textId="77777777" w:rsidTr="00963253">
        <w:trPr>
          <w:trHeight w:val="760"/>
        </w:trPr>
        <w:tc>
          <w:tcPr>
            <w:tcW w:w="14125" w:type="dxa"/>
            <w:gridSpan w:val="2"/>
            <w:shd w:val="clear" w:color="auto" w:fill="9CC3E5"/>
          </w:tcPr>
          <w:p w14:paraId="426828ED" w14:textId="2B53AA71" w:rsidR="00344421" w:rsidRPr="004938C4" w:rsidRDefault="00344421" w:rsidP="00963253">
            <w:pPr>
              <w:keepNext/>
              <w:pBdr>
                <w:top w:val="nil"/>
                <w:left w:val="nil"/>
                <w:bottom w:val="nil"/>
                <w:right w:val="nil"/>
                <w:between w:val="nil"/>
              </w:pBdr>
              <w:jc w:val="center"/>
              <w:rPr>
                <w:rFonts w:ascii="Arial" w:eastAsia="Arial" w:hAnsi="Arial" w:cs="Arial"/>
                <w:b/>
                <w:color w:val="000000"/>
              </w:rPr>
            </w:pPr>
            <w:r w:rsidRPr="004938C4">
              <w:rPr>
                <w:rFonts w:ascii="Arial" w:eastAsia="Arial" w:hAnsi="Arial" w:cs="Arial"/>
                <w:b/>
              </w:rPr>
              <w:lastRenderedPageBreak/>
              <w:t xml:space="preserve">Patient Care 1: Care of the Acutely Ill Patient </w:t>
            </w:r>
          </w:p>
          <w:p w14:paraId="30F6F17A" w14:textId="77777777" w:rsidR="00344421" w:rsidRPr="004938C4" w:rsidRDefault="00344421" w:rsidP="00963253">
            <w:pPr>
              <w:ind w:left="187"/>
              <w:rPr>
                <w:rFonts w:ascii="Arial" w:eastAsia="Arial" w:hAnsi="Arial" w:cs="Arial"/>
                <w:b/>
                <w:color w:val="000000"/>
              </w:rPr>
            </w:pPr>
            <w:r w:rsidRPr="004938C4">
              <w:rPr>
                <w:rFonts w:ascii="Arial" w:eastAsia="Arial" w:hAnsi="Arial" w:cs="Arial"/>
                <w:b/>
              </w:rPr>
              <w:t>Overall Intent:</w:t>
            </w:r>
            <w:r w:rsidRPr="004938C4">
              <w:rPr>
                <w:rFonts w:ascii="Arial" w:eastAsia="Arial" w:hAnsi="Arial" w:cs="Arial"/>
              </w:rPr>
              <w:t xml:space="preserve"> To recognize, stabilize, and manage patients with acute and urgent needs across settings, including inpatient and outpatient</w:t>
            </w:r>
          </w:p>
        </w:tc>
      </w:tr>
      <w:tr w:rsidR="00344421" w:rsidRPr="004938C4" w14:paraId="232B2676" w14:textId="77777777" w:rsidTr="00963253">
        <w:tc>
          <w:tcPr>
            <w:tcW w:w="4950" w:type="dxa"/>
            <w:shd w:val="clear" w:color="auto" w:fill="FAC090"/>
          </w:tcPr>
          <w:p w14:paraId="23DCF97A" w14:textId="77777777" w:rsidR="00344421" w:rsidRPr="004938C4" w:rsidRDefault="00344421" w:rsidP="00963253">
            <w:pPr>
              <w:jc w:val="center"/>
              <w:rPr>
                <w:rFonts w:ascii="Arial" w:eastAsia="Arial" w:hAnsi="Arial" w:cs="Arial"/>
                <w:b/>
              </w:rPr>
            </w:pPr>
            <w:r w:rsidRPr="004938C4">
              <w:rPr>
                <w:rFonts w:ascii="Arial" w:eastAsia="Arial" w:hAnsi="Arial" w:cs="Arial"/>
                <w:b/>
              </w:rPr>
              <w:t>Milestones</w:t>
            </w:r>
          </w:p>
        </w:tc>
        <w:tc>
          <w:tcPr>
            <w:tcW w:w="9175" w:type="dxa"/>
            <w:shd w:val="clear" w:color="auto" w:fill="FAC090"/>
          </w:tcPr>
          <w:p w14:paraId="6F5B7883" w14:textId="77777777" w:rsidR="00344421" w:rsidRPr="004938C4" w:rsidRDefault="00344421" w:rsidP="00963253">
            <w:pPr>
              <w:ind w:left="14" w:hanging="14"/>
              <w:jc w:val="center"/>
              <w:rPr>
                <w:rFonts w:ascii="Arial" w:eastAsia="Arial" w:hAnsi="Arial" w:cs="Arial"/>
                <w:b/>
              </w:rPr>
            </w:pPr>
            <w:r w:rsidRPr="004938C4">
              <w:rPr>
                <w:rFonts w:ascii="Arial" w:eastAsia="Arial" w:hAnsi="Arial" w:cs="Arial"/>
                <w:b/>
              </w:rPr>
              <w:t>Examples</w:t>
            </w:r>
          </w:p>
        </w:tc>
      </w:tr>
      <w:tr w:rsidR="00344421" w:rsidRPr="004938C4" w14:paraId="77D360BA" w14:textId="77777777" w:rsidTr="00963253">
        <w:tc>
          <w:tcPr>
            <w:tcW w:w="4950" w:type="dxa"/>
            <w:tcBorders>
              <w:top w:val="single" w:sz="4" w:space="0" w:color="000000"/>
              <w:bottom w:val="single" w:sz="4" w:space="0" w:color="000000"/>
            </w:tcBorders>
            <w:shd w:val="clear" w:color="auto" w:fill="C9C9C9"/>
          </w:tcPr>
          <w:p w14:paraId="496F53DC" w14:textId="77777777" w:rsidR="00344421" w:rsidRPr="004938C4" w:rsidRDefault="00344421" w:rsidP="00963253">
            <w:pPr>
              <w:rPr>
                <w:rFonts w:ascii="Arial" w:eastAsia="Arial" w:hAnsi="Arial" w:cs="Arial"/>
                <w:i/>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rPr>
              <w:t>Generates differential</w:t>
            </w:r>
          </w:p>
          <w:p w14:paraId="4EF0F457" w14:textId="77777777" w:rsidR="00344421" w:rsidRPr="004938C4" w:rsidRDefault="00344421" w:rsidP="00963253">
            <w:pPr>
              <w:rPr>
                <w:rFonts w:ascii="Arial" w:eastAsia="Arial" w:hAnsi="Arial" w:cs="Arial"/>
                <w:i/>
              </w:rPr>
            </w:pPr>
            <w:r w:rsidRPr="004938C4">
              <w:rPr>
                <w:rFonts w:ascii="Arial" w:eastAsia="Arial" w:hAnsi="Arial" w:cs="Arial"/>
                <w:i/>
              </w:rPr>
              <w:t>diagnosis for acute presentations</w:t>
            </w:r>
          </w:p>
          <w:p w14:paraId="0CDA8A25" w14:textId="77777777" w:rsidR="00344421" w:rsidRPr="004938C4" w:rsidRDefault="00344421" w:rsidP="00963253">
            <w:pPr>
              <w:rPr>
                <w:rFonts w:ascii="Arial" w:eastAsia="Arial" w:hAnsi="Arial" w:cs="Arial"/>
                <w:i/>
              </w:rPr>
            </w:pPr>
          </w:p>
          <w:p w14:paraId="36F26D6E" w14:textId="77777777" w:rsidR="00344421" w:rsidRPr="004938C4" w:rsidRDefault="00344421" w:rsidP="00963253">
            <w:pPr>
              <w:rPr>
                <w:rFonts w:ascii="Arial" w:eastAsia="Arial" w:hAnsi="Arial" w:cs="Arial"/>
                <w:i/>
              </w:rPr>
            </w:pPr>
            <w:r w:rsidRPr="004938C4">
              <w:rPr>
                <w:rFonts w:ascii="Arial" w:eastAsia="Arial" w:hAnsi="Arial" w:cs="Arial"/>
                <w:i/>
              </w:rPr>
              <w:t>Recognizes role of clinical protocols and guidelines in acute situations</w:t>
            </w:r>
          </w:p>
          <w:p w14:paraId="0D5CF373" w14:textId="77777777" w:rsidR="00344421" w:rsidRPr="004938C4" w:rsidRDefault="00344421" w:rsidP="00963253">
            <w:pPr>
              <w:rPr>
                <w:rFonts w:ascii="Arial" w:eastAsia="Arial" w:hAnsi="Arial" w:cs="Arial"/>
                <w:i/>
              </w:rPr>
            </w:pPr>
          </w:p>
          <w:p w14:paraId="41F43820" w14:textId="77777777" w:rsidR="00344421" w:rsidRPr="004938C4" w:rsidRDefault="00344421" w:rsidP="00963253">
            <w:pPr>
              <w:rPr>
                <w:rFonts w:ascii="Arial" w:eastAsia="Arial" w:hAnsi="Arial" w:cs="Arial"/>
                <w:i/>
                <w:color w:val="000000"/>
              </w:rPr>
            </w:pPr>
            <w:r w:rsidRPr="004938C4">
              <w:rPr>
                <w:rFonts w:ascii="Arial" w:eastAsia="Arial" w:hAnsi="Arial" w:cs="Arial"/>
                <w:i/>
              </w:rPr>
              <w:t>Recognizes that acute conditions have an impact beyond the immediate disease process</w:t>
            </w:r>
          </w:p>
        </w:tc>
        <w:tc>
          <w:tcPr>
            <w:tcW w:w="9175" w:type="dxa"/>
            <w:tcBorders>
              <w:top w:val="single" w:sz="4" w:space="0" w:color="000000"/>
              <w:left w:val="nil"/>
              <w:bottom w:val="single" w:sz="4" w:space="0" w:color="000000"/>
              <w:right w:val="single" w:sz="8" w:space="0" w:color="000000"/>
            </w:tcBorders>
            <w:shd w:val="clear" w:color="auto" w:fill="C9C9C9"/>
          </w:tcPr>
          <w:p w14:paraId="511A0A0D"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Evaluates a patient with shortness of breath and lists common causes for the patient’s dyspnea</w:t>
            </w:r>
          </w:p>
          <w:p w14:paraId="6F007A2C" w14:textId="77777777" w:rsidR="00344421" w:rsidRPr="004938C4" w:rsidRDefault="00344421" w:rsidP="00963253">
            <w:pPr>
              <w:pBdr>
                <w:top w:val="nil"/>
                <w:left w:val="nil"/>
                <w:bottom w:val="nil"/>
                <w:right w:val="nil"/>
                <w:between w:val="nil"/>
              </w:pBdr>
              <w:rPr>
                <w:rFonts w:ascii="Arial" w:eastAsia="Arial" w:hAnsi="Arial" w:cs="Arial"/>
              </w:rPr>
            </w:pPr>
          </w:p>
          <w:p w14:paraId="005BE7F1"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Recognizes that activation of the rapid response system is appropriate for a patient in acute respiratory distress</w:t>
            </w:r>
          </w:p>
          <w:p w14:paraId="60DDC910" w14:textId="77777777" w:rsidR="00344421" w:rsidRPr="004938C4" w:rsidRDefault="00344421" w:rsidP="00963253">
            <w:pPr>
              <w:pBdr>
                <w:top w:val="nil"/>
                <w:left w:val="nil"/>
                <w:bottom w:val="nil"/>
                <w:right w:val="nil"/>
                <w:between w:val="nil"/>
              </w:pBdr>
              <w:ind w:left="720"/>
              <w:rPr>
                <w:rFonts w:ascii="Arial" w:eastAsia="Arial" w:hAnsi="Arial" w:cs="Arial"/>
              </w:rPr>
            </w:pPr>
          </w:p>
          <w:p w14:paraId="377753B7"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Recognizes that being hospitalized for chronic obstructive pulmonary disease (COPD) may require discharge on home oxygen</w:t>
            </w:r>
          </w:p>
        </w:tc>
      </w:tr>
      <w:tr w:rsidR="00344421" w:rsidRPr="004938C4" w14:paraId="3BD80A04" w14:textId="77777777" w:rsidTr="00963253">
        <w:tc>
          <w:tcPr>
            <w:tcW w:w="4950" w:type="dxa"/>
            <w:tcBorders>
              <w:top w:val="single" w:sz="4" w:space="0" w:color="000000"/>
              <w:bottom w:val="single" w:sz="4" w:space="0" w:color="000000"/>
            </w:tcBorders>
            <w:shd w:val="clear" w:color="auto" w:fill="C9C9C9"/>
          </w:tcPr>
          <w:p w14:paraId="0332CA31" w14:textId="77777777" w:rsidR="00344421" w:rsidRPr="004938C4" w:rsidRDefault="00344421" w:rsidP="00963253">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rPr>
              <w:t>Prioritizes the differential diagnosis for acute presentations</w:t>
            </w:r>
          </w:p>
          <w:p w14:paraId="4E836EC6" w14:textId="77777777" w:rsidR="00344421" w:rsidRPr="004938C4" w:rsidRDefault="00344421" w:rsidP="00963253">
            <w:pPr>
              <w:rPr>
                <w:rFonts w:ascii="Arial" w:eastAsia="Arial" w:hAnsi="Arial" w:cs="Arial"/>
                <w:i/>
              </w:rPr>
            </w:pPr>
          </w:p>
          <w:p w14:paraId="233D8BE2" w14:textId="77777777" w:rsidR="00344421" w:rsidRPr="004938C4" w:rsidRDefault="00344421" w:rsidP="00963253">
            <w:pPr>
              <w:rPr>
                <w:rFonts w:ascii="Arial" w:eastAsia="Arial" w:hAnsi="Arial" w:cs="Arial"/>
                <w:i/>
              </w:rPr>
            </w:pPr>
          </w:p>
          <w:p w14:paraId="0B2C2171" w14:textId="77777777" w:rsidR="00344421" w:rsidRPr="004938C4" w:rsidRDefault="00344421" w:rsidP="00963253">
            <w:pPr>
              <w:rPr>
                <w:rFonts w:ascii="Arial" w:eastAsia="Arial" w:hAnsi="Arial" w:cs="Arial"/>
                <w:i/>
              </w:rPr>
            </w:pPr>
            <w:r w:rsidRPr="004938C4">
              <w:rPr>
                <w:rFonts w:ascii="Arial" w:eastAsia="Arial" w:hAnsi="Arial" w:cs="Arial"/>
                <w:i/>
              </w:rPr>
              <w:t>Develops management plans for patients with common acute conditions</w:t>
            </w:r>
          </w:p>
          <w:p w14:paraId="370B9257" w14:textId="77777777" w:rsidR="00344421" w:rsidRPr="004938C4" w:rsidRDefault="00344421" w:rsidP="00963253">
            <w:pPr>
              <w:rPr>
                <w:rFonts w:ascii="Arial" w:eastAsia="Arial" w:hAnsi="Arial" w:cs="Arial"/>
                <w:i/>
              </w:rPr>
            </w:pPr>
          </w:p>
          <w:p w14:paraId="51F9E67A" w14:textId="77777777" w:rsidR="00344421" w:rsidRPr="004938C4" w:rsidRDefault="00344421" w:rsidP="00963253">
            <w:pPr>
              <w:rPr>
                <w:rFonts w:ascii="Arial" w:eastAsia="Arial" w:hAnsi="Arial" w:cs="Arial"/>
                <w:i/>
              </w:rPr>
            </w:pPr>
            <w:r w:rsidRPr="004938C4">
              <w:rPr>
                <w:rFonts w:ascii="Arial" w:eastAsia="Arial" w:hAnsi="Arial" w:cs="Arial"/>
                <w:i/>
              </w:rPr>
              <w:t>Identifies the interplay between psychosocial factors and acute illness</w:t>
            </w:r>
          </w:p>
        </w:tc>
        <w:tc>
          <w:tcPr>
            <w:tcW w:w="9175" w:type="dxa"/>
            <w:tcBorders>
              <w:top w:val="single" w:sz="4" w:space="0" w:color="000000"/>
              <w:left w:val="nil"/>
              <w:bottom w:val="single" w:sz="4" w:space="0" w:color="000000"/>
              <w:right w:val="single" w:sz="8" w:space="0" w:color="000000"/>
            </w:tcBorders>
            <w:shd w:val="clear" w:color="auto" w:fill="C9C9C9"/>
          </w:tcPr>
          <w:p w14:paraId="7B0BAC1C"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Evaluates a patient with acute shortness of breath and prioritizes the workup of most potentially serious causes of a patient’s dyspnea like pulmonary embolism, pneumothorax, or myocardial infarction</w:t>
            </w:r>
          </w:p>
          <w:p w14:paraId="09D6AD8E" w14:textId="77777777" w:rsidR="00344421" w:rsidRPr="004938C4" w:rsidRDefault="00344421" w:rsidP="00963253">
            <w:pPr>
              <w:pBdr>
                <w:top w:val="nil"/>
                <w:left w:val="nil"/>
                <w:bottom w:val="nil"/>
                <w:right w:val="nil"/>
                <w:between w:val="nil"/>
              </w:pBdr>
              <w:rPr>
                <w:rFonts w:ascii="Arial" w:eastAsia="Arial" w:hAnsi="Arial" w:cs="Arial"/>
              </w:rPr>
            </w:pPr>
          </w:p>
          <w:p w14:paraId="0BCCCBF9"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After diagnosing a patient with COPD exacerbation, documents a management plan for a patient and writes appropriate orders</w:t>
            </w:r>
          </w:p>
          <w:p w14:paraId="4AB9C974" w14:textId="77777777" w:rsidR="00344421" w:rsidRPr="004938C4" w:rsidRDefault="00344421" w:rsidP="00963253">
            <w:pPr>
              <w:pBdr>
                <w:top w:val="nil"/>
                <w:left w:val="nil"/>
                <w:bottom w:val="nil"/>
                <w:right w:val="nil"/>
                <w:between w:val="nil"/>
              </w:pBdr>
              <w:ind w:left="720"/>
              <w:rPr>
                <w:rFonts w:ascii="Arial" w:eastAsia="Arial" w:hAnsi="Arial" w:cs="Arial"/>
              </w:rPr>
            </w:pPr>
          </w:p>
          <w:p w14:paraId="5472313E"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When discharging a patient with a COPD exacerbation, considers potential financial implications to medication adherence for the inhalers prescribed</w:t>
            </w:r>
          </w:p>
        </w:tc>
      </w:tr>
      <w:tr w:rsidR="00344421" w:rsidRPr="004938C4" w14:paraId="2FF27F4C" w14:textId="77777777" w:rsidTr="00963253">
        <w:tc>
          <w:tcPr>
            <w:tcW w:w="4950" w:type="dxa"/>
            <w:tcBorders>
              <w:top w:val="single" w:sz="4" w:space="0" w:color="000000"/>
              <w:bottom w:val="single" w:sz="4" w:space="0" w:color="000000"/>
            </w:tcBorders>
            <w:shd w:val="clear" w:color="auto" w:fill="C9C9C9"/>
          </w:tcPr>
          <w:p w14:paraId="6A0503E8" w14:textId="77777777" w:rsidR="00344421" w:rsidRPr="004938C4" w:rsidRDefault="00344421" w:rsidP="00963253">
            <w:pPr>
              <w:rPr>
                <w:rFonts w:ascii="Arial" w:eastAsia="Arial" w:hAnsi="Arial" w:cs="Arial"/>
                <w:i/>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rPr>
              <w:t>Promptly recognizes urgent and emergent situations and coordinates appropriate diagnostic strategies</w:t>
            </w:r>
          </w:p>
          <w:p w14:paraId="5D73CDEC" w14:textId="77777777" w:rsidR="00344421" w:rsidRPr="004938C4" w:rsidRDefault="00344421" w:rsidP="00963253">
            <w:pPr>
              <w:rPr>
                <w:rFonts w:ascii="Arial" w:eastAsia="Arial" w:hAnsi="Arial" w:cs="Arial"/>
                <w:i/>
              </w:rPr>
            </w:pPr>
          </w:p>
          <w:p w14:paraId="3EAFAD21" w14:textId="77777777" w:rsidR="00344421" w:rsidRPr="004938C4" w:rsidRDefault="00344421" w:rsidP="00963253">
            <w:pPr>
              <w:rPr>
                <w:rFonts w:ascii="Arial" w:eastAsia="Arial" w:hAnsi="Arial" w:cs="Arial"/>
                <w:i/>
              </w:rPr>
            </w:pPr>
            <w:r w:rsidRPr="004938C4">
              <w:rPr>
                <w:rFonts w:ascii="Arial" w:eastAsia="Arial" w:hAnsi="Arial" w:cs="Arial"/>
                <w:i/>
              </w:rPr>
              <w:t>Implements management plans for patients with complex acute conditions, including stabilizing acutely ill patients</w:t>
            </w:r>
          </w:p>
          <w:p w14:paraId="74918F05" w14:textId="77777777" w:rsidR="00344421" w:rsidRPr="004938C4" w:rsidRDefault="00344421" w:rsidP="00963253">
            <w:pPr>
              <w:rPr>
                <w:rFonts w:ascii="Arial" w:eastAsia="Arial" w:hAnsi="Arial" w:cs="Arial"/>
                <w:i/>
              </w:rPr>
            </w:pPr>
          </w:p>
          <w:p w14:paraId="0F28B053" w14:textId="77777777" w:rsidR="00344421" w:rsidRPr="004938C4" w:rsidRDefault="00344421" w:rsidP="00963253">
            <w:pPr>
              <w:rPr>
                <w:rFonts w:ascii="Arial" w:eastAsia="Arial" w:hAnsi="Arial" w:cs="Arial"/>
                <w:i/>
              </w:rPr>
            </w:pPr>
          </w:p>
          <w:p w14:paraId="27011D39" w14:textId="77777777" w:rsidR="00344421" w:rsidRPr="004938C4" w:rsidRDefault="00344421" w:rsidP="00963253">
            <w:pPr>
              <w:rPr>
                <w:rFonts w:ascii="Arial" w:eastAsia="Arial" w:hAnsi="Arial" w:cs="Arial"/>
                <w:i/>
              </w:rPr>
            </w:pPr>
          </w:p>
          <w:p w14:paraId="70CAC89B" w14:textId="77777777" w:rsidR="00344421" w:rsidRPr="004938C4" w:rsidRDefault="00344421" w:rsidP="00963253">
            <w:pPr>
              <w:rPr>
                <w:rFonts w:ascii="Arial" w:eastAsia="Arial" w:hAnsi="Arial" w:cs="Arial"/>
                <w:i/>
              </w:rPr>
            </w:pPr>
            <w:r w:rsidRPr="004938C4">
              <w:rPr>
                <w:rFonts w:ascii="Arial" w:eastAsia="Arial" w:hAnsi="Arial" w:cs="Arial"/>
                <w:i/>
              </w:rPr>
              <w:t>Incorporates psychosocial</w:t>
            </w:r>
          </w:p>
          <w:p w14:paraId="2E7EC54A" w14:textId="77777777" w:rsidR="00344421" w:rsidRPr="004938C4" w:rsidRDefault="00344421" w:rsidP="00963253">
            <w:pPr>
              <w:rPr>
                <w:rFonts w:ascii="Arial" w:eastAsia="Arial" w:hAnsi="Arial" w:cs="Arial"/>
                <w:i/>
                <w:color w:val="000000"/>
              </w:rPr>
            </w:pPr>
            <w:r w:rsidRPr="004938C4">
              <w:rPr>
                <w:rFonts w:ascii="Arial" w:eastAsia="Arial" w:hAnsi="Arial" w:cs="Arial"/>
                <w:i/>
              </w:rPr>
              <w:t>factors into management plans of acute illness for patients and caregivers</w:t>
            </w:r>
          </w:p>
        </w:tc>
        <w:tc>
          <w:tcPr>
            <w:tcW w:w="9175" w:type="dxa"/>
            <w:tcBorders>
              <w:top w:val="single" w:sz="4" w:space="0" w:color="000000"/>
              <w:left w:val="nil"/>
              <w:bottom w:val="single" w:sz="4" w:space="0" w:color="000000"/>
              <w:right w:val="single" w:sz="8" w:space="0" w:color="000000"/>
            </w:tcBorders>
            <w:shd w:val="clear" w:color="auto" w:fill="C9C9C9"/>
          </w:tcPr>
          <w:p w14:paraId="50637FC6"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After evaluating a patient in severe, acute respiratory distress, without prompting, initiates the rapid response system and leads urgent workup with tests like blood gas, electrocardiogram (EKG), and chest x-ray</w:t>
            </w:r>
          </w:p>
          <w:p w14:paraId="1429AB3F" w14:textId="77777777" w:rsidR="00344421" w:rsidRPr="004938C4" w:rsidRDefault="00344421" w:rsidP="00963253">
            <w:pPr>
              <w:pBdr>
                <w:top w:val="nil"/>
                <w:left w:val="nil"/>
                <w:bottom w:val="nil"/>
                <w:right w:val="nil"/>
                <w:between w:val="nil"/>
              </w:pBdr>
              <w:ind w:left="720"/>
              <w:rPr>
                <w:rFonts w:ascii="Arial" w:eastAsia="Arial" w:hAnsi="Arial" w:cs="Arial"/>
              </w:rPr>
            </w:pPr>
          </w:p>
          <w:p w14:paraId="1D9B3AF9"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Balances need for high-dose steroids and elevated blood sugar in a patient with a COPD exacerbation, who also has uncontrolled diabetes and edema from poorly managed heart failure</w:t>
            </w:r>
          </w:p>
          <w:p w14:paraId="673226F0" w14:textId="77777777" w:rsidR="00344421" w:rsidRPr="004938C4" w:rsidRDefault="00344421" w:rsidP="00963253">
            <w:pPr>
              <w:numPr>
                <w:ilvl w:val="0"/>
                <w:numId w:val="3"/>
              </w:numPr>
              <w:pBdr>
                <w:top w:val="nil"/>
                <w:left w:val="nil"/>
                <w:bottom w:val="nil"/>
                <w:right w:val="nil"/>
                <w:between w:val="nil"/>
              </w:pBdr>
              <w:ind w:left="180" w:hanging="180"/>
              <w:rPr>
                <w:rFonts w:ascii="Arial" w:eastAsia="Arial" w:hAnsi="Arial" w:cs="Arial"/>
              </w:rPr>
            </w:pPr>
            <w:r w:rsidRPr="004938C4">
              <w:rPr>
                <w:rFonts w:ascii="Arial" w:eastAsia="Arial" w:hAnsi="Arial" w:cs="Arial"/>
              </w:rPr>
              <w:t>Identifies a patient in respiratory failure and makes an appropriate decision to provide assisted or mechanical ventilation.</w:t>
            </w:r>
          </w:p>
          <w:p w14:paraId="0A0CC625" w14:textId="77777777" w:rsidR="00344421" w:rsidRPr="004938C4" w:rsidRDefault="00344421" w:rsidP="00963253">
            <w:pPr>
              <w:pBdr>
                <w:top w:val="nil"/>
                <w:left w:val="nil"/>
                <w:bottom w:val="nil"/>
                <w:right w:val="nil"/>
                <w:between w:val="nil"/>
              </w:pBdr>
              <w:rPr>
                <w:rFonts w:ascii="Arial" w:eastAsia="Arial" w:hAnsi="Arial" w:cs="Arial"/>
              </w:rPr>
            </w:pPr>
          </w:p>
          <w:p w14:paraId="271A1DB5"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When discharging a patient with a COPD exacerbation, uses available resources such as hospital programs to obtain needed inhalers </w:t>
            </w:r>
          </w:p>
        </w:tc>
      </w:tr>
      <w:tr w:rsidR="00344421" w:rsidRPr="004938C4" w14:paraId="28502B59" w14:textId="77777777" w:rsidTr="00963253">
        <w:tc>
          <w:tcPr>
            <w:tcW w:w="4950" w:type="dxa"/>
            <w:tcBorders>
              <w:top w:val="single" w:sz="4" w:space="0" w:color="000000"/>
              <w:bottom w:val="single" w:sz="4" w:space="0" w:color="000000"/>
            </w:tcBorders>
            <w:shd w:val="clear" w:color="auto" w:fill="C9C9C9"/>
          </w:tcPr>
          <w:p w14:paraId="050A5896" w14:textId="707538CF" w:rsidR="00344421" w:rsidRPr="004938C4" w:rsidRDefault="00344421" w:rsidP="00963253">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Pr="004938C4">
              <w:rPr>
                <w:rFonts w:ascii="Arial" w:eastAsia="Arial" w:hAnsi="Arial" w:cs="Arial"/>
                <w:i/>
              </w:rPr>
              <w:t>Mobilizes the multidisciplinary team to manage care for simultaneous patient visits</w:t>
            </w:r>
          </w:p>
          <w:p w14:paraId="78F51B06" w14:textId="77777777" w:rsidR="00344421" w:rsidRPr="004938C4" w:rsidRDefault="00344421" w:rsidP="00963253">
            <w:pPr>
              <w:rPr>
                <w:rFonts w:ascii="Arial" w:eastAsia="Arial" w:hAnsi="Arial" w:cs="Arial"/>
                <w:i/>
              </w:rPr>
            </w:pPr>
          </w:p>
          <w:p w14:paraId="6E1ABFA5" w14:textId="77777777" w:rsidR="00344421" w:rsidRPr="004938C4" w:rsidRDefault="00344421" w:rsidP="00963253">
            <w:pPr>
              <w:rPr>
                <w:rFonts w:ascii="Arial" w:eastAsia="Arial" w:hAnsi="Arial" w:cs="Arial"/>
                <w:i/>
              </w:rPr>
            </w:pPr>
          </w:p>
          <w:p w14:paraId="1337108F" w14:textId="77777777" w:rsidR="00344421" w:rsidRPr="004938C4" w:rsidRDefault="00344421" w:rsidP="00963253">
            <w:pPr>
              <w:rPr>
                <w:rFonts w:ascii="Arial" w:eastAsia="Arial" w:hAnsi="Arial" w:cs="Arial"/>
                <w:i/>
              </w:rPr>
            </w:pPr>
            <w:r w:rsidRPr="004938C4">
              <w:rPr>
                <w:rFonts w:ascii="Arial" w:eastAsia="Arial" w:hAnsi="Arial" w:cs="Arial"/>
                <w:i/>
              </w:rPr>
              <w:t>Independently coordinates care for</w:t>
            </w:r>
          </w:p>
          <w:p w14:paraId="4282FBEA" w14:textId="77777777" w:rsidR="00344421" w:rsidRPr="004938C4" w:rsidRDefault="00344421" w:rsidP="00963253">
            <w:pPr>
              <w:rPr>
                <w:rFonts w:ascii="Arial" w:eastAsia="Arial" w:hAnsi="Arial" w:cs="Arial"/>
                <w:i/>
              </w:rPr>
            </w:pPr>
            <w:r w:rsidRPr="004938C4">
              <w:rPr>
                <w:rFonts w:ascii="Arial" w:eastAsia="Arial" w:hAnsi="Arial" w:cs="Arial"/>
                <w:i/>
              </w:rPr>
              <w:t>acutely ill patients with complex comorbidities</w:t>
            </w:r>
          </w:p>
          <w:p w14:paraId="3607222A" w14:textId="77777777" w:rsidR="00344421" w:rsidRPr="004938C4" w:rsidRDefault="00344421" w:rsidP="00963253">
            <w:pPr>
              <w:rPr>
                <w:rFonts w:ascii="Arial" w:eastAsia="Arial" w:hAnsi="Arial" w:cs="Arial"/>
                <w:i/>
              </w:rPr>
            </w:pPr>
          </w:p>
          <w:p w14:paraId="4AB67D26" w14:textId="77777777" w:rsidR="00344421" w:rsidRPr="004938C4" w:rsidRDefault="00344421" w:rsidP="00963253">
            <w:pPr>
              <w:rPr>
                <w:rFonts w:ascii="Arial" w:eastAsia="Arial" w:hAnsi="Arial" w:cs="Arial"/>
                <w:i/>
              </w:rPr>
            </w:pPr>
            <w:r w:rsidRPr="004938C4">
              <w:rPr>
                <w:rFonts w:ascii="Arial" w:eastAsia="Arial" w:hAnsi="Arial" w:cs="Arial"/>
                <w:i/>
              </w:rPr>
              <w:t>Modifies management plans for acute illness based on complex psychosocial factors and patient preferences</w:t>
            </w:r>
          </w:p>
        </w:tc>
        <w:tc>
          <w:tcPr>
            <w:tcW w:w="9175" w:type="dxa"/>
            <w:tcBorders>
              <w:top w:val="single" w:sz="4" w:space="0" w:color="000000"/>
              <w:left w:val="nil"/>
              <w:bottom w:val="single" w:sz="4" w:space="0" w:color="000000"/>
              <w:right w:val="single" w:sz="8" w:space="0" w:color="000000"/>
            </w:tcBorders>
            <w:shd w:val="clear" w:color="auto" w:fill="C9C9C9"/>
          </w:tcPr>
          <w:p w14:paraId="55EBF71E"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lastRenderedPageBreak/>
              <w:t>While stabilizing patient with acute respiratory distress, initiates an appropriate diagnostic plan with a consideration for patient wishes, financial resources, and best practices for a new patient with acute chest pain</w:t>
            </w:r>
          </w:p>
          <w:p w14:paraId="58740B58" w14:textId="77777777" w:rsidR="00344421" w:rsidRPr="004938C4" w:rsidRDefault="00344421" w:rsidP="00963253">
            <w:pPr>
              <w:pBdr>
                <w:top w:val="nil"/>
                <w:left w:val="nil"/>
                <w:bottom w:val="nil"/>
                <w:right w:val="nil"/>
                <w:between w:val="nil"/>
              </w:pBdr>
              <w:ind w:left="180"/>
              <w:rPr>
                <w:rFonts w:ascii="Arial" w:hAnsi="Arial" w:cs="Arial"/>
              </w:rPr>
            </w:pPr>
          </w:p>
          <w:p w14:paraId="76E419D0" w14:textId="77777777" w:rsidR="00344421" w:rsidRPr="004938C4" w:rsidRDefault="00344421" w:rsidP="00963253">
            <w:pPr>
              <w:pBdr>
                <w:top w:val="nil"/>
                <w:left w:val="nil"/>
                <w:bottom w:val="nil"/>
                <w:right w:val="nil"/>
                <w:between w:val="nil"/>
              </w:pBdr>
              <w:rPr>
                <w:rFonts w:ascii="Arial" w:hAnsi="Arial" w:cs="Arial"/>
              </w:rPr>
            </w:pPr>
          </w:p>
          <w:p w14:paraId="27BF4184" w14:textId="77777777" w:rsidR="00344421" w:rsidRPr="004938C4" w:rsidRDefault="00344421" w:rsidP="00963253">
            <w:pPr>
              <w:numPr>
                <w:ilvl w:val="0"/>
                <w:numId w:val="3"/>
              </w:numPr>
              <w:ind w:left="180" w:hanging="180"/>
              <w:rPr>
                <w:rFonts w:ascii="Arial" w:hAnsi="Arial" w:cs="Arial"/>
              </w:rPr>
            </w:pPr>
            <w:r w:rsidRPr="004938C4">
              <w:rPr>
                <w:rFonts w:ascii="Arial" w:eastAsia="Arial" w:hAnsi="Arial" w:cs="Arial"/>
              </w:rPr>
              <w:t xml:space="preserve">Works with multi-disciplinary team and appropriate specialists if needed to manage intubation of COPD patient while addressing poorly controlled diabetes and renal failure </w:t>
            </w:r>
          </w:p>
          <w:p w14:paraId="6F412FA7" w14:textId="77777777" w:rsidR="00344421" w:rsidRPr="004938C4" w:rsidRDefault="00344421" w:rsidP="00963253">
            <w:pPr>
              <w:rPr>
                <w:rFonts w:ascii="Arial" w:eastAsia="Arial" w:hAnsi="Arial" w:cs="Arial"/>
              </w:rPr>
            </w:pPr>
          </w:p>
          <w:p w14:paraId="32CE1D8B" w14:textId="77777777" w:rsidR="00344421" w:rsidRPr="004938C4" w:rsidRDefault="00344421" w:rsidP="00963253">
            <w:pPr>
              <w:numPr>
                <w:ilvl w:val="0"/>
                <w:numId w:val="3"/>
              </w:numPr>
              <w:ind w:left="180" w:hanging="180"/>
              <w:rPr>
                <w:rFonts w:ascii="Arial" w:hAnsi="Arial" w:cs="Arial"/>
              </w:rPr>
            </w:pPr>
            <w:r w:rsidRPr="004938C4">
              <w:rPr>
                <w:rFonts w:ascii="Arial" w:eastAsia="Arial" w:hAnsi="Arial" w:cs="Arial"/>
              </w:rPr>
              <w:t>Adjusts management plan of assisted respiration for a patient with severe COPD exacerbation based on advanced directives that requests no intubation negotiating with family the use of bi-level positive airway pressure (BIPAP) instead</w:t>
            </w:r>
          </w:p>
        </w:tc>
      </w:tr>
      <w:tr w:rsidR="00344421" w:rsidRPr="004938C4" w14:paraId="4FA9A0C4" w14:textId="77777777" w:rsidTr="00963253">
        <w:tc>
          <w:tcPr>
            <w:tcW w:w="4950" w:type="dxa"/>
            <w:tcBorders>
              <w:top w:val="single" w:sz="4" w:space="0" w:color="000000"/>
              <w:bottom w:val="single" w:sz="4" w:space="0" w:color="000000"/>
            </w:tcBorders>
            <w:shd w:val="clear" w:color="auto" w:fill="C9C9C9"/>
          </w:tcPr>
          <w:p w14:paraId="269BC49C" w14:textId="77777777" w:rsidR="00344421" w:rsidRPr="004938C4" w:rsidRDefault="00344421" w:rsidP="00963253">
            <w:pPr>
              <w:rPr>
                <w:rFonts w:ascii="Arial" w:eastAsia="Arial" w:hAnsi="Arial" w:cs="Arial"/>
                <w:i/>
              </w:rPr>
            </w:pPr>
            <w:r w:rsidRPr="004938C4">
              <w:rPr>
                <w:rFonts w:ascii="Arial" w:eastAsia="Arial" w:hAnsi="Arial" w:cs="Arial"/>
                <w:b/>
              </w:rPr>
              <w:lastRenderedPageBreak/>
              <w:t>Level 5</w:t>
            </w:r>
            <w:r w:rsidRPr="004938C4">
              <w:rPr>
                <w:rFonts w:ascii="Arial" w:eastAsia="Arial" w:hAnsi="Arial" w:cs="Arial"/>
              </w:rPr>
              <w:t xml:space="preserve"> </w:t>
            </w:r>
            <w:r w:rsidRPr="004938C4">
              <w:rPr>
                <w:rFonts w:ascii="Arial" w:eastAsia="Arial" w:hAnsi="Arial" w:cs="Arial"/>
                <w:i/>
              </w:rPr>
              <w:t>Efficiently manages and coordinates the care of multiple patients with a range of severity, including life threatening conditions</w:t>
            </w:r>
          </w:p>
          <w:p w14:paraId="40D24EE4" w14:textId="77777777" w:rsidR="00344421" w:rsidRPr="004938C4" w:rsidRDefault="00344421" w:rsidP="00963253">
            <w:pPr>
              <w:rPr>
                <w:rFonts w:ascii="Arial" w:eastAsia="Arial" w:hAnsi="Arial" w:cs="Arial"/>
                <w:i/>
              </w:rPr>
            </w:pPr>
          </w:p>
          <w:p w14:paraId="5F295FD6" w14:textId="77777777" w:rsidR="00344421" w:rsidRPr="004938C4" w:rsidRDefault="00344421" w:rsidP="00963253">
            <w:pPr>
              <w:rPr>
                <w:rFonts w:ascii="Arial" w:eastAsia="Arial" w:hAnsi="Arial" w:cs="Arial"/>
                <w:i/>
              </w:rPr>
            </w:pPr>
            <w:r w:rsidRPr="004938C4">
              <w:rPr>
                <w:rFonts w:ascii="Arial" w:eastAsia="Arial" w:hAnsi="Arial" w:cs="Arial"/>
                <w:i/>
              </w:rPr>
              <w:t>Directs the use of resources to manage a complex patient care environment or situation</w:t>
            </w:r>
          </w:p>
          <w:p w14:paraId="514E7ADE" w14:textId="77777777" w:rsidR="00344421" w:rsidRPr="004938C4" w:rsidRDefault="00344421" w:rsidP="00963253">
            <w:pPr>
              <w:rPr>
                <w:rFonts w:ascii="Arial" w:eastAsia="Arial" w:hAnsi="Arial" w:cs="Arial"/>
                <w:i/>
              </w:rPr>
            </w:pPr>
          </w:p>
          <w:p w14:paraId="4ACC8697" w14:textId="77777777" w:rsidR="00344421" w:rsidRPr="004938C4" w:rsidRDefault="00344421" w:rsidP="00963253">
            <w:pPr>
              <w:rPr>
                <w:rFonts w:ascii="Arial" w:eastAsia="Arial" w:hAnsi="Arial" w:cs="Arial"/>
                <w:i/>
              </w:rPr>
            </w:pPr>
            <w:r w:rsidRPr="004938C4">
              <w:rPr>
                <w:rFonts w:ascii="Arial" w:eastAsia="Arial" w:hAnsi="Arial" w:cs="Arial"/>
                <w:i/>
              </w:rPr>
              <w:t>Implements strategies to address the psychosocial impacts of acute illness on populations</w:t>
            </w:r>
          </w:p>
        </w:tc>
        <w:tc>
          <w:tcPr>
            <w:tcW w:w="9175" w:type="dxa"/>
            <w:tcBorders>
              <w:top w:val="single" w:sz="4" w:space="0" w:color="000000"/>
              <w:left w:val="nil"/>
              <w:bottom w:val="single" w:sz="4" w:space="0" w:color="000000"/>
              <w:right w:val="single" w:sz="8" w:space="0" w:color="000000"/>
            </w:tcBorders>
            <w:shd w:val="clear" w:color="auto" w:fill="C9C9C9"/>
          </w:tcPr>
          <w:p w14:paraId="235436EF" w14:textId="77777777" w:rsidR="00344421" w:rsidRPr="004938C4" w:rsidRDefault="00344421" w:rsidP="00963253">
            <w:pPr>
              <w:numPr>
                <w:ilvl w:val="0"/>
                <w:numId w:val="3"/>
              </w:numPr>
              <w:pBdr>
                <w:top w:val="nil"/>
                <w:left w:val="nil"/>
                <w:bottom w:val="nil"/>
                <w:right w:val="nil"/>
                <w:between w:val="nil"/>
              </w:pBdr>
              <w:ind w:left="180" w:hanging="180"/>
              <w:rPr>
                <w:rFonts w:ascii="Arial" w:eastAsia="Arial" w:hAnsi="Arial" w:cs="Arial"/>
              </w:rPr>
            </w:pPr>
            <w:r w:rsidRPr="004938C4">
              <w:rPr>
                <w:rFonts w:ascii="Arial" w:eastAsia="Arial" w:hAnsi="Arial" w:cs="Arial"/>
              </w:rPr>
              <w:t>Independently manages a panel of multiple acute emergency room patients simultaneously</w:t>
            </w:r>
          </w:p>
          <w:p w14:paraId="70CC2DC3" w14:textId="77777777" w:rsidR="00344421" w:rsidRPr="004938C4" w:rsidRDefault="00344421" w:rsidP="00963253">
            <w:pPr>
              <w:pBdr>
                <w:top w:val="nil"/>
                <w:left w:val="nil"/>
                <w:bottom w:val="nil"/>
                <w:right w:val="nil"/>
                <w:between w:val="nil"/>
              </w:pBdr>
              <w:ind w:left="720"/>
              <w:rPr>
                <w:rFonts w:ascii="Arial" w:eastAsia="Arial" w:hAnsi="Arial" w:cs="Arial"/>
              </w:rPr>
            </w:pPr>
          </w:p>
          <w:p w14:paraId="640481DB" w14:textId="77777777" w:rsidR="00344421" w:rsidRPr="004938C4" w:rsidRDefault="00344421" w:rsidP="00963253">
            <w:pPr>
              <w:pBdr>
                <w:top w:val="nil"/>
                <w:left w:val="nil"/>
                <w:bottom w:val="nil"/>
                <w:right w:val="nil"/>
                <w:between w:val="nil"/>
              </w:pBdr>
              <w:ind w:left="720"/>
              <w:rPr>
                <w:rFonts w:ascii="Arial" w:eastAsia="Arial" w:hAnsi="Arial" w:cs="Arial"/>
              </w:rPr>
            </w:pPr>
          </w:p>
          <w:p w14:paraId="1BF69DAE"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Creates order set to direct care for activation of rapid response team for patients with acute respiratory distress</w:t>
            </w:r>
          </w:p>
          <w:p w14:paraId="5F0BDDFF" w14:textId="77777777" w:rsidR="00344421" w:rsidRPr="004938C4" w:rsidRDefault="00344421" w:rsidP="00963253">
            <w:pPr>
              <w:pBdr>
                <w:top w:val="nil"/>
                <w:left w:val="nil"/>
                <w:bottom w:val="nil"/>
                <w:right w:val="nil"/>
                <w:between w:val="nil"/>
              </w:pBdr>
              <w:ind w:left="720"/>
              <w:rPr>
                <w:rFonts w:ascii="Arial" w:eastAsia="Arial" w:hAnsi="Arial" w:cs="Arial"/>
              </w:rPr>
            </w:pPr>
          </w:p>
          <w:p w14:paraId="65506BE8"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Works with homeless shelter to negotiate for space of newly discharged patients outside of standard intake hours</w:t>
            </w:r>
          </w:p>
          <w:p w14:paraId="59488F2D" w14:textId="77777777" w:rsidR="00344421" w:rsidRPr="004938C4" w:rsidRDefault="00344421" w:rsidP="00963253">
            <w:pPr>
              <w:pBdr>
                <w:top w:val="nil"/>
                <w:left w:val="nil"/>
                <w:bottom w:val="nil"/>
                <w:right w:val="nil"/>
                <w:between w:val="nil"/>
              </w:pBdr>
              <w:rPr>
                <w:rFonts w:ascii="Arial" w:hAnsi="Arial" w:cs="Arial"/>
              </w:rPr>
            </w:pPr>
          </w:p>
        </w:tc>
      </w:tr>
      <w:tr w:rsidR="00344421" w:rsidRPr="004938C4" w14:paraId="314E5363" w14:textId="77777777" w:rsidTr="00963253">
        <w:tc>
          <w:tcPr>
            <w:tcW w:w="4950" w:type="dxa"/>
            <w:shd w:val="clear" w:color="auto" w:fill="FFD965"/>
          </w:tcPr>
          <w:p w14:paraId="39895CDD" w14:textId="77777777" w:rsidR="00344421" w:rsidRPr="004938C4" w:rsidRDefault="00344421" w:rsidP="00963253">
            <w:pPr>
              <w:rPr>
                <w:rFonts w:ascii="Arial" w:eastAsia="Arial" w:hAnsi="Arial" w:cs="Arial"/>
              </w:rPr>
            </w:pPr>
            <w:r w:rsidRPr="004938C4">
              <w:rPr>
                <w:rFonts w:ascii="Arial" w:eastAsia="Arial" w:hAnsi="Arial" w:cs="Arial"/>
              </w:rPr>
              <w:t>Assessment Models or Tools</w:t>
            </w:r>
          </w:p>
        </w:tc>
        <w:tc>
          <w:tcPr>
            <w:tcW w:w="9175" w:type="dxa"/>
            <w:shd w:val="clear" w:color="auto" w:fill="FFD965"/>
          </w:tcPr>
          <w:p w14:paraId="65BC6612"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Case-based discussions</w:t>
            </w:r>
          </w:p>
          <w:p w14:paraId="07A4ADF0"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Direct observation</w:t>
            </w:r>
          </w:p>
          <w:p w14:paraId="53B18B28"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Medical record (chart) audit </w:t>
            </w:r>
          </w:p>
          <w:p w14:paraId="5D34557F"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Multisource feedback </w:t>
            </w:r>
          </w:p>
          <w:p w14:paraId="3BC0CC6B"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Precepting encounters</w:t>
            </w:r>
          </w:p>
          <w:p w14:paraId="6E6EF232"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Simulation</w:t>
            </w:r>
          </w:p>
        </w:tc>
      </w:tr>
      <w:tr w:rsidR="00344421" w:rsidRPr="004938C4" w14:paraId="4E87668D" w14:textId="77777777" w:rsidTr="00963253">
        <w:tc>
          <w:tcPr>
            <w:tcW w:w="4950" w:type="dxa"/>
            <w:shd w:val="clear" w:color="auto" w:fill="8DB3E2"/>
          </w:tcPr>
          <w:p w14:paraId="24E1D41C" w14:textId="77777777" w:rsidR="00344421" w:rsidRPr="004938C4" w:rsidRDefault="00344421" w:rsidP="00963253">
            <w:pPr>
              <w:rPr>
                <w:rFonts w:ascii="Arial" w:eastAsia="Arial" w:hAnsi="Arial" w:cs="Arial"/>
              </w:rPr>
            </w:pPr>
            <w:r w:rsidRPr="004938C4">
              <w:rPr>
                <w:rFonts w:ascii="Arial" w:eastAsia="Arial" w:hAnsi="Arial" w:cs="Arial"/>
              </w:rPr>
              <w:t xml:space="preserve">Curriculum Mapping </w:t>
            </w:r>
          </w:p>
        </w:tc>
        <w:tc>
          <w:tcPr>
            <w:tcW w:w="9175" w:type="dxa"/>
            <w:shd w:val="clear" w:color="auto" w:fill="8DB3E2"/>
          </w:tcPr>
          <w:p w14:paraId="0692F32B"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p>
        </w:tc>
      </w:tr>
      <w:tr w:rsidR="00344421" w:rsidRPr="004938C4" w14:paraId="7BD1B115" w14:textId="77777777" w:rsidTr="00963253">
        <w:trPr>
          <w:trHeight w:val="80"/>
        </w:trPr>
        <w:tc>
          <w:tcPr>
            <w:tcW w:w="4950" w:type="dxa"/>
            <w:shd w:val="clear" w:color="auto" w:fill="A8D08D"/>
          </w:tcPr>
          <w:p w14:paraId="3B761653" w14:textId="77777777" w:rsidR="00344421" w:rsidRPr="004938C4" w:rsidRDefault="00344421" w:rsidP="00963253">
            <w:pPr>
              <w:rPr>
                <w:rFonts w:ascii="Arial" w:eastAsia="Arial" w:hAnsi="Arial" w:cs="Arial"/>
              </w:rPr>
            </w:pPr>
            <w:r w:rsidRPr="004938C4">
              <w:rPr>
                <w:rFonts w:ascii="Arial" w:eastAsia="Arial" w:hAnsi="Arial" w:cs="Arial"/>
              </w:rPr>
              <w:t>Notes or Resources</w:t>
            </w:r>
          </w:p>
        </w:tc>
        <w:tc>
          <w:tcPr>
            <w:tcW w:w="9175" w:type="dxa"/>
            <w:shd w:val="clear" w:color="auto" w:fill="A8D08D"/>
          </w:tcPr>
          <w:p w14:paraId="3C434598"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Residents demonstrate use of clinical decision tools and point of care apps in making decisions for management of patients with acute conditions. Examples include Mediquations, Calculate by QxMD, MDCalc, MedCalX, </w:t>
            </w:r>
          </w:p>
        </w:tc>
      </w:tr>
    </w:tbl>
    <w:p w14:paraId="5D295AE0" w14:textId="77777777" w:rsidR="00344421" w:rsidRDefault="00344421">
      <w:pPr>
        <w:rPr>
          <w:rFonts w:ascii="Arial" w:hAnsi="Arial" w:cs="Arial"/>
        </w:rPr>
      </w:pPr>
    </w:p>
    <w:p w14:paraId="3350068C" w14:textId="77777777" w:rsidR="00344421" w:rsidRDefault="00344421">
      <w:pPr>
        <w:rPr>
          <w:rFonts w:ascii="Arial" w:hAnsi="Arial" w:cs="Arial"/>
        </w:rPr>
      </w:pPr>
      <w:r>
        <w:rPr>
          <w:rFonts w:ascii="Arial" w:hAnsi="Arial" w:cs="Arial"/>
        </w:rPr>
        <w:br w:type="page"/>
      </w:r>
    </w:p>
    <w:tbl>
      <w:tblPr>
        <w:tblStyle w:val="a"/>
        <w:tblW w:w="1422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9180"/>
      </w:tblGrid>
      <w:tr w:rsidR="00344421" w:rsidRPr="004938C4" w14:paraId="2D589819" w14:textId="77777777" w:rsidTr="00963253">
        <w:trPr>
          <w:trHeight w:val="760"/>
        </w:trPr>
        <w:tc>
          <w:tcPr>
            <w:tcW w:w="14220" w:type="dxa"/>
            <w:gridSpan w:val="2"/>
            <w:shd w:val="clear" w:color="auto" w:fill="9CC3E5"/>
          </w:tcPr>
          <w:p w14:paraId="26885A4F" w14:textId="4E529C17" w:rsidR="00344421" w:rsidRPr="004938C4" w:rsidRDefault="00344421" w:rsidP="00963253">
            <w:pPr>
              <w:keepNext/>
              <w:pBdr>
                <w:top w:val="nil"/>
                <w:left w:val="nil"/>
                <w:bottom w:val="nil"/>
                <w:right w:val="nil"/>
                <w:between w:val="nil"/>
              </w:pBdr>
              <w:jc w:val="center"/>
              <w:rPr>
                <w:rFonts w:ascii="Arial" w:eastAsia="Arial" w:hAnsi="Arial" w:cs="Arial"/>
                <w:b/>
                <w:color w:val="000000"/>
              </w:rPr>
            </w:pPr>
            <w:r w:rsidRPr="004938C4">
              <w:rPr>
                <w:rFonts w:ascii="Arial" w:eastAsia="Arial" w:hAnsi="Arial" w:cs="Arial"/>
                <w:b/>
              </w:rPr>
              <w:lastRenderedPageBreak/>
              <w:t xml:space="preserve">Patient Care 2: Care of Patients with Chronic Illness </w:t>
            </w:r>
          </w:p>
          <w:p w14:paraId="57FD5953" w14:textId="77777777" w:rsidR="00344421" w:rsidRPr="004938C4" w:rsidRDefault="00344421" w:rsidP="00963253">
            <w:pPr>
              <w:ind w:left="187"/>
              <w:rPr>
                <w:rFonts w:ascii="Arial" w:eastAsia="Arial" w:hAnsi="Arial" w:cs="Arial"/>
                <w:b/>
                <w:color w:val="000000"/>
              </w:rPr>
            </w:pPr>
            <w:r w:rsidRPr="004938C4">
              <w:rPr>
                <w:rFonts w:ascii="Arial" w:eastAsia="Arial" w:hAnsi="Arial" w:cs="Arial"/>
                <w:b/>
              </w:rPr>
              <w:t>Overall Intent:</w:t>
            </w:r>
            <w:r w:rsidRPr="004938C4">
              <w:rPr>
                <w:rFonts w:ascii="Arial" w:eastAsia="Arial" w:hAnsi="Arial" w:cs="Arial"/>
              </w:rPr>
              <w:t xml:space="preserve"> To diagnose, manage, and coordinate care of patients with chronic illness in the context of a continuous relationship </w:t>
            </w:r>
          </w:p>
        </w:tc>
      </w:tr>
      <w:tr w:rsidR="00344421" w:rsidRPr="004938C4" w14:paraId="390BF3E8" w14:textId="77777777" w:rsidTr="00963253">
        <w:tc>
          <w:tcPr>
            <w:tcW w:w="5040" w:type="dxa"/>
            <w:shd w:val="clear" w:color="auto" w:fill="FAC090"/>
          </w:tcPr>
          <w:p w14:paraId="3ACFD3D8" w14:textId="77777777" w:rsidR="00344421" w:rsidRPr="004938C4" w:rsidRDefault="00344421" w:rsidP="00963253">
            <w:pPr>
              <w:jc w:val="center"/>
              <w:rPr>
                <w:rFonts w:ascii="Arial" w:eastAsia="Arial" w:hAnsi="Arial" w:cs="Arial"/>
                <w:b/>
              </w:rPr>
            </w:pPr>
            <w:r w:rsidRPr="004938C4">
              <w:rPr>
                <w:rFonts w:ascii="Arial" w:eastAsia="Arial" w:hAnsi="Arial" w:cs="Arial"/>
                <w:b/>
              </w:rPr>
              <w:t>Milestones</w:t>
            </w:r>
          </w:p>
        </w:tc>
        <w:tc>
          <w:tcPr>
            <w:tcW w:w="9180" w:type="dxa"/>
            <w:shd w:val="clear" w:color="auto" w:fill="FAC090"/>
          </w:tcPr>
          <w:p w14:paraId="51FEDA5D" w14:textId="77777777" w:rsidR="00344421" w:rsidRPr="004938C4" w:rsidRDefault="00344421" w:rsidP="00963253">
            <w:pPr>
              <w:ind w:left="14" w:hanging="14"/>
              <w:jc w:val="center"/>
              <w:rPr>
                <w:rFonts w:ascii="Arial" w:eastAsia="Arial" w:hAnsi="Arial" w:cs="Arial"/>
                <w:b/>
              </w:rPr>
            </w:pPr>
            <w:r w:rsidRPr="004938C4">
              <w:rPr>
                <w:rFonts w:ascii="Arial" w:eastAsia="Arial" w:hAnsi="Arial" w:cs="Arial"/>
                <w:b/>
              </w:rPr>
              <w:t>Examples</w:t>
            </w:r>
          </w:p>
        </w:tc>
      </w:tr>
      <w:tr w:rsidR="00344421" w:rsidRPr="004938C4" w14:paraId="6883D1BD" w14:textId="77777777" w:rsidTr="00963253">
        <w:tc>
          <w:tcPr>
            <w:tcW w:w="5040" w:type="dxa"/>
            <w:tcBorders>
              <w:top w:val="single" w:sz="4" w:space="0" w:color="000000"/>
              <w:bottom w:val="single" w:sz="4" w:space="0" w:color="000000"/>
            </w:tcBorders>
            <w:shd w:val="clear" w:color="auto" w:fill="C9C9C9"/>
          </w:tcPr>
          <w:p w14:paraId="1A98E81F" w14:textId="77777777" w:rsidR="00344421" w:rsidRPr="004938C4" w:rsidRDefault="00344421" w:rsidP="00963253">
            <w:pPr>
              <w:rPr>
                <w:rFonts w:ascii="Arial" w:eastAsia="Arial" w:hAnsi="Arial" w:cs="Arial"/>
                <w:i/>
                <w:color w:val="000000"/>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color w:val="000000"/>
              </w:rPr>
              <w:t>Recognizes that common conditions may be chronic (e.g., anxiety, high blood pressure)</w:t>
            </w:r>
          </w:p>
          <w:p w14:paraId="770DA2C2" w14:textId="77777777" w:rsidR="00344421" w:rsidRPr="004938C4" w:rsidRDefault="00344421" w:rsidP="00963253">
            <w:pPr>
              <w:rPr>
                <w:rFonts w:ascii="Arial" w:eastAsia="Arial" w:hAnsi="Arial" w:cs="Arial"/>
                <w:i/>
                <w:color w:val="000000"/>
              </w:rPr>
            </w:pPr>
          </w:p>
          <w:p w14:paraId="6129E0D7" w14:textId="77777777" w:rsidR="00344421" w:rsidRPr="004938C4" w:rsidRDefault="00344421" w:rsidP="00963253">
            <w:pPr>
              <w:rPr>
                <w:rFonts w:ascii="Arial" w:eastAsia="Arial" w:hAnsi="Arial" w:cs="Arial"/>
                <w:i/>
                <w:color w:val="000000"/>
              </w:rPr>
            </w:pPr>
            <w:r w:rsidRPr="004938C4">
              <w:rPr>
                <w:rFonts w:ascii="Arial" w:eastAsia="Arial" w:hAnsi="Arial" w:cs="Arial"/>
                <w:i/>
                <w:color w:val="000000"/>
              </w:rPr>
              <w:t>Formulates a basic management plan that addresses a chronic illness</w:t>
            </w:r>
          </w:p>
          <w:p w14:paraId="1EA37565" w14:textId="77777777" w:rsidR="00344421" w:rsidRPr="004938C4" w:rsidRDefault="00344421" w:rsidP="00963253">
            <w:pPr>
              <w:rPr>
                <w:rFonts w:ascii="Arial" w:eastAsia="Arial" w:hAnsi="Arial" w:cs="Arial"/>
                <w:i/>
                <w:color w:val="000000"/>
              </w:rPr>
            </w:pPr>
          </w:p>
          <w:p w14:paraId="7FDB5CA2" w14:textId="77777777" w:rsidR="00344421" w:rsidRPr="004938C4" w:rsidRDefault="00344421" w:rsidP="00963253">
            <w:pPr>
              <w:rPr>
                <w:rFonts w:ascii="Arial" w:eastAsia="Arial" w:hAnsi="Arial" w:cs="Arial"/>
                <w:i/>
                <w:color w:val="000000"/>
              </w:rPr>
            </w:pPr>
            <w:r w:rsidRPr="004938C4">
              <w:rPr>
                <w:rFonts w:ascii="Arial" w:eastAsia="Arial" w:hAnsi="Arial" w:cs="Arial"/>
                <w:i/>
                <w:color w:val="000000"/>
              </w:rPr>
              <w:t>Recognizes that chronic conditions have an impact beyond the disease process</w:t>
            </w:r>
          </w:p>
        </w:tc>
        <w:tc>
          <w:tcPr>
            <w:tcW w:w="9180" w:type="dxa"/>
            <w:tcBorders>
              <w:top w:val="single" w:sz="4" w:space="0" w:color="000000"/>
              <w:left w:val="nil"/>
              <w:bottom w:val="single" w:sz="4" w:space="0" w:color="000000"/>
              <w:right w:val="single" w:sz="8" w:space="0" w:color="000000"/>
            </w:tcBorders>
            <w:shd w:val="clear" w:color="auto" w:fill="C9C9C9"/>
          </w:tcPr>
          <w:p w14:paraId="1D7DB4DB"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Identifies that a 38-year-old male presenting to the office with an elevated blood pressure may have a diagnosis of essential hypertension</w:t>
            </w:r>
          </w:p>
          <w:p w14:paraId="7A8FEEBA" w14:textId="77777777" w:rsidR="00344421" w:rsidRPr="004938C4" w:rsidRDefault="00344421" w:rsidP="00963253">
            <w:pPr>
              <w:pBdr>
                <w:top w:val="nil"/>
                <w:left w:val="nil"/>
                <w:bottom w:val="nil"/>
                <w:right w:val="nil"/>
                <w:between w:val="nil"/>
              </w:pBdr>
              <w:rPr>
                <w:rFonts w:ascii="Arial" w:hAnsi="Arial" w:cs="Arial"/>
              </w:rPr>
            </w:pPr>
          </w:p>
          <w:p w14:paraId="7EC6461C"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Recommends that the patient take serial home blood pressure readings, follow a low sodium diet and return for repeat evaluation of the blood pressure </w:t>
            </w:r>
          </w:p>
          <w:p w14:paraId="177C99C9" w14:textId="77777777" w:rsidR="00344421" w:rsidRPr="004938C4" w:rsidRDefault="00344421" w:rsidP="00963253">
            <w:pPr>
              <w:pBdr>
                <w:top w:val="nil"/>
                <w:left w:val="nil"/>
                <w:bottom w:val="nil"/>
                <w:right w:val="nil"/>
                <w:between w:val="nil"/>
              </w:pBdr>
              <w:rPr>
                <w:rFonts w:ascii="Arial" w:hAnsi="Arial" w:cs="Arial"/>
              </w:rPr>
            </w:pPr>
          </w:p>
          <w:p w14:paraId="22246001"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Recognizes a patient with uncontrolled hypertension will not be able to maintain a commercial driver’s license</w:t>
            </w:r>
          </w:p>
        </w:tc>
      </w:tr>
      <w:tr w:rsidR="00344421" w:rsidRPr="004938C4" w14:paraId="4D93C2F1" w14:textId="77777777" w:rsidTr="00963253">
        <w:tc>
          <w:tcPr>
            <w:tcW w:w="5040" w:type="dxa"/>
            <w:tcBorders>
              <w:top w:val="single" w:sz="4" w:space="0" w:color="000000"/>
              <w:bottom w:val="single" w:sz="4" w:space="0" w:color="000000"/>
            </w:tcBorders>
            <w:shd w:val="clear" w:color="auto" w:fill="C9C9C9"/>
          </w:tcPr>
          <w:p w14:paraId="24123586" w14:textId="77777777" w:rsidR="00344421" w:rsidRPr="004938C4" w:rsidRDefault="00344421" w:rsidP="00963253">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rPr>
              <w:t>Identifies variability in presentation and progression of chronic conditions</w:t>
            </w:r>
          </w:p>
          <w:p w14:paraId="699C24CD" w14:textId="77777777" w:rsidR="00344421" w:rsidRPr="004938C4" w:rsidRDefault="00344421" w:rsidP="00963253">
            <w:pPr>
              <w:rPr>
                <w:rFonts w:ascii="Arial" w:eastAsia="Arial" w:hAnsi="Arial" w:cs="Arial"/>
                <w:i/>
              </w:rPr>
            </w:pPr>
          </w:p>
          <w:p w14:paraId="263CC57C" w14:textId="77777777" w:rsidR="00344421" w:rsidRPr="004938C4" w:rsidRDefault="00344421" w:rsidP="00963253">
            <w:pPr>
              <w:rPr>
                <w:rFonts w:ascii="Arial" w:eastAsia="Arial" w:hAnsi="Arial" w:cs="Arial"/>
                <w:i/>
              </w:rPr>
            </w:pPr>
            <w:r w:rsidRPr="004938C4">
              <w:rPr>
                <w:rFonts w:ascii="Arial" w:eastAsia="Arial" w:hAnsi="Arial" w:cs="Arial"/>
                <w:i/>
              </w:rPr>
              <w:t>Identifies and accesses appropriate clinical guidelines to develop and implement plans for management of chronic conditions</w:t>
            </w:r>
          </w:p>
          <w:p w14:paraId="0470E6F0" w14:textId="77777777" w:rsidR="00344421" w:rsidRPr="004938C4" w:rsidRDefault="00344421" w:rsidP="00963253">
            <w:pPr>
              <w:rPr>
                <w:rFonts w:ascii="Arial" w:eastAsia="Arial" w:hAnsi="Arial" w:cs="Arial"/>
                <w:i/>
              </w:rPr>
            </w:pPr>
          </w:p>
          <w:p w14:paraId="273D4F84" w14:textId="77777777" w:rsidR="00344421" w:rsidRPr="004938C4" w:rsidRDefault="00344421" w:rsidP="00963253">
            <w:pPr>
              <w:rPr>
                <w:rFonts w:ascii="Arial" w:eastAsia="Arial" w:hAnsi="Arial" w:cs="Arial"/>
                <w:i/>
              </w:rPr>
            </w:pPr>
            <w:r w:rsidRPr="004938C4">
              <w:rPr>
                <w:rFonts w:ascii="Arial" w:eastAsia="Arial" w:hAnsi="Arial" w:cs="Arial"/>
                <w:i/>
              </w:rPr>
              <w:t>Identifies the impact of chronic conditions on individual patients and the others involved in their care</w:t>
            </w:r>
          </w:p>
        </w:tc>
        <w:tc>
          <w:tcPr>
            <w:tcW w:w="9180" w:type="dxa"/>
            <w:tcBorders>
              <w:top w:val="single" w:sz="4" w:space="0" w:color="000000"/>
              <w:left w:val="nil"/>
              <w:bottom w:val="single" w:sz="4" w:space="0" w:color="000000"/>
              <w:right w:val="single" w:sz="8" w:space="0" w:color="000000"/>
            </w:tcBorders>
            <w:shd w:val="clear" w:color="auto" w:fill="C9C9C9"/>
          </w:tcPr>
          <w:p w14:paraId="76203F82"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Recognizes that a new onset headache may be a symptom of  underlying hypertension</w:t>
            </w:r>
          </w:p>
          <w:p w14:paraId="4E316625" w14:textId="77777777" w:rsidR="00344421" w:rsidRPr="004938C4" w:rsidRDefault="00344421" w:rsidP="00963253">
            <w:pPr>
              <w:pBdr>
                <w:top w:val="nil"/>
                <w:left w:val="nil"/>
                <w:bottom w:val="nil"/>
                <w:right w:val="nil"/>
                <w:between w:val="nil"/>
              </w:pBdr>
              <w:rPr>
                <w:rFonts w:ascii="Arial" w:eastAsia="Arial" w:hAnsi="Arial" w:cs="Arial"/>
              </w:rPr>
            </w:pPr>
          </w:p>
          <w:p w14:paraId="58288676" w14:textId="77777777" w:rsidR="00344421" w:rsidRPr="004938C4" w:rsidRDefault="00344421" w:rsidP="00963253">
            <w:pPr>
              <w:pBdr>
                <w:top w:val="nil"/>
                <w:left w:val="nil"/>
                <w:bottom w:val="nil"/>
                <w:right w:val="nil"/>
                <w:between w:val="nil"/>
              </w:pBdr>
              <w:rPr>
                <w:rFonts w:ascii="Arial" w:hAnsi="Arial" w:cs="Arial"/>
              </w:rPr>
            </w:pPr>
          </w:p>
          <w:p w14:paraId="25BB41B9" w14:textId="6948C99B"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Locates and reviews guidelines from appropriate agencies, such as the American College of Cardiology/American Heart Association, and initiates a first-line antihypertensive for the patient and schedules appropriate follow up after starting the medication </w:t>
            </w:r>
          </w:p>
          <w:p w14:paraId="1BD51C6B" w14:textId="77777777" w:rsidR="00344421" w:rsidRPr="004938C4" w:rsidRDefault="00344421" w:rsidP="00963253">
            <w:pPr>
              <w:pBdr>
                <w:top w:val="nil"/>
                <w:left w:val="nil"/>
                <w:bottom w:val="nil"/>
                <w:right w:val="nil"/>
                <w:between w:val="nil"/>
              </w:pBdr>
              <w:rPr>
                <w:rFonts w:ascii="Arial" w:eastAsia="Arial" w:hAnsi="Arial" w:cs="Arial"/>
              </w:rPr>
            </w:pPr>
          </w:p>
          <w:p w14:paraId="59AFEFEA"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Understands that hypertension will affect the patient and their caretaker/loved one’s lifestyle, including the need to modify food choices, alcohol intake and activity levels</w:t>
            </w:r>
          </w:p>
        </w:tc>
      </w:tr>
      <w:tr w:rsidR="00344421" w:rsidRPr="004938C4" w14:paraId="23B90089" w14:textId="77777777" w:rsidTr="00963253">
        <w:tc>
          <w:tcPr>
            <w:tcW w:w="5040" w:type="dxa"/>
            <w:tcBorders>
              <w:top w:val="single" w:sz="4" w:space="0" w:color="000000"/>
              <w:bottom w:val="single" w:sz="4" w:space="0" w:color="000000"/>
            </w:tcBorders>
            <w:shd w:val="clear" w:color="auto" w:fill="C9C9C9"/>
          </w:tcPr>
          <w:p w14:paraId="38AA76B6" w14:textId="77777777" w:rsidR="00344421" w:rsidRPr="004938C4" w:rsidRDefault="00344421" w:rsidP="00963253">
            <w:pPr>
              <w:rPr>
                <w:rFonts w:ascii="Arial" w:eastAsia="Arial" w:hAnsi="Arial" w:cs="Arial"/>
                <w:i/>
                <w:color w:val="000000"/>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color w:val="000000"/>
              </w:rPr>
              <w:t>Determines the potential impact of comorbidities on disease progression</w:t>
            </w:r>
          </w:p>
          <w:p w14:paraId="7E98F1D0" w14:textId="77777777" w:rsidR="00344421" w:rsidRPr="004938C4" w:rsidRDefault="00344421" w:rsidP="00963253">
            <w:pPr>
              <w:rPr>
                <w:rFonts w:ascii="Arial" w:eastAsia="Arial" w:hAnsi="Arial" w:cs="Arial"/>
                <w:i/>
                <w:color w:val="000000"/>
              </w:rPr>
            </w:pPr>
          </w:p>
          <w:p w14:paraId="4C81C6A0" w14:textId="77777777" w:rsidR="00344421" w:rsidRPr="004938C4" w:rsidRDefault="00344421" w:rsidP="00963253">
            <w:pPr>
              <w:rPr>
                <w:rFonts w:ascii="Arial" w:eastAsia="Arial" w:hAnsi="Arial" w:cs="Arial"/>
                <w:i/>
                <w:color w:val="000000"/>
              </w:rPr>
            </w:pPr>
            <w:r w:rsidRPr="004938C4">
              <w:rPr>
                <w:rFonts w:ascii="Arial" w:eastAsia="Arial" w:hAnsi="Arial" w:cs="Arial"/>
                <w:i/>
                <w:color w:val="000000"/>
              </w:rPr>
              <w:t>Synthesizes a patient-centered management plan that acknowledges the relationship between comorbidities and disease progression</w:t>
            </w:r>
          </w:p>
          <w:p w14:paraId="29ADD0F4" w14:textId="77777777" w:rsidR="00344421" w:rsidRPr="004938C4" w:rsidRDefault="00344421" w:rsidP="00963253">
            <w:pPr>
              <w:rPr>
                <w:rFonts w:ascii="Arial" w:eastAsia="Arial" w:hAnsi="Arial" w:cs="Arial"/>
                <w:i/>
                <w:color w:val="000000"/>
              </w:rPr>
            </w:pPr>
          </w:p>
          <w:p w14:paraId="0C35D88A" w14:textId="77777777" w:rsidR="00344421" w:rsidRPr="004938C4" w:rsidRDefault="00344421" w:rsidP="00963253">
            <w:pPr>
              <w:rPr>
                <w:rFonts w:ascii="Arial" w:eastAsia="Arial" w:hAnsi="Arial" w:cs="Arial"/>
                <w:i/>
                <w:color w:val="000000"/>
              </w:rPr>
            </w:pPr>
            <w:r w:rsidRPr="004938C4">
              <w:rPr>
                <w:rFonts w:ascii="Arial" w:eastAsia="Arial" w:hAnsi="Arial" w:cs="Arial"/>
                <w:i/>
                <w:color w:val="000000"/>
              </w:rPr>
              <w:t>Develops collaborative goals of care and engages the patient in self-management of chronic conditions</w:t>
            </w:r>
          </w:p>
        </w:tc>
        <w:tc>
          <w:tcPr>
            <w:tcW w:w="9180" w:type="dxa"/>
            <w:tcBorders>
              <w:top w:val="single" w:sz="4" w:space="0" w:color="000000"/>
              <w:left w:val="nil"/>
              <w:bottom w:val="single" w:sz="4" w:space="0" w:color="000000"/>
              <w:right w:val="single" w:sz="8" w:space="0" w:color="000000"/>
            </w:tcBorders>
            <w:shd w:val="clear" w:color="auto" w:fill="C9C9C9"/>
          </w:tcPr>
          <w:p w14:paraId="08C0ECF2"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Screens for and addresses diabetes and dyslipidemia in the patient with hypertension </w:t>
            </w:r>
          </w:p>
          <w:p w14:paraId="6C4EA5FA" w14:textId="77777777" w:rsidR="00344421" w:rsidRPr="004938C4" w:rsidRDefault="00344421" w:rsidP="00963253">
            <w:pPr>
              <w:pBdr>
                <w:top w:val="nil"/>
                <w:left w:val="nil"/>
                <w:bottom w:val="nil"/>
                <w:right w:val="nil"/>
                <w:between w:val="nil"/>
              </w:pBdr>
              <w:rPr>
                <w:rFonts w:ascii="Arial" w:hAnsi="Arial" w:cs="Arial"/>
              </w:rPr>
            </w:pPr>
          </w:p>
          <w:p w14:paraId="20424C27" w14:textId="77777777" w:rsidR="00344421" w:rsidRPr="004938C4" w:rsidRDefault="00344421" w:rsidP="00963253">
            <w:pPr>
              <w:pBdr>
                <w:top w:val="nil"/>
                <w:left w:val="nil"/>
                <w:bottom w:val="nil"/>
                <w:right w:val="nil"/>
                <w:between w:val="nil"/>
              </w:pBdr>
              <w:rPr>
                <w:rFonts w:ascii="Arial" w:hAnsi="Arial" w:cs="Arial"/>
              </w:rPr>
            </w:pPr>
          </w:p>
          <w:p w14:paraId="2A70300A"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In a patient with hypertension who is also found to have diabetes, sets up education on glucose control and adjusts the hypertensive regimen to include agents that provide renal protection</w:t>
            </w:r>
          </w:p>
          <w:p w14:paraId="2CEFA821" w14:textId="77777777" w:rsidR="00344421" w:rsidRPr="004938C4" w:rsidRDefault="00344421" w:rsidP="00963253">
            <w:pPr>
              <w:pBdr>
                <w:top w:val="nil"/>
                <w:left w:val="nil"/>
                <w:bottom w:val="nil"/>
                <w:right w:val="nil"/>
                <w:between w:val="nil"/>
              </w:pBdr>
              <w:rPr>
                <w:rFonts w:ascii="Arial" w:eastAsia="Arial" w:hAnsi="Arial" w:cs="Arial"/>
              </w:rPr>
            </w:pPr>
          </w:p>
          <w:p w14:paraId="0111D22F"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Works with their patient to establish a weight loss goal for the next visit</w:t>
            </w:r>
            <w:r w:rsidRPr="004938C4">
              <w:rPr>
                <w:rFonts w:ascii="Arial" w:eastAsia="Arial" w:hAnsi="Arial" w:cs="Arial"/>
                <w:color w:val="000000"/>
              </w:rPr>
              <w:t xml:space="preserve"> and offers realistic steps to engage the patient in self-management</w:t>
            </w:r>
            <w:r w:rsidRPr="004938C4">
              <w:rPr>
                <w:rFonts w:ascii="Arial" w:eastAsia="Arial" w:hAnsi="Arial" w:cs="Arial"/>
              </w:rPr>
              <w:t>, noting the effects behavior change will have on their diabetes and hypertension</w:t>
            </w:r>
          </w:p>
        </w:tc>
      </w:tr>
      <w:tr w:rsidR="00344421" w:rsidRPr="004938C4" w14:paraId="358D0933" w14:textId="77777777" w:rsidTr="00963253">
        <w:tc>
          <w:tcPr>
            <w:tcW w:w="5040" w:type="dxa"/>
            <w:tcBorders>
              <w:top w:val="single" w:sz="4" w:space="0" w:color="000000"/>
              <w:bottom w:val="single" w:sz="4" w:space="0" w:color="000000"/>
            </w:tcBorders>
            <w:shd w:val="clear" w:color="auto" w:fill="C9C9C9"/>
          </w:tcPr>
          <w:p w14:paraId="0B5648BD" w14:textId="77777777" w:rsidR="00344421" w:rsidRPr="004938C4" w:rsidRDefault="00344421" w:rsidP="00963253">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Pr="004938C4">
              <w:rPr>
                <w:rFonts w:ascii="Arial" w:eastAsia="Arial" w:hAnsi="Arial" w:cs="Arial"/>
                <w:i/>
              </w:rPr>
              <w:t>Balances the competing needs of patients’ comorbidities</w:t>
            </w:r>
          </w:p>
          <w:p w14:paraId="083125C9" w14:textId="77777777" w:rsidR="00344421" w:rsidRPr="004938C4" w:rsidRDefault="00344421" w:rsidP="00963253">
            <w:pPr>
              <w:rPr>
                <w:rFonts w:ascii="Arial" w:eastAsia="Arial" w:hAnsi="Arial" w:cs="Arial"/>
                <w:i/>
              </w:rPr>
            </w:pPr>
          </w:p>
          <w:p w14:paraId="608344CE" w14:textId="77777777" w:rsidR="00344421" w:rsidRPr="004938C4" w:rsidRDefault="00344421" w:rsidP="00963253">
            <w:pPr>
              <w:rPr>
                <w:rFonts w:ascii="Arial" w:eastAsia="Arial" w:hAnsi="Arial" w:cs="Arial"/>
                <w:i/>
              </w:rPr>
            </w:pPr>
            <w:r w:rsidRPr="004938C4">
              <w:rPr>
                <w:rFonts w:ascii="Arial" w:eastAsia="Arial" w:hAnsi="Arial" w:cs="Arial"/>
                <w:i/>
              </w:rPr>
              <w:lastRenderedPageBreak/>
              <w:t>Applies experience with patients while incorporating evidence-based medicine in the management of patients with chronic conditions</w:t>
            </w:r>
          </w:p>
          <w:p w14:paraId="26F37E8C" w14:textId="77777777" w:rsidR="00344421" w:rsidRPr="004938C4" w:rsidRDefault="00344421" w:rsidP="00963253">
            <w:pPr>
              <w:rPr>
                <w:rFonts w:ascii="Arial" w:eastAsia="Arial" w:hAnsi="Arial" w:cs="Arial"/>
                <w:i/>
              </w:rPr>
            </w:pPr>
          </w:p>
          <w:p w14:paraId="664A8BA3" w14:textId="77777777" w:rsidR="00344421" w:rsidRPr="004938C4" w:rsidRDefault="00344421" w:rsidP="00963253">
            <w:pPr>
              <w:rPr>
                <w:rFonts w:ascii="Arial" w:eastAsia="Arial" w:hAnsi="Arial" w:cs="Arial"/>
                <w:i/>
              </w:rPr>
            </w:pPr>
            <w:r w:rsidRPr="004938C4">
              <w:rPr>
                <w:rFonts w:ascii="Arial" w:eastAsia="Arial" w:hAnsi="Arial" w:cs="Arial"/>
                <w:i/>
              </w:rPr>
              <w:t>Facilitates efforts at self-management of chronic conditions, including engagement of family and community resources</w:t>
            </w:r>
          </w:p>
        </w:tc>
        <w:tc>
          <w:tcPr>
            <w:tcW w:w="9180" w:type="dxa"/>
            <w:tcBorders>
              <w:top w:val="single" w:sz="4" w:space="0" w:color="000000"/>
              <w:left w:val="nil"/>
              <w:bottom w:val="single" w:sz="4" w:space="0" w:color="000000"/>
              <w:right w:val="single" w:sz="8" w:space="0" w:color="000000"/>
            </w:tcBorders>
            <w:shd w:val="clear" w:color="auto" w:fill="C9C9C9"/>
          </w:tcPr>
          <w:p w14:paraId="54DBD0B1"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lastRenderedPageBreak/>
              <w:t>Adjusts medications and dosing regimens (i.e., stops metformin and an ACE-inhibitor) when a patient develops worsening chronic kidney disease without prompting.  Independently demonstrates planning for future care plans with each patient who has a chronic illness</w:t>
            </w:r>
          </w:p>
          <w:p w14:paraId="0FE20666" w14:textId="77777777" w:rsidR="00344421" w:rsidRPr="004938C4" w:rsidRDefault="00344421" w:rsidP="00963253">
            <w:pPr>
              <w:pBdr>
                <w:top w:val="nil"/>
                <w:left w:val="nil"/>
                <w:bottom w:val="nil"/>
                <w:right w:val="nil"/>
                <w:between w:val="nil"/>
              </w:pBdr>
              <w:rPr>
                <w:rFonts w:ascii="Arial" w:eastAsia="Arial" w:hAnsi="Arial" w:cs="Arial"/>
              </w:rPr>
            </w:pPr>
          </w:p>
          <w:p w14:paraId="6D1C2056" w14:textId="77777777" w:rsidR="00344421" w:rsidRPr="004938C4" w:rsidRDefault="00344421" w:rsidP="00963253">
            <w:pPr>
              <w:pBdr>
                <w:top w:val="nil"/>
                <w:left w:val="nil"/>
                <w:bottom w:val="nil"/>
                <w:right w:val="nil"/>
                <w:between w:val="nil"/>
              </w:pBdr>
              <w:rPr>
                <w:rFonts w:ascii="Arial" w:eastAsia="Arial" w:hAnsi="Arial" w:cs="Arial"/>
              </w:rPr>
            </w:pPr>
          </w:p>
          <w:p w14:paraId="6B1186AA" w14:textId="77777777" w:rsidR="00344421" w:rsidRPr="004938C4" w:rsidRDefault="00344421" w:rsidP="00963253">
            <w:pPr>
              <w:pBdr>
                <w:top w:val="nil"/>
                <w:left w:val="nil"/>
                <w:bottom w:val="nil"/>
                <w:right w:val="nil"/>
                <w:between w:val="nil"/>
              </w:pBdr>
              <w:rPr>
                <w:rFonts w:ascii="Arial" w:hAnsi="Arial" w:cs="Arial"/>
              </w:rPr>
            </w:pPr>
          </w:p>
          <w:p w14:paraId="1A6818AD" w14:textId="77777777" w:rsidR="00344421" w:rsidRPr="004938C4" w:rsidRDefault="00344421" w:rsidP="00963253">
            <w:pPr>
              <w:pBdr>
                <w:top w:val="nil"/>
                <w:left w:val="nil"/>
                <w:bottom w:val="nil"/>
                <w:right w:val="nil"/>
                <w:between w:val="nil"/>
              </w:pBdr>
              <w:rPr>
                <w:rFonts w:ascii="Arial" w:hAnsi="Arial" w:cs="Arial"/>
              </w:rPr>
            </w:pPr>
          </w:p>
          <w:p w14:paraId="26877480" w14:textId="202B9105" w:rsidR="00344421" w:rsidRPr="004938C4" w:rsidRDefault="00344421" w:rsidP="00FE301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Explains to a patient and </w:t>
            </w:r>
            <w:r w:rsidR="00FE3019">
              <w:rPr>
                <w:rFonts w:ascii="Arial" w:eastAsia="Arial" w:hAnsi="Arial" w:cs="Arial"/>
              </w:rPr>
              <w:t>his</w:t>
            </w:r>
            <w:r w:rsidR="00FE3019" w:rsidRPr="004938C4">
              <w:rPr>
                <w:rFonts w:ascii="Arial" w:eastAsia="Arial" w:hAnsi="Arial" w:cs="Arial"/>
              </w:rPr>
              <w:t xml:space="preserve"> </w:t>
            </w:r>
            <w:r w:rsidRPr="004938C4">
              <w:rPr>
                <w:rFonts w:ascii="Arial" w:eastAsia="Arial" w:hAnsi="Arial" w:cs="Arial"/>
              </w:rPr>
              <w:t>or her caretakers the use of a basal/bolus insulin regimen, how to properly use an insulin pen and sliding scale</w:t>
            </w:r>
            <w:r w:rsidR="00FE3019">
              <w:rPr>
                <w:rFonts w:ascii="Arial" w:eastAsia="Arial" w:hAnsi="Arial" w:cs="Arial"/>
              </w:rPr>
              <w:t>,</w:t>
            </w:r>
            <w:r w:rsidRPr="004938C4">
              <w:rPr>
                <w:rFonts w:ascii="Arial" w:eastAsia="Arial" w:hAnsi="Arial" w:cs="Arial"/>
              </w:rPr>
              <w:t xml:space="preserve"> and informs the patient about local resources for medications and further education (e.</w:t>
            </w:r>
            <w:r w:rsidR="00FE3019">
              <w:rPr>
                <w:rFonts w:ascii="Arial" w:eastAsia="Arial" w:hAnsi="Arial" w:cs="Arial"/>
              </w:rPr>
              <w:t>g.</w:t>
            </w:r>
            <w:r w:rsidRPr="004938C4">
              <w:rPr>
                <w:rFonts w:ascii="Arial" w:eastAsia="Arial" w:hAnsi="Arial" w:cs="Arial"/>
              </w:rPr>
              <w:t>, health education website, social work, community centers)</w:t>
            </w:r>
          </w:p>
        </w:tc>
      </w:tr>
      <w:tr w:rsidR="00344421" w:rsidRPr="004938C4" w14:paraId="7CB2E80E" w14:textId="77777777" w:rsidTr="00963253">
        <w:tc>
          <w:tcPr>
            <w:tcW w:w="5040" w:type="dxa"/>
            <w:tcBorders>
              <w:top w:val="single" w:sz="4" w:space="0" w:color="000000"/>
              <w:bottom w:val="single" w:sz="4" w:space="0" w:color="000000"/>
            </w:tcBorders>
            <w:shd w:val="clear" w:color="auto" w:fill="C9C9C9"/>
          </w:tcPr>
          <w:p w14:paraId="7EA6B3ED" w14:textId="77777777" w:rsidR="00344421" w:rsidRPr="004938C4" w:rsidRDefault="00344421" w:rsidP="00963253">
            <w:pPr>
              <w:rPr>
                <w:rFonts w:ascii="Arial" w:eastAsia="Arial" w:hAnsi="Arial" w:cs="Arial"/>
                <w:i/>
              </w:rPr>
            </w:pPr>
            <w:r w:rsidRPr="004938C4">
              <w:rPr>
                <w:rFonts w:ascii="Arial" w:eastAsia="Arial" w:hAnsi="Arial" w:cs="Arial"/>
                <w:b/>
              </w:rPr>
              <w:lastRenderedPageBreak/>
              <w:t>Level 5</w:t>
            </w:r>
            <w:r w:rsidRPr="004938C4">
              <w:rPr>
                <w:rFonts w:ascii="Arial" w:eastAsia="Arial" w:hAnsi="Arial" w:cs="Arial"/>
              </w:rPr>
              <w:t xml:space="preserve"> </w:t>
            </w:r>
            <w:r w:rsidRPr="004938C4">
              <w:rPr>
                <w:rFonts w:ascii="Arial" w:eastAsia="Arial" w:hAnsi="Arial" w:cs="Arial"/>
                <w:i/>
              </w:rPr>
              <w:t>Leads multidisciplinary initiatives to manage patient populations with chronic conditions and co-morbidities</w:t>
            </w:r>
          </w:p>
          <w:p w14:paraId="5C519976" w14:textId="77777777" w:rsidR="00344421" w:rsidRPr="004938C4" w:rsidRDefault="00344421" w:rsidP="00963253">
            <w:pPr>
              <w:rPr>
                <w:rFonts w:ascii="Arial" w:eastAsia="Arial" w:hAnsi="Arial" w:cs="Arial"/>
                <w:i/>
              </w:rPr>
            </w:pPr>
          </w:p>
          <w:p w14:paraId="41792234" w14:textId="77777777" w:rsidR="00344421" w:rsidRPr="004938C4" w:rsidRDefault="00344421" w:rsidP="00963253">
            <w:pPr>
              <w:rPr>
                <w:rFonts w:ascii="Arial" w:eastAsia="Arial" w:hAnsi="Arial" w:cs="Arial"/>
                <w:i/>
              </w:rPr>
            </w:pPr>
            <w:r w:rsidRPr="004938C4">
              <w:rPr>
                <w:rFonts w:ascii="Arial" w:eastAsia="Arial" w:hAnsi="Arial" w:cs="Arial"/>
                <w:i/>
              </w:rPr>
              <w:t>Initiates supplemental strategies (e.g., leads patient and family advisory councils, community health, practice innovation) to improve the care of patients with chronic conditions</w:t>
            </w:r>
          </w:p>
        </w:tc>
        <w:tc>
          <w:tcPr>
            <w:tcW w:w="9180" w:type="dxa"/>
            <w:tcBorders>
              <w:top w:val="single" w:sz="4" w:space="0" w:color="000000"/>
              <w:left w:val="nil"/>
              <w:bottom w:val="single" w:sz="4" w:space="0" w:color="000000"/>
              <w:right w:val="single" w:sz="8" w:space="0" w:color="000000"/>
            </w:tcBorders>
            <w:shd w:val="clear" w:color="auto" w:fill="C9C9C9"/>
          </w:tcPr>
          <w:p w14:paraId="5F21F2AA"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A resident who knows a patient wants to be the best possible grandparent is able to use this information to provide motivation for behavioral change in the patient</w:t>
            </w:r>
          </w:p>
          <w:p w14:paraId="3467526E" w14:textId="77777777" w:rsidR="00344421" w:rsidRPr="004938C4" w:rsidRDefault="00344421" w:rsidP="00963253">
            <w:pPr>
              <w:pBdr>
                <w:top w:val="nil"/>
                <w:left w:val="nil"/>
                <w:bottom w:val="nil"/>
                <w:right w:val="nil"/>
                <w:between w:val="nil"/>
              </w:pBdr>
              <w:ind w:left="720"/>
              <w:rPr>
                <w:rFonts w:ascii="Arial" w:eastAsia="Arial" w:hAnsi="Arial" w:cs="Arial"/>
              </w:rPr>
            </w:pPr>
          </w:p>
          <w:p w14:paraId="7AD2044C" w14:textId="77777777" w:rsidR="00344421" w:rsidRPr="004938C4" w:rsidRDefault="00344421" w:rsidP="00963253">
            <w:pPr>
              <w:pBdr>
                <w:top w:val="nil"/>
                <w:left w:val="nil"/>
                <w:bottom w:val="nil"/>
                <w:right w:val="nil"/>
                <w:between w:val="nil"/>
              </w:pBdr>
              <w:rPr>
                <w:rFonts w:ascii="Arial" w:hAnsi="Arial" w:cs="Arial"/>
              </w:rPr>
            </w:pPr>
          </w:p>
          <w:p w14:paraId="65FBDC9B" w14:textId="7531EAEF"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Participates in the development of a diabetes task force involving subspecialists and other health care professionals to meet the needs of their community</w:t>
            </w:r>
          </w:p>
          <w:p w14:paraId="0A4B1009"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Leads a patient and family advisory council to begin work to address the local food desert that exists in their community</w:t>
            </w:r>
          </w:p>
        </w:tc>
      </w:tr>
      <w:tr w:rsidR="00344421" w:rsidRPr="004938C4" w14:paraId="528153BD" w14:textId="77777777" w:rsidTr="00963253">
        <w:tc>
          <w:tcPr>
            <w:tcW w:w="5040" w:type="dxa"/>
            <w:shd w:val="clear" w:color="auto" w:fill="FFD965"/>
          </w:tcPr>
          <w:p w14:paraId="767D6987" w14:textId="77777777" w:rsidR="00344421" w:rsidRPr="004938C4" w:rsidRDefault="00344421" w:rsidP="00963253">
            <w:pPr>
              <w:rPr>
                <w:rFonts w:ascii="Arial" w:eastAsia="Arial" w:hAnsi="Arial" w:cs="Arial"/>
              </w:rPr>
            </w:pPr>
            <w:r w:rsidRPr="004938C4">
              <w:rPr>
                <w:rFonts w:ascii="Arial" w:eastAsia="Arial" w:hAnsi="Arial" w:cs="Arial"/>
              </w:rPr>
              <w:t>Assessment Models or Tools</w:t>
            </w:r>
          </w:p>
        </w:tc>
        <w:tc>
          <w:tcPr>
            <w:tcW w:w="9180" w:type="dxa"/>
            <w:shd w:val="clear" w:color="auto" w:fill="FFD965"/>
          </w:tcPr>
          <w:p w14:paraId="44465767"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Direct observation</w:t>
            </w:r>
          </w:p>
          <w:p w14:paraId="5993F1E5"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Medical record (chart) audit </w:t>
            </w:r>
          </w:p>
          <w:p w14:paraId="1BB3B21D"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Multisource feedback </w:t>
            </w:r>
          </w:p>
          <w:p w14:paraId="57C4C6CB" w14:textId="2569BC1F"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Objective </w:t>
            </w:r>
            <w:r w:rsidR="00FE3019">
              <w:rPr>
                <w:rFonts w:ascii="Arial" w:eastAsia="Arial" w:hAnsi="Arial" w:cs="Arial"/>
              </w:rPr>
              <w:t>s</w:t>
            </w:r>
            <w:r w:rsidRPr="004938C4">
              <w:rPr>
                <w:rFonts w:ascii="Arial" w:eastAsia="Arial" w:hAnsi="Arial" w:cs="Arial"/>
              </w:rPr>
              <w:t xml:space="preserve">tructured </w:t>
            </w:r>
            <w:r w:rsidR="00FE3019">
              <w:rPr>
                <w:rFonts w:ascii="Arial" w:eastAsia="Arial" w:hAnsi="Arial" w:cs="Arial"/>
              </w:rPr>
              <w:t>c</w:t>
            </w:r>
            <w:r w:rsidRPr="004938C4">
              <w:rPr>
                <w:rFonts w:ascii="Arial" w:eastAsia="Arial" w:hAnsi="Arial" w:cs="Arial"/>
              </w:rPr>
              <w:t xml:space="preserve">linical </w:t>
            </w:r>
            <w:r w:rsidR="00FE3019">
              <w:rPr>
                <w:rFonts w:ascii="Arial" w:eastAsia="Arial" w:hAnsi="Arial" w:cs="Arial"/>
              </w:rPr>
              <w:t>e</w:t>
            </w:r>
            <w:r w:rsidRPr="004938C4">
              <w:rPr>
                <w:rFonts w:ascii="Arial" w:eastAsia="Arial" w:hAnsi="Arial" w:cs="Arial"/>
              </w:rPr>
              <w:t>xamination</w:t>
            </w:r>
          </w:p>
          <w:p w14:paraId="330B45CB"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Simulation</w:t>
            </w:r>
          </w:p>
        </w:tc>
      </w:tr>
      <w:tr w:rsidR="00344421" w:rsidRPr="004938C4" w14:paraId="66A734D3" w14:textId="77777777" w:rsidTr="00963253">
        <w:tc>
          <w:tcPr>
            <w:tcW w:w="5040" w:type="dxa"/>
            <w:shd w:val="clear" w:color="auto" w:fill="8DB3E2"/>
          </w:tcPr>
          <w:p w14:paraId="46764F14" w14:textId="77777777" w:rsidR="00344421" w:rsidRPr="004938C4" w:rsidRDefault="00344421" w:rsidP="00963253">
            <w:pPr>
              <w:rPr>
                <w:rFonts w:ascii="Arial" w:eastAsia="Arial" w:hAnsi="Arial" w:cs="Arial"/>
              </w:rPr>
            </w:pPr>
            <w:r w:rsidRPr="004938C4">
              <w:rPr>
                <w:rFonts w:ascii="Arial" w:eastAsia="Arial" w:hAnsi="Arial" w:cs="Arial"/>
              </w:rPr>
              <w:t xml:space="preserve">Curriculum Mapping </w:t>
            </w:r>
          </w:p>
        </w:tc>
        <w:tc>
          <w:tcPr>
            <w:tcW w:w="9180" w:type="dxa"/>
            <w:shd w:val="clear" w:color="auto" w:fill="8DB3E2"/>
          </w:tcPr>
          <w:p w14:paraId="43C48ECD"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p>
        </w:tc>
      </w:tr>
      <w:tr w:rsidR="00344421" w:rsidRPr="004938C4" w14:paraId="18CF8C51" w14:textId="77777777" w:rsidTr="00963253">
        <w:trPr>
          <w:trHeight w:val="80"/>
        </w:trPr>
        <w:tc>
          <w:tcPr>
            <w:tcW w:w="5040" w:type="dxa"/>
            <w:shd w:val="clear" w:color="auto" w:fill="A8D08D"/>
          </w:tcPr>
          <w:p w14:paraId="37A26123" w14:textId="77777777" w:rsidR="00344421" w:rsidRPr="004938C4" w:rsidRDefault="00344421" w:rsidP="00963253">
            <w:pPr>
              <w:rPr>
                <w:rFonts w:ascii="Arial" w:eastAsia="Arial" w:hAnsi="Arial" w:cs="Arial"/>
              </w:rPr>
            </w:pPr>
            <w:r w:rsidRPr="004938C4">
              <w:rPr>
                <w:rFonts w:ascii="Arial" w:eastAsia="Arial" w:hAnsi="Arial" w:cs="Arial"/>
              </w:rPr>
              <w:t>Notes or Resources</w:t>
            </w:r>
          </w:p>
        </w:tc>
        <w:tc>
          <w:tcPr>
            <w:tcW w:w="9180" w:type="dxa"/>
            <w:shd w:val="clear" w:color="auto" w:fill="A8D08D"/>
          </w:tcPr>
          <w:p w14:paraId="6B75576D" w14:textId="16FC989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Since the </w:t>
            </w:r>
            <w:r w:rsidR="00FE3019" w:rsidRPr="004938C4">
              <w:rPr>
                <w:rFonts w:ascii="Arial" w:eastAsia="Arial" w:hAnsi="Arial" w:cs="Arial"/>
                <w:color w:val="000000"/>
              </w:rPr>
              <w:t>Agency for Healthcare Research and Quality</w:t>
            </w:r>
            <w:r w:rsidRPr="004938C4">
              <w:rPr>
                <w:rFonts w:ascii="Arial" w:eastAsia="Arial" w:hAnsi="Arial" w:cs="Arial"/>
              </w:rPr>
              <w:t xml:space="preserve"> ended the Guidelines Clearinghouse</w:t>
            </w:r>
            <w:r w:rsidR="00FE3019">
              <w:rPr>
                <w:rFonts w:ascii="Arial" w:eastAsia="Arial" w:hAnsi="Arial" w:cs="Arial"/>
              </w:rPr>
              <w:t>,</w:t>
            </w:r>
            <w:r w:rsidRPr="004938C4">
              <w:rPr>
                <w:rFonts w:ascii="Arial" w:eastAsia="Arial" w:hAnsi="Arial" w:cs="Arial"/>
              </w:rPr>
              <w:t xml:space="preserve"> other organizations have taken up the role of centralizing clinical guidelines to assist in the care of patients with chronic illness</w:t>
            </w:r>
          </w:p>
          <w:p w14:paraId="0FA7D707" w14:textId="77777777" w:rsidR="00344421" w:rsidRPr="004938C4" w:rsidRDefault="00344421" w:rsidP="00963253">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 xml:space="preserve">Guideline Central. Official Society Guidelines Tools. </w:t>
            </w:r>
            <w:hyperlink r:id="rId14" w:history="1">
              <w:r w:rsidRPr="004938C4">
                <w:rPr>
                  <w:rStyle w:val="Hyperlink"/>
                  <w:rFonts w:ascii="Arial" w:eastAsia="Arial" w:hAnsi="Arial" w:cs="Arial"/>
                </w:rPr>
                <w:t>https://www.guidelinecentral.com/</w:t>
              </w:r>
            </w:hyperlink>
            <w:r w:rsidRPr="004938C4">
              <w:rPr>
                <w:rFonts w:ascii="Arial" w:eastAsia="Arial" w:hAnsi="Arial" w:cs="Arial"/>
              </w:rPr>
              <w:t xml:space="preserve">. 2019. </w:t>
            </w:r>
          </w:p>
          <w:p w14:paraId="34F0E6B5" w14:textId="77777777" w:rsidR="00344421" w:rsidRPr="004938C4" w:rsidRDefault="00344421" w:rsidP="00963253">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Android/iOS Guideline Central app</w:t>
            </w:r>
          </w:p>
        </w:tc>
      </w:tr>
    </w:tbl>
    <w:p w14:paraId="53893A03" w14:textId="169027B5" w:rsidR="002662D1" w:rsidRPr="00232ECA" w:rsidRDefault="00F1217A">
      <w:pPr>
        <w:rPr>
          <w:rFonts w:ascii="Arial" w:hAnsi="Arial" w:cs="Arial"/>
        </w:rPr>
      </w:pPr>
      <w:r w:rsidRPr="00232ECA">
        <w:rPr>
          <w:rFonts w:ascii="Arial" w:hAnsi="Arial" w:cs="Arial"/>
        </w:rPr>
        <w:br w:type="page"/>
      </w:r>
    </w:p>
    <w:tbl>
      <w:tblPr>
        <w:tblStyle w:val="a1"/>
        <w:tblW w:w="1352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83"/>
      </w:tblGrid>
      <w:tr w:rsidR="002662D1" w:rsidRPr="004938C4" w14:paraId="63E4CA54" w14:textId="77777777" w:rsidTr="002662D1">
        <w:trPr>
          <w:trHeight w:val="760"/>
        </w:trPr>
        <w:tc>
          <w:tcPr>
            <w:tcW w:w="13523" w:type="dxa"/>
            <w:gridSpan w:val="2"/>
            <w:shd w:val="clear" w:color="auto" w:fill="9CC3E5"/>
          </w:tcPr>
          <w:p w14:paraId="52836752" w14:textId="67776ADD" w:rsidR="002662D1" w:rsidRPr="004938C4" w:rsidRDefault="002662D1" w:rsidP="002662D1">
            <w:pPr>
              <w:keepNext/>
              <w:pBdr>
                <w:top w:val="nil"/>
                <w:left w:val="nil"/>
                <w:bottom w:val="nil"/>
                <w:right w:val="nil"/>
                <w:between w:val="nil"/>
              </w:pBdr>
              <w:jc w:val="center"/>
              <w:rPr>
                <w:rFonts w:ascii="Arial" w:eastAsia="Arial" w:hAnsi="Arial" w:cs="Arial"/>
                <w:b/>
                <w:color w:val="000000"/>
              </w:rPr>
            </w:pPr>
            <w:r w:rsidRPr="004938C4">
              <w:rPr>
                <w:rFonts w:ascii="Arial" w:eastAsia="Arial" w:hAnsi="Arial" w:cs="Arial"/>
                <w:b/>
              </w:rPr>
              <w:lastRenderedPageBreak/>
              <w:t xml:space="preserve">Patient Care </w:t>
            </w:r>
            <w:r w:rsidR="00344421" w:rsidRPr="004938C4">
              <w:rPr>
                <w:rFonts w:ascii="Arial" w:eastAsia="Arial" w:hAnsi="Arial" w:cs="Arial"/>
                <w:b/>
              </w:rPr>
              <w:t>3</w:t>
            </w:r>
            <w:r w:rsidRPr="004938C4">
              <w:rPr>
                <w:rFonts w:ascii="Arial" w:eastAsia="Arial" w:hAnsi="Arial" w:cs="Arial"/>
                <w:b/>
              </w:rPr>
              <w:t>: Health Promotion and Wellness</w:t>
            </w:r>
          </w:p>
          <w:p w14:paraId="6C751CF5" w14:textId="5C52562E" w:rsidR="002662D1" w:rsidRPr="004938C4" w:rsidRDefault="002662D1" w:rsidP="00F00B55">
            <w:pPr>
              <w:ind w:left="187"/>
              <w:rPr>
                <w:rFonts w:ascii="Arial" w:eastAsia="Arial" w:hAnsi="Arial" w:cs="Arial"/>
              </w:rPr>
            </w:pPr>
            <w:r w:rsidRPr="004938C4">
              <w:rPr>
                <w:rFonts w:ascii="Arial" w:eastAsia="Arial" w:hAnsi="Arial" w:cs="Arial"/>
                <w:b/>
              </w:rPr>
              <w:t>Overall Intent:</w:t>
            </w:r>
            <w:r w:rsidRPr="004938C4">
              <w:rPr>
                <w:rFonts w:ascii="Arial" w:eastAsia="Arial" w:hAnsi="Arial" w:cs="Arial"/>
              </w:rPr>
              <w:t xml:space="preserve"> </w:t>
            </w:r>
            <w:r w:rsidR="00F00B55" w:rsidRPr="004938C4">
              <w:rPr>
                <w:rFonts w:ascii="Arial" w:eastAsia="Arial" w:hAnsi="Arial" w:cs="Arial"/>
              </w:rPr>
              <w:t>T</w:t>
            </w:r>
            <w:r w:rsidRPr="004938C4">
              <w:rPr>
                <w:rFonts w:ascii="Arial" w:eastAsia="Arial" w:hAnsi="Arial" w:cs="Arial"/>
              </w:rPr>
              <w:t>o promote wellness and improve health throughout screening and preventi</w:t>
            </w:r>
            <w:r w:rsidR="00022A54" w:rsidRPr="004938C4">
              <w:rPr>
                <w:rFonts w:ascii="Arial" w:eastAsia="Arial" w:hAnsi="Arial" w:cs="Arial"/>
              </w:rPr>
              <w:t>on</w:t>
            </w:r>
            <w:r w:rsidR="00F00B55" w:rsidRPr="004938C4">
              <w:rPr>
                <w:rFonts w:ascii="Arial" w:eastAsia="Arial" w:hAnsi="Arial" w:cs="Arial"/>
              </w:rPr>
              <w:t xml:space="preserve"> by partnering with the patient, family members, and community</w:t>
            </w:r>
            <w:r w:rsidR="00022A54" w:rsidRPr="004938C4">
              <w:rPr>
                <w:rFonts w:ascii="Arial" w:eastAsia="Arial" w:hAnsi="Arial" w:cs="Arial"/>
              </w:rPr>
              <w:t>; u</w:t>
            </w:r>
            <w:r w:rsidRPr="004938C4">
              <w:rPr>
                <w:rFonts w:ascii="Arial" w:eastAsia="Arial" w:hAnsi="Arial" w:cs="Arial"/>
              </w:rPr>
              <w:t>nderstands concept of wellness and is able to promote in individual patients</w:t>
            </w:r>
            <w:r w:rsidR="00F00B55" w:rsidRPr="004938C4">
              <w:rPr>
                <w:rFonts w:ascii="Arial" w:eastAsia="Arial" w:hAnsi="Arial" w:cs="Arial"/>
              </w:rPr>
              <w:t xml:space="preserve">, </w:t>
            </w:r>
            <w:r w:rsidRPr="004938C4">
              <w:rPr>
                <w:rFonts w:ascii="Arial" w:eastAsia="Arial" w:hAnsi="Arial" w:cs="Arial"/>
              </w:rPr>
              <w:t xml:space="preserve">their practice </w:t>
            </w:r>
            <w:r w:rsidR="00F00B55" w:rsidRPr="004938C4">
              <w:rPr>
                <w:rFonts w:ascii="Arial" w:eastAsia="Arial" w:hAnsi="Arial" w:cs="Arial"/>
              </w:rPr>
              <w:t xml:space="preserve">and </w:t>
            </w:r>
            <w:r w:rsidR="00A13675" w:rsidRPr="004938C4">
              <w:rPr>
                <w:rFonts w:ascii="Arial" w:eastAsia="Arial" w:hAnsi="Arial" w:cs="Arial"/>
              </w:rPr>
              <w:t>the</w:t>
            </w:r>
            <w:r w:rsidR="00F00B55" w:rsidRPr="004938C4">
              <w:rPr>
                <w:rFonts w:ascii="Arial" w:eastAsia="Arial" w:hAnsi="Arial" w:cs="Arial"/>
              </w:rPr>
              <w:t>ir</w:t>
            </w:r>
            <w:r w:rsidR="00A13675" w:rsidRPr="004938C4">
              <w:rPr>
                <w:rFonts w:ascii="Arial" w:eastAsia="Arial" w:hAnsi="Arial" w:cs="Arial"/>
              </w:rPr>
              <w:t xml:space="preserve"> communities served</w:t>
            </w:r>
          </w:p>
        </w:tc>
      </w:tr>
      <w:tr w:rsidR="002662D1" w:rsidRPr="004938C4" w14:paraId="03247A36" w14:textId="77777777" w:rsidTr="002662D1">
        <w:tc>
          <w:tcPr>
            <w:tcW w:w="4740" w:type="dxa"/>
            <w:shd w:val="clear" w:color="auto" w:fill="FAC090"/>
          </w:tcPr>
          <w:p w14:paraId="5B32E4EF" w14:textId="77777777" w:rsidR="002662D1" w:rsidRPr="004938C4" w:rsidRDefault="002662D1" w:rsidP="002662D1">
            <w:pPr>
              <w:jc w:val="center"/>
              <w:rPr>
                <w:rFonts w:ascii="Arial" w:eastAsia="Arial" w:hAnsi="Arial" w:cs="Arial"/>
                <w:b/>
              </w:rPr>
            </w:pPr>
            <w:r w:rsidRPr="004938C4">
              <w:rPr>
                <w:rFonts w:ascii="Arial" w:eastAsia="Arial" w:hAnsi="Arial" w:cs="Arial"/>
                <w:b/>
              </w:rPr>
              <w:t>Milestones</w:t>
            </w:r>
          </w:p>
        </w:tc>
        <w:tc>
          <w:tcPr>
            <w:tcW w:w="8783" w:type="dxa"/>
            <w:shd w:val="clear" w:color="auto" w:fill="FAC090"/>
          </w:tcPr>
          <w:p w14:paraId="4A859EA8" w14:textId="77777777" w:rsidR="002662D1" w:rsidRPr="004938C4" w:rsidRDefault="002662D1" w:rsidP="0097420A">
            <w:pPr>
              <w:ind w:left="14" w:hanging="14"/>
              <w:jc w:val="center"/>
              <w:rPr>
                <w:rFonts w:ascii="Arial" w:eastAsia="Arial" w:hAnsi="Arial" w:cs="Arial"/>
                <w:b/>
              </w:rPr>
            </w:pPr>
            <w:r w:rsidRPr="004938C4">
              <w:rPr>
                <w:rFonts w:ascii="Arial" w:eastAsia="Arial" w:hAnsi="Arial" w:cs="Arial"/>
                <w:b/>
              </w:rPr>
              <w:t>Examples</w:t>
            </w:r>
          </w:p>
        </w:tc>
      </w:tr>
      <w:tr w:rsidR="002662D1" w:rsidRPr="004938C4" w14:paraId="271ABF7F" w14:textId="77777777" w:rsidTr="00022A54">
        <w:tc>
          <w:tcPr>
            <w:tcW w:w="4740" w:type="dxa"/>
            <w:tcBorders>
              <w:top w:val="single" w:sz="4" w:space="0" w:color="000000"/>
              <w:bottom w:val="single" w:sz="4" w:space="0" w:color="000000"/>
            </w:tcBorders>
            <w:shd w:val="clear" w:color="auto" w:fill="C9C9C9"/>
          </w:tcPr>
          <w:p w14:paraId="589F42D7" w14:textId="77777777" w:rsidR="002662D1" w:rsidRPr="004938C4" w:rsidRDefault="002662D1" w:rsidP="002662D1">
            <w:pPr>
              <w:rPr>
                <w:rFonts w:ascii="Arial" w:eastAsia="Arial" w:hAnsi="Arial" w:cs="Arial"/>
                <w:i/>
                <w:color w:val="000000"/>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color w:val="000000"/>
              </w:rPr>
              <w:t>Identifies screening and prevention guidelines by various organizations</w:t>
            </w:r>
          </w:p>
          <w:p w14:paraId="7EF6E810" w14:textId="02E2998D" w:rsidR="002662D1" w:rsidRPr="004938C4" w:rsidRDefault="002662D1" w:rsidP="002662D1">
            <w:pPr>
              <w:rPr>
                <w:rFonts w:ascii="Arial" w:eastAsia="Arial" w:hAnsi="Arial" w:cs="Arial"/>
                <w:i/>
                <w:color w:val="000000"/>
              </w:rPr>
            </w:pPr>
          </w:p>
          <w:p w14:paraId="4A29741D" w14:textId="77777777" w:rsidR="00022A54" w:rsidRPr="004938C4" w:rsidRDefault="00022A54" w:rsidP="002662D1">
            <w:pPr>
              <w:rPr>
                <w:rFonts w:ascii="Arial" w:eastAsia="Arial" w:hAnsi="Arial" w:cs="Arial"/>
                <w:i/>
                <w:color w:val="000000"/>
              </w:rPr>
            </w:pPr>
          </w:p>
          <w:p w14:paraId="55CE6F0D" w14:textId="6131973C" w:rsidR="002662D1" w:rsidRPr="004938C4" w:rsidRDefault="002662D1" w:rsidP="002662D1">
            <w:pPr>
              <w:rPr>
                <w:rFonts w:ascii="Arial" w:eastAsia="Arial" w:hAnsi="Arial" w:cs="Arial"/>
                <w:i/>
                <w:color w:val="000000"/>
              </w:rPr>
            </w:pPr>
            <w:r w:rsidRPr="004938C4">
              <w:rPr>
                <w:rFonts w:ascii="Arial" w:eastAsia="Arial" w:hAnsi="Arial" w:cs="Arial"/>
                <w:i/>
                <w:color w:val="000000"/>
              </w:rPr>
              <w:t>Identifies opportunities to maintain and promote wellness in patients</w:t>
            </w:r>
          </w:p>
        </w:tc>
        <w:tc>
          <w:tcPr>
            <w:tcW w:w="8783" w:type="dxa"/>
            <w:tcBorders>
              <w:top w:val="single" w:sz="4" w:space="0" w:color="000000"/>
              <w:left w:val="nil"/>
              <w:bottom w:val="single" w:sz="4" w:space="0" w:color="000000"/>
              <w:right w:val="single" w:sz="8" w:space="0" w:color="000000"/>
            </w:tcBorders>
            <w:shd w:val="clear" w:color="auto" w:fill="C9C9C9"/>
          </w:tcPr>
          <w:p w14:paraId="3A28E51B" w14:textId="61882474" w:rsidR="002662D1" w:rsidRPr="004938C4" w:rsidRDefault="002662D1" w:rsidP="00264D2F">
            <w:pPr>
              <w:numPr>
                <w:ilvl w:val="0"/>
                <w:numId w:val="3"/>
              </w:numPr>
              <w:pBdr>
                <w:top w:val="nil"/>
                <w:left w:val="nil"/>
                <w:bottom w:val="nil"/>
                <w:right w:val="nil"/>
                <w:between w:val="nil"/>
              </w:pBdr>
              <w:ind w:left="180" w:hanging="180"/>
              <w:rPr>
                <w:rFonts w:ascii="Arial" w:eastAsia="Arial" w:hAnsi="Arial" w:cs="Arial"/>
                <w:color w:val="000000"/>
              </w:rPr>
            </w:pPr>
            <w:r w:rsidRPr="004938C4">
              <w:rPr>
                <w:rFonts w:ascii="Arial" w:eastAsia="Arial" w:hAnsi="Arial" w:cs="Arial"/>
                <w:color w:val="000000"/>
              </w:rPr>
              <w:t xml:space="preserve">Lists usual/most common sources of guidelines such as </w:t>
            </w:r>
            <w:r w:rsidR="00022A54" w:rsidRPr="004938C4">
              <w:rPr>
                <w:rFonts w:ascii="Arial" w:eastAsia="Arial" w:hAnsi="Arial" w:cs="Arial"/>
                <w:color w:val="000000"/>
              </w:rPr>
              <w:t>American Academy of Family Physicians (</w:t>
            </w:r>
            <w:r w:rsidRPr="004938C4">
              <w:rPr>
                <w:rFonts w:ascii="Arial" w:eastAsia="Arial" w:hAnsi="Arial" w:cs="Arial"/>
                <w:color w:val="000000"/>
              </w:rPr>
              <w:t>AAFP</w:t>
            </w:r>
            <w:r w:rsidR="00022A54" w:rsidRPr="004938C4">
              <w:rPr>
                <w:rFonts w:ascii="Arial" w:eastAsia="Arial" w:hAnsi="Arial" w:cs="Arial"/>
                <w:color w:val="000000"/>
              </w:rPr>
              <w:t>)</w:t>
            </w:r>
            <w:r w:rsidRPr="004938C4">
              <w:rPr>
                <w:rFonts w:ascii="Arial" w:eastAsia="Arial" w:hAnsi="Arial" w:cs="Arial"/>
                <w:color w:val="000000"/>
              </w:rPr>
              <w:t xml:space="preserve">, </w:t>
            </w:r>
            <w:r w:rsidR="00022A54" w:rsidRPr="004938C4">
              <w:rPr>
                <w:rFonts w:ascii="Arial" w:eastAsia="Arial" w:hAnsi="Arial" w:cs="Arial"/>
                <w:color w:val="000000"/>
              </w:rPr>
              <w:t>US Preventive Services Task Force (</w:t>
            </w:r>
            <w:r w:rsidRPr="004938C4">
              <w:rPr>
                <w:rFonts w:ascii="Arial" w:eastAsia="Arial" w:hAnsi="Arial" w:cs="Arial"/>
                <w:color w:val="000000"/>
              </w:rPr>
              <w:t>USPSTF</w:t>
            </w:r>
            <w:r w:rsidR="00022A54" w:rsidRPr="004938C4">
              <w:rPr>
                <w:rFonts w:ascii="Arial" w:eastAsia="Arial" w:hAnsi="Arial" w:cs="Arial"/>
                <w:color w:val="000000"/>
              </w:rPr>
              <w:t>)</w:t>
            </w:r>
            <w:r w:rsidRPr="004938C4">
              <w:rPr>
                <w:rFonts w:ascii="Arial" w:eastAsia="Arial" w:hAnsi="Arial" w:cs="Arial"/>
                <w:color w:val="000000"/>
              </w:rPr>
              <w:t xml:space="preserve"> during routine precepting encounters</w:t>
            </w:r>
          </w:p>
          <w:p w14:paraId="3EEB6A48" w14:textId="77777777" w:rsidR="00264D2F" w:rsidRPr="004938C4" w:rsidRDefault="00264D2F" w:rsidP="00264D2F">
            <w:pPr>
              <w:pBdr>
                <w:top w:val="nil"/>
                <w:left w:val="nil"/>
                <w:bottom w:val="nil"/>
                <w:right w:val="nil"/>
                <w:between w:val="nil"/>
              </w:pBdr>
              <w:ind w:left="180"/>
              <w:rPr>
                <w:rFonts w:ascii="Arial" w:eastAsia="Arial" w:hAnsi="Arial" w:cs="Arial"/>
                <w:color w:val="000000"/>
              </w:rPr>
            </w:pPr>
          </w:p>
          <w:p w14:paraId="4DEA0DA8" w14:textId="093047A8" w:rsidR="002662D1"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Administers an </w:t>
            </w:r>
            <w:r w:rsidR="00022A54" w:rsidRPr="004938C4">
              <w:rPr>
                <w:rFonts w:ascii="Arial" w:eastAsia="Arial" w:hAnsi="Arial" w:cs="Arial"/>
                <w:color w:val="000000"/>
              </w:rPr>
              <w:t>measles-mumps-rubella (</w:t>
            </w:r>
            <w:r w:rsidRPr="004938C4">
              <w:rPr>
                <w:rFonts w:ascii="Arial" w:eastAsia="Arial" w:hAnsi="Arial" w:cs="Arial"/>
                <w:color w:val="000000"/>
              </w:rPr>
              <w:t>MMR</w:t>
            </w:r>
            <w:r w:rsidR="00022A54" w:rsidRPr="004938C4">
              <w:rPr>
                <w:rFonts w:ascii="Arial" w:eastAsia="Arial" w:hAnsi="Arial" w:cs="Arial"/>
                <w:color w:val="000000"/>
              </w:rPr>
              <w:t>) vaccine</w:t>
            </w:r>
            <w:r w:rsidRPr="004938C4">
              <w:rPr>
                <w:rFonts w:ascii="Arial" w:eastAsia="Arial" w:hAnsi="Arial" w:cs="Arial"/>
                <w:color w:val="000000"/>
              </w:rPr>
              <w:t xml:space="preserve"> prior to discharge in a recently postpartum rubella non-immune patient</w:t>
            </w:r>
          </w:p>
        </w:tc>
      </w:tr>
      <w:tr w:rsidR="002662D1" w:rsidRPr="004938C4" w14:paraId="56EA92FA" w14:textId="77777777" w:rsidTr="00022A54">
        <w:tc>
          <w:tcPr>
            <w:tcW w:w="4740" w:type="dxa"/>
            <w:tcBorders>
              <w:top w:val="single" w:sz="4" w:space="0" w:color="000000"/>
              <w:bottom w:val="single" w:sz="4" w:space="0" w:color="000000"/>
            </w:tcBorders>
            <w:shd w:val="clear" w:color="auto" w:fill="C9C9C9"/>
          </w:tcPr>
          <w:p w14:paraId="0D7B1BF3" w14:textId="77777777" w:rsidR="002662D1" w:rsidRPr="004938C4" w:rsidRDefault="002662D1" w:rsidP="002662D1">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rPr>
              <w:t>Reconciles competing prevention guidelines to develop a plan for an individual patient, and considers how these guidelines apply to the patient population</w:t>
            </w:r>
          </w:p>
          <w:p w14:paraId="46EBEF3A" w14:textId="77777777" w:rsidR="002662D1" w:rsidRPr="004938C4" w:rsidRDefault="002662D1" w:rsidP="002662D1">
            <w:pPr>
              <w:rPr>
                <w:rFonts w:ascii="Arial" w:eastAsia="Arial" w:hAnsi="Arial" w:cs="Arial"/>
                <w:i/>
              </w:rPr>
            </w:pPr>
          </w:p>
          <w:p w14:paraId="07E8A1F2" w14:textId="53B800DE" w:rsidR="002662D1" w:rsidRPr="004938C4" w:rsidRDefault="00B271F6" w:rsidP="002662D1">
            <w:pPr>
              <w:rPr>
                <w:rFonts w:ascii="Arial" w:eastAsia="Arial" w:hAnsi="Arial" w:cs="Arial"/>
                <w:i/>
              </w:rPr>
            </w:pPr>
            <w:r w:rsidRPr="004938C4">
              <w:rPr>
                <w:rFonts w:ascii="Arial" w:eastAsia="Arial" w:hAnsi="Arial" w:cs="Arial"/>
                <w:i/>
              </w:rPr>
              <w:t>Recommends</w:t>
            </w:r>
            <w:r w:rsidR="002662D1" w:rsidRPr="004938C4">
              <w:rPr>
                <w:rFonts w:ascii="Arial" w:eastAsia="Arial" w:hAnsi="Arial" w:cs="Arial"/>
                <w:i/>
              </w:rPr>
              <w:t xml:space="preserve"> management plans to maintain and promote health</w:t>
            </w:r>
          </w:p>
        </w:tc>
        <w:tc>
          <w:tcPr>
            <w:tcW w:w="8783" w:type="dxa"/>
            <w:tcBorders>
              <w:top w:val="single" w:sz="4" w:space="0" w:color="000000"/>
              <w:left w:val="nil"/>
              <w:bottom w:val="single" w:sz="4" w:space="0" w:color="000000"/>
              <w:right w:val="single" w:sz="8" w:space="0" w:color="000000"/>
            </w:tcBorders>
            <w:shd w:val="clear" w:color="auto" w:fill="C9C9C9"/>
          </w:tcPr>
          <w:p w14:paraId="5CF7209B" w14:textId="03F4A15D" w:rsidR="00F00B55"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Discusses discrepant guidelines from different organizations to determine if  breast cancer screening in a 50</w:t>
            </w:r>
            <w:r w:rsidR="00F00B55" w:rsidRPr="004938C4">
              <w:rPr>
                <w:rFonts w:ascii="Arial" w:eastAsia="Arial" w:hAnsi="Arial" w:cs="Arial"/>
              </w:rPr>
              <w:t>-</w:t>
            </w:r>
            <w:r w:rsidRPr="004938C4">
              <w:rPr>
                <w:rFonts w:ascii="Arial" w:eastAsia="Arial" w:hAnsi="Arial" w:cs="Arial"/>
              </w:rPr>
              <w:t>year</w:t>
            </w:r>
            <w:r w:rsidR="00F00B55" w:rsidRPr="004938C4">
              <w:rPr>
                <w:rFonts w:ascii="Arial" w:eastAsia="Arial" w:hAnsi="Arial" w:cs="Arial"/>
              </w:rPr>
              <w:t>-</w:t>
            </w:r>
            <w:r w:rsidRPr="004938C4">
              <w:rPr>
                <w:rFonts w:ascii="Arial" w:eastAsia="Arial" w:hAnsi="Arial" w:cs="Arial"/>
              </w:rPr>
              <w:t>old patient, without significant family history, should be done every one or two years</w:t>
            </w:r>
          </w:p>
          <w:p w14:paraId="5ADF1013" w14:textId="24717908" w:rsidR="00264D2F" w:rsidRPr="004938C4" w:rsidRDefault="00264D2F" w:rsidP="00264D2F">
            <w:pPr>
              <w:pBdr>
                <w:top w:val="nil"/>
                <w:left w:val="nil"/>
                <w:bottom w:val="nil"/>
                <w:right w:val="nil"/>
                <w:between w:val="nil"/>
              </w:pBdr>
              <w:rPr>
                <w:rFonts w:ascii="Arial" w:eastAsia="Arial" w:hAnsi="Arial" w:cs="Arial"/>
              </w:rPr>
            </w:pPr>
          </w:p>
          <w:p w14:paraId="303CE041" w14:textId="77777777" w:rsidR="00264D2F" w:rsidRPr="004938C4" w:rsidRDefault="00264D2F" w:rsidP="00264D2F">
            <w:pPr>
              <w:pBdr>
                <w:top w:val="nil"/>
                <w:left w:val="nil"/>
                <w:bottom w:val="nil"/>
                <w:right w:val="nil"/>
                <w:between w:val="nil"/>
              </w:pBdr>
              <w:rPr>
                <w:rFonts w:ascii="Arial" w:hAnsi="Arial" w:cs="Arial"/>
              </w:rPr>
            </w:pPr>
          </w:p>
          <w:p w14:paraId="7F897215" w14:textId="1608F501" w:rsidR="002662D1" w:rsidRPr="004938C4" w:rsidRDefault="002662D1" w:rsidP="00F00B5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Conducts a well</w:t>
            </w:r>
            <w:r w:rsidR="00F00B55" w:rsidRPr="004938C4">
              <w:rPr>
                <w:rFonts w:ascii="Arial" w:eastAsia="Arial" w:hAnsi="Arial" w:cs="Arial"/>
              </w:rPr>
              <w:t>ness</w:t>
            </w:r>
            <w:r w:rsidRPr="004938C4">
              <w:rPr>
                <w:rFonts w:ascii="Arial" w:eastAsia="Arial" w:hAnsi="Arial" w:cs="Arial"/>
              </w:rPr>
              <w:t xml:space="preserve"> visit for a patient and includes screening, immunizations</w:t>
            </w:r>
            <w:r w:rsidR="00F00B55" w:rsidRPr="004938C4">
              <w:rPr>
                <w:rFonts w:ascii="Arial" w:eastAsia="Arial" w:hAnsi="Arial" w:cs="Arial"/>
              </w:rPr>
              <w:t>,</w:t>
            </w:r>
            <w:r w:rsidRPr="004938C4">
              <w:rPr>
                <w:rFonts w:ascii="Arial" w:eastAsia="Arial" w:hAnsi="Arial" w:cs="Arial"/>
              </w:rPr>
              <w:t xml:space="preserve"> and lifestyle modification strategies that correlate with the patient’s age and comorbidities</w:t>
            </w:r>
          </w:p>
        </w:tc>
      </w:tr>
      <w:tr w:rsidR="002662D1" w:rsidRPr="004938C4" w14:paraId="08FBB895" w14:textId="77777777" w:rsidTr="00022A54">
        <w:tc>
          <w:tcPr>
            <w:tcW w:w="4740" w:type="dxa"/>
            <w:tcBorders>
              <w:top w:val="single" w:sz="4" w:space="0" w:color="000000"/>
              <w:bottom w:val="single" w:sz="4" w:space="0" w:color="000000"/>
            </w:tcBorders>
            <w:shd w:val="clear" w:color="auto" w:fill="C9C9C9"/>
          </w:tcPr>
          <w:p w14:paraId="78FE5AA5" w14:textId="5883FC4F" w:rsidR="002662D1" w:rsidRPr="004938C4" w:rsidRDefault="002662D1" w:rsidP="002662D1">
            <w:pPr>
              <w:rPr>
                <w:rFonts w:ascii="Arial" w:eastAsia="Arial" w:hAnsi="Arial" w:cs="Arial"/>
                <w:i/>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rPr>
              <w:t xml:space="preserve">Identifies barriers </w:t>
            </w:r>
            <w:r w:rsidR="000F129C" w:rsidRPr="004938C4">
              <w:rPr>
                <w:rFonts w:ascii="Arial" w:eastAsia="Arial" w:hAnsi="Arial" w:cs="Arial"/>
                <w:i/>
              </w:rPr>
              <w:t>and alternatives to preventive health tests,</w:t>
            </w:r>
            <w:r w:rsidRPr="004938C4">
              <w:rPr>
                <w:rFonts w:ascii="Arial" w:eastAsia="Arial" w:hAnsi="Arial" w:cs="Arial"/>
                <w:i/>
              </w:rPr>
              <w:t xml:space="preserve"> with the goal of shared decision making</w:t>
            </w:r>
          </w:p>
          <w:p w14:paraId="7D591254" w14:textId="238A44EE" w:rsidR="002662D1" w:rsidRPr="004938C4" w:rsidRDefault="002662D1" w:rsidP="002662D1">
            <w:pPr>
              <w:rPr>
                <w:rFonts w:ascii="Arial" w:eastAsia="Arial" w:hAnsi="Arial" w:cs="Arial"/>
                <w:i/>
              </w:rPr>
            </w:pPr>
          </w:p>
          <w:p w14:paraId="4A7B052B" w14:textId="5D211E3E" w:rsidR="002662D1" w:rsidRPr="004938C4" w:rsidRDefault="002662D1" w:rsidP="002662D1">
            <w:pPr>
              <w:rPr>
                <w:rFonts w:ascii="Arial" w:eastAsia="Arial" w:hAnsi="Arial" w:cs="Arial"/>
                <w:i/>
              </w:rPr>
            </w:pPr>
            <w:r w:rsidRPr="004938C4">
              <w:rPr>
                <w:rFonts w:ascii="Arial" w:eastAsia="Arial" w:hAnsi="Arial" w:cs="Arial"/>
                <w:i/>
              </w:rPr>
              <w:t>Implements plans to maintain and promote health, including addressing barriers</w:t>
            </w:r>
          </w:p>
        </w:tc>
        <w:tc>
          <w:tcPr>
            <w:tcW w:w="8783" w:type="dxa"/>
            <w:tcBorders>
              <w:top w:val="single" w:sz="4" w:space="0" w:color="000000"/>
              <w:left w:val="nil"/>
              <w:bottom w:val="single" w:sz="4" w:space="0" w:color="000000"/>
              <w:right w:val="single" w:sz="8" w:space="0" w:color="000000"/>
            </w:tcBorders>
            <w:shd w:val="clear" w:color="auto" w:fill="C9C9C9"/>
          </w:tcPr>
          <w:p w14:paraId="131E359E" w14:textId="7986CA7C" w:rsidR="002662D1" w:rsidRPr="004938C4" w:rsidRDefault="002662D1" w:rsidP="00022A5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After seeing an insured patient with limited resources, and inability to secure transportation to and from appointments, patient agrees on </w:t>
            </w:r>
            <w:r w:rsidR="00022A54" w:rsidRPr="004938C4">
              <w:rPr>
                <w:rFonts w:ascii="Arial" w:eastAsia="Arial" w:hAnsi="Arial" w:cs="Arial"/>
                <w:color w:val="000000"/>
              </w:rPr>
              <w:t xml:space="preserve">fecal immunochemical testing </w:t>
            </w:r>
            <w:r w:rsidRPr="004938C4">
              <w:rPr>
                <w:rFonts w:ascii="Arial" w:eastAsia="Arial" w:hAnsi="Arial" w:cs="Arial"/>
                <w:color w:val="000000"/>
              </w:rPr>
              <w:t>as the preferred method for colon cancer screening</w:t>
            </w:r>
          </w:p>
        </w:tc>
      </w:tr>
      <w:tr w:rsidR="002662D1" w:rsidRPr="004938C4" w14:paraId="284D2F73" w14:textId="77777777" w:rsidTr="00022A54">
        <w:tc>
          <w:tcPr>
            <w:tcW w:w="4740" w:type="dxa"/>
            <w:tcBorders>
              <w:top w:val="single" w:sz="4" w:space="0" w:color="000000"/>
              <w:bottom w:val="single" w:sz="4" w:space="0" w:color="000000"/>
            </w:tcBorders>
            <w:shd w:val="clear" w:color="auto" w:fill="C9C9C9"/>
          </w:tcPr>
          <w:p w14:paraId="65B16CEF" w14:textId="77777777" w:rsidR="002662D1" w:rsidRPr="004938C4" w:rsidRDefault="002662D1" w:rsidP="002662D1">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Pr="004938C4">
              <w:rPr>
                <w:rFonts w:ascii="Arial" w:eastAsia="Arial" w:hAnsi="Arial" w:cs="Arial"/>
                <w:i/>
              </w:rPr>
              <w:t>Incorporates screening and prevention guidelines in patient care outside of designated well visits</w:t>
            </w:r>
          </w:p>
          <w:p w14:paraId="1FB7C6CF" w14:textId="77777777" w:rsidR="002662D1" w:rsidRPr="004938C4" w:rsidRDefault="002662D1" w:rsidP="002662D1">
            <w:pPr>
              <w:rPr>
                <w:rFonts w:ascii="Arial" w:eastAsia="Arial" w:hAnsi="Arial" w:cs="Arial"/>
                <w:i/>
              </w:rPr>
            </w:pPr>
          </w:p>
          <w:p w14:paraId="6C815269" w14:textId="7266FF5A" w:rsidR="002662D1" w:rsidRPr="004938C4" w:rsidRDefault="002662D1" w:rsidP="000F129C">
            <w:pPr>
              <w:rPr>
                <w:rFonts w:ascii="Arial" w:eastAsia="Arial" w:hAnsi="Arial" w:cs="Arial"/>
                <w:i/>
              </w:rPr>
            </w:pPr>
            <w:r w:rsidRPr="004938C4">
              <w:rPr>
                <w:rFonts w:ascii="Arial" w:eastAsia="Arial" w:hAnsi="Arial" w:cs="Arial"/>
                <w:i/>
              </w:rPr>
              <w:t>Implements comprehensive plans to maintain and promote health, incorporating pertinent psychosocial factors and other determinants of health</w:t>
            </w:r>
          </w:p>
        </w:tc>
        <w:tc>
          <w:tcPr>
            <w:tcW w:w="8783" w:type="dxa"/>
            <w:tcBorders>
              <w:top w:val="single" w:sz="4" w:space="0" w:color="000000"/>
              <w:left w:val="nil"/>
              <w:bottom w:val="single" w:sz="4" w:space="0" w:color="000000"/>
              <w:right w:val="single" w:sz="8" w:space="0" w:color="000000"/>
            </w:tcBorders>
            <w:shd w:val="clear" w:color="auto" w:fill="C9C9C9"/>
          </w:tcPr>
          <w:p w14:paraId="38437F61" w14:textId="77777777" w:rsidR="002662D1"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Completes a chart audit on a panel of patients and identifies those needing a mammogram, and contacts patients and recommends screening</w:t>
            </w:r>
          </w:p>
          <w:p w14:paraId="107A822F" w14:textId="77777777" w:rsidR="002662D1" w:rsidRPr="004938C4" w:rsidRDefault="002662D1" w:rsidP="002662D1">
            <w:pPr>
              <w:pBdr>
                <w:top w:val="nil"/>
                <w:left w:val="nil"/>
                <w:bottom w:val="nil"/>
                <w:right w:val="nil"/>
                <w:between w:val="nil"/>
              </w:pBdr>
              <w:ind w:left="720"/>
              <w:rPr>
                <w:rFonts w:ascii="Arial" w:eastAsia="Arial" w:hAnsi="Arial" w:cs="Arial"/>
              </w:rPr>
            </w:pPr>
          </w:p>
          <w:p w14:paraId="46E105AA" w14:textId="77777777" w:rsidR="002662D1" w:rsidRPr="004938C4" w:rsidRDefault="002662D1" w:rsidP="002662D1">
            <w:pPr>
              <w:pBdr>
                <w:top w:val="nil"/>
                <w:left w:val="nil"/>
                <w:bottom w:val="nil"/>
                <w:right w:val="nil"/>
                <w:between w:val="nil"/>
              </w:pBdr>
              <w:ind w:left="720"/>
              <w:rPr>
                <w:rFonts w:ascii="Arial" w:eastAsia="Arial" w:hAnsi="Arial" w:cs="Arial"/>
              </w:rPr>
            </w:pPr>
          </w:p>
          <w:p w14:paraId="41A31443" w14:textId="47B21EDE" w:rsidR="002662D1"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Engages </w:t>
            </w:r>
            <w:r w:rsidR="00F00B55" w:rsidRPr="004938C4">
              <w:rPr>
                <w:rFonts w:ascii="Arial" w:eastAsia="Arial" w:hAnsi="Arial" w:cs="Arial"/>
              </w:rPr>
              <w:t xml:space="preserve">a </w:t>
            </w:r>
            <w:r w:rsidRPr="004938C4">
              <w:rPr>
                <w:rFonts w:ascii="Arial" w:eastAsia="Arial" w:hAnsi="Arial" w:cs="Arial"/>
              </w:rPr>
              <w:t xml:space="preserve">dietician and community health worker to prevent weight gain in a patient </w:t>
            </w:r>
            <w:r w:rsidR="00485EFA" w:rsidRPr="004938C4">
              <w:rPr>
                <w:rFonts w:ascii="Arial" w:eastAsia="Arial" w:hAnsi="Arial" w:cs="Arial"/>
              </w:rPr>
              <w:t>who lives in a food de</w:t>
            </w:r>
            <w:r w:rsidRPr="004938C4">
              <w:rPr>
                <w:rFonts w:ascii="Arial" w:eastAsia="Arial" w:hAnsi="Arial" w:cs="Arial"/>
              </w:rPr>
              <w:t>sert and recently started taking antipsychotic medications</w:t>
            </w:r>
          </w:p>
        </w:tc>
      </w:tr>
      <w:tr w:rsidR="002662D1" w:rsidRPr="004938C4" w14:paraId="291B640B" w14:textId="77777777" w:rsidTr="00022A54">
        <w:tc>
          <w:tcPr>
            <w:tcW w:w="4740" w:type="dxa"/>
            <w:tcBorders>
              <w:top w:val="single" w:sz="4" w:space="0" w:color="000000"/>
              <w:bottom w:val="single" w:sz="4" w:space="0" w:color="000000"/>
            </w:tcBorders>
            <w:shd w:val="clear" w:color="auto" w:fill="C9C9C9"/>
          </w:tcPr>
          <w:p w14:paraId="20F4047F" w14:textId="77777777" w:rsidR="002662D1" w:rsidRPr="004938C4" w:rsidRDefault="002662D1" w:rsidP="002662D1">
            <w:pPr>
              <w:rPr>
                <w:rFonts w:ascii="Arial" w:eastAsia="Arial" w:hAnsi="Arial" w:cs="Arial"/>
                <w:i/>
              </w:rPr>
            </w:pPr>
            <w:r w:rsidRPr="004938C4">
              <w:rPr>
                <w:rFonts w:ascii="Arial" w:eastAsia="Arial" w:hAnsi="Arial" w:cs="Arial"/>
                <w:b/>
              </w:rPr>
              <w:t>Level 5</w:t>
            </w:r>
            <w:r w:rsidRPr="004938C4">
              <w:rPr>
                <w:rFonts w:ascii="Arial" w:eastAsia="Arial" w:hAnsi="Arial" w:cs="Arial"/>
              </w:rPr>
              <w:t xml:space="preserve"> </w:t>
            </w:r>
            <w:r w:rsidRPr="004938C4">
              <w:rPr>
                <w:rFonts w:ascii="Arial" w:eastAsia="Arial" w:hAnsi="Arial" w:cs="Arial"/>
                <w:i/>
              </w:rPr>
              <w:t>Participates in guideline development or implementation across a system of care or community</w:t>
            </w:r>
          </w:p>
          <w:p w14:paraId="31A4616B" w14:textId="77777777" w:rsidR="002662D1" w:rsidRPr="004938C4" w:rsidRDefault="002662D1" w:rsidP="002662D1">
            <w:pPr>
              <w:rPr>
                <w:rFonts w:ascii="Arial" w:eastAsia="Arial" w:hAnsi="Arial" w:cs="Arial"/>
                <w:i/>
              </w:rPr>
            </w:pPr>
          </w:p>
          <w:p w14:paraId="6CE7582A" w14:textId="0A3A1A65" w:rsidR="002662D1" w:rsidRPr="004938C4" w:rsidRDefault="002662D1" w:rsidP="002662D1">
            <w:pPr>
              <w:rPr>
                <w:rFonts w:ascii="Arial" w:eastAsia="Arial" w:hAnsi="Arial" w:cs="Arial"/>
                <w:i/>
              </w:rPr>
            </w:pPr>
            <w:r w:rsidRPr="004938C4">
              <w:rPr>
                <w:rFonts w:ascii="Arial" w:eastAsia="Arial" w:hAnsi="Arial" w:cs="Arial"/>
                <w:i/>
              </w:rPr>
              <w:lastRenderedPageBreak/>
              <w:t>Partners with the community to promote health</w:t>
            </w:r>
          </w:p>
        </w:tc>
        <w:tc>
          <w:tcPr>
            <w:tcW w:w="8783" w:type="dxa"/>
            <w:tcBorders>
              <w:top w:val="single" w:sz="4" w:space="0" w:color="000000"/>
              <w:left w:val="nil"/>
              <w:bottom w:val="single" w:sz="4" w:space="0" w:color="000000"/>
              <w:right w:val="single" w:sz="8" w:space="0" w:color="000000"/>
            </w:tcBorders>
            <w:shd w:val="clear" w:color="auto" w:fill="C9C9C9"/>
          </w:tcPr>
          <w:p w14:paraId="022E390D" w14:textId="15A1AC81" w:rsidR="002662D1"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lastRenderedPageBreak/>
              <w:t>Participates on a committee that develops an influenza vaccination strategy for the health</w:t>
            </w:r>
            <w:r w:rsidR="00F00B55" w:rsidRPr="004938C4">
              <w:rPr>
                <w:rFonts w:ascii="Arial" w:eastAsia="Arial" w:hAnsi="Arial" w:cs="Arial"/>
              </w:rPr>
              <w:t xml:space="preserve"> </w:t>
            </w:r>
            <w:r w:rsidRPr="004938C4">
              <w:rPr>
                <w:rFonts w:ascii="Arial" w:eastAsia="Arial" w:hAnsi="Arial" w:cs="Arial"/>
              </w:rPr>
              <w:t>care system</w:t>
            </w:r>
          </w:p>
          <w:p w14:paraId="424F4984" w14:textId="77777777" w:rsidR="002662D1" w:rsidRPr="004938C4" w:rsidRDefault="002662D1" w:rsidP="002662D1">
            <w:pPr>
              <w:pBdr>
                <w:top w:val="nil"/>
                <w:left w:val="nil"/>
                <w:bottom w:val="nil"/>
                <w:right w:val="nil"/>
                <w:between w:val="nil"/>
              </w:pBdr>
              <w:ind w:left="720"/>
              <w:rPr>
                <w:rFonts w:ascii="Arial" w:eastAsia="Arial" w:hAnsi="Arial" w:cs="Arial"/>
              </w:rPr>
            </w:pPr>
          </w:p>
          <w:p w14:paraId="76C423B8" w14:textId="77777777" w:rsidR="002662D1" w:rsidRPr="004938C4" w:rsidRDefault="002662D1" w:rsidP="002662D1">
            <w:pPr>
              <w:pBdr>
                <w:top w:val="nil"/>
                <w:left w:val="nil"/>
                <w:bottom w:val="nil"/>
                <w:right w:val="nil"/>
                <w:between w:val="nil"/>
              </w:pBdr>
              <w:ind w:left="720"/>
              <w:rPr>
                <w:rFonts w:ascii="Arial" w:eastAsia="Arial" w:hAnsi="Arial" w:cs="Arial"/>
              </w:rPr>
            </w:pPr>
          </w:p>
          <w:p w14:paraId="5D9B47B9" w14:textId="10FE948F" w:rsidR="0097420A"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lastRenderedPageBreak/>
              <w:t>Is a member of an advisory board working to improve school lunches at the local elementary school</w:t>
            </w:r>
          </w:p>
        </w:tc>
      </w:tr>
      <w:tr w:rsidR="002662D1" w:rsidRPr="004938C4" w14:paraId="121AA23E" w14:textId="77777777" w:rsidTr="002662D1">
        <w:tc>
          <w:tcPr>
            <w:tcW w:w="4740" w:type="dxa"/>
            <w:shd w:val="clear" w:color="auto" w:fill="FFD965"/>
          </w:tcPr>
          <w:p w14:paraId="1AD9B9B0" w14:textId="77777777" w:rsidR="002662D1" w:rsidRPr="004938C4" w:rsidRDefault="002662D1" w:rsidP="002662D1">
            <w:pPr>
              <w:rPr>
                <w:rFonts w:ascii="Arial" w:eastAsia="Arial" w:hAnsi="Arial" w:cs="Arial"/>
              </w:rPr>
            </w:pPr>
            <w:r w:rsidRPr="004938C4">
              <w:rPr>
                <w:rFonts w:ascii="Arial" w:eastAsia="Arial" w:hAnsi="Arial" w:cs="Arial"/>
              </w:rPr>
              <w:lastRenderedPageBreak/>
              <w:t>Assessment Models or Tools</w:t>
            </w:r>
          </w:p>
        </w:tc>
        <w:tc>
          <w:tcPr>
            <w:tcW w:w="8783" w:type="dxa"/>
            <w:shd w:val="clear" w:color="auto" w:fill="FFD965"/>
          </w:tcPr>
          <w:p w14:paraId="2ACA9DF0" w14:textId="2BF7CFA3" w:rsidR="0097420A"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Case</w:t>
            </w:r>
            <w:r w:rsidR="00F00B55" w:rsidRPr="004938C4">
              <w:rPr>
                <w:rFonts w:ascii="Arial" w:eastAsia="Arial" w:hAnsi="Arial" w:cs="Arial"/>
              </w:rPr>
              <w:t>-</w:t>
            </w:r>
            <w:r w:rsidRPr="004938C4">
              <w:rPr>
                <w:rFonts w:ascii="Arial" w:eastAsia="Arial" w:hAnsi="Arial" w:cs="Arial"/>
              </w:rPr>
              <w:t xml:space="preserve">based discussion </w:t>
            </w:r>
          </w:p>
          <w:p w14:paraId="78FF4D5D" w14:textId="295BF342" w:rsidR="0097420A" w:rsidRPr="004938C4" w:rsidRDefault="00D37C8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Direct o</w:t>
            </w:r>
            <w:r w:rsidR="002662D1" w:rsidRPr="004938C4">
              <w:rPr>
                <w:rFonts w:ascii="Arial" w:eastAsia="Arial" w:hAnsi="Arial" w:cs="Arial"/>
              </w:rPr>
              <w:t>bservation</w:t>
            </w:r>
          </w:p>
          <w:p w14:paraId="451C768A" w14:textId="77777777" w:rsidR="0097420A"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Medical record (chart) audit </w:t>
            </w:r>
          </w:p>
          <w:p w14:paraId="545B9C98" w14:textId="77777777" w:rsidR="0097420A"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Post precepting evaluations focused on prevention</w:t>
            </w:r>
          </w:p>
          <w:p w14:paraId="4EA103C6" w14:textId="5CB98622" w:rsidR="002662D1"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Simulation</w:t>
            </w:r>
          </w:p>
        </w:tc>
      </w:tr>
      <w:tr w:rsidR="002662D1" w:rsidRPr="004938C4" w14:paraId="5E4E1240" w14:textId="77777777" w:rsidTr="002662D1">
        <w:tc>
          <w:tcPr>
            <w:tcW w:w="4740" w:type="dxa"/>
            <w:shd w:val="clear" w:color="auto" w:fill="8DB3E2"/>
          </w:tcPr>
          <w:p w14:paraId="22CED9CD" w14:textId="77777777" w:rsidR="002662D1" w:rsidRPr="004938C4" w:rsidRDefault="002662D1" w:rsidP="002662D1">
            <w:pPr>
              <w:rPr>
                <w:rFonts w:ascii="Arial" w:eastAsia="Arial" w:hAnsi="Arial" w:cs="Arial"/>
              </w:rPr>
            </w:pPr>
            <w:r w:rsidRPr="004938C4">
              <w:rPr>
                <w:rFonts w:ascii="Arial" w:eastAsia="Arial" w:hAnsi="Arial" w:cs="Arial"/>
              </w:rPr>
              <w:t xml:space="preserve">Curriculum Mapping </w:t>
            </w:r>
          </w:p>
        </w:tc>
        <w:tc>
          <w:tcPr>
            <w:tcW w:w="8783" w:type="dxa"/>
            <w:shd w:val="clear" w:color="auto" w:fill="8DB3E2"/>
          </w:tcPr>
          <w:p w14:paraId="74864691" w14:textId="14269E2A" w:rsidR="002662D1" w:rsidRPr="004938C4" w:rsidRDefault="002662D1" w:rsidP="0097420A">
            <w:pPr>
              <w:numPr>
                <w:ilvl w:val="0"/>
                <w:numId w:val="3"/>
              </w:numPr>
              <w:pBdr>
                <w:top w:val="nil"/>
                <w:left w:val="nil"/>
                <w:bottom w:val="nil"/>
                <w:right w:val="nil"/>
                <w:between w:val="nil"/>
              </w:pBdr>
              <w:ind w:left="180" w:hanging="180"/>
              <w:rPr>
                <w:rFonts w:ascii="Arial" w:hAnsi="Arial" w:cs="Arial"/>
              </w:rPr>
            </w:pPr>
          </w:p>
        </w:tc>
      </w:tr>
      <w:tr w:rsidR="002662D1" w:rsidRPr="004938C4" w14:paraId="1D0DB83E" w14:textId="77777777" w:rsidTr="002662D1">
        <w:trPr>
          <w:trHeight w:val="80"/>
        </w:trPr>
        <w:tc>
          <w:tcPr>
            <w:tcW w:w="4740" w:type="dxa"/>
            <w:shd w:val="clear" w:color="auto" w:fill="A8D08D"/>
          </w:tcPr>
          <w:p w14:paraId="741EF88A" w14:textId="77777777" w:rsidR="002662D1" w:rsidRPr="004938C4" w:rsidRDefault="002662D1" w:rsidP="002662D1">
            <w:pPr>
              <w:rPr>
                <w:rFonts w:ascii="Arial" w:eastAsia="Arial" w:hAnsi="Arial" w:cs="Arial"/>
              </w:rPr>
            </w:pPr>
            <w:r w:rsidRPr="004938C4">
              <w:rPr>
                <w:rFonts w:ascii="Arial" w:eastAsia="Arial" w:hAnsi="Arial" w:cs="Arial"/>
              </w:rPr>
              <w:t>Notes or Resources</w:t>
            </w:r>
          </w:p>
        </w:tc>
        <w:tc>
          <w:tcPr>
            <w:tcW w:w="8783" w:type="dxa"/>
            <w:shd w:val="clear" w:color="auto" w:fill="A8D08D"/>
          </w:tcPr>
          <w:p w14:paraId="3BB04166" w14:textId="58DDAC1C" w:rsidR="00574092" w:rsidRPr="004938C4" w:rsidRDefault="00574092" w:rsidP="00574092">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color w:val="000000"/>
              </w:rPr>
              <w:t xml:space="preserve">Agency for Healthcare Research and Quality. ePSS. </w:t>
            </w:r>
            <w:hyperlink r:id="rId15" w:history="1">
              <w:r w:rsidRPr="004938C4">
                <w:rPr>
                  <w:rStyle w:val="Hyperlink"/>
                  <w:rFonts w:ascii="Arial" w:eastAsia="Arial" w:hAnsi="Arial" w:cs="Arial"/>
                </w:rPr>
                <w:t>https://epss.ahrq.gov/PDA/index.jsp</w:t>
              </w:r>
            </w:hyperlink>
            <w:r w:rsidRPr="004938C4">
              <w:rPr>
                <w:rFonts w:ascii="Arial" w:eastAsia="Arial" w:hAnsi="Arial" w:cs="Arial"/>
                <w:color w:val="000000"/>
              </w:rPr>
              <w:t>. 2019.</w:t>
            </w:r>
          </w:p>
          <w:p w14:paraId="7154F1D4" w14:textId="77777777" w:rsidR="0097420A"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AAFP app with attention to Clinical Recommendations, Immunizations </w:t>
            </w:r>
          </w:p>
          <w:p w14:paraId="207915A8" w14:textId="71B0BDE5" w:rsidR="0097420A" w:rsidRPr="004938C4" w:rsidRDefault="002662D1" w:rsidP="00574092">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color w:val="000000"/>
              </w:rPr>
              <w:t xml:space="preserve">Centers for Disease Control and Prevention. Healthy Living. </w:t>
            </w:r>
            <w:hyperlink r:id="rId16" w:history="1">
              <w:r w:rsidR="00574092" w:rsidRPr="004938C4">
                <w:rPr>
                  <w:rStyle w:val="Hyperlink"/>
                  <w:rFonts w:ascii="Arial" w:hAnsi="Arial" w:cs="Arial"/>
                </w:rPr>
                <w:t>https://www.cdc.gov/healthyliving/index.html</w:t>
              </w:r>
            </w:hyperlink>
            <w:r w:rsidR="00574092" w:rsidRPr="004938C4">
              <w:rPr>
                <w:rFonts w:ascii="Arial" w:eastAsia="Arial" w:hAnsi="Arial" w:cs="Arial"/>
                <w:color w:val="000000"/>
              </w:rPr>
              <w:t>. 2019.</w:t>
            </w:r>
            <w:r w:rsidRPr="004938C4">
              <w:rPr>
                <w:rFonts w:ascii="Arial" w:eastAsia="Arial" w:hAnsi="Arial" w:cs="Arial"/>
                <w:color w:val="000000"/>
              </w:rPr>
              <w:t xml:space="preserve"> </w:t>
            </w:r>
          </w:p>
          <w:p w14:paraId="4F03846B" w14:textId="3AD9835F" w:rsidR="0097420A" w:rsidRPr="004938C4" w:rsidRDefault="002662D1"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Egger G, Binns A, Rossner S, Sagner M. </w:t>
            </w:r>
            <w:r w:rsidRPr="004938C4">
              <w:rPr>
                <w:rFonts w:ascii="Arial" w:eastAsia="Arial" w:hAnsi="Arial" w:cs="Arial"/>
                <w:i/>
                <w:color w:val="000000"/>
              </w:rPr>
              <w:t>Lifestyle Medicine: Lifestyle, the Environment and Preventive Medicine in Health Disease</w:t>
            </w:r>
            <w:r w:rsidRPr="004938C4">
              <w:rPr>
                <w:rFonts w:ascii="Arial" w:eastAsia="Arial" w:hAnsi="Arial" w:cs="Arial"/>
                <w:color w:val="000000"/>
              </w:rPr>
              <w:t xml:space="preserve">. 3rd ed. </w:t>
            </w:r>
            <w:r w:rsidR="00574092" w:rsidRPr="004938C4">
              <w:rPr>
                <w:rFonts w:ascii="Arial" w:eastAsia="Arial" w:hAnsi="Arial" w:cs="Arial"/>
                <w:color w:val="000000"/>
              </w:rPr>
              <w:t xml:space="preserve">London, UK: </w:t>
            </w:r>
            <w:r w:rsidRPr="004938C4">
              <w:rPr>
                <w:rFonts w:ascii="Arial" w:eastAsia="Arial" w:hAnsi="Arial" w:cs="Arial"/>
                <w:color w:val="000000"/>
              </w:rPr>
              <w:t>Academic Press</w:t>
            </w:r>
            <w:r w:rsidR="00574092" w:rsidRPr="004938C4">
              <w:rPr>
                <w:rFonts w:ascii="Arial" w:eastAsia="Arial" w:hAnsi="Arial" w:cs="Arial"/>
                <w:color w:val="000000"/>
              </w:rPr>
              <w:t xml:space="preserve">; </w:t>
            </w:r>
            <w:r w:rsidRPr="004938C4">
              <w:rPr>
                <w:rFonts w:ascii="Arial" w:eastAsia="Arial" w:hAnsi="Arial" w:cs="Arial"/>
                <w:color w:val="000000"/>
              </w:rPr>
              <w:t xml:space="preserve">2017. </w:t>
            </w:r>
            <w:hyperlink r:id="rId17" w:anchor="v=onepage&amp;q=preventive%20health%20care&amp;f=false" w:history="1">
              <w:r w:rsidRPr="004938C4">
                <w:rPr>
                  <w:rStyle w:val="Hyperlink"/>
                  <w:rFonts w:ascii="Arial" w:eastAsia="Arial" w:hAnsi="Arial" w:cs="Arial"/>
                </w:rPr>
                <w:t>https://books.google.com/books?id=29B1DQAAQBAJ&amp;lpg=PP1&amp;ots=mtPWLRCPBl&amp;dq=preventive%20health%20care&amp;lr&amp;pg=PP1#v=onepage&amp;q=preventive%20health%20care&amp;f=false</w:t>
              </w:r>
            </w:hyperlink>
            <w:r w:rsidR="00574092" w:rsidRPr="004938C4">
              <w:rPr>
                <w:rStyle w:val="Hyperlink"/>
                <w:rFonts w:ascii="Arial" w:eastAsia="Arial" w:hAnsi="Arial" w:cs="Arial"/>
              </w:rPr>
              <w:t>.</w:t>
            </w:r>
            <w:r w:rsidR="00574092" w:rsidRPr="004938C4">
              <w:rPr>
                <w:rStyle w:val="Hyperlink"/>
                <w:rFonts w:ascii="Arial" w:eastAsia="Arial" w:hAnsi="Arial" w:cs="Arial"/>
                <w:u w:val="none"/>
              </w:rPr>
              <w:t xml:space="preserve"> </w:t>
            </w:r>
            <w:r w:rsidR="00574092" w:rsidRPr="004938C4">
              <w:rPr>
                <w:rStyle w:val="Hyperlink"/>
                <w:rFonts w:ascii="Arial" w:eastAsia="Arial" w:hAnsi="Arial" w:cs="Arial"/>
                <w:color w:val="auto"/>
                <w:u w:val="none"/>
              </w:rPr>
              <w:t>2019.</w:t>
            </w:r>
            <w:r w:rsidRPr="004938C4">
              <w:rPr>
                <w:rFonts w:ascii="Arial" w:eastAsia="Arial" w:hAnsi="Arial" w:cs="Arial"/>
                <w:color w:val="000000"/>
              </w:rPr>
              <w:t xml:space="preserve"> </w:t>
            </w:r>
          </w:p>
          <w:p w14:paraId="017C6A7C" w14:textId="21814903" w:rsidR="002662D1" w:rsidRPr="004938C4" w:rsidRDefault="002662D1" w:rsidP="00574092">
            <w:pPr>
              <w:numPr>
                <w:ilvl w:val="0"/>
                <w:numId w:val="3"/>
              </w:numPr>
              <w:pBdr>
                <w:top w:val="nil"/>
                <w:left w:val="nil"/>
                <w:bottom w:val="nil"/>
                <w:right w:val="nil"/>
                <w:between w:val="nil"/>
              </w:pBdr>
              <w:ind w:left="180" w:hanging="180"/>
              <w:rPr>
                <w:rFonts w:ascii="Arial" w:hAnsi="Arial" w:cs="Arial"/>
              </w:rPr>
            </w:pPr>
            <w:r w:rsidRPr="004938C4">
              <w:rPr>
                <w:rFonts w:ascii="Arial" w:hAnsi="Arial" w:cs="Arial"/>
                <w:color w:val="000000"/>
              </w:rPr>
              <w:t>Levine S, Malone E, Lekiachvili A, Briss P. Health Care Industry Insights: Why the Use of Preventive Services Is Still Low. </w:t>
            </w:r>
            <w:r w:rsidRPr="004938C4">
              <w:rPr>
                <w:rFonts w:ascii="Arial" w:hAnsi="Arial" w:cs="Arial"/>
                <w:i/>
                <w:iCs/>
                <w:color w:val="000000"/>
              </w:rPr>
              <w:t>Prev Chronic Dis</w:t>
            </w:r>
            <w:r w:rsidR="00574092" w:rsidRPr="004938C4">
              <w:rPr>
                <w:rFonts w:ascii="Arial" w:hAnsi="Arial" w:cs="Arial"/>
                <w:color w:val="000000"/>
              </w:rPr>
              <w:t xml:space="preserve">. 2019;16:E30. </w:t>
            </w:r>
            <w:r w:rsidRPr="004938C4">
              <w:rPr>
                <w:rFonts w:ascii="Arial" w:hAnsi="Arial" w:cs="Arial"/>
                <w:color w:val="000000"/>
              </w:rPr>
              <w:t>doi:10.5888/pcd16.180625</w:t>
            </w:r>
            <w:r w:rsidR="00AA02E8" w:rsidRPr="004938C4">
              <w:rPr>
                <w:rFonts w:ascii="Arial" w:hAnsi="Arial" w:cs="Arial"/>
                <w:color w:val="000000"/>
              </w:rPr>
              <w:t>.</w:t>
            </w:r>
          </w:p>
        </w:tc>
      </w:tr>
    </w:tbl>
    <w:p w14:paraId="619C943F" w14:textId="77777777" w:rsidR="002662D1" w:rsidRDefault="002662D1">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4938C4" w14:paraId="36AB8E15" w14:textId="77777777">
        <w:trPr>
          <w:trHeight w:val="760"/>
        </w:trPr>
        <w:tc>
          <w:tcPr>
            <w:tcW w:w="14125" w:type="dxa"/>
            <w:gridSpan w:val="2"/>
            <w:shd w:val="clear" w:color="auto" w:fill="9CC3E5"/>
          </w:tcPr>
          <w:p w14:paraId="6ABB32B4" w14:textId="5E1B5E6A" w:rsidR="00476248" w:rsidRPr="004938C4" w:rsidRDefault="002662D1">
            <w:pPr>
              <w:keepNext/>
              <w:pBdr>
                <w:top w:val="nil"/>
                <w:left w:val="nil"/>
                <w:bottom w:val="nil"/>
                <w:right w:val="nil"/>
                <w:between w:val="nil"/>
              </w:pBdr>
              <w:jc w:val="center"/>
              <w:rPr>
                <w:rFonts w:ascii="Arial" w:eastAsia="Arial" w:hAnsi="Arial" w:cs="Arial"/>
                <w:b/>
                <w:color w:val="000000"/>
              </w:rPr>
            </w:pPr>
            <w:r w:rsidRPr="004938C4">
              <w:rPr>
                <w:rFonts w:ascii="Arial" w:hAnsi="Arial" w:cs="Arial"/>
              </w:rPr>
              <w:lastRenderedPageBreak/>
              <w:t xml:space="preserve"> </w:t>
            </w:r>
            <w:r w:rsidR="00F1217A" w:rsidRPr="004938C4">
              <w:rPr>
                <w:rFonts w:ascii="Arial" w:eastAsia="Arial" w:hAnsi="Arial" w:cs="Arial"/>
                <w:b/>
              </w:rPr>
              <w:t>Patient Care 4: Ongoing Care of Patients with Undifferentiated Signs, Symptoms, or Health Concerns</w:t>
            </w:r>
          </w:p>
          <w:p w14:paraId="2A9524A5" w14:textId="62174654" w:rsidR="00476248" w:rsidRPr="004938C4" w:rsidRDefault="00F1217A" w:rsidP="00BA6791">
            <w:pPr>
              <w:ind w:left="187"/>
              <w:rPr>
                <w:rFonts w:ascii="Arial" w:eastAsia="Arial" w:hAnsi="Arial" w:cs="Arial"/>
                <w:b/>
                <w:color w:val="000000"/>
              </w:rPr>
            </w:pPr>
            <w:r w:rsidRPr="004938C4">
              <w:rPr>
                <w:rFonts w:ascii="Arial" w:eastAsia="Arial" w:hAnsi="Arial" w:cs="Arial"/>
                <w:b/>
              </w:rPr>
              <w:t>Overall Intent:</w:t>
            </w:r>
            <w:r w:rsidRPr="004938C4">
              <w:rPr>
                <w:rFonts w:ascii="Arial" w:eastAsia="Arial" w:hAnsi="Arial" w:cs="Arial"/>
              </w:rPr>
              <w:t xml:space="preserve"> </w:t>
            </w:r>
            <w:r w:rsidR="003A7924" w:rsidRPr="004938C4">
              <w:rPr>
                <w:rFonts w:ascii="Arial" w:eastAsia="Arial" w:hAnsi="Arial" w:cs="Arial"/>
              </w:rPr>
              <w:t>T</w:t>
            </w:r>
            <w:r w:rsidRPr="004938C4">
              <w:rPr>
                <w:rFonts w:ascii="Arial" w:eastAsia="Arial" w:hAnsi="Arial" w:cs="Arial"/>
              </w:rPr>
              <w:t xml:space="preserve">o </w:t>
            </w:r>
            <w:r w:rsidR="003A7924" w:rsidRPr="004938C4">
              <w:rPr>
                <w:rFonts w:ascii="Arial" w:eastAsia="Arial" w:hAnsi="Arial" w:cs="Arial"/>
              </w:rPr>
              <w:t xml:space="preserve">partner with the patient to </w:t>
            </w:r>
            <w:r w:rsidRPr="004938C4">
              <w:rPr>
                <w:rFonts w:ascii="Arial" w:eastAsia="Arial" w:hAnsi="Arial" w:cs="Arial"/>
              </w:rPr>
              <w:t>address issues of ongoing signs, symptoms, or health concerns that remain over time without clear diagnosis despite evaluation and treatment, in patient-c</w:t>
            </w:r>
            <w:r w:rsidR="00BA6791" w:rsidRPr="004938C4">
              <w:rPr>
                <w:rFonts w:ascii="Arial" w:eastAsia="Arial" w:hAnsi="Arial" w:cs="Arial"/>
              </w:rPr>
              <w:t xml:space="preserve">entered, cost-effective manner </w:t>
            </w:r>
          </w:p>
        </w:tc>
      </w:tr>
      <w:tr w:rsidR="00476248" w:rsidRPr="004938C4" w14:paraId="41344D1C" w14:textId="77777777">
        <w:tc>
          <w:tcPr>
            <w:tcW w:w="4950" w:type="dxa"/>
            <w:shd w:val="clear" w:color="auto" w:fill="FAC090"/>
          </w:tcPr>
          <w:p w14:paraId="6E7681AF" w14:textId="77777777" w:rsidR="00476248" w:rsidRPr="004938C4" w:rsidRDefault="00F1217A">
            <w:pPr>
              <w:jc w:val="center"/>
              <w:rPr>
                <w:rFonts w:ascii="Arial" w:eastAsia="Arial" w:hAnsi="Arial" w:cs="Arial"/>
                <w:b/>
              </w:rPr>
            </w:pPr>
            <w:r w:rsidRPr="004938C4">
              <w:rPr>
                <w:rFonts w:ascii="Arial" w:eastAsia="Arial" w:hAnsi="Arial" w:cs="Arial"/>
                <w:b/>
              </w:rPr>
              <w:t>Milestones</w:t>
            </w:r>
          </w:p>
        </w:tc>
        <w:tc>
          <w:tcPr>
            <w:tcW w:w="9175" w:type="dxa"/>
            <w:shd w:val="clear" w:color="auto" w:fill="FAC090"/>
          </w:tcPr>
          <w:p w14:paraId="535A1068" w14:textId="77777777" w:rsidR="00476248" w:rsidRPr="004938C4" w:rsidRDefault="00F1217A" w:rsidP="00D074B3">
            <w:pPr>
              <w:ind w:left="14" w:hanging="14"/>
              <w:jc w:val="center"/>
              <w:rPr>
                <w:rFonts w:ascii="Arial" w:eastAsia="Arial" w:hAnsi="Arial" w:cs="Arial"/>
                <w:b/>
              </w:rPr>
            </w:pPr>
            <w:r w:rsidRPr="004938C4">
              <w:rPr>
                <w:rFonts w:ascii="Arial" w:eastAsia="Arial" w:hAnsi="Arial" w:cs="Arial"/>
                <w:b/>
              </w:rPr>
              <w:t>Examples</w:t>
            </w:r>
          </w:p>
        </w:tc>
      </w:tr>
      <w:tr w:rsidR="00476248" w:rsidRPr="004938C4" w14:paraId="239C1635" w14:textId="77777777" w:rsidTr="004938C4">
        <w:tc>
          <w:tcPr>
            <w:tcW w:w="4950" w:type="dxa"/>
            <w:tcBorders>
              <w:top w:val="single" w:sz="4" w:space="0" w:color="000000"/>
              <w:bottom w:val="single" w:sz="4" w:space="0" w:color="000000"/>
            </w:tcBorders>
            <w:shd w:val="clear" w:color="auto" w:fill="C9C9C9"/>
          </w:tcPr>
          <w:p w14:paraId="0E7EF129" w14:textId="61A12221" w:rsidR="00476248" w:rsidRPr="004938C4" w:rsidRDefault="00F1217A">
            <w:pPr>
              <w:rPr>
                <w:rFonts w:ascii="Arial" w:eastAsia="Arial" w:hAnsi="Arial" w:cs="Arial"/>
                <w:i/>
                <w:color w:val="000000"/>
              </w:rPr>
            </w:pPr>
            <w:r w:rsidRPr="004938C4">
              <w:rPr>
                <w:rFonts w:ascii="Arial" w:eastAsia="Arial" w:hAnsi="Arial" w:cs="Arial"/>
                <w:b/>
              </w:rPr>
              <w:t>Level 1</w:t>
            </w:r>
            <w:r w:rsidRPr="004938C4">
              <w:rPr>
                <w:rFonts w:ascii="Arial" w:eastAsia="Arial" w:hAnsi="Arial" w:cs="Arial"/>
              </w:rPr>
              <w:t xml:space="preserve"> </w:t>
            </w:r>
            <w:r w:rsidR="00E816F9" w:rsidRPr="004938C4">
              <w:rPr>
                <w:rFonts w:ascii="Arial" w:eastAsia="Arial" w:hAnsi="Arial" w:cs="Arial"/>
                <w:i/>
                <w:color w:val="000000"/>
              </w:rPr>
              <w:t>Acknowledges the value of continuity in caring for patients with undifferentiated illness</w:t>
            </w:r>
          </w:p>
        </w:tc>
        <w:tc>
          <w:tcPr>
            <w:tcW w:w="9175" w:type="dxa"/>
            <w:tcBorders>
              <w:top w:val="single" w:sz="4" w:space="0" w:color="000000"/>
              <w:left w:val="nil"/>
              <w:bottom w:val="single" w:sz="4" w:space="0" w:color="000000"/>
              <w:right w:val="single" w:sz="8" w:space="0" w:color="000000"/>
            </w:tcBorders>
            <w:shd w:val="clear" w:color="auto" w:fill="C9C9C9"/>
          </w:tcPr>
          <w:p w14:paraId="36F65809" w14:textId="1C448D2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Schedules a patient with a chronic cough for a return visit on their own schedule to continue the work</w:t>
            </w:r>
            <w:r w:rsidR="00FE3019">
              <w:rPr>
                <w:rFonts w:ascii="Arial" w:eastAsia="Arial" w:hAnsi="Arial" w:cs="Arial"/>
                <w:color w:val="000000"/>
              </w:rPr>
              <w:t>-</w:t>
            </w:r>
            <w:r w:rsidRPr="004938C4">
              <w:rPr>
                <w:rFonts w:ascii="Arial" w:eastAsia="Arial" w:hAnsi="Arial" w:cs="Arial"/>
                <w:color w:val="000000"/>
              </w:rPr>
              <w:t>up</w:t>
            </w:r>
          </w:p>
        </w:tc>
      </w:tr>
      <w:tr w:rsidR="00476248" w:rsidRPr="004938C4" w14:paraId="32F7E528" w14:textId="77777777" w:rsidTr="004938C4">
        <w:tc>
          <w:tcPr>
            <w:tcW w:w="4950" w:type="dxa"/>
            <w:tcBorders>
              <w:top w:val="single" w:sz="4" w:space="0" w:color="000000"/>
              <w:bottom w:val="single" w:sz="4" w:space="0" w:color="000000"/>
            </w:tcBorders>
            <w:shd w:val="clear" w:color="auto" w:fill="C9C9C9"/>
          </w:tcPr>
          <w:p w14:paraId="68413E0C" w14:textId="77777777" w:rsidR="00E816F9" w:rsidRPr="004938C4" w:rsidRDefault="00F1217A" w:rsidP="00E816F9">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00E816F9" w:rsidRPr="004938C4">
              <w:rPr>
                <w:rFonts w:ascii="Arial" w:eastAsia="Arial" w:hAnsi="Arial" w:cs="Arial"/>
                <w:i/>
              </w:rPr>
              <w:t>Accepts uncertainty and maintains continuity while managing patients with undifferentiated illness</w:t>
            </w:r>
          </w:p>
          <w:p w14:paraId="29F6400E" w14:textId="77777777" w:rsidR="00E816F9" w:rsidRPr="004938C4" w:rsidRDefault="00E816F9" w:rsidP="00E816F9">
            <w:pPr>
              <w:rPr>
                <w:rFonts w:ascii="Arial" w:eastAsia="Arial" w:hAnsi="Arial" w:cs="Arial"/>
                <w:i/>
              </w:rPr>
            </w:pPr>
          </w:p>
          <w:p w14:paraId="49D08A93" w14:textId="67042FED" w:rsidR="00476248" w:rsidRPr="004938C4" w:rsidRDefault="00E816F9" w:rsidP="00E816F9">
            <w:pPr>
              <w:rPr>
                <w:rFonts w:ascii="Arial" w:eastAsia="Arial" w:hAnsi="Arial" w:cs="Arial"/>
                <w:i/>
              </w:rPr>
            </w:pPr>
            <w:r w:rsidRPr="004938C4">
              <w:rPr>
                <w:rFonts w:ascii="Arial" w:eastAsia="Arial" w:hAnsi="Arial" w:cs="Arial"/>
                <w:i/>
              </w:rPr>
              <w:t>Develops a differential diagnosis for patients with undifferentiated illness</w:t>
            </w:r>
          </w:p>
        </w:tc>
        <w:tc>
          <w:tcPr>
            <w:tcW w:w="9175" w:type="dxa"/>
            <w:tcBorders>
              <w:top w:val="single" w:sz="4" w:space="0" w:color="000000"/>
              <w:left w:val="nil"/>
              <w:bottom w:val="single" w:sz="4" w:space="0" w:color="000000"/>
              <w:right w:val="single" w:sz="8" w:space="0" w:color="000000"/>
            </w:tcBorders>
            <w:shd w:val="clear" w:color="auto" w:fill="C9C9C9"/>
          </w:tcPr>
          <w:p w14:paraId="60610C9B"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After initial evaluation of a patient with an unusual rash of unclear etiology, develops a diagnostic and treatment strategy with periodic follow up appointments to reassess and alters treatment if desired results do not occur</w:t>
            </w:r>
          </w:p>
          <w:p w14:paraId="062D8309" w14:textId="77777777" w:rsidR="00476248" w:rsidRPr="004938C4" w:rsidRDefault="00476248">
            <w:pPr>
              <w:pBdr>
                <w:top w:val="nil"/>
                <w:left w:val="nil"/>
                <w:bottom w:val="nil"/>
                <w:right w:val="nil"/>
                <w:between w:val="nil"/>
              </w:pBdr>
              <w:rPr>
                <w:rFonts w:ascii="Arial" w:hAnsi="Arial" w:cs="Arial"/>
              </w:rPr>
            </w:pPr>
          </w:p>
          <w:p w14:paraId="1B0892E4"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Provides a thorough differential diagnosis of a patient presenting with a rash of unclear etiology including contact, infectious and autoimmune etiologies</w:t>
            </w:r>
          </w:p>
        </w:tc>
      </w:tr>
      <w:tr w:rsidR="00476248" w:rsidRPr="004938C4" w14:paraId="263C3CE1" w14:textId="77777777" w:rsidTr="004938C4">
        <w:tc>
          <w:tcPr>
            <w:tcW w:w="4950" w:type="dxa"/>
            <w:tcBorders>
              <w:top w:val="single" w:sz="4" w:space="0" w:color="000000"/>
              <w:bottom w:val="single" w:sz="4" w:space="0" w:color="000000"/>
            </w:tcBorders>
            <w:shd w:val="clear" w:color="auto" w:fill="C9C9C9"/>
          </w:tcPr>
          <w:p w14:paraId="233ECE19" w14:textId="77777777" w:rsidR="00E816F9" w:rsidRPr="004938C4" w:rsidRDefault="00F1217A" w:rsidP="00E816F9">
            <w:pPr>
              <w:rPr>
                <w:rFonts w:ascii="Arial" w:eastAsia="Arial" w:hAnsi="Arial" w:cs="Arial"/>
                <w:i/>
                <w:color w:val="000000"/>
              </w:rPr>
            </w:pPr>
            <w:r w:rsidRPr="004938C4">
              <w:rPr>
                <w:rFonts w:ascii="Arial" w:eastAsia="Arial" w:hAnsi="Arial" w:cs="Arial"/>
                <w:b/>
              </w:rPr>
              <w:t>Level 3</w:t>
            </w:r>
            <w:r w:rsidRPr="004938C4">
              <w:rPr>
                <w:rFonts w:ascii="Arial" w:eastAsia="Arial" w:hAnsi="Arial" w:cs="Arial"/>
              </w:rPr>
              <w:t xml:space="preserve"> </w:t>
            </w:r>
            <w:r w:rsidR="00E816F9" w:rsidRPr="004938C4">
              <w:rPr>
                <w:rFonts w:ascii="Arial" w:eastAsia="Arial" w:hAnsi="Arial" w:cs="Arial"/>
                <w:i/>
                <w:color w:val="000000"/>
              </w:rPr>
              <w:t>Facilitates patients’ understanding of their expected course and events that require physician notification</w:t>
            </w:r>
          </w:p>
          <w:p w14:paraId="3B75693A" w14:textId="6FE6630D" w:rsidR="00E816F9" w:rsidRPr="004938C4" w:rsidRDefault="00E816F9" w:rsidP="00E816F9">
            <w:pPr>
              <w:rPr>
                <w:rFonts w:ascii="Arial" w:eastAsia="Arial" w:hAnsi="Arial" w:cs="Arial"/>
                <w:i/>
                <w:color w:val="000000"/>
              </w:rPr>
            </w:pPr>
          </w:p>
          <w:p w14:paraId="7472EC78" w14:textId="77777777" w:rsidR="00BA6791" w:rsidRPr="004938C4" w:rsidRDefault="00BA6791" w:rsidP="00E816F9">
            <w:pPr>
              <w:rPr>
                <w:rFonts w:ascii="Arial" w:eastAsia="Arial" w:hAnsi="Arial" w:cs="Arial"/>
                <w:i/>
                <w:color w:val="000000"/>
              </w:rPr>
            </w:pPr>
          </w:p>
          <w:p w14:paraId="658FE2C0" w14:textId="2252AF3D" w:rsidR="00476248" w:rsidRPr="004938C4" w:rsidRDefault="00E816F9" w:rsidP="00E816F9">
            <w:pPr>
              <w:rPr>
                <w:rFonts w:ascii="Arial" w:eastAsia="Arial" w:hAnsi="Arial" w:cs="Arial"/>
                <w:i/>
                <w:color w:val="000000"/>
              </w:rPr>
            </w:pPr>
            <w:r w:rsidRPr="004938C4">
              <w:rPr>
                <w:rFonts w:ascii="Arial" w:eastAsia="Arial" w:hAnsi="Arial" w:cs="Arial"/>
                <w:i/>
                <w:color w:val="000000"/>
              </w:rPr>
              <w:t>Prioritizes cost-effective diagnostic testing and consultations that will change the management of undifferentiated illness</w:t>
            </w:r>
          </w:p>
        </w:tc>
        <w:tc>
          <w:tcPr>
            <w:tcW w:w="9175" w:type="dxa"/>
            <w:tcBorders>
              <w:top w:val="single" w:sz="4" w:space="0" w:color="000000"/>
              <w:left w:val="nil"/>
              <w:bottom w:val="single" w:sz="4" w:space="0" w:color="000000"/>
              <w:right w:val="single" w:sz="8" w:space="0" w:color="000000"/>
            </w:tcBorders>
            <w:shd w:val="clear" w:color="auto" w:fill="C9C9C9"/>
          </w:tcPr>
          <w:p w14:paraId="5BFABD09" w14:textId="1EC64EA6"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Explains to a patient with knee pain of unclear origin what the most likely diagnosis is and when under normal circumstances the pain would be expected to improve; advises that if the pain worsened, swelling increased</w:t>
            </w:r>
            <w:r w:rsidR="00FE3019">
              <w:rPr>
                <w:rFonts w:ascii="Arial" w:eastAsia="Arial" w:hAnsi="Arial" w:cs="Arial"/>
                <w:color w:val="000000"/>
              </w:rPr>
              <w:t>,</w:t>
            </w:r>
            <w:r w:rsidRPr="004938C4">
              <w:rPr>
                <w:rFonts w:ascii="Arial" w:eastAsia="Arial" w:hAnsi="Arial" w:cs="Arial"/>
                <w:color w:val="000000"/>
              </w:rPr>
              <w:t xml:space="preserve"> or </w:t>
            </w:r>
            <w:r w:rsidR="00FE3019">
              <w:rPr>
                <w:rFonts w:ascii="Arial" w:eastAsia="Arial" w:hAnsi="Arial" w:cs="Arial"/>
                <w:color w:val="000000"/>
              </w:rPr>
              <w:t>the patient</w:t>
            </w:r>
            <w:r w:rsidR="00FE3019" w:rsidRPr="004938C4">
              <w:rPr>
                <w:rFonts w:ascii="Arial" w:eastAsia="Arial" w:hAnsi="Arial" w:cs="Arial"/>
                <w:color w:val="000000"/>
              </w:rPr>
              <w:t xml:space="preserve"> </w:t>
            </w:r>
            <w:r w:rsidRPr="004938C4">
              <w:rPr>
                <w:rFonts w:ascii="Arial" w:eastAsia="Arial" w:hAnsi="Arial" w:cs="Arial"/>
                <w:color w:val="000000"/>
              </w:rPr>
              <w:t>developed a fever</w:t>
            </w:r>
            <w:r w:rsidR="00FE3019">
              <w:rPr>
                <w:rFonts w:ascii="Arial" w:eastAsia="Arial" w:hAnsi="Arial" w:cs="Arial"/>
                <w:color w:val="000000"/>
              </w:rPr>
              <w:t>,</w:t>
            </w:r>
            <w:r w:rsidRPr="004938C4">
              <w:rPr>
                <w:rFonts w:ascii="Arial" w:eastAsia="Arial" w:hAnsi="Arial" w:cs="Arial"/>
                <w:color w:val="000000"/>
              </w:rPr>
              <w:t xml:space="preserve"> that </w:t>
            </w:r>
            <w:r w:rsidR="00FE3019">
              <w:rPr>
                <w:rFonts w:ascii="Arial" w:eastAsia="Arial" w:hAnsi="Arial" w:cs="Arial"/>
                <w:color w:val="000000"/>
              </w:rPr>
              <w:t>he/she</w:t>
            </w:r>
            <w:r w:rsidR="00FE3019" w:rsidRPr="004938C4">
              <w:rPr>
                <w:rFonts w:ascii="Arial" w:eastAsia="Arial" w:hAnsi="Arial" w:cs="Arial"/>
                <w:color w:val="000000"/>
              </w:rPr>
              <w:t xml:space="preserve"> </w:t>
            </w:r>
            <w:r w:rsidR="00FE3019">
              <w:rPr>
                <w:rFonts w:ascii="Arial" w:eastAsia="Arial" w:hAnsi="Arial" w:cs="Arial"/>
                <w:color w:val="000000"/>
              </w:rPr>
              <w:t>should</w:t>
            </w:r>
            <w:r w:rsidRPr="004938C4">
              <w:rPr>
                <w:rFonts w:ascii="Arial" w:eastAsia="Arial" w:hAnsi="Arial" w:cs="Arial"/>
                <w:color w:val="000000"/>
              </w:rPr>
              <w:t xml:space="preserve"> seek medical attention</w:t>
            </w:r>
          </w:p>
          <w:p w14:paraId="3D32E194" w14:textId="77777777" w:rsidR="00476248" w:rsidRPr="004938C4" w:rsidRDefault="00476248">
            <w:pPr>
              <w:pBdr>
                <w:top w:val="nil"/>
                <w:left w:val="nil"/>
                <w:bottom w:val="nil"/>
                <w:right w:val="nil"/>
                <w:between w:val="nil"/>
              </w:pBdr>
              <w:rPr>
                <w:rFonts w:ascii="Arial" w:hAnsi="Arial" w:cs="Arial"/>
              </w:rPr>
            </w:pPr>
          </w:p>
          <w:p w14:paraId="6404C667" w14:textId="2CEC33E9" w:rsidR="00476248" w:rsidRPr="004938C4" w:rsidRDefault="00F1217A" w:rsidP="00FE301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Orders a plain film x-ray of a patient with unclear knee pain to make certain that a fracture is not present which could necessitate splinting or casting; does not immediately recommend an </w:t>
            </w:r>
            <w:r w:rsidR="00FE3019">
              <w:rPr>
                <w:rFonts w:ascii="Arial" w:eastAsia="Arial" w:hAnsi="Arial" w:cs="Arial"/>
                <w:color w:val="000000"/>
              </w:rPr>
              <w:t>magnetic resonance image (</w:t>
            </w:r>
            <w:r w:rsidRPr="004938C4">
              <w:rPr>
                <w:rFonts w:ascii="Arial" w:eastAsia="Arial" w:hAnsi="Arial" w:cs="Arial"/>
                <w:color w:val="000000"/>
              </w:rPr>
              <w:t>MRI</w:t>
            </w:r>
            <w:r w:rsidR="00FE3019">
              <w:rPr>
                <w:rFonts w:ascii="Arial" w:eastAsia="Arial" w:hAnsi="Arial" w:cs="Arial"/>
                <w:color w:val="000000"/>
              </w:rPr>
              <w:t>)</w:t>
            </w:r>
            <w:r w:rsidRPr="004938C4">
              <w:rPr>
                <w:rFonts w:ascii="Arial" w:eastAsia="Arial" w:hAnsi="Arial" w:cs="Arial"/>
                <w:color w:val="000000"/>
              </w:rPr>
              <w:t xml:space="preserve"> or orthopedic referral</w:t>
            </w:r>
          </w:p>
        </w:tc>
      </w:tr>
      <w:tr w:rsidR="00476248" w:rsidRPr="004938C4" w14:paraId="1FB29EC6" w14:textId="77777777" w:rsidTr="004938C4">
        <w:tc>
          <w:tcPr>
            <w:tcW w:w="4950" w:type="dxa"/>
            <w:tcBorders>
              <w:top w:val="single" w:sz="4" w:space="0" w:color="000000"/>
              <w:bottom w:val="single" w:sz="4" w:space="0" w:color="000000"/>
            </w:tcBorders>
            <w:shd w:val="clear" w:color="auto" w:fill="C9C9C9"/>
          </w:tcPr>
          <w:p w14:paraId="02B85BFD" w14:textId="77777777" w:rsidR="00E816F9" w:rsidRPr="004938C4" w:rsidRDefault="00F1217A" w:rsidP="00E816F9">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00E816F9" w:rsidRPr="004938C4">
              <w:rPr>
                <w:rFonts w:ascii="Arial" w:eastAsia="Arial" w:hAnsi="Arial" w:cs="Arial"/>
                <w:i/>
              </w:rPr>
              <w:t>Coordinates collaborative treatment plans for patients with undifferentiated illness</w:t>
            </w:r>
          </w:p>
          <w:p w14:paraId="21DDCD99" w14:textId="782D6570" w:rsidR="00E816F9" w:rsidRPr="004938C4" w:rsidRDefault="00E816F9" w:rsidP="00E816F9">
            <w:pPr>
              <w:rPr>
                <w:rFonts w:ascii="Arial" w:eastAsia="Arial" w:hAnsi="Arial" w:cs="Arial"/>
                <w:i/>
              </w:rPr>
            </w:pPr>
          </w:p>
          <w:p w14:paraId="009981FC" w14:textId="77777777" w:rsidR="00BA6791" w:rsidRPr="004938C4" w:rsidRDefault="00BA6791" w:rsidP="00E816F9">
            <w:pPr>
              <w:rPr>
                <w:rFonts w:ascii="Arial" w:eastAsia="Arial" w:hAnsi="Arial" w:cs="Arial"/>
                <w:i/>
              </w:rPr>
            </w:pPr>
          </w:p>
          <w:p w14:paraId="3C181242" w14:textId="55253B06" w:rsidR="00476248" w:rsidRPr="004938C4" w:rsidRDefault="00E816F9" w:rsidP="00E816F9">
            <w:pPr>
              <w:rPr>
                <w:rFonts w:ascii="Arial" w:eastAsia="Arial" w:hAnsi="Arial" w:cs="Arial"/>
                <w:i/>
              </w:rPr>
            </w:pPr>
            <w:r w:rsidRPr="004938C4">
              <w:rPr>
                <w:rFonts w:ascii="Arial" w:eastAsia="Arial" w:hAnsi="Arial" w:cs="Arial"/>
                <w:i/>
              </w:rPr>
              <w:t>Uses multidisciplinary resources to assist patients with undifferentiated illness to deliver health care more efficiently</w:t>
            </w:r>
          </w:p>
        </w:tc>
        <w:tc>
          <w:tcPr>
            <w:tcW w:w="9175" w:type="dxa"/>
            <w:tcBorders>
              <w:top w:val="single" w:sz="4" w:space="0" w:color="000000"/>
              <w:left w:val="nil"/>
              <w:bottom w:val="single" w:sz="4" w:space="0" w:color="000000"/>
              <w:right w:val="single" w:sz="8" w:space="0" w:color="000000"/>
            </w:tcBorders>
            <w:shd w:val="clear" w:color="auto" w:fill="C9C9C9"/>
          </w:tcPr>
          <w:p w14:paraId="02812F18"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For a patient with renal issues that may have an underlying autoimmune component, prioritizes evaluation by a nephrologist and a rheumatologist and ensures that there is no duplication in testing between the specialists</w:t>
            </w:r>
          </w:p>
          <w:p w14:paraId="30F85947" w14:textId="77777777" w:rsidR="00476248" w:rsidRPr="004938C4" w:rsidRDefault="00476248">
            <w:pPr>
              <w:pBdr>
                <w:top w:val="nil"/>
                <w:left w:val="nil"/>
                <w:bottom w:val="nil"/>
                <w:right w:val="nil"/>
                <w:between w:val="nil"/>
              </w:pBdr>
              <w:rPr>
                <w:rFonts w:ascii="Arial" w:hAnsi="Arial" w:cs="Arial"/>
              </w:rPr>
            </w:pPr>
          </w:p>
          <w:p w14:paraId="4285BD0E"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For patient with unclear symptoms that are affecting ability to work and that might have a psychosomatic origin, enlists the assistance of behavioral health and social work for assessment and facilitation of care</w:t>
            </w:r>
          </w:p>
        </w:tc>
      </w:tr>
      <w:tr w:rsidR="00476248" w:rsidRPr="004938C4" w14:paraId="245F9788" w14:textId="77777777" w:rsidTr="004938C4">
        <w:tc>
          <w:tcPr>
            <w:tcW w:w="4950" w:type="dxa"/>
            <w:tcBorders>
              <w:top w:val="single" w:sz="4" w:space="0" w:color="000000"/>
              <w:bottom w:val="single" w:sz="4" w:space="0" w:color="000000"/>
            </w:tcBorders>
            <w:shd w:val="clear" w:color="auto" w:fill="C9C9C9"/>
          </w:tcPr>
          <w:p w14:paraId="104AB2B1" w14:textId="77777777" w:rsidR="00E816F9" w:rsidRPr="004938C4" w:rsidRDefault="00F1217A" w:rsidP="00E816F9">
            <w:pPr>
              <w:rPr>
                <w:rFonts w:ascii="Arial" w:eastAsia="Arial" w:hAnsi="Arial" w:cs="Arial"/>
                <w:i/>
              </w:rPr>
            </w:pPr>
            <w:r w:rsidRPr="004938C4">
              <w:rPr>
                <w:rFonts w:ascii="Arial" w:eastAsia="Arial" w:hAnsi="Arial" w:cs="Arial"/>
                <w:b/>
              </w:rPr>
              <w:t>Level 5</w:t>
            </w:r>
            <w:r w:rsidRPr="004938C4">
              <w:rPr>
                <w:rFonts w:ascii="Arial" w:eastAsia="Arial" w:hAnsi="Arial" w:cs="Arial"/>
              </w:rPr>
              <w:t xml:space="preserve"> </w:t>
            </w:r>
            <w:r w:rsidR="00E816F9" w:rsidRPr="004938C4">
              <w:rPr>
                <w:rFonts w:ascii="Arial" w:eastAsia="Arial" w:hAnsi="Arial" w:cs="Arial"/>
                <w:i/>
              </w:rPr>
              <w:t>Coordinates expanded initiatives to facilitate care of patients with undifferentiated illness</w:t>
            </w:r>
          </w:p>
          <w:p w14:paraId="0C9EF08D" w14:textId="77777777" w:rsidR="00E816F9" w:rsidRPr="004938C4" w:rsidRDefault="00E816F9" w:rsidP="00E816F9">
            <w:pPr>
              <w:rPr>
                <w:rFonts w:ascii="Arial" w:eastAsia="Arial" w:hAnsi="Arial" w:cs="Arial"/>
                <w:i/>
              </w:rPr>
            </w:pPr>
          </w:p>
          <w:p w14:paraId="1C2656F0" w14:textId="487EFB42" w:rsidR="00476248" w:rsidRPr="004938C4" w:rsidRDefault="00E816F9" w:rsidP="00E816F9">
            <w:pPr>
              <w:rPr>
                <w:rFonts w:ascii="Arial" w:eastAsia="Arial" w:hAnsi="Arial" w:cs="Arial"/>
                <w:i/>
              </w:rPr>
            </w:pPr>
            <w:r w:rsidRPr="004938C4">
              <w:rPr>
                <w:rFonts w:ascii="Arial" w:eastAsia="Arial" w:hAnsi="Arial" w:cs="Arial"/>
                <w:i/>
              </w:rPr>
              <w:t>Contributes to the development of medical knowledge around undifferentiated illness</w:t>
            </w:r>
          </w:p>
        </w:tc>
        <w:tc>
          <w:tcPr>
            <w:tcW w:w="9175" w:type="dxa"/>
            <w:tcBorders>
              <w:top w:val="single" w:sz="4" w:space="0" w:color="000000"/>
              <w:left w:val="nil"/>
              <w:bottom w:val="single" w:sz="4" w:space="0" w:color="000000"/>
              <w:right w:val="single" w:sz="8" w:space="0" w:color="000000"/>
            </w:tcBorders>
            <w:shd w:val="clear" w:color="auto" w:fill="C9C9C9"/>
          </w:tcPr>
          <w:p w14:paraId="05E1EE5D"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Works in conjunction with a clinical team to create an evaluation protocol for a constellation of symptoms/syndrome that has arisen in the local community</w:t>
            </w:r>
          </w:p>
          <w:p w14:paraId="4782099A" w14:textId="77777777" w:rsidR="00476248" w:rsidRPr="004938C4" w:rsidRDefault="00476248">
            <w:pPr>
              <w:pBdr>
                <w:top w:val="nil"/>
                <w:left w:val="nil"/>
                <w:bottom w:val="nil"/>
                <w:right w:val="nil"/>
                <w:between w:val="nil"/>
              </w:pBdr>
              <w:rPr>
                <w:rFonts w:ascii="Arial" w:eastAsia="Arial" w:hAnsi="Arial" w:cs="Arial"/>
              </w:rPr>
            </w:pPr>
          </w:p>
          <w:p w14:paraId="62B72C0A" w14:textId="77777777" w:rsidR="00476248" w:rsidRPr="004938C4" w:rsidRDefault="00476248">
            <w:pPr>
              <w:pBdr>
                <w:top w:val="nil"/>
                <w:left w:val="nil"/>
                <w:bottom w:val="nil"/>
                <w:right w:val="nil"/>
                <w:between w:val="nil"/>
              </w:pBdr>
              <w:rPr>
                <w:rFonts w:ascii="Arial" w:hAnsi="Arial" w:cs="Arial"/>
              </w:rPr>
            </w:pPr>
          </w:p>
          <w:p w14:paraId="28216655"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Leads a research study related to a constellation of symptoms/syndrome and presents the study regionally/nationally or publishes the study in a peer-reviewed journal</w:t>
            </w:r>
          </w:p>
        </w:tc>
      </w:tr>
      <w:tr w:rsidR="00476248" w:rsidRPr="004938C4" w14:paraId="42C47F8A" w14:textId="77777777">
        <w:tc>
          <w:tcPr>
            <w:tcW w:w="4950" w:type="dxa"/>
            <w:shd w:val="clear" w:color="auto" w:fill="FFD965"/>
          </w:tcPr>
          <w:p w14:paraId="02450F48" w14:textId="77777777" w:rsidR="00476248" w:rsidRPr="004938C4" w:rsidRDefault="00F1217A">
            <w:pPr>
              <w:rPr>
                <w:rFonts w:ascii="Arial" w:eastAsia="Arial" w:hAnsi="Arial" w:cs="Arial"/>
              </w:rPr>
            </w:pPr>
            <w:r w:rsidRPr="004938C4">
              <w:rPr>
                <w:rFonts w:ascii="Arial" w:eastAsia="Arial" w:hAnsi="Arial" w:cs="Arial"/>
              </w:rPr>
              <w:t>Assessment Models or Tools</w:t>
            </w:r>
          </w:p>
        </w:tc>
        <w:tc>
          <w:tcPr>
            <w:tcW w:w="9175" w:type="dxa"/>
            <w:shd w:val="clear" w:color="auto" w:fill="FFD965"/>
          </w:tcPr>
          <w:p w14:paraId="656DB2CC" w14:textId="77777777" w:rsidR="0097420A" w:rsidRPr="004938C4" w:rsidRDefault="00E816F9"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Case-based discussions</w:t>
            </w:r>
          </w:p>
          <w:p w14:paraId="0E96C8DE" w14:textId="77777777" w:rsidR="0097420A"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Direct observation</w:t>
            </w:r>
          </w:p>
          <w:p w14:paraId="351A386F" w14:textId="77777777" w:rsidR="0097420A" w:rsidRPr="004938C4" w:rsidRDefault="00E816F9"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Precepting encounters </w:t>
            </w:r>
          </w:p>
          <w:p w14:paraId="31130C1D" w14:textId="7737DCB0" w:rsidR="00476248"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Simulation</w:t>
            </w:r>
          </w:p>
        </w:tc>
      </w:tr>
      <w:tr w:rsidR="00476248" w:rsidRPr="004938C4" w14:paraId="7F58FB53" w14:textId="77777777">
        <w:tc>
          <w:tcPr>
            <w:tcW w:w="4950" w:type="dxa"/>
            <w:shd w:val="clear" w:color="auto" w:fill="8DB3E2"/>
          </w:tcPr>
          <w:p w14:paraId="075DA428" w14:textId="77777777" w:rsidR="00476248" w:rsidRPr="004938C4" w:rsidRDefault="00F1217A">
            <w:pPr>
              <w:rPr>
                <w:rFonts w:ascii="Arial" w:eastAsia="Arial" w:hAnsi="Arial" w:cs="Arial"/>
              </w:rPr>
            </w:pPr>
            <w:r w:rsidRPr="004938C4">
              <w:rPr>
                <w:rFonts w:ascii="Arial" w:eastAsia="Arial" w:hAnsi="Arial" w:cs="Arial"/>
              </w:rPr>
              <w:lastRenderedPageBreak/>
              <w:t xml:space="preserve">Curriculum Mapping </w:t>
            </w:r>
          </w:p>
        </w:tc>
        <w:tc>
          <w:tcPr>
            <w:tcW w:w="9175" w:type="dxa"/>
            <w:shd w:val="clear" w:color="auto" w:fill="8DB3E2"/>
          </w:tcPr>
          <w:p w14:paraId="2E6F4FE6" w14:textId="76DF58B8" w:rsidR="00476248" w:rsidRPr="004938C4" w:rsidRDefault="00476248" w:rsidP="0097420A">
            <w:pPr>
              <w:numPr>
                <w:ilvl w:val="0"/>
                <w:numId w:val="3"/>
              </w:numPr>
              <w:pBdr>
                <w:top w:val="nil"/>
                <w:left w:val="nil"/>
                <w:bottom w:val="nil"/>
                <w:right w:val="nil"/>
                <w:between w:val="nil"/>
              </w:pBdr>
              <w:ind w:left="180" w:hanging="180"/>
              <w:rPr>
                <w:rFonts w:ascii="Arial" w:hAnsi="Arial" w:cs="Arial"/>
              </w:rPr>
            </w:pPr>
          </w:p>
        </w:tc>
      </w:tr>
      <w:tr w:rsidR="00476248" w:rsidRPr="004938C4" w14:paraId="2A8930E9" w14:textId="77777777">
        <w:trPr>
          <w:trHeight w:val="80"/>
        </w:trPr>
        <w:tc>
          <w:tcPr>
            <w:tcW w:w="4950" w:type="dxa"/>
            <w:shd w:val="clear" w:color="auto" w:fill="A8D08D"/>
          </w:tcPr>
          <w:p w14:paraId="13AE9804" w14:textId="77777777" w:rsidR="00476248" w:rsidRPr="004938C4" w:rsidRDefault="00F1217A">
            <w:pPr>
              <w:rPr>
                <w:rFonts w:ascii="Arial" w:eastAsia="Arial" w:hAnsi="Arial" w:cs="Arial"/>
              </w:rPr>
            </w:pPr>
            <w:r w:rsidRPr="004938C4">
              <w:rPr>
                <w:rFonts w:ascii="Arial" w:eastAsia="Arial" w:hAnsi="Arial" w:cs="Arial"/>
              </w:rPr>
              <w:t>Notes or Resources</w:t>
            </w:r>
          </w:p>
        </w:tc>
        <w:tc>
          <w:tcPr>
            <w:tcW w:w="9175" w:type="dxa"/>
            <w:shd w:val="clear" w:color="auto" w:fill="A8D08D"/>
          </w:tcPr>
          <w:p w14:paraId="3A773A70" w14:textId="278E29DC" w:rsidR="009C24E1" w:rsidRPr="004938C4" w:rsidRDefault="009C24E1" w:rsidP="009C24E1">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 xml:space="preserve">Edwards TM, Stern A, Clarke DD, Ivbijaro G, Kasney LM. The treatment of patients with medically unexplained symptoms in primary care: a review of the literature. </w:t>
            </w:r>
            <w:r w:rsidRPr="004938C4">
              <w:rPr>
                <w:rFonts w:ascii="Arial" w:eastAsia="Arial" w:hAnsi="Arial" w:cs="Arial"/>
                <w:i/>
              </w:rPr>
              <w:t>Mental Health Fam Med</w:t>
            </w:r>
            <w:r w:rsidRPr="004938C4">
              <w:rPr>
                <w:rFonts w:ascii="Arial" w:eastAsia="Arial" w:hAnsi="Arial" w:cs="Arial"/>
              </w:rPr>
              <w:t xml:space="preserve">. 2010;7(4):209-221. </w:t>
            </w:r>
            <w:hyperlink r:id="rId18" w:history="1">
              <w:r w:rsidRPr="004938C4">
                <w:rPr>
                  <w:rStyle w:val="Hyperlink"/>
                  <w:rFonts w:ascii="Arial" w:eastAsia="Arial" w:hAnsi="Arial" w:cs="Arial"/>
                </w:rPr>
                <w:t>https://www.ncbi.nlm.nih.gov/pmc/articles/PMC3083260/</w:t>
              </w:r>
            </w:hyperlink>
            <w:r w:rsidRPr="004938C4">
              <w:rPr>
                <w:rFonts w:ascii="Arial" w:eastAsia="Arial" w:hAnsi="Arial" w:cs="Arial"/>
              </w:rPr>
              <w:t>. 2019.</w:t>
            </w:r>
          </w:p>
          <w:p w14:paraId="24CD9274" w14:textId="4F70A0BE" w:rsidR="0097420A" w:rsidRPr="004938C4" w:rsidRDefault="00CB0935" w:rsidP="00CB0935">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color w:val="000000"/>
              </w:rPr>
              <w:t xml:space="preserve">Madden S, Sim J. Acquiring a diagnosis of fibromyalgia syndrome: The sociology of diagnosis. </w:t>
            </w:r>
            <w:r w:rsidRPr="004938C4">
              <w:rPr>
                <w:rFonts w:ascii="Arial" w:hAnsi="Arial" w:cs="Arial"/>
                <w:i/>
                <w:color w:val="000000"/>
              </w:rPr>
              <w:t>Social Theory Health</w:t>
            </w:r>
            <w:r w:rsidRPr="004938C4">
              <w:rPr>
                <w:rFonts w:ascii="Arial" w:hAnsi="Arial" w:cs="Arial"/>
                <w:color w:val="000000"/>
              </w:rPr>
              <w:t xml:space="preserve">. 2016;14(1):88-108. </w:t>
            </w:r>
            <w:r w:rsidR="008B3612" w:rsidRPr="004938C4">
              <w:rPr>
                <w:rFonts w:ascii="Arial" w:hAnsi="Arial" w:cs="Arial"/>
                <w:color w:val="000000"/>
              </w:rPr>
              <w:t>doi:</w:t>
            </w:r>
            <w:r w:rsidRPr="004938C4">
              <w:rPr>
                <w:rFonts w:ascii="Arial" w:hAnsi="Arial" w:cs="Arial"/>
                <w:color w:val="000000"/>
              </w:rPr>
              <w:t xml:space="preserve">10.1057/sth.2015.7. </w:t>
            </w:r>
          </w:p>
          <w:p w14:paraId="2C0A847B" w14:textId="6072EEC5" w:rsidR="009C24E1" w:rsidRPr="004938C4" w:rsidRDefault="00BD2578" w:rsidP="00CB0935">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color w:val="000000"/>
              </w:rPr>
              <w:t xml:space="preserve">Canovas L, Carrascosa AJ, Garcia M, </w:t>
            </w:r>
            <w:r w:rsidR="00CB0935" w:rsidRPr="004938C4">
              <w:rPr>
                <w:rFonts w:ascii="Arial" w:hAnsi="Arial" w:cs="Arial"/>
                <w:color w:val="000000"/>
              </w:rPr>
              <w:t xml:space="preserve">et al. </w:t>
            </w:r>
            <w:r w:rsidRPr="004938C4">
              <w:rPr>
                <w:rFonts w:ascii="Arial" w:hAnsi="Arial" w:cs="Arial"/>
                <w:color w:val="000000"/>
              </w:rPr>
              <w:t xml:space="preserve">Impact of empathy in the patient-doctor relationship on chronic pain relief and quality of life: a prospective study in Spanish pain clinics. </w:t>
            </w:r>
            <w:r w:rsidRPr="004938C4">
              <w:rPr>
                <w:rFonts w:ascii="Arial" w:hAnsi="Arial" w:cs="Arial"/>
                <w:i/>
                <w:iCs/>
                <w:color w:val="000000"/>
              </w:rPr>
              <w:t>Pain Medicine</w:t>
            </w:r>
            <w:r w:rsidR="00CB0935" w:rsidRPr="004938C4">
              <w:rPr>
                <w:rFonts w:ascii="Arial" w:hAnsi="Arial" w:cs="Arial"/>
                <w:color w:val="000000"/>
              </w:rPr>
              <w:t>.</w:t>
            </w:r>
            <w:r w:rsidRPr="004938C4">
              <w:rPr>
                <w:rFonts w:ascii="Arial" w:hAnsi="Arial" w:cs="Arial"/>
                <w:color w:val="000000"/>
              </w:rPr>
              <w:t xml:space="preserve"> </w:t>
            </w:r>
            <w:r w:rsidR="00CB0935" w:rsidRPr="004938C4">
              <w:rPr>
                <w:rFonts w:ascii="Arial" w:hAnsi="Arial" w:cs="Arial"/>
                <w:color w:val="000000"/>
              </w:rPr>
              <w:t>2018;</w:t>
            </w:r>
            <w:r w:rsidRPr="004938C4">
              <w:rPr>
                <w:rFonts w:ascii="Arial" w:hAnsi="Arial" w:cs="Arial"/>
                <w:color w:val="000000"/>
              </w:rPr>
              <w:t>19</w:t>
            </w:r>
            <w:r w:rsidR="00CB0935" w:rsidRPr="004938C4">
              <w:rPr>
                <w:rFonts w:ascii="Arial" w:hAnsi="Arial" w:cs="Arial"/>
                <w:color w:val="000000"/>
              </w:rPr>
              <w:t xml:space="preserve">(7):1304–1314. </w:t>
            </w:r>
            <w:r w:rsidR="008B3612" w:rsidRPr="004938C4">
              <w:rPr>
                <w:rFonts w:ascii="Arial" w:hAnsi="Arial" w:cs="Arial"/>
              </w:rPr>
              <w:t>doi:</w:t>
            </w:r>
            <w:r w:rsidR="00CB0935" w:rsidRPr="004938C4">
              <w:rPr>
                <w:rFonts w:ascii="Arial" w:hAnsi="Arial" w:cs="Arial"/>
              </w:rPr>
              <w:t xml:space="preserve">10.1093/pm/pnx160. </w:t>
            </w:r>
          </w:p>
        </w:tc>
      </w:tr>
    </w:tbl>
    <w:p w14:paraId="6C262665" w14:textId="77777777" w:rsidR="00476248" w:rsidRDefault="00476248">
      <w:pPr>
        <w:rPr>
          <w:rFonts w:ascii="Arial" w:eastAsia="Arial" w:hAnsi="Arial" w:cs="Arial"/>
        </w:rPr>
      </w:pPr>
    </w:p>
    <w:p w14:paraId="0E9BE309" w14:textId="77777777" w:rsidR="00476248" w:rsidRDefault="00476248">
      <w:pPr>
        <w:rPr>
          <w:rFonts w:ascii="Arial" w:eastAsia="Arial" w:hAnsi="Arial" w:cs="Arial"/>
        </w:rPr>
      </w:pPr>
    </w:p>
    <w:p w14:paraId="0D618AF1" w14:textId="77777777" w:rsidR="00476248" w:rsidRDefault="00F1217A">
      <w:pPr>
        <w:rPr>
          <w:rFonts w:ascii="Arial" w:eastAsia="Arial" w:hAnsi="Arial" w:cs="Arial"/>
        </w:rPr>
      </w:pPr>
      <w:r>
        <w:br w:type="page"/>
      </w:r>
    </w:p>
    <w:tbl>
      <w:tblPr>
        <w:tblStyle w:val="a3"/>
        <w:tblW w:w="1352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83"/>
      </w:tblGrid>
      <w:tr w:rsidR="00476248" w:rsidRPr="004938C4" w14:paraId="0F0D19E0" w14:textId="77777777">
        <w:trPr>
          <w:trHeight w:val="760"/>
        </w:trPr>
        <w:tc>
          <w:tcPr>
            <w:tcW w:w="13523" w:type="dxa"/>
            <w:gridSpan w:val="2"/>
            <w:shd w:val="clear" w:color="auto" w:fill="9CC3E5"/>
          </w:tcPr>
          <w:p w14:paraId="721BFBA4" w14:textId="77777777" w:rsidR="00476248" w:rsidRPr="004938C4" w:rsidRDefault="00F1217A">
            <w:pPr>
              <w:keepNext/>
              <w:pBdr>
                <w:top w:val="nil"/>
                <w:left w:val="nil"/>
                <w:bottom w:val="nil"/>
                <w:right w:val="nil"/>
                <w:between w:val="nil"/>
              </w:pBdr>
              <w:jc w:val="center"/>
              <w:rPr>
                <w:rFonts w:ascii="Arial" w:eastAsia="Arial" w:hAnsi="Arial" w:cs="Arial"/>
                <w:b/>
                <w:color w:val="000000"/>
              </w:rPr>
            </w:pPr>
            <w:r w:rsidRPr="004938C4">
              <w:rPr>
                <w:rFonts w:ascii="Arial" w:eastAsia="Arial" w:hAnsi="Arial" w:cs="Arial"/>
                <w:b/>
              </w:rPr>
              <w:lastRenderedPageBreak/>
              <w:t xml:space="preserve">Patient Care 5: Management of Procedural Care  </w:t>
            </w:r>
          </w:p>
          <w:p w14:paraId="3691B658" w14:textId="090D5D40" w:rsidR="00476248" w:rsidRPr="004938C4" w:rsidRDefault="00F1217A" w:rsidP="00FE3019">
            <w:pPr>
              <w:ind w:left="187"/>
              <w:rPr>
                <w:rFonts w:ascii="Arial" w:eastAsia="Arial" w:hAnsi="Arial" w:cs="Arial"/>
                <w:b/>
                <w:color w:val="000000"/>
              </w:rPr>
            </w:pPr>
            <w:r w:rsidRPr="004938C4">
              <w:rPr>
                <w:rFonts w:ascii="Arial" w:eastAsia="Arial" w:hAnsi="Arial" w:cs="Arial"/>
                <w:b/>
              </w:rPr>
              <w:t xml:space="preserve">Overall Intent: </w:t>
            </w:r>
            <w:r w:rsidR="003A7924" w:rsidRPr="004938C4">
              <w:rPr>
                <w:rFonts w:ascii="Arial" w:eastAsia="Arial" w:hAnsi="Arial" w:cs="Arial"/>
              </w:rPr>
              <w:t>To u</w:t>
            </w:r>
            <w:r w:rsidRPr="004938C4">
              <w:rPr>
                <w:rFonts w:ascii="Arial" w:eastAsia="Arial" w:hAnsi="Arial" w:cs="Arial"/>
              </w:rPr>
              <w:t>nderstand that</w:t>
            </w:r>
            <w:r w:rsidRPr="004938C4">
              <w:rPr>
                <w:rFonts w:ascii="Arial" w:eastAsia="Arial" w:hAnsi="Arial" w:cs="Arial"/>
                <w:b/>
              </w:rPr>
              <w:t xml:space="preserve"> </w:t>
            </w:r>
            <w:r w:rsidRPr="004938C4">
              <w:rPr>
                <w:rFonts w:ascii="Arial" w:eastAsia="Arial" w:hAnsi="Arial" w:cs="Arial"/>
              </w:rPr>
              <w:t>procedural care is critical to the scope of family medicine, both in performing and explaining procedures for patients</w:t>
            </w:r>
            <w:r w:rsidR="003A7924" w:rsidRPr="004938C4">
              <w:rPr>
                <w:rFonts w:ascii="Arial" w:eastAsia="Arial" w:hAnsi="Arial" w:cs="Arial"/>
              </w:rPr>
              <w:t xml:space="preserve">; </w:t>
            </w:r>
            <w:r w:rsidR="00FE3019">
              <w:rPr>
                <w:rFonts w:ascii="Arial" w:eastAsia="Arial" w:hAnsi="Arial" w:cs="Arial"/>
              </w:rPr>
              <w:t xml:space="preserve">to understand </w:t>
            </w:r>
            <w:r w:rsidR="003A7924" w:rsidRPr="004938C4">
              <w:rPr>
                <w:rFonts w:ascii="Arial" w:eastAsia="Arial" w:hAnsi="Arial" w:cs="Arial"/>
              </w:rPr>
              <w:t>t</w:t>
            </w:r>
            <w:r w:rsidRPr="004938C4">
              <w:rPr>
                <w:rFonts w:ascii="Arial" w:eastAsia="Arial" w:hAnsi="Arial" w:cs="Arial"/>
              </w:rPr>
              <w:t>h</w:t>
            </w:r>
            <w:r w:rsidR="00FE3019">
              <w:rPr>
                <w:rFonts w:ascii="Arial" w:eastAsia="Arial" w:hAnsi="Arial" w:cs="Arial"/>
              </w:rPr>
              <w:t xml:space="preserve">at </w:t>
            </w:r>
            <w:r w:rsidRPr="004938C4">
              <w:rPr>
                <w:rFonts w:ascii="Arial" w:eastAsia="Arial" w:hAnsi="Arial" w:cs="Arial"/>
              </w:rPr>
              <w:t>procedures will vary by program</w:t>
            </w:r>
            <w:r w:rsidR="003A7924" w:rsidRPr="004938C4">
              <w:rPr>
                <w:rFonts w:ascii="Arial" w:eastAsia="Arial" w:hAnsi="Arial" w:cs="Arial"/>
              </w:rPr>
              <w:t>,</w:t>
            </w:r>
            <w:r w:rsidRPr="004938C4">
              <w:rPr>
                <w:rFonts w:ascii="Arial" w:eastAsia="Arial" w:hAnsi="Arial" w:cs="Arial"/>
              </w:rPr>
              <w:t xml:space="preserve"> </w:t>
            </w:r>
            <w:r w:rsidR="007866FF" w:rsidRPr="004938C4">
              <w:rPr>
                <w:rFonts w:ascii="Arial" w:eastAsia="Arial" w:hAnsi="Arial" w:cs="Arial"/>
              </w:rPr>
              <w:t>community, and practice setting</w:t>
            </w:r>
          </w:p>
        </w:tc>
      </w:tr>
      <w:tr w:rsidR="00476248" w:rsidRPr="004938C4" w14:paraId="06B374EF" w14:textId="77777777">
        <w:tc>
          <w:tcPr>
            <w:tcW w:w="4740" w:type="dxa"/>
            <w:shd w:val="clear" w:color="auto" w:fill="FAC090"/>
          </w:tcPr>
          <w:p w14:paraId="04A659EE" w14:textId="77777777" w:rsidR="00476248" w:rsidRPr="004938C4" w:rsidRDefault="00F1217A">
            <w:pPr>
              <w:jc w:val="center"/>
              <w:rPr>
                <w:rFonts w:ascii="Arial" w:eastAsia="Arial" w:hAnsi="Arial" w:cs="Arial"/>
                <w:b/>
              </w:rPr>
            </w:pPr>
            <w:r w:rsidRPr="004938C4">
              <w:rPr>
                <w:rFonts w:ascii="Arial" w:eastAsia="Arial" w:hAnsi="Arial" w:cs="Arial"/>
                <w:b/>
              </w:rPr>
              <w:t>Milestones</w:t>
            </w:r>
          </w:p>
        </w:tc>
        <w:tc>
          <w:tcPr>
            <w:tcW w:w="8783" w:type="dxa"/>
            <w:shd w:val="clear" w:color="auto" w:fill="FAC090"/>
          </w:tcPr>
          <w:p w14:paraId="7CD4B1BC" w14:textId="77777777" w:rsidR="00476248" w:rsidRPr="004938C4" w:rsidRDefault="00F1217A" w:rsidP="00D074B3">
            <w:pPr>
              <w:ind w:left="14" w:hanging="14"/>
              <w:jc w:val="center"/>
              <w:rPr>
                <w:rFonts w:ascii="Arial" w:eastAsia="Arial" w:hAnsi="Arial" w:cs="Arial"/>
                <w:b/>
              </w:rPr>
            </w:pPr>
            <w:r w:rsidRPr="004938C4">
              <w:rPr>
                <w:rFonts w:ascii="Arial" w:eastAsia="Arial" w:hAnsi="Arial" w:cs="Arial"/>
                <w:b/>
              </w:rPr>
              <w:t>Examples</w:t>
            </w:r>
          </w:p>
        </w:tc>
      </w:tr>
      <w:tr w:rsidR="00476248" w:rsidRPr="004938C4" w14:paraId="1FE1411C" w14:textId="77777777" w:rsidTr="004938C4">
        <w:tc>
          <w:tcPr>
            <w:tcW w:w="4740" w:type="dxa"/>
            <w:tcBorders>
              <w:top w:val="single" w:sz="4" w:space="0" w:color="000000"/>
              <w:bottom w:val="single" w:sz="4" w:space="0" w:color="000000"/>
            </w:tcBorders>
            <w:shd w:val="clear" w:color="auto" w:fill="C9C9C9"/>
          </w:tcPr>
          <w:p w14:paraId="2D999D36" w14:textId="6A14244A" w:rsidR="00476248" w:rsidRPr="004938C4" w:rsidRDefault="00F1217A">
            <w:pPr>
              <w:rPr>
                <w:rFonts w:ascii="Arial" w:eastAsia="Arial" w:hAnsi="Arial" w:cs="Arial"/>
                <w:i/>
                <w:color w:val="000000"/>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color w:val="000000"/>
              </w:rPr>
              <w:t>Identifies the breadth of procedur</w:t>
            </w:r>
            <w:r w:rsidR="00344421" w:rsidRPr="004938C4">
              <w:rPr>
                <w:rFonts w:ascii="Arial" w:eastAsia="Arial" w:hAnsi="Arial" w:cs="Arial"/>
                <w:i/>
                <w:color w:val="000000"/>
              </w:rPr>
              <w:t>es that</w:t>
            </w:r>
            <w:r w:rsidRPr="004938C4">
              <w:rPr>
                <w:rFonts w:ascii="Arial" w:eastAsia="Arial" w:hAnsi="Arial" w:cs="Arial"/>
                <w:i/>
                <w:color w:val="000000"/>
              </w:rPr>
              <w:t xml:space="preserve"> family </w:t>
            </w:r>
            <w:r w:rsidR="00344421" w:rsidRPr="004938C4">
              <w:rPr>
                <w:rFonts w:ascii="Arial" w:eastAsia="Arial" w:hAnsi="Arial" w:cs="Arial"/>
                <w:i/>
                <w:color w:val="000000"/>
              </w:rPr>
              <w:t>physicians perform</w:t>
            </w:r>
          </w:p>
          <w:p w14:paraId="7930F6C8" w14:textId="77777777" w:rsidR="00476248" w:rsidRPr="004938C4" w:rsidRDefault="00F1217A">
            <w:pPr>
              <w:ind w:firstLine="720"/>
              <w:rPr>
                <w:rFonts w:ascii="Arial" w:eastAsia="Arial" w:hAnsi="Arial" w:cs="Arial"/>
                <w:i/>
                <w:color w:val="000000"/>
              </w:rPr>
            </w:pPr>
            <w:r w:rsidRPr="004938C4">
              <w:rPr>
                <w:rFonts w:ascii="Arial" w:eastAsia="Arial" w:hAnsi="Arial" w:cs="Arial"/>
                <w:i/>
                <w:color w:val="000000"/>
              </w:rPr>
              <w:t xml:space="preserve"> </w:t>
            </w:r>
          </w:p>
          <w:p w14:paraId="66785283" w14:textId="77777777" w:rsidR="00476248" w:rsidRPr="004938C4" w:rsidRDefault="00F1217A">
            <w:pPr>
              <w:rPr>
                <w:rFonts w:ascii="Arial" w:eastAsia="Arial" w:hAnsi="Arial" w:cs="Arial"/>
                <w:i/>
                <w:color w:val="000000"/>
              </w:rPr>
            </w:pPr>
            <w:r w:rsidRPr="004938C4">
              <w:rPr>
                <w:rFonts w:ascii="Arial" w:eastAsia="Arial" w:hAnsi="Arial" w:cs="Arial"/>
                <w:i/>
                <w:color w:val="000000"/>
              </w:rPr>
              <w:t>Recognizes family physicians’ role in referring patients for appropriate procedural care</w:t>
            </w:r>
          </w:p>
        </w:tc>
        <w:tc>
          <w:tcPr>
            <w:tcW w:w="8783" w:type="dxa"/>
            <w:tcBorders>
              <w:top w:val="single" w:sz="4" w:space="0" w:color="000000"/>
              <w:left w:val="nil"/>
              <w:bottom w:val="single" w:sz="4" w:space="0" w:color="000000"/>
              <w:right w:val="single" w:sz="8" w:space="0" w:color="000000"/>
            </w:tcBorders>
            <w:shd w:val="clear" w:color="auto" w:fill="C9C9C9"/>
          </w:tcPr>
          <w:p w14:paraId="31024F2C"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Identifies that a patient with a knee effusion can be treated with arthrocentesis in the family medicine center and does not require referral</w:t>
            </w:r>
          </w:p>
          <w:p w14:paraId="40A40DD2" w14:textId="77777777" w:rsidR="00476248" w:rsidRPr="004938C4" w:rsidRDefault="00476248">
            <w:pPr>
              <w:pBdr>
                <w:top w:val="nil"/>
                <w:left w:val="nil"/>
                <w:bottom w:val="nil"/>
                <w:right w:val="nil"/>
                <w:between w:val="nil"/>
              </w:pBdr>
              <w:rPr>
                <w:rFonts w:ascii="Arial" w:hAnsi="Arial" w:cs="Arial"/>
              </w:rPr>
            </w:pPr>
          </w:p>
          <w:p w14:paraId="70B30C06" w14:textId="0451A98C" w:rsidR="00476248" w:rsidRPr="004938C4" w:rsidRDefault="00F1217A" w:rsidP="00FE301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Recognizes that a family physician has the responsibility to recommend and coordinate the referral of a patient </w:t>
            </w:r>
            <w:r w:rsidR="00FE3019" w:rsidRPr="004938C4">
              <w:rPr>
                <w:rFonts w:ascii="Arial" w:eastAsia="Arial" w:hAnsi="Arial" w:cs="Arial"/>
              </w:rPr>
              <w:t xml:space="preserve">with suspected hernia </w:t>
            </w:r>
            <w:r w:rsidRPr="004938C4">
              <w:rPr>
                <w:rFonts w:ascii="Arial" w:eastAsia="Arial" w:hAnsi="Arial" w:cs="Arial"/>
              </w:rPr>
              <w:t>seen in</w:t>
            </w:r>
            <w:r w:rsidR="002C5DC0" w:rsidRPr="004938C4">
              <w:rPr>
                <w:rFonts w:ascii="Arial" w:eastAsia="Arial" w:hAnsi="Arial" w:cs="Arial"/>
              </w:rPr>
              <w:t xml:space="preserve"> family medicine practice</w:t>
            </w:r>
            <w:r w:rsidRPr="004938C4">
              <w:rPr>
                <w:rFonts w:ascii="Arial" w:eastAsia="Arial" w:hAnsi="Arial" w:cs="Arial"/>
              </w:rPr>
              <w:t xml:space="preserve"> </w:t>
            </w:r>
            <w:r w:rsidR="002C5DC0" w:rsidRPr="004938C4">
              <w:rPr>
                <w:rFonts w:ascii="Arial" w:eastAsia="Arial" w:hAnsi="Arial" w:cs="Arial"/>
              </w:rPr>
              <w:t>(</w:t>
            </w:r>
            <w:r w:rsidRPr="004938C4">
              <w:rPr>
                <w:rFonts w:ascii="Arial" w:eastAsia="Arial" w:hAnsi="Arial" w:cs="Arial"/>
              </w:rPr>
              <w:t>FMP</w:t>
            </w:r>
            <w:r w:rsidR="002C5DC0" w:rsidRPr="004938C4">
              <w:rPr>
                <w:rFonts w:ascii="Arial" w:eastAsia="Arial" w:hAnsi="Arial" w:cs="Arial"/>
              </w:rPr>
              <w:t>)</w:t>
            </w:r>
          </w:p>
        </w:tc>
      </w:tr>
      <w:tr w:rsidR="00476248" w:rsidRPr="004938C4" w14:paraId="74BE4B56" w14:textId="77777777" w:rsidTr="004938C4">
        <w:tc>
          <w:tcPr>
            <w:tcW w:w="4740" w:type="dxa"/>
            <w:tcBorders>
              <w:top w:val="single" w:sz="4" w:space="0" w:color="000000"/>
              <w:bottom w:val="single" w:sz="4" w:space="0" w:color="000000"/>
            </w:tcBorders>
            <w:shd w:val="clear" w:color="auto" w:fill="C9C9C9"/>
          </w:tcPr>
          <w:p w14:paraId="1F8B9DA0" w14:textId="77777777" w:rsidR="00476248" w:rsidRPr="004938C4" w:rsidRDefault="00F1217A">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rPr>
              <w:t>Identifies patients for whom a procedure is indicated and who is equipped to perform it</w:t>
            </w:r>
          </w:p>
          <w:p w14:paraId="4A2ABD6B" w14:textId="77777777" w:rsidR="00476248" w:rsidRPr="004938C4" w:rsidRDefault="00476248">
            <w:pPr>
              <w:rPr>
                <w:rFonts w:ascii="Arial" w:eastAsia="Arial" w:hAnsi="Arial" w:cs="Arial"/>
                <w:i/>
              </w:rPr>
            </w:pPr>
          </w:p>
          <w:p w14:paraId="64B197D9" w14:textId="77777777" w:rsidR="00476248" w:rsidRPr="004938C4" w:rsidRDefault="00F1217A">
            <w:pPr>
              <w:rPr>
                <w:rFonts w:ascii="Arial" w:eastAsia="Arial" w:hAnsi="Arial" w:cs="Arial"/>
                <w:i/>
              </w:rPr>
            </w:pPr>
            <w:r w:rsidRPr="004938C4">
              <w:rPr>
                <w:rFonts w:ascii="Arial" w:eastAsia="Arial" w:hAnsi="Arial" w:cs="Arial"/>
                <w:i/>
              </w:rPr>
              <w:t>Counsels patients about expectations for common procedures performed by family physicians and consultants</w:t>
            </w:r>
          </w:p>
        </w:tc>
        <w:tc>
          <w:tcPr>
            <w:tcW w:w="8783" w:type="dxa"/>
            <w:tcBorders>
              <w:top w:val="single" w:sz="4" w:space="0" w:color="000000"/>
              <w:left w:val="nil"/>
              <w:bottom w:val="single" w:sz="4" w:space="0" w:color="000000"/>
              <w:right w:val="single" w:sz="8" w:space="0" w:color="000000"/>
            </w:tcBorders>
            <w:shd w:val="clear" w:color="auto" w:fill="C9C9C9"/>
          </w:tcPr>
          <w:p w14:paraId="0C1B41D7" w14:textId="135B0F11" w:rsidR="00476248" w:rsidRPr="004938C4" w:rsidRDefault="00F1217A" w:rsidP="002C5DC0">
            <w:pPr>
              <w:numPr>
                <w:ilvl w:val="0"/>
                <w:numId w:val="3"/>
              </w:numPr>
              <w:pBdr>
                <w:top w:val="nil"/>
                <w:left w:val="nil"/>
                <w:bottom w:val="nil"/>
                <w:right w:val="nil"/>
                <w:between w:val="nil"/>
              </w:pBdr>
              <w:ind w:left="186" w:hanging="180"/>
              <w:rPr>
                <w:rFonts w:ascii="Arial" w:hAnsi="Arial" w:cs="Arial"/>
              </w:rPr>
            </w:pPr>
            <w:r w:rsidRPr="004938C4">
              <w:rPr>
                <w:rFonts w:ascii="Arial" w:eastAsia="Arial" w:hAnsi="Arial" w:cs="Arial"/>
              </w:rPr>
              <w:t xml:space="preserve">Identifies that a patient with </w:t>
            </w:r>
            <w:r w:rsidR="002C5DC0" w:rsidRPr="004938C4">
              <w:rPr>
                <w:rFonts w:ascii="Arial" w:eastAsia="Arial" w:hAnsi="Arial" w:cs="Arial"/>
              </w:rPr>
              <w:t xml:space="preserve">squamous intraepithelial lesion </w:t>
            </w:r>
            <w:r w:rsidRPr="004938C4">
              <w:rPr>
                <w:rFonts w:ascii="Arial" w:eastAsia="Arial" w:hAnsi="Arial" w:cs="Arial"/>
              </w:rPr>
              <w:t xml:space="preserve">on a pap smear needs </w:t>
            </w:r>
            <w:r w:rsidR="00FE3019">
              <w:rPr>
                <w:rFonts w:ascii="Arial" w:eastAsia="Arial" w:hAnsi="Arial" w:cs="Arial"/>
              </w:rPr>
              <w:t xml:space="preserve">a </w:t>
            </w:r>
            <w:r w:rsidRPr="004938C4">
              <w:rPr>
                <w:rFonts w:ascii="Arial" w:eastAsia="Arial" w:hAnsi="Arial" w:cs="Arial"/>
              </w:rPr>
              <w:t xml:space="preserve">colposcopy and that the FMP </w:t>
            </w:r>
            <w:r w:rsidR="00BA6791" w:rsidRPr="004938C4">
              <w:rPr>
                <w:rFonts w:ascii="Arial" w:eastAsia="Arial" w:hAnsi="Arial" w:cs="Arial"/>
              </w:rPr>
              <w:t>o</w:t>
            </w:r>
            <w:r w:rsidRPr="004938C4">
              <w:rPr>
                <w:rFonts w:ascii="Arial" w:eastAsia="Arial" w:hAnsi="Arial" w:cs="Arial"/>
              </w:rPr>
              <w:t xml:space="preserve">ffers this service </w:t>
            </w:r>
            <w:r w:rsidR="00FE3019">
              <w:rPr>
                <w:rFonts w:ascii="Arial" w:eastAsia="Arial" w:hAnsi="Arial" w:cs="Arial"/>
              </w:rPr>
              <w:t>t</w:t>
            </w:r>
            <w:r w:rsidRPr="004938C4">
              <w:rPr>
                <w:rFonts w:ascii="Arial" w:eastAsia="Arial" w:hAnsi="Arial" w:cs="Arial"/>
              </w:rPr>
              <w:t>o its patients</w:t>
            </w:r>
          </w:p>
          <w:p w14:paraId="0CB99F10" w14:textId="5F9188C8" w:rsidR="00476248" w:rsidRPr="004938C4" w:rsidRDefault="00476248">
            <w:pPr>
              <w:pBdr>
                <w:top w:val="nil"/>
                <w:left w:val="nil"/>
                <w:bottom w:val="nil"/>
                <w:right w:val="nil"/>
                <w:between w:val="nil"/>
              </w:pBdr>
              <w:rPr>
                <w:rFonts w:ascii="Arial" w:eastAsia="Arial" w:hAnsi="Arial" w:cs="Arial"/>
              </w:rPr>
            </w:pPr>
          </w:p>
          <w:p w14:paraId="6D393912" w14:textId="77777777" w:rsidR="00BA6791" w:rsidRPr="004938C4" w:rsidRDefault="00BA6791">
            <w:pPr>
              <w:pBdr>
                <w:top w:val="nil"/>
                <w:left w:val="nil"/>
                <w:bottom w:val="nil"/>
                <w:right w:val="nil"/>
                <w:between w:val="nil"/>
              </w:pBdr>
              <w:rPr>
                <w:rFonts w:ascii="Arial" w:eastAsia="Arial" w:hAnsi="Arial" w:cs="Arial"/>
              </w:rPr>
            </w:pPr>
          </w:p>
          <w:p w14:paraId="5805E20F"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Obtains informed consent prior to performing a punch biopsy of a skin lesion</w:t>
            </w:r>
          </w:p>
        </w:tc>
      </w:tr>
      <w:tr w:rsidR="00476248" w:rsidRPr="004938C4" w14:paraId="273A5B39" w14:textId="77777777" w:rsidTr="004938C4">
        <w:tc>
          <w:tcPr>
            <w:tcW w:w="4740" w:type="dxa"/>
            <w:tcBorders>
              <w:top w:val="single" w:sz="4" w:space="0" w:color="000000"/>
              <w:bottom w:val="single" w:sz="4" w:space="0" w:color="000000"/>
            </w:tcBorders>
            <w:shd w:val="clear" w:color="auto" w:fill="C9C9C9"/>
          </w:tcPr>
          <w:p w14:paraId="435D260B" w14:textId="77777777" w:rsidR="00476248" w:rsidRPr="004938C4" w:rsidRDefault="00F1217A">
            <w:pPr>
              <w:rPr>
                <w:rFonts w:ascii="Arial" w:eastAsia="Arial" w:hAnsi="Arial" w:cs="Arial"/>
                <w:i/>
                <w:color w:val="000000"/>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color w:val="000000"/>
              </w:rPr>
              <w:t>Demonstrates confidence and motor skills while performing procedures, including addressing complications</w:t>
            </w:r>
          </w:p>
          <w:p w14:paraId="67893AF3" w14:textId="77777777" w:rsidR="00476248" w:rsidRPr="004938C4" w:rsidRDefault="00476248">
            <w:pPr>
              <w:rPr>
                <w:rFonts w:ascii="Arial" w:eastAsia="Arial" w:hAnsi="Arial" w:cs="Arial"/>
                <w:i/>
                <w:color w:val="000000"/>
              </w:rPr>
            </w:pPr>
          </w:p>
          <w:p w14:paraId="16A77D02" w14:textId="77777777" w:rsidR="00476248" w:rsidRPr="004938C4" w:rsidRDefault="00F1217A">
            <w:pPr>
              <w:rPr>
                <w:rFonts w:ascii="Arial" w:eastAsia="Arial" w:hAnsi="Arial" w:cs="Arial"/>
                <w:i/>
                <w:color w:val="000000"/>
              </w:rPr>
            </w:pPr>
            <w:r w:rsidRPr="004938C4">
              <w:rPr>
                <w:rFonts w:ascii="Arial" w:eastAsia="Arial" w:hAnsi="Arial" w:cs="Arial"/>
                <w:i/>
                <w:color w:val="000000"/>
              </w:rPr>
              <w:t>Performs independent risk and appropriateness assessment based on patient-centered priorities for procedures performed by consultants</w:t>
            </w:r>
          </w:p>
        </w:tc>
        <w:tc>
          <w:tcPr>
            <w:tcW w:w="8783" w:type="dxa"/>
            <w:tcBorders>
              <w:top w:val="single" w:sz="4" w:space="0" w:color="000000"/>
              <w:left w:val="nil"/>
              <w:bottom w:val="single" w:sz="4" w:space="0" w:color="000000"/>
              <w:right w:val="single" w:sz="8" w:space="0" w:color="000000"/>
            </w:tcBorders>
            <w:shd w:val="clear" w:color="auto" w:fill="C9C9C9"/>
          </w:tcPr>
          <w:p w14:paraId="32736B74"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Adeptly performs a newborn circumcision using an accepted clamp technique and is able to promptly control any unexpected bleeding </w:t>
            </w:r>
          </w:p>
          <w:p w14:paraId="10EDFDB0" w14:textId="77777777" w:rsidR="00476248" w:rsidRPr="004938C4" w:rsidRDefault="00476248">
            <w:pPr>
              <w:pBdr>
                <w:top w:val="nil"/>
                <w:left w:val="nil"/>
                <w:bottom w:val="nil"/>
                <w:right w:val="nil"/>
                <w:between w:val="nil"/>
              </w:pBdr>
              <w:rPr>
                <w:rFonts w:ascii="Arial" w:eastAsia="Arial" w:hAnsi="Arial" w:cs="Arial"/>
              </w:rPr>
            </w:pPr>
          </w:p>
          <w:p w14:paraId="1529F36D" w14:textId="77777777" w:rsidR="00476248" w:rsidRPr="004938C4" w:rsidRDefault="00476248">
            <w:pPr>
              <w:pBdr>
                <w:top w:val="nil"/>
                <w:left w:val="nil"/>
                <w:bottom w:val="nil"/>
                <w:right w:val="nil"/>
                <w:between w:val="nil"/>
              </w:pBdr>
              <w:rPr>
                <w:rFonts w:ascii="Arial" w:hAnsi="Arial" w:cs="Arial"/>
              </w:rPr>
            </w:pPr>
          </w:p>
          <w:p w14:paraId="056C4FB4"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For a morbidly obese patient who has chosen to pursue bariatric surgery, counsels the surgical options and completes a preoperative evaluation and risk assessment</w:t>
            </w:r>
          </w:p>
        </w:tc>
      </w:tr>
      <w:tr w:rsidR="00476248" w:rsidRPr="004938C4" w14:paraId="6483AB62" w14:textId="77777777" w:rsidTr="004938C4">
        <w:tc>
          <w:tcPr>
            <w:tcW w:w="4740" w:type="dxa"/>
            <w:tcBorders>
              <w:top w:val="single" w:sz="4" w:space="0" w:color="000000"/>
              <w:bottom w:val="single" w:sz="4" w:space="0" w:color="000000"/>
            </w:tcBorders>
            <w:shd w:val="clear" w:color="auto" w:fill="C9C9C9"/>
          </w:tcPr>
          <w:p w14:paraId="04CA6158" w14:textId="77777777" w:rsidR="00476248" w:rsidRPr="004938C4" w:rsidRDefault="00F1217A">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Pr="004938C4">
              <w:rPr>
                <w:rFonts w:ascii="Arial" w:eastAsia="Arial" w:hAnsi="Arial" w:cs="Arial"/>
                <w:i/>
              </w:rPr>
              <w:t>Identifies and acquires the skills to independently perform procedures in the current practice environment</w:t>
            </w:r>
          </w:p>
          <w:p w14:paraId="630512F5" w14:textId="77777777" w:rsidR="00476248" w:rsidRPr="004938C4" w:rsidRDefault="00F1217A">
            <w:pPr>
              <w:rPr>
                <w:rFonts w:ascii="Arial" w:eastAsia="Arial" w:hAnsi="Arial" w:cs="Arial"/>
                <w:i/>
              </w:rPr>
            </w:pPr>
            <w:r w:rsidRPr="004938C4">
              <w:rPr>
                <w:rFonts w:ascii="Arial" w:eastAsia="Arial" w:hAnsi="Arial" w:cs="Arial"/>
                <w:i/>
              </w:rPr>
              <w:t xml:space="preserve"> </w:t>
            </w:r>
          </w:p>
          <w:p w14:paraId="54B51E5D" w14:textId="77777777" w:rsidR="00476248" w:rsidRPr="004938C4" w:rsidRDefault="00F1217A">
            <w:pPr>
              <w:rPr>
                <w:rFonts w:ascii="Arial" w:eastAsia="Arial" w:hAnsi="Arial" w:cs="Arial"/>
                <w:i/>
              </w:rPr>
            </w:pPr>
            <w:r w:rsidRPr="004938C4">
              <w:rPr>
                <w:rFonts w:ascii="Arial" w:eastAsia="Arial" w:hAnsi="Arial" w:cs="Arial"/>
                <w:i/>
              </w:rPr>
              <w:t>Collaborates with procedural colleagues to match patients with appropriate procedures; including declining support for procedures that are not in the patient’s best interest</w:t>
            </w:r>
          </w:p>
        </w:tc>
        <w:tc>
          <w:tcPr>
            <w:tcW w:w="8783" w:type="dxa"/>
            <w:tcBorders>
              <w:top w:val="single" w:sz="4" w:space="0" w:color="000000"/>
              <w:left w:val="nil"/>
              <w:bottom w:val="single" w:sz="4" w:space="0" w:color="000000"/>
              <w:right w:val="single" w:sz="8" w:space="0" w:color="000000"/>
            </w:tcBorders>
            <w:shd w:val="clear" w:color="auto" w:fill="C9C9C9"/>
          </w:tcPr>
          <w:p w14:paraId="435ABC10"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Identifies minimal exposure to skin procedures and seeks opportunities to obtain additional experience via simulation, then under direct observation and eventually independently </w:t>
            </w:r>
          </w:p>
          <w:p w14:paraId="0AED8955" w14:textId="77777777" w:rsidR="00476248" w:rsidRPr="004938C4" w:rsidRDefault="00476248">
            <w:pPr>
              <w:pBdr>
                <w:top w:val="nil"/>
                <w:left w:val="nil"/>
                <w:bottom w:val="nil"/>
                <w:right w:val="nil"/>
                <w:between w:val="nil"/>
              </w:pBdr>
              <w:rPr>
                <w:rFonts w:ascii="Arial" w:eastAsia="Arial" w:hAnsi="Arial" w:cs="Arial"/>
              </w:rPr>
            </w:pPr>
          </w:p>
          <w:p w14:paraId="55BA3B59" w14:textId="073240B6" w:rsidR="00476248" w:rsidRPr="004938C4" w:rsidRDefault="00F1217A" w:rsidP="00FE301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Articulates to local cardiologist that an elderly patient with advanced dementia and severe aortic stenosis is not an appropriate candidate for </w:t>
            </w:r>
            <w:r w:rsidR="003A7924" w:rsidRPr="004938C4">
              <w:rPr>
                <w:rFonts w:ascii="Arial" w:eastAsia="Arial" w:hAnsi="Arial" w:cs="Arial"/>
              </w:rPr>
              <w:t>transcatheter aortic valve replacement</w:t>
            </w:r>
            <w:r w:rsidRPr="004938C4">
              <w:rPr>
                <w:rFonts w:ascii="Arial" w:eastAsia="Arial" w:hAnsi="Arial" w:cs="Arial"/>
              </w:rPr>
              <w:t>, even if technically feasible</w:t>
            </w:r>
          </w:p>
        </w:tc>
      </w:tr>
      <w:tr w:rsidR="00476248" w:rsidRPr="004938C4" w14:paraId="7BF4C882" w14:textId="77777777" w:rsidTr="004938C4">
        <w:tc>
          <w:tcPr>
            <w:tcW w:w="4740" w:type="dxa"/>
            <w:tcBorders>
              <w:top w:val="single" w:sz="4" w:space="0" w:color="000000"/>
              <w:bottom w:val="single" w:sz="4" w:space="0" w:color="000000"/>
            </w:tcBorders>
            <w:shd w:val="clear" w:color="auto" w:fill="C9C9C9"/>
          </w:tcPr>
          <w:p w14:paraId="2A52B794" w14:textId="77777777" w:rsidR="00476248" w:rsidRPr="004938C4" w:rsidRDefault="00F1217A">
            <w:pPr>
              <w:rPr>
                <w:rFonts w:ascii="Arial" w:eastAsia="Arial" w:hAnsi="Arial" w:cs="Arial"/>
                <w:i/>
              </w:rPr>
            </w:pPr>
            <w:r w:rsidRPr="004938C4">
              <w:rPr>
                <w:rFonts w:ascii="Arial" w:eastAsia="Arial" w:hAnsi="Arial" w:cs="Arial"/>
                <w:b/>
              </w:rPr>
              <w:t>Level 5</w:t>
            </w:r>
            <w:r w:rsidRPr="004938C4">
              <w:rPr>
                <w:rFonts w:ascii="Arial" w:eastAsia="Arial" w:hAnsi="Arial" w:cs="Arial"/>
              </w:rPr>
              <w:t xml:space="preserve"> </w:t>
            </w:r>
            <w:r w:rsidRPr="004938C4">
              <w:rPr>
                <w:rFonts w:ascii="Arial" w:eastAsia="Arial" w:hAnsi="Arial" w:cs="Arial"/>
                <w:i/>
              </w:rPr>
              <w:t>Identifies procedures needed in future practice and pursues  supplemental training to independently perform</w:t>
            </w:r>
          </w:p>
        </w:tc>
        <w:tc>
          <w:tcPr>
            <w:tcW w:w="8783" w:type="dxa"/>
            <w:tcBorders>
              <w:top w:val="single" w:sz="4" w:space="0" w:color="000000"/>
              <w:left w:val="nil"/>
              <w:bottom w:val="single" w:sz="4" w:space="0" w:color="000000"/>
              <w:right w:val="single" w:sz="8" w:space="0" w:color="000000"/>
            </w:tcBorders>
            <w:shd w:val="clear" w:color="auto" w:fill="C9C9C9"/>
          </w:tcPr>
          <w:p w14:paraId="42596E99" w14:textId="25D33C46"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Determines that </w:t>
            </w:r>
            <w:r w:rsidR="00FE3019">
              <w:rPr>
                <w:rFonts w:ascii="Arial" w:eastAsia="Arial" w:hAnsi="Arial" w:cs="Arial"/>
              </w:rPr>
              <w:t xml:space="preserve">the </w:t>
            </w:r>
            <w:r w:rsidRPr="004938C4">
              <w:rPr>
                <w:rFonts w:ascii="Arial" w:eastAsia="Arial" w:hAnsi="Arial" w:cs="Arial"/>
              </w:rPr>
              <w:t xml:space="preserve">community does not have adequate colonoscopy services and seeks the opportunity to be proctored and learn procedure </w:t>
            </w:r>
          </w:p>
        </w:tc>
      </w:tr>
      <w:tr w:rsidR="00476248" w:rsidRPr="004938C4" w14:paraId="524A5D98" w14:textId="77777777">
        <w:tc>
          <w:tcPr>
            <w:tcW w:w="4740" w:type="dxa"/>
            <w:shd w:val="clear" w:color="auto" w:fill="FFD965"/>
          </w:tcPr>
          <w:p w14:paraId="78BD16C3" w14:textId="77777777" w:rsidR="00476248" w:rsidRPr="004938C4" w:rsidRDefault="00F1217A">
            <w:pPr>
              <w:rPr>
                <w:rFonts w:ascii="Arial" w:eastAsia="Arial" w:hAnsi="Arial" w:cs="Arial"/>
              </w:rPr>
            </w:pPr>
            <w:r w:rsidRPr="004938C4">
              <w:rPr>
                <w:rFonts w:ascii="Arial" w:eastAsia="Arial" w:hAnsi="Arial" w:cs="Arial"/>
              </w:rPr>
              <w:t>Assessment Models or Tools</w:t>
            </w:r>
          </w:p>
        </w:tc>
        <w:tc>
          <w:tcPr>
            <w:tcW w:w="8783" w:type="dxa"/>
            <w:shd w:val="clear" w:color="auto" w:fill="FFD965"/>
          </w:tcPr>
          <w:p w14:paraId="43053EAD" w14:textId="30B75219" w:rsidR="00DA3579" w:rsidRPr="004938C4" w:rsidRDefault="000C2805"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Clinical case d</w:t>
            </w:r>
            <w:r w:rsidR="00DA3579" w:rsidRPr="004938C4">
              <w:rPr>
                <w:rFonts w:ascii="Arial" w:eastAsia="Arial" w:hAnsi="Arial" w:cs="Arial"/>
              </w:rPr>
              <w:t>iscussion</w:t>
            </w:r>
          </w:p>
          <w:p w14:paraId="11275FCF" w14:textId="5A57D395" w:rsidR="0097420A" w:rsidRPr="004938C4" w:rsidRDefault="000C2805"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lastRenderedPageBreak/>
              <w:t>Direct o</w:t>
            </w:r>
            <w:r w:rsidR="00F1217A" w:rsidRPr="004938C4">
              <w:rPr>
                <w:rFonts w:ascii="Arial" w:eastAsia="Arial" w:hAnsi="Arial" w:cs="Arial"/>
              </w:rPr>
              <w:t xml:space="preserve">bservation </w:t>
            </w:r>
          </w:p>
          <w:p w14:paraId="6625E43B" w14:textId="3502711A" w:rsidR="0097420A"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O</w:t>
            </w:r>
            <w:r w:rsidR="003A7924" w:rsidRPr="004938C4">
              <w:rPr>
                <w:rFonts w:ascii="Arial" w:eastAsia="Arial" w:hAnsi="Arial" w:cs="Arial"/>
              </w:rPr>
              <w:t xml:space="preserve">bjective </w:t>
            </w:r>
            <w:r w:rsidR="00FE3019">
              <w:rPr>
                <w:rFonts w:ascii="Arial" w:eastAsia="Arial" w:hAnsi="Arial" w:cs="Arial"/>
              </w:rPr>
              <w:t>s</w:t>
            </w:r>
            <w:r w:rsidR="003A7924" w:rsidRPr="004938C4">
              <w:rPr>
                <w:rFonts w:ascii="Arial" w:eastAsia="Arial" w:hAnsi="Arial" w:cs="Arial"/>
              </w:rPr>
              <w:t xml:space="preserve">tructured </w:t>
            </w:r>
            <w:r w:rsidR="00FE3019">
              <w:rPr>
                <w:rFonts w:ascii="Arial" w:eastAsia="Arial" w:hAnsi="Arial" w:cs="Arial"/>
              </w:rPr>
              <w:t>c</w:t>
            </w:r>
            <w:r w:rsidR="003A7924" w:rsidRPr="004938C4">
              <w:rPr>
                <w:rFonts w:ascii="Arial" w:eastAsia="Arial" w:hAnsi="Arial" w:cs="Arial"/>
              </w:rPr>
              <w:t xml:space="preserve">linical </w:t>
            </w:r>
            <w:r w:rsidR="00FE3019">
              <w:rPr>
                <w:rFonts w:ascii="Arial" w:eastAsia="Arial" w:hAnsi="Arial" w:cs="Arial"/>
              </w:rPr>
              <w:t>e</w:t>
            </w:r>
            <w:r w:rsidR="003A7924" w:rsidRPr="004938C4">
              <w:rPr>
                <w:rFonts w:ascii="Arial" w:eastAsia="Arial" w:hAnsi="Arial" w:cs="Arial"/>
              </w:rPr>
              <w:t>xamination</w:t>
            </w:r>
          </w:p>
          <w:p w14:paraId="55705A70" w14:textId="78A2A3C5" w:rsidR="00476248" w:rsidRPr="004938C4" w:rsidRDefault="00DA3579" w:rsidP="00DA357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Simulation</w:t>
            </w:r>
          </w:p>
        </w:tc>
      </w:tr>
      <w:tr w:rsidR="00476248" w:rsidRPr="004938C4" w14:paraId="46D0ADC7" w14:textId="77777777">
        <w:tc>
          <w:tcPr>
            <w:tcW w:w="4740" w:type="dxa"/>
            <w:shd w:val="clear" w:color="auto" w:fill="8DB3E2"/>
          </w:tcPr>
          <w:p w14:paraId="09F56F75" w14:textId="77777777" w:rsidR="00476248" w:rsidRPr="004938C4" w:rsidRDefault="00F1217A">
            <w:pPr>
              <w:rPr>
                <w:rFonts w:ascii="Arial" w:eastAsia="Arial" w:hAnsi="Arial" w:cs="Arial"/>
              </w:rPr>
            </w:pPr>
            <w:r w:rsidRPr="004938C4">
              <w:rPr>
                <w:rFonts w:ascii="Arial" w:eastAsia="Arial" w:hAnsi="Arial" w:cs="Arial"/>
              </w:rPr>
              <w:lastRenderedPageBreak/>
              <w:t xml:space="preserve">Curriculum Mapping </w:t>
            </w:r>
          </w:p>
        </w:tc>
        <w:tc>
          <w:tcPr>
            <w:tcW w:w="8783" w:type="dxa"/>
            <w:shd w:val="clear" w:color="auto" w:fill="8DB3E2"/>
          </w:tcPr>
          <w:p w14:paraId="27C189D0" w14:textId="550C51CC" w:rsidR="00476248" w:rsidRPr="004938C4" w:rsidRDefault="00476248" w:rsidP="0097420A">
            <w:pPr>
              <w:numPr>
                <w:ilvl w:val="0"/>
                <w:numId w:val="3"/>
              </w:numPr>
              <w:pBdr>
                <w:top w:val="nil"/>
                <w:left w:val="nil"/>
                <w:bottom w:val="nil"/>
                <w:right w:val="nil"/>
                <w:between w:val="nil"/>
              </w:pBdr>
              <w:ind w:left="180" w:hanging="180"/>
              <w:rPr>
                <w:rFonts w:ascii="Arial" w:hAnsi="Arial" w:cs="Arial"/>
              </w:rPr>
            </w:pPr>
          </w:p>
        </w:tc>
      </w:tr>
      <w:tr w:rsidR="00476248" w:rsidRPr="004938C4" w14:paraId="71B52419" w14:textId="77777777">
        <w:trPr>
          <w:trHeight w:val="80"/>
        </w:trPr>
        <w:tc>
          <w:tcPr>
            <w:tcW w:w="4740" w:type="dxa"/>
            <w:shd w:val="clear" w:color="auto" w:fill="A8D08D"/>
          </w:tcPr>
          <w:p w14:paraId="4EA7947E" w14:textId="77777777" w:rsidR="00476248" w:rsidRPr="004938C4" w:rsidRDefault="00F1217A">
            <w:pPr>
              <w:rPr>
                <w:rFonts w:ascii="Arial" w:eastAsia="Arial" w:hAnsi="Arial" w:cs="Arial"/>
              </w:rPr>
            </w:pPr>
            <w:r w:rsidRPr="004938C4">
              <w:rPr>
                <w:rFonts w:ascii="Arial" w:eastAsia="Arial" w:hAnsi="Arial" w:cs="Arial"/>
              </w:rPr>
              <w:t>Notes or Resources</w:t>
            </w:r>
          </w:p>
        </w:tc>
        <w:tc>
          <w:tcPr>
            <w:tcW w:w="8783" w:type="dxa"/>
            <w:shd w:val="clear" w:color="auto" w:fill="A8D08D"/>
          </w:tcPr>
          <w:p w14:paraId="4EDF3F35" w14:textId="0DE064B3" w:rsidR="00DE065C" w:rsidRPr="004938C4" w:rsidRDefault="00DE065C" w:rsidP="00C22F8D">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Nothnagle M, Sicilia JM, Forman S, et al. </w:t>
            </w:r>
            <w:r w:rsidR="00C22F8D" w:rsidRPr="004938C4">
              <w:rPr>
                <w:rFonts w:ascii="Arial" w:hAnsi="Arial" w:cs="Arial"/>
              </w:rPr>
              <w:t xml:space="preserve">Required procedural training in family medicine residency: a consensus statement. </w:t>
            </w:r>
            <w:r w:rsidR="00C22F8D" w:rsidRPr="004938C4">
              <w:rPr>
                <w:rFonts w:ascii="Arial" w:hAnsi="Arial" w:cs="Arial"/>
                <w:i/>
              </w:rPr>
              <w:t>Family Medicine</w:t>
            </w:r>
            <w:r w:rsidR="00C22F8D" w:rsidRPr="004938C4">
              <w:rPr>
                <w:rFonts w:ascii="Arial" w:hAnsi="Arial" w:cs="Arial"/>
              </w:rPr>
              <w:t xml:space="preserve">. 2008;40(4):248-252. </w:t>
            </w:r>
            <w:hyperlink r:id="rId19" w:history="1">
              <w:r w:rsidR="008B3612" w:rsidRPr="004938C4">
                <w:rPr>
                  <w:rStyle w:val="Hyperlink"/>
                  <w:rFonts w:ascii="Arial" w:hAnsi="Arial" w:cs="Arial"/>
                </w:rPr>
                <w:t>https://www.stfm.org/FamilyMedicine/Vol40Issue4/Nothnagle248</w:t>
              </w:r>
            </w:hyperlink>
            <w:r w:rsidR="00C22F8D" w:rsidRPr="004938C4">
              <w:rPr>
                <w:rFonts w:ascii="Arial" w:hAnsi="Arial" w:cs="Arial"/>
              </w:rPr>
              <w:t>. 2019.</w:t>
            </w:r>
          </w:p>
          <w:p w14:paraId="4DC5671C" w14:textId="598B10AB" w:rsidR="00DE065C" w:rsidRPr="004938C4" w:rsidRDefault="00C22F8D" w:rsidP="00C22F8D">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Barstow C, Shahan B, Roberts M. Evaluating medical decision-making capacity in practice. </w:t>
            </w:r>
            <w:r w:rsidRPr="004938C4">
              <w:rPr>
                <w:rFonts w:ascii="Arial" w:hAnsi="Arial" w:cs="Arial"/>
                <w:i/>
              </w:rPr>
              <w:t>Am Fam Physician</w:t>
            </w:r>
            <w:r w:rsidRPr="004938C4">
              <w:rPr>
                <w:rFonts w:ascii="Arial" w:hAnsi="Arial" w:cs="Arial"/>
              </w:rPr>
              <w:t xml:space="preserve">. 2018;98(1):40-46. </w:t>
            </w:r>
            <w:hyperlink r:id="rId20" w:history="1">
              <w:r w:rsidRPr="004938C4">
                <w:rPr>
                  <w:rStyle w:val="Hyperlink"/>
                  <w:rFonts w:ascii="Arial" w:hAnsi="Arial" w:cs="Arial"/>
                </w:rPr>
                <w:t>https://www.aafp.org/afp/2018/0701/p40.html</w:t>
              </w:r>
            </w:hyperlink>
            <w:r w:rsidRPr="004938C4">
              <w:rPr>
                <w:rFonts w:ascii="Arial" w:hAnsi="Arial" w:cs="Arial"/>
              </w:rPr>
              <w:t>. 2019.</w:t>
            </w:r>
          </w:p>
          <w:p w14:paraId="36979ED5" w14:textId="410CA717" w:rsidR="00DE065C" w:rsidRPr="004938C4" w:rsidRDefault="00C22F8D" w:rsidP="00D7381C">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Fowler G. </w:t>
            </w:r>
            <w:r w:rsidRPr="004938C4">
              <w:rPr>
                <w:rFonts w:ascii="Arial" w:hAnsi="Arial" w:cs="Arial"/>
                <w:i/>
              </w:rPr>
              <w:t>Pfenninger and Fowler’s Procedures for Primary Care</w:t>
            </w:r>
            <w:r w:rsidRPr="004938C4">
              <w:rPr>
                <w:rFonts w:ascii="Arial" w:hAnsi="Arial" w:cs="Arial"/>
              </w:rPr>
              <w:t xml:space="preserve">. 4th ed. Philadelphia, PA: </w:t>
            </w:r>
            <w:r w:rsidR="00D7381C" w:rsidRPr="004938C4">
              <w:rPr>
                <w:rFonts w:ascii="Arial" w:hAnsi="Arial" w:cs="Arial"/>
              </w:rPr>
              <w:t xml:space="preserve">Elsevier; 2019. </w:t>
            </w:r>
            <w:hyperlink r:id="rId21" w:history="1">
              <w:r w:rsidR="00D7381C" w:rsidRPr="004938C4">
                <w:rPr>
                  <w:rStyle w:val="Hyperlink"/>
                  <w:rFonts w:ascii="Arial" w:hAnsi="Arial" w:cs="Arial"/>
                </w:rPr>
                <w:t>https://evolve.elsevier.com/cs/product/9780323476331?role=student</w:t>
              </w:r>
            </w:hyperlink>
            <w:r w:rsidR="00D7381C" w:rsidRPr="004938C4">
              <w:rPr>
                <w:rFonts w:ascii="Arial" w:hAnsi="Arial" w:cs="Arial"/>
              </w:rPr>
              <w:t xml:space="preserve">. 2019. </w:t>
            </w:r>
          </w:p>
        </w:tc>
      </w:tr>
    </w:tbl>
    <w:p w14:paraId="4D36C14D" w14:textId="77777777" w:rsidR="00476248" w:rsidRDefault="00476248">
      <w:pPr>
        <w:rPr>
          <w:rFonts w:ascii="Arial" w:eastAsia="Arial" w:hAnsi="Arial" w:cs="Arial"/>
        </w:rPr>
      </w:pPr>
    </w:p>
    <w:p w14:paraId="48A2884E" w14:textId="77777777" w:rsidR="00476248" w:rsidRDefault="00476248">
      <w:pPr>
        <w:rPr>
          <w:rFonts w:ascii="Arial" w:eastAsia="Arial" w:hAnsi="Arial" w:cs="Arial"/>
        </w:rPr>
      </w:pPr>
    </w:p>
    <w:p w14:paraId="1E53F04E" w14:textId="77777777" w:rsidR="00476248" w:rsidRDefault="00F1217A">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4938C4" w14:paraId="67A74968" w14:textId="77777777">
        <w:trPr>
          <w:trHeight w:val="760"/>
        </w:trPr>
        <w:tc>
          <w:tcPr>
            <w:tcW w:w="14125" w:type="dxa"/>
            <w:gridSpan w:val="2"/>
            <w:shd w:val="clear" w:color="auto" w:fill="9CC3E5"/>
          </w:tcPr>
          <w:p w14:paraId="15369D41" w14:textId="16800A7C" w:rsidR="00476248" w:rsidRPr="004938C4" w:rsidRDefault="00F1217A">
            <w:pPr>
              <w:keepNext/>
              <w:pBdr>
                <w:top w:val="nil"/>
                <w:left w:val="nil"/>
                <w:bottom w:val="nil"/>
                <w:right w:val="nil"/>
                <w:between w:val="nil"/>
              </w:pBdr>
              <w:jc w:val="center"/>
              <w:rPr>
                <w:rFonts w:ascii="Arial" w:eastAsia="Arial" w:hAnsi="Arial" w:cs="Arial"/>
                <w:b/>
                <w:color w:val="000000"/>
              </w:rPr>
            </w:pPr>
            <w:r w:rsidRPr="004938C4">
              <w:rPr>
                <w:rFonts w:ascii="Arial" w:eastAsia="Arial" w:hAnsi="Arial" w:cs="Arial"/>
                <w:b/>
              </w:rPr>
              <w:lastRenderedPageBreak/>
              <w:t>Med</w:t>
            </w:r>
            <w:r w:rsidR="00D37C81" w:rsidRPr="004938C4">
              <w:rPr>
                <w:rFonts w:ascii="Arial" w:eastAsia="Arial" w:hAnsi="Arial" w:cs="Arial"/>
                <w:b/>
              </w:rPr>
              <w:t>ical Knowledge 1: Demonstrates Medical Knowledge of Sufficient Breadth and Depth to Family M</w:t>
            </w:r>
            <w:r w:rsidRPr="004938C4">
              <w:rPr>
                <w:rFonts w:ascii="Arial" w:eastAsia="Arial" w:hAnsi="Arial" w:cs="Arial"/>
                <w:b/>
              </w:rPr>
              <w:t xml:space="preserve">edicine </w:t>
            </w:r>
          </w:p>
          <w:p w14:paraId="6B3B93F0" w14:textId="412E4F57" w:rsidR="00476248" w:rsidRPr="004938C4" w:rsidRDefault="00F1217A" w:rsidP="00FE3019">
            <w:pPr>
              <w:ind w:left="187"/>
              <w:rPr>
                <w:rFonts w:ascii="Arial" w:eastAsia="Arial" w:hAnsi="Arial" w:cs="Arial"/>
                <w:b/>
                <w:color w:val="000000"/>
              </w:rPr>
            </w:pPr>
            <w:r w:rsidRPr="004938C4">
              <w:rPr>
                <w:rFonts w:ascii="Arial" w:eastAsia="Arial" w:hAnsi="Arial" w:cs="Arial"/>
                <w:b/>
              </w:rPr>
              <w:t>Overall Intent:</w:t>
            </w:r>
            <w:r w:rsidRPr="004938C4">
              <w:rPr>
                <w:rFonts w:ascii="Arial" w:eastAsia="Arial" w:hAnsi="Arial" w:cs="Arial"/>
              </w:rPr>
              <w:t xml:space="preserve"> </w:t>
            </w:r>
            <w:r w:rsidR="003A7924" w:rsidRPr="004938C4">
              <w:rPr>
                <w:rFonts w:ascii="Arial" w:eastAsia="Arial" w:hAnsi="Arial" w:cs="Arial"/>
              </w:rPr>
              <w:t>To i</w:t>
            </w:r>
            <w:r w:rsidR="00022A54" w:rsidRPr="004938C4">
              <w:rPr>
                <w:rFonts w:ascii="Arial" w:eastAsia="Arial" w:hAnsi="Arial" w:cs="Arial"/>
              </w:rPr>
              <w:t>ntegrate and appl</w:t>
            </w:r>
            <w:r w:rsidR="003A7924" w:rsidRPr="004938C4">
              <w:rPr>
                <w:rFonts w:ascii="Arial" w:eastAsia="Arial" w:hAnsi="Arial" w:cs="Arial"/>
              </w:rPr>
              <w:t>y</w:t>
            </w:r>
            <w:r w:rsidR="00022A54" w:rsidRPr="004938C4">
              <w:rPr>
                <w:rFonts w:ascii="Arial" w:eastAsia="Arial" w:hAnsi="Arial" w:cs="Arial"/>
              </w:rPr>
              <w:t xml:space="preserve"> medical knowledge throughout the full scope of family medicine across the lifespan of the individual in the context of his or her family and community</w:t>
            </w:r>
          </w:p>
        </w:tc>
      </w:tr>
      <w:tr w:rsidR="00476248" w:rsidRPr="004938C4" w14:paraId="6D6AE4AB" w14:textId="77777777">
        <w:tc>
          <w:tcPr>
            <w:tcW w:w="4950" w:type="dxa"/>
            <w:shd w:val="clear" w:color="auto" w:fill="FAC090"/>
          </w:tcPr>
          <w:p w14:paraId="17B8184A" w14:textId="77777777" w:rsidR="00476248" w:rsidRPr="004938C4" w:rsidRDefault="00F1217A">
            <w:pPr>
              <w:jc w:val="center"/>
              <w:rPr>
                <w:rFonts w:ascii="Arial" w:eastAsia="Arial" w:hAnsi="Arial" w:cs="Arial"/>
                <w:b/>
              </w:rPr>
            </w:pPr>
            <w:r w:rsidRPr="004938C4">
              <w:rPr>
                <w:rFonts w:ascii="Arial" w:eastAsia="Arial" w:hAnsi="Arial" w:cs="Arial"/>
                <w:b/>
              </w:rPr>
              <w:t>Milestones</w:t>
            </w:r>
          </w:p>
        </w:tc>
        <w:tc>
          <w:tcPr>
            <w:tcW w:w="9175" w:type="dxa"/>
            <w:shd w:val="clear" w:color="auto" w:fill="FAC090"/>
          </w:tcPr>
          <w:p w14:paraId="0C888BE1" w14:textId="77777777" w:rsidR="00476248" w:rsidRPr="004938C4" w:rsidRDefault="00F1217A" w:rsidP="00D074B3">
            <w:pPr>
              <w:ind w:left="14" w:hanging="14"/>
              <w:jc w:val="center"/>
              <w:rPr>
                <w:rFonts w:ascii="Arial" w:eastAsia="Arial" w:hAnsi="Arial" w:cs="Arial"/>
                <w:b/>
              </w:rPr>
            </w:pPr>
            <w:r w:rsidRPr="004938C4">
              <w:rPr>
                <w:rFonts w:ascii="Arial" w:eastAsia="Arial" w:hAnsi="Arial" w:cs="Arial"/>
                <w:b/>
              </w:rPr>
              <w:t>Examples</w:t>
            </w:r>
          </w:p>
        </w:tc>
      </w:tr>
      <w:tr w:rsidR="00476248" w:rsidRPr="004938C4" w14:paraId="09F4609D" w14:textId="77777777" w:rsidTr="004938C4">
        <w:tc>
          <w:tcPr>
            <w:tcW w:w="4950" w:type="dxa"/>
            <w:tcBorders>
              <w:top w:val="single" w:sz="4" w:space="0" w:color="000000"/>
              <w:bottom w:val="single" w:sz="4" w:space="0" w:color="000000"/>
            </w:tcBorders>
            <w:shd w:val="clear" w:color="auto" w:fill="C9C9C9"/>
          </w:tcPr>
          <w:p w14:paraId="38D35B39" w14:textId="77777777" w:rsidR="00476248" w:rsidRPr="004938C4" w:rsidRDefault="00F1217A">
            <w:pPr>
              <w:rPr>
                <w:rFonts w:ascii="Arial" w:eastAsia="Arial" w:hAnsi="Arial" w:cs="Arial"/>
                <w:i/>
                <w:color w:val="000000"/>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color w:val="000000"/>
              </w:rPr>
              <w:t>Describes the pathophysiology and treatments of patients with common conditions</w:t>
            </w:r>
          </w:p>
          <w:p w14:paraId="1F5F7127" w14:textId="77777777" w:rsidR="00476248" w:rsidRPr="004938C4" w:rsidRDefault="00F1217A">
            <w:pPr>
              <w:rPr>
                <w:rFonts w:ascii="Arial" w:eastAsia="Arial" w:hAnsi="Arial" w:cs="Arial"/>
                <w:i/>
                <w:color w:val="000000"/>
              </w:rPr>
            </w:pPr>
            <w:r w:rsidRPr="004938C4">
              <w:rPr>
                <w:rFonts w:ascii="Arial" w:eastAsia="Arial" w:hAnsi="Arial" w:cs="Arial"/>
                <w:i/>
                <w:color w:val="000000"/>
              </w:rPr>
              <w:t xml:space="preserve"> </w:t>
            </w:r>
          </w:p>
          <w:p w14:paraId="2B8497AC" w14:textId="77777777" w:rsidR="00476248" w:rsidRPr="004938C4" w:rsidRDefault="00F1217A">
            <w:pPr>
              <w:rPr>
                <w:rFonts w:ascii="Arial" w:eastAsia="Arial" w:hAnsi="Arial" w:cs="Arial"/>
                <w:i/>
                <w:color w:val="000000"/>
              </w:rPr>
            </w:pPr>
            <w:r w:rsidRPr="004938C4">
              <w:rPr>
                <w:rFonts w:ascii="Arial" w:eastAsia="Arial" w:hAnsi="Arial" w:cs="Arial"/>
                <w:i/>
                <w:color w:val="000000"/>
              </w:rPr>
              <w:t xml:space="preserve">Describes how behaviors impact patient health </w:t>
            </w:r>
          </w:p>
        </w:tc>
        <w:tc>
          <w:tcPr>
            <w:tcW w:w="9175" w:type="dxa"/>
            <w:tcBorders>
              <w:top w:val="single" w:sz="4" w:space="0" w:color="000000"/>
              <w:left w:val="nil"/>
              <w:bottom w:val="single" w:sz="4" w:space="0" w:color="000000"/>
              <w:right w:val="single" w:sz="8" w:space="0" w:color="000000"/>
            </w:tcBorders>
            <w:shd w:val="clear" w:color="auto" w:fill="C9C9C9"/>
          </w:tcPr>
          <w:p w14:paraId="18BB654C" w14:textId="77777777" w:rsidR="00476248" w:rsidRPr="004938C4" w:rsidRDefault="00F1217A">
            <w:pPr>
              <w:numPr>
                <w:ilvl w:val="0"/>
                <w:numId w:val="3"/>
              </w:numPr>
              <w:ind w:left="181" w:hanging="180"/>
              <w:rPr>
                <w:rFonts w:ascii="Arial" w:hAnsi="Arial" w:cs="Arial"/>
              </w:rPr>
            </w:pPr>
            <w:r w:rsidRPr="004938C4">
              <w:rPr>
                <w:rFonts w:ascii="Arial" w:eastAsia="Arial" w:hAnsi="Arial" w:cs="Arial"/>
                <w:color w:val="000000"/>
              </w:rPr>
              <w:t>Explains the pathophysiology of type 2 diabetes and how weight loss, regular exercise, and commonly used diabetes medications work</w:t>
            </w:r>
          </w:p>
          <w:p w14:paraId="6829D6D8" w14:textId="77777777" w:rsidR="00476248" w:rsidRPr="004938C4" w:rsidRDefault="00476248">
            <w:pPr>
              <w:rPr>
                <w:rFonts w:ascii="Arial" w:hAnsi="Arial" w:cs="Arial"/>
              </w:rPr>
            </w:pPr>
          </w:p>
          <w:p w14:paraId="28240C30"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Describes how poor dietary choices and inadequate physical exercise have contributed to obesity and type 2 diabetes</w:t>
            </w:r>
          </w:p>
        </w:tc>
      </w:tr>
      <w:tr w:rsidR="00476248" w:rsidRPr="004938C4" w14:paraId="5E8D25F6" w14:textId="77777777" w:rsidTr="004938C4">
        <w:tc>
          <w:tcPr>
            <w:tcW w:w="4950" w:type="dxa"/>
            <w:tcBorders>
              <w:top w:val="single" w:sz="4" w:space="0" w:color="000000"/>
              <w:bottom w:val="single" w:sz="4" w:space="0" w:color="000000"/>
            </w:tcBorders>
            <w:shd w:val="clear" w:color="auto" w:fill="C9C9C9"/>
          </w:tcPr>
          <w:p w14:paraId="7F2B0BF9" w14:textId="77777777" w:rsidR="00476248" w:rsidRPr="004938C4" w:rsidRDefault="00F1217A">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rPr>
              <w:t>Applies knowledge of pathophysiology with intellectual curiosity for treatment of patients with common conditions</w:t>
            </w:r>
          </w:p>
          <w:p w14:paraId="31773E5A" w14:textId="77777777" w:rsidR="00476248" w:rsidRPr="004938C4" w:rsidRDefault="00476248">
            <w:pPr>
              <w:rPr>
                <w:rFonts w:ascii="Arial" w:eastAsia="Arial" w:hAnsi="Arial" w:cs="Arial"/>
                <w:i/>
              </w:rPr>
            </w:pPr>
          </w:p>
          <w:p w14:paraId="469FD5F1" w14:textId="77777777" w:rsidR="00476248" w:rsidRPr="004938C4" w:rsidRDefault="00F1217A">
            <w:pPr>
              <w:rPr>
                <w:rFonts w:ascii="Arial" w:eastAsia="Arial" w:hAnsi="Arial" w:cs="Arial"/>
                <w:i/>
              </w:rPr>
            </w:pPr>
            <w:r w:rsidRPr="004938C4">
              <w:rPr>
                <w:rFonts w:ascii="Arial" w:eastAsia="Arial" w:hAnsi="Arial" w:cs="Arial"/>
                <w:i/>
              </w:rPr>
              <w:t>Identifies behavioral strategies to improve health</w:t>
            </w:r>
          </w:p>
        </w:tc>
        <w:tc>
          <w:tcPr>
            <w:tcW w:w="9175" w:type="dxa"/>
            <w:tcBorders>
              <w:top w:val="single" w:sz="4" w:space="0" w:color="000000"/>
              <w:left w:val="nil"/>
              <w:bottom w:val="single" w:sz="4" w:space="0" w:color="000000"/>
              <w:right w:val="single" w:sz="8" w:space="0" w:color="000000"/>
            </w:tcBorders>
            <w:shd w:val="clear" w:color="auto" w:fill="C9C9C9"/>
          </w:tcPr>
          <w:p w14:paraId="7CDF50D2" w14:textId="6D47CB5F" w:rsidR="00476248" w:rsidRPr="004938C4" w:rsidRDefault="00F1217A">
            <w:pPr>
              <w:numPr>
                <w:ilvl w:val="0"/>
                <w:numId w:val="3"/>
              </w:numPr>
              <w:ind w:left="181" w:hanging="181"/>
              <w:rPr>
                <w:rFonts w:ascii="Arial" w:hAnsi="Arial" w:cs="Arial"/>
              </w:rPr>
            </w:pPr>
            <w:r w:rsidRPr="004938C4">
              <w:rPr>
                <w:rFonts w:ascii="Arial" w:eastAsia="Arial" w:hAnsi="Arial" w:cs="Arial"/>
              </w:rPr>
              <w:t>Prescribes diabetic medications in a sequential, rational, and stepwise fashion which factors in pharmacodynamics and curr</w:t>
            </w:r>
            <w:r w:rsidR="003D6D29" w:rsidRPr="004938C4">
              <w:rPr>
                <w:rFonts w:ascii="Arial" w:eastAsia="Arial" w:hAnsi="Arial" w:cs="Arial"/>
              </w:rPr>
              <w:t>ent literature recommendations</w:t>
            </w:r>
          </w:p>
          <w:p w14:paraId="1E2C7310" w14:textId="77777777" w:rsidR="00476248" w:rsidRPr="004938C4" w:rsidRDefault="00476248">
            <w:pPr>
              <w:rPr>
                <w:rFonts w:ascii="Arial" w:eastAsia="Arial" w:hAnsi="Arial" w:cs="Arial"/>
              </w:rPr>
            </w:pPr>
          </w:p>
          <w:p w14:paraId="2A470082" w14:textId="77777777" w:rsidR="00476248" w:rsidRPr="004938C4" w:rsidRDefault="00476248">
            <w:pPr>
              <w:rPr>
                <w:rFonts w:ascii="Arial" w:hAnsi="Arial" w:cs="Arial"/>
              </w:rPr>
            </w:pPr>
          </w:p>
          <w:p w14:paraId="00EB50F3" w14:textId="77777777" w:rsidR="00476248" w:rsidRPr="004938C4" w:rsidRDefault="00F1217A">
            <w:pPr>
              <w:numPr>
                <w:ilvl w:val="0"/>
                <w:numId w:val="3"/>
              </w:numPr>
              <w:ind w:left="181" w:hanging="181"/>
              <w:rPr>
                <w:rFonts w:ascii="Arial" w:hAnsi="Arial" w:cs="Arial"/>
              </w:rPr>
            </w:pPr>
            <w:r w:rsidRPr="004938C4">
              <w:rPr>
                <w:rFonts w:ascii="Arial" w:eastAsia="Arial" w:hAnsi="Arial" w:cs="Arial"/>
              </w:rPr>
              <w:t>Understands that using motivational interviewing assists with behavioral change</w:t>
            </w:r>
          </w:p>
        </w:tc>
      </w:tr>
      <w:tr w:rsidR="00476248" w:rsidRPr="004938C4" w14:paraId="7431DF75" w14:textId="77777777" w:rsidTr="004938C4">
        <w:tc>
          <w:tcPr>
            <w:tcW w:w="4950" w:type="dxa"/>
            <w:tcBorders>
              <w:top w:val="single" w:sz="4" w:space="0" w:color="000000"/>
              <w:bottom w:val="single" w:sz="4" w:space="0" w:color="000000"/>
            </w:tcBorders>
            <w:shd w:val="clear" w:color="auto" w:fill="C9C9C9"/>
          </w:tcPr>
          <w:p w14:paraId="67F6243C" w14:textId="77777777" w:rsidR="00476248" w:rsidRPr="004938C4" w:rsidRDefault="00F1217A">
            <w:pPr>
              <w:rPr>
                <w:rFonts w:ascii="Arial" w:eastAsia="Arial" w:hAnsi="Arial" w:cs="Arial"/>
                <w:i/>
                <w:color w:val="000000"/>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rPr>
              <w:t>Demonstrates knowledge</w:t>
            </w:r>
          </w:p>
          <w:p w14:paraId="68D8FD3E" w14:textId="77777777" w:rsidR="00476248" w:rsidRPr="004938C4" w:rsidRDefault="00F1217A">
            <w:pPr>
              <w:rPr>
                <w:rFonts w:ascii="Arial" w:eastAsia="Arial" w:hAnsi="Arial" w:cs="Arial"/>
                <w:i/>
                <w:color w:val="000000"/>
              </w:rPr>
            </w:pPr>
            <w:r w:rsidRPr="004938C4">
              <w:rPr>
                <w:rFonts w:ascii="Arial" w:eastAsia="Arial" w:hAnsi="Arial" w:cs="Arial"/>
                <w:i/>
                <w:color w:val="000000"/>
              </w:rPr>
              <w:t>of complex pathophysiology and the comprehensive management of patients across the lifespan</w:t>
            </w:r>
          </w:p>
          <w:p w14:paraId="67781F7E" w14:textId="77777777" w:rsidR="00476248" w:rsidRPr="004938C4" w:rsidRDefault="00476248">
            <w:pPr>
              <w:rPr>
                <w:rFonts w:ascii="Arial" w:eastAsia="Arial" w:hAnsi="Arial" w:cs="Arial"/>
                <w:i/>
                <w:color w:val="000000"/>
              </w:rPr>
            </w:pPr>
          </w:p>
          <w:p w14:paraId="065D1B2A" w14:textId="77777777" w:rsidR="00476248" w:rsidRPr="004938C4" w:rsidRDefault="00F1217A">
            <w:pPr>
              <w:rPr>
                <w:rFonts w:ascii="Arial" w:eastAsia="Arial" w:hAnsi="Arial" w:cs="Arial"/>
                <w:i/>
                <w:color w:val="000000"/>
              </w:rPr>
            </w:pPr>
            <w:r w:rsidRPr="004938C4">
              <w:rPr>
                <w:rFonts w:ascii="Arial" w:eastAsia="Arial" w:hAnsi="Arial" w:cs="Arial"/>
                <w:i/>
                <w:color w:val="000000"/>
              </w:rPr>
              <w:t>Engages in learning behavioral strategies to address patient care needs</w:t>
            </w:r>
          </w:p>
        </w:tc>
        <w:tc>
          <w:tcPr>
            <w:tcW w:w="9175" w:type="dxa"/>
            <w:tcBorders>
              <w:top w:val="single" w:sz="4" w:space="0" w:color="000000"/>
              <w:left w:val="nil"/>
              <w:bottom w:val="single" w:sz="4" w:space="0" w:color="000000"/>
              <w:right w:val="single" w:sz="8" w:space="0" w:color="000000"/>
            </w:tcBorders>
            <w:shd w:val="clear" w:color="auto" w:fill="C9C9C9"/>
          </w:tcPr>
          <w:p w14:paraId="61EBC241" w14:textId="2F0312EA" w:rsidR="0097420A"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Develops a management plan for achieving appropriate glycemic control for a patient with type 2 diabetes, monitoring for and managing the microvascular and macrovascular complications. Able to list the appropriate guidelines and goals for A1C parameters in patients with different co-morbidities </w:t>
            </w:r>
            <w:r w:rsidR="003D6D29" w:rsidRPr="004938C4">
              <w:rPr>
                <w:rFonts w:ascii="Arial" w:eastAsia="Arial" w:hAnsi="Arial" w:cs="Arial"/>
              </w:rPr>
              <w:t>and age</w:t>
            </w:r>
          </w:p>
          <w:p w14:paraId="4ADA9F98" w14:textId="77777777" w:rsidR="0097420A" w:rsidRPr="004938C4" w:rsidRDefault="0097420A" w:rsidP="0097420A">
            <w:pPr>
              <w:pBdr>
                <w:top w:val="nil"/>
                <w:left w:val="nil"/>
                <w:bottom w:val="nil"/>
                <w:right w:val="nil"/>
                <w:between w:val="nil"/>
              </w:pBdr>
              <w:rPr>
                <w:rFonts w:ascii="Arial" w:hAnsi="Arial" w:cs="Arial"/>
              </w:rPr>
            </w:pPr>
          </w:p>
          <w:p w14:paraId="3CE339EC" w14:textId="6DAE17F9" w:rsidR="00476248"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Works with behaviorist through co-counseling visits to learn to better engage a patient who is resistant to change </w:t>
            </w:r>
          </w:p>
        </w:tc>
      </w:tr>
      <w:tr w:rsidR="00476248" w:rsidRPr="004938C4" w14:paraId="3B228BFE" w14:textId="77777777" w:rsidTr="004938C4">
        <w:tc>
          <w:tcPr>
            <w:tcW w:w="4950" w:type="dxa"/>
            <w:tcBorders>
              <w:top w:val="single" w:sz="4" w:space="0" w:color="000000"/>
              <w:bottom w:val="single" w:sz="4" w:space="0" w:color="000000"/>
            </w:tcBorders>
            <w:shd w:val="clear" w:color="auto" w:fill="C9C9C9"/>
          </w:tcPr>
          <w:p w14:paraId="38568BB5" w14:textId="77777777" w:rsidR="00476248" w:rsidRPr="004938C4" w:rsidRDefault="00F1217A">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Pr="004938C4">
              <w:rPr>
                <w:rFonts w:ascii="Arial" w:eastAsia="Arial" w:hAnsi="Arial" w:cs="Arial"/>
                <w:i/>
              </w:rPr>
              <w:t>Integrates clinical experience and comprehensive knowledge in the management of patients across the lifespan</w:t>
            </w:r>
          </w:p>
          <w:p w14:paraId="6B3A7080" w14:textId="77777777" w:rsidR="00476248" w:rsidRPr="004938C4" w:rsidRDefault="00476248">
            <w:pPr>
              <w:rPr>
                <w:rFonts w:ascii="Arial" w:eastAsia="Arial" w:hAnsi="Arial" w:cs="Arial"/>
                <w:i/>
              </w:rPr>
            </w:pPr>
          </w:p>
          <w:p w14:paraId="3BFABEDC" w14:textId="77777777" w:rsidR="00476248" w:rsidRPr="004938C4" w:rsidRDefault="00F1217A">
            <w:pPr>
              <w:rPr>
                <w:rFonts w:ascii="Arial" w:eastAsia="Arial" w:hAnsi="Arial" w:cs="Arial"/>
                <w:i/>
              </w:rPr>
            </w:pPr>
            <w:r w:rsidRPr="004938C4">
              <w:rPr>
                <w:rFonts w:ascii="Arial" w:eastAsia="Arial" w:hAnsi="Arial" w:cs="Arial"/>
                <w:i/>
              </w:rPr>
              <w:t>Demonstrates comprehensive knowledge of behavioral strategies and resources to address patient’s needs</w:t>
            </w:r>
          </w:p>
        </w:tc>
        <w:tc>
          <w:tcPr>
            <w:tcW w:w="9175" w:type="dxa"/>
            <w:tcBorders>
              <w:top w:val="single" w:sz="4" w:space="0" w:color="000000"/>
              <w:left w:val="nil"/>
              <w:bottom w:val="single" w:sz="4" w:space="0" w:color="000000"/>
              <w:right w:val="single" w:sz="8" w:space="0" w:color="000000"/>
            </w:tcBorders>
            <w:shd w:val="clear" w:color="auto" w:fill="C9C9C9"/>
          </w:tcPr>
          <w:p w14:paraId="1D78C82E" w14:textId="77777777" w:rsidR="00476248" w:rsidRPr="004938C4" w:rsidRDefault="00F1217A">
            <w:pPr>
              <w:numPr>
                <w:ilvl w:val="0"/>
                <w:numId w:val="3"/>
              </w:numPr>
              <w:ind w:left="181" w:hanging="181"/>
              <w:rPr>
                <w:rFonts w:ascii="Arial" w:hAnsi="Arial" w:cs="Arial"/>
              </w:rPr>
            </w:pPr>
            <w:r w:rsidRPr="004938C4">
              <w:rPr>
                <w:rFonts w:ascii="Arial" w:eastAsia="Arial" w:hAnsi="Arial" w:cs="Arial"/>
              </w:rPr>
              <w:t>Shares learned strategies with colleagues about working with children and families who are opposed to vaccinations</w:t>
            </w:r>
          </w:p>
          <w:p w14:paraId="3DA44069" w14:textId="77777777" w:rsidR="00476248" w:rsidRPr="004938C4" w:rsidRDefault="00476248">
            <w:pPr>
              <w:rPr>
                <w:rFonts w:ascii="Arial" w:eastAsia="Arial" w:hAnsi="Arial" w:cs="Arial"/>
              </w:rPr>
            </w:pPr>
          </w:p>
          <w:p w14:paraId="6147E2B8" w14:textId="77777777" w:rsidR="00476248" w:rsidRPr="004938C4" w:rsidRDefault="00476248">
            <w:pPr>
              <w:rPr>
                <w:rFonts w:ascii="Arial" w:eastAsia="Arial" w:hAnsi="Arial" w:cs="Arial"/>
              </w:rPr>
            </w:pPr>
          </w:p>
          <w:p w14:paraId="1DD1A03C" w14:textId="77777777" w:rsidR="00476248" w:rsidRPr="004938C4" w:rsidRDefault="00F1217A">
            <w:pPr>
              <w:numPr>
                <w:ilvl w:val="0"/>
                <w:numId w:val="3"/>
              </w:numPr>
              <w:ind w:left="181" w:hanging="181"/>
              <w:rPr>
                <w:rFonts w:ascii="Arial" w:hAnsi="Arial" w:cs="Arial"/>
              </w:rPr>
            </w:pPr>
            <w:r w:rsidRPr="004938C4">
              <w:rPr>
                <w:rFonts w:ascii="Arial" w:eastAsia="Arial" w:hAnsi="Arial" w:cs="Arial"/>
              </w:rPr>
              <w:t>Prioritizes multiple strategies to use for an adolescent patient with suicidal ideation and identifies resources for acute and long term treatment for the patient and their family</w:t>
            </w:r>
          </w:p>
          <w:p w14:paraId="0DFCED26" w14:textId="77777777" w:rsidR="00476248" w:rsidRPr="004938C4" w:rsidRDefault="00476248">
            <w:pPr>
              <w:rPr>
                <w:rFonts w:ascii="Arial" w:hAnsi="Arial" w:cs="Arial"/>
              </w:rPr>
            </w:pPr>
          </w:p>
        </w:tc>
      </w:tr>
      <w:tr w:rsidR="00476248" w:rsidRPr="004938C4" w14:paraId="32465402" w14:textId="77777777" w:rsidTr="004938C4">
        <w:tc>
          <w:tcPr>
            <w:tcW w:w="4950" w:type="dxa"/>
            <w:tcBorders>
              <w:top w:val="single" w:sz="4" w:space="0" w:color="000000"/>
              <w:bottom w:val="single" w:sz="4" w:space="0" w:color="000000"/>
            </w:tcBorders>
            <w:shd w:val="clear" w:color="auto" w:fill="C9C9C9"/>
          </w:tcPr>
          <w:p w14:paraId="2F328D66" w14:textId="1F12EE86" w:rsidR="00476248" w:rsidRPr="004938C4" w:rsidRDefault="00F1217A">
            <w:pPr>
              <w:rPr>
                <w:rFonts w:ascii="Arial" w:eastAsia="Arial" w:hAnsi="Arial" w:cs="Arial"/>
                <w:i/>
              </w:rPr>
            </w:pPr>
            <w:r w:rsidRPr="004938C4">
              <w:rPr>
                <w:rFonts w:ascii="Arial" w:eastAsia="Arial" w:hAnsi="Arial" w:cs="Arial"/>
                <w:b/>
              </w:rPr>
              <w:t>Level 5</w:t>
            </w:r>
            <w:r w:rsidRPr="004938C4">
              <w:rPr>
                <w:rFonts w:ascii="Arial" w:eastAsia="Arial" w:hAnsi="Arial" w:cs="Arial"/>
              </w:rPr>
              <w:t xml:space="preserve"> </w:t>
            </w:r>
            <w:r w:rsidRPr="004938C4">
              <w:rPr>
                <w:rFonts w:ascii="Arial" w:eastAsia="Arial" w:hAnsi="Arial" w:cs="Arial"/>
                <w:i/>
              </w:rPr>
              <w:t>Expands the knowledge base of Family Medicine through dissemination of original research</w:t>
            </w:r>
          </w:p>
        </w:tc>
        <w:tc>
          <w:tcPr>
            <w:tcW w:w="9175" w:type="dxa"/>
            <w:tcBorders>
              <w:top w:val="single" w:sz="4" w:space="0" w:color="000000"/>
              <w:left w:val="nil"/>
              <w:bottom w:val="single" w:sz="4" w:space="0" w:color="000000"/>
              <w:right w:val="single" w:sz="8" w:space="0" w:color="000000"/>
            </w:tcBorders>
            <w:shd w:val="clear" w:color="auto" w:fill="C9C9C9"/>
          </w:tcPr>
          <w:p w14:paraId="4167481D" w14:textId="11678DF8" w:rsidR="00476248"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Publishes a book chapter or peer review article on diabetes management</w:t>
            </w:r>
          </w:p>
        </w:tc>
      </w:tr>
      <w:tr w:rsidR="00476248" w:rsidRPr="004938C4" w14:paraId="63B3255A" w14:textId="77777777">
        <w:tc>
          <w:tcPr>
            <w:tcW w:w="4950" w:type="dxa"/>
            <w:shd w:val="clear" w:color="auto" w:fill="FFD965"/>
          </w:tcPr>
          <w:p w14:paraId="4F11918A" w14:textId="77777777" w:rsidR="00476248" w:rsidRPr="004938C4" w:rsidRDefault="00F1217A">
            <w:pPr>
              <w:rPr>
                <w:rFonts w:ascii="Arial" w:eastAsia="Arial" w:hAnsi="Arial" w:cs="Arial"/>
              </w:rPr>
            </w:pPr>
            <w:r w:rsidRPr="004938C4">
              <w:rPr>
                <w:rFonts w:ascii="Arial" w:eastAsia="Arial" w:hAnsi="Arial" w:cs="Arial"/>
              </w:rPr>
              <w:t>Assessment Models or Tools</w:t>
            </w:r>
          </w:p>
        </w:tc>
        <w:tc>
          <w:tcPr>
            <w:tcW w:w="9175" w:type="dxa"/>
            <w:shd w:val="clear" w:color="auto" w:fill="FFD965"/>
          </w:tcPr>
          <w:p w14:paraId="655DF625" w14:textId="505E30B5" w:rsidR="00DA3579" w:rsidRPr="004938C4" w:rsidRDefault="00DA3579" w:rsidP="00DA357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Clinical case discussion</w:t>
            </w:r>
          </w:p>
          <w:p w14:paraId="6BBBB198" w14:textId="784AB711" w:rsidR="0097420A"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Direct observation</w:t>
            </w:r>
          </w:p>
          <w:p w14:paraId="66B1BCBD" w14:textId="7DCFD27C" w:rsidR="00DA3579" w:rsidRPr="004938C4" w:rsidRDefault="00DA3579" w:rsidP="00DA357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In-training exam</w:t>
            </w:r>
          </w:p>
          <w:p w14:paraId="1CE01E46" w14:textId="31BBFEA1" w:rsidR="0097420A" w:rsidRPr="004938C4" w:rsidRDefault="000C2805"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Knowledge t</w:t>
            </w:r>
            <w:r w:rsidR="00F1217A" w:rsidRPr="004938C4">
              <w:rPr>
                <w:rFonts w:ascii="Arial" w:eastAsia="Arial" w:hAnsi="Arial" w:cs="Arial"/>
              </w:rPr>
              <w:t>esting</w:t>
            </w:r>
          </w:p>
          <w:p w14:paraId="6A532D1A" w14:textId="77777777" w:rsidR="00476248" w:rsidRPr="004938C4" w:rsidRDefault="004F6826"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Medical record (chart) audit </w:t>
            </w:r>
          </w:p>
          <w:p w14:paraId="56B11D05" w14:textId="74C51362" w:rsidR="00DA3579" w:rsidRPr="004938C4" w:rsidRDefault="00DA3579" w:rsidP="008F070F">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O</w:t>
            </w:r>
            <w:r w:rsidR="003A7924" w:rsidRPr="004938C4">
              <w:rPr>
                <w:rFonts w:ascii="Arial" w:eastAsia="Arial" w:hAnsi="Arial" w:cs="Arial"/>
              </w:rPr>
              <w:t xml:space="preserve">bjective </w:t>
            </w:r>
            <w:r w:rsidR="008F070F">
              <w:rPr>
                <w:rFonts w:ascii="Arial" w:eastAsia="Arial" w:hAnsi="Arial" w:cs="Arial"/>
              </w:rPr>
              <w:t>s</w:t>
            </w:r>
            <w:r w:rsidR="003A7924" w:rsidRPr="004938C4">
              <w:rPr>
                <w:rFonts w:ascii="Arial" w:eastAsia="Arial" w:hAnsi="Arial" w:cs="Arial"/>
              </w:rPr>
              <w:t xml:space="preserve">tructured </w:t>
            </w:r>
            <w:r w:rsidR="008F070F">
              <w:rPr>
                <w:rFonts w:ascii="Arial" w:eastAsia="Arial" w:hAnsi="Arial" w:cs="Arial"/>
              </w:rPr>
              <w:t>c</w:t>
            </w:r>
            <w:r w:rsidR="003A7924" w:rsidRPr="004938C4">
              <w:rPr>
                <w:rFonts w:ascii="Arial" w:eastAsia="Arial" w:hAnsi="Arial" w:cs="Arial"/>
              </w:rPr>
              <w:t xml:space="preserve">linical </w:t>
            </w:r>
            <w:r w:rsidR="008F070F">
              <w:rPr>
                <w:rFonts w:ascii="Arial" w:eastAsia="Arial" w:hAnsi="Arial" w:cs="Arial"/>
              </w:rPr>
              <w:t>e</w:t>
            </w:r>
            <w:r w:rsidR="003A7924" w:rsidRPr="004938C4">
              <w:rPr>
                <w:rFonts w:ascii="Arial" w:eastAsia="Arial" w:hAnsi="Arial" w:cs="Arial"/>
              </w:rPr>
              <w:t>xamination</w:t>
            </w:r>
          </w:p>
        </w:tc>
      </w:tr>
      <w:tr w:rsidR="00476248" w:rsidRPr="004938C4" w14:paraId="22F3702F" w14:textId="77777777">
        <w:tc>
          <w:tcPr>
            <w:tcW w:w="4950" w:type="dxa"/>
            <w:shd w:val="clear" w:color="auto" w:fill="8DB3E2"/>
          </w:tcPr>
          <w:p w14:paraId="6AACD40C" w14:textId="77777777" w:rsidR="00476248" w:rsidRPr="004938C4" w:rsidRDefault="00F1217A">
            <w:pPr>
              <w:rPr>
                <w:rFonts w:ascii="Arial" w:eastAsia="Arial" w:hAnsi="Arial" w:cs="Arial"/>
              </w:rPr>
            </w:pPr>
            <w:r w:rsidRPr="004938C4">
              <w:rPr>
                <w:rFonts w:ascii="Arial" w:eastAsia="Arial" w:hAnsi="Arial" w:cs="Arial"/>
              </w:rPr>
              <w:lastRenderedPageBreak/>
              <w:t xml:space="preserve">Curriculum Mapping </w:t>
            </w:r>
          </w:p>
        </w:tc>
        <w:tc>
          <w:tcPr>
            <w:tcW w:w="9175" w:type="dxa"/>
            <w:shd w:val="clear" w:color="auto" w:fill="8DB3E2"/>
          </w:tcPr>
          <w:p w14:paraId="034FAED9" w14:textId="15ED72BC" w:rsidR="00476248" w:rsidRPr="004938C4" w:rsidRDefault="00476248" w:rsidP="0097420A">
            <w:pPr>
              <w:numPr>
                <w:ilvl w:val="0"/>
                <w:numId w:val="3"/>
              </w:numPr>
              <w:pBdr>
                <w:top w:val="nil"/>
                <w:left w:val="nil"/>
                <w:bottom w:val="nil"/>
                <w:right w:val="nil"/>
                <w:between w:val="nil"/>
              </w:pBdr>
              <w:ind w:left="180" w:hanging="180"/>
              <w:rPr>
                <w:rFonts w:ascii="Arial" w:hAnsi="Arial" w:cs="Arial"/>
              </w:rPr>
            </w:pPr>
          </w:p>
        </w:tc>
      </w:tr>
      <w:tr w:rsidR="00476248" w:rsidRPr="004938C4" w14:paraId="7B3438F0" w14:textId="77777777">
        <w:trPr>
          <w:trHeight w:val="80"/>
        </w:trPr>
        <w:tc>
          <w:tcPr>
            <w:tcW w:w="4950" w:type="dxa"/>
            <w:shd w:val="clear" w:color="auto" w:fill="A8D08D"/>
          </w:tcPr>
          <w:p w14:paraId="70237B23" w14:textId="77777777" w:rsidR="00476248" w:rsidRPr="004938C4" w:rsidRDefault="00F1217A">
            <w:pPr>
              <w:rPr>
                <w:rFonts w:ascii="Arial" w:eastAsia="Arial" w:hAnsi="Arial" w:cs="Arial"/>
              </w:rPr>
            </w:pPr>
            <w:r w:rsidRPr="004938C4">
              <w:rPr>
                <w:rFonts w:ascii="Arial" w:eastAsia="Arial" w:hAnsi="Arial" w:cs="Arial"/>
              </w:rPr>
              <w:t>Notes or Resources</w:t>
            </w:r>
          </w:p>
        </w:tc>
        <w:tc>
          <w:tcPr>
            <w:tcW w:w="9175" w:type="dxa"/>
            <w:shd w:val="clear" w:color="auto" w:fill="A8D08D"/>
          </w:tcPr>
          <w:p w14:paraId="12ED11C9" w14:textId="3D7D66DC" w:rsidR="00D7381C" w:rsidRPr="004938C4" w:rsidRDefault="00D7381C" w:rsidP="00D7381C">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 xml:space="preserve">American Family Physician. Journals. </w:t>
            </w:r>
            <w:hyperlink r:id="rId22" w:history="1">
              <w:r w:rsidRPr="004938C4">
                <w:rPr>
                  <w:rStyle w:val="Hyperlink"/>
                  <w:rFonts w:ascii="Arial" w:eastAsia="Arial" w:hAnsi="Arial" w:cs="Arial"/>
                </w:rPr>
                <w:t>https://www.aafp.org/journals/afp.html</w:t>
              </w:r>
            </w:hyperlink>
            <w:r w:rsidRPr="004938C4">
              <w:rPr>
                <w:rFonts w:ascii="Arial" w:eastAsia="Arial" w:hAnsi="Arial" w:cs="Arial"/>
              </w:rPr>
              <w:t xml:space="preserve">. 2019. </w:t>
            </w:r>
          </w:p>
          <w:p w14:paraId="57FC0AB9" w14:textId="7D880F6F" w:rsidR="00D7381C" w:rsidRPr="004938C4" w:rsidRDefault="00D7381C" w:rsidP="00D7381C">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 xml:space="preserve">Osteopathic Family Physician Journal. Index. </w:t>
            </w:r>
            <w:hyperlink r:id="rId23" w:history="1">
              <w:r w:rsidRPr="004938C4">
                <w:rPr>
                  <w:rStyle w:val="Hyperlink"/>
                  <w:rFonts w:ascii="Arial" w:eastAsia="Arial" w:hAnsi="Arial" w:cs="Arial"/>
                </w:rPr>
                <w:t>https://www.ofpjournal.com/index.php/ofp</w:t>
              </w:r>
            </w:hyperlink>
            <w:r w:rsidRPr="004938C4">
              <w:rPr>
                <w:rFonts w:ascii="Arial" w:eastAsia="Arial" w:hAnsi="Arial" w:cs="Arial"/>
              </w:rPr>
              <w:t>. 2019.</w:t>
            </w:r>
          </w:p>
        </w:tc>
      </w:tr>
    </w:tbl>
    <w:p w14:paraId="1D79584F" w14:textId="77777777" w:rsidR="00476248" w:rsidRDefault="00476248">
      <w:pPr>
        <w:rPr>
          <w:rFonts w:ascii="Arial" w:eastAsia="Arial" w:hAnsi="Arial" w:cs="Arial"/>
        </w:rPr>
      </w:pPr>
    </w:p>
    <w:p w14:paraId="7C0DAF1E" w14:textId="6A0F7B96" w:rsidR="00476248" w:rsidRDefault="00F1217A" w:rsidP="00DA3579">
      <w:pPr>
        <w:spacing w:after="0"/>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4938C4" w14:paraId="4BBD8D0F" w14:textId="77777777">
        <w:trPr>
          <w:trHeight w:val="760"/>
        </w:trPr>
        <w:tc>
          <w:tcPr>
            <w:tcW w:w="14125" w:type="dxa"/>
            <w:gridSpan w:val="2"/>
            <w:shd w:val="clear" w:color="auto" w:fill="9CC3E5"/>
          </w:tcPr>
          <w:p w14:paraId="34040477" w14:textId="7FAD63EC" w:rsidR="00476248" w:rsidRPr="004938C4" w:rsidRDefault="00F1217A">
            <w:pPr>
              <w:keepNext/>
              <w:pBdr>
                <w:top w:val="nil"/>
                <w:left w:val="nil"/>
                <w:bottom w:val="nil"/>
                <w:right w:val="nil"/>
                <w:between w:val="nil"/>
              </w:pBdr>
              <w:jc w:val="center"/>
              <w:rPr>
                <w:rFonts w:ascii="Arial" w:eastAsia="Arial" w:hAnsi="Arial" w:cs="Arial"/>
                <w:b/>
              </w:rPr>
            </w:pPr>
            <w:r w:rsidRPr="004938C4">
              <w:rPr>
                <w:rFonts w:ascii="Arial" w:eastAsia="Arial" w:hAnsi="Arial" w:cs="Arial"/>
                <w:b/>
              </w:rPr>
              <w:lastRenderedPageBreak/>
              <w:t>Medical Knowledge 2: Critical Thinking and Decision</w:t>
            </w:r>
            <w:r w:rsidR="003A7924" w:rsidRPr="004938C4">
              <w:rPr>
                <w:rFonts w:ascii="Arial" w:eastAsia="Arial" w:hAnsi="Arial" w:cs="Arial"/>
                <w:b/>
              </w:rPr>
              <w:t xml:space="preserve"> </w:t>
            </w:r>
            <w:r w:rsidRPr="004938C4">
              <w:rPr>
                <w:rFonts w:ascii="Arial" w:eastAsia="Arial" w:hAnsi="Arial" w:cs="Arial"/>
                <w:b/>
              </w:rPr>
              <w:t xml:space="preserve">Making </w:t>
            </w:r>
          </w:p>
          <w:p w14:paraId="192C18BB" w14:textId="7DF6EBCD" w:rsidR="00476248" w:rsidRPr="004938C4" w:rsidRDefault="00F1217A" w:rsidP="003A7924">
            <w:pPr>
              <w:ind w:left="187"/>
              <w:rPr>
                <w:rFonts w:ascii="Arial" w:eastAsia="Arial" w:hAnsi="Arial" w:cs="Arial"/>
                <w:b/>
                <w:color w:val="000000"/>
              </w:rPr>
            </w:pPr>
            <w:r w:rsidRPr="004938C4">
              <w:rPr>
                <w:rFonts w:ascii="Arial" w:eastAsia="Arial" w:hAnsi="Arial" w:cs="Arial"/>
                <w:b/>
              </w:rPr>
              <w:t>Overall Intent:</w:t>
            </w:r>
            <w:r w:rsidRPr="004938C4">
              <w:rPr>
                <w:rFonts w:ascii="Arial" w:eastAsia="Arial" w:hAnsi="Arial" w:cs="Arial"/>
              </w:rPr>
              <w:t xml:space="preserve"> </w:t>
            </w:r>
            <w:r w:rsidR="003A7924" w:rsidRPr="004938C4">
              <w:rPr>
                <w:rFonts w:ascii="Arial" w:eastAsia="Arial" w:hAnsi="Arial" w:cs="Arial"/>
              </w:rPr>
              <w:t>To a</w:t>
            </w:r>
            <w:r w:rsidR="00022A54" w:rsidRPr="004938C4">
              <w:rPr>
                <w:rFonts w:ascii="Arial" w:eastAsia="Arial" w:hAnsi="Arial" w:cs="Arial"/>
              </w:rPr>
              <w:t>nalyze and synthesize medical knowledge to apply critical reasoning to clinical decision making, appropriately prioritizing diagnoses and using diagnostic tests</w:t>
            </w:r>
          </w:p>
        </w:tc>
      </w:tr>
      <w:tr w:rsidR="00476248" w:rsidRPr="004938C4" w14:paraId="78051578" w14:textId="77777777">
        <w:tc>
          <w:tcPr>
            <w:tcW w:w="4950" w:type="dxa"/>
            <w:shd w:val="clear" w:color="auto" w:fill="FAC090"/>
          </w:tcPr>
          <w:p w14:paraId="41D94B18" w14:textId="77777777" w:rsidR="00476248" w:rsidRPr="004938C4" w:rsidRDefault="00F1217A">
            <w:pPr>
              <w:jc w:val="center"/>
              <w:rPr>
                <w:rFonts w:ascii="Arial" w:eastAsia="Arial" w:hAnsi="Arial" w:cs="Arial"/>
                <w:b/>
              </w:rPr>
            </w:pPr>
            <w:r w:rsidRPr="004938C4">
              <w:rPr>
                <w:rFonts w:ascii="Arial" w:eastAsia="Arial" w:hAnsi="Arial" w:cs="Arial"/>
                <w:b/>
              </w:rPr>
              <w:t>Milestones</w:t>
            </w:r>
          </w:p>
        </w:tc>
        <w:tc>
          <w:tcPr>
            <w:tcW w:w="9175" w:type="dxa"/>
            <w:shd w:val="clear" w:color="auto" w:fill="FAC090"/>
          </w:tcPr>
          <w:p w14:paraId="4822BEF8" w14:textId="77777777" w:rsidR="00476248" w:rsidRPr="004938C4" w:rsidRDefault="00F1217A" w:rsidP="00D074B3">
            <w:pPr>
              <w:ind w:left="14" w:hanging="14"/>
              <w:jc w:val="center"/>
              <w:rPr>
                <w:rFonts w:ascii="Arial" w:eastAsia="Arial" w:hAnsi="Arial" w:cs="Arial"/>
                <w:b/>
              </w:rPr>
            </w:pPr>
            <w:r w:rsidRPr="004938C4">
              <w:rPr>
                <w:rFonts w:ascii="Arial" w:eastAsia="Arial" w:hAnsi="Arial" w:cs="Arial"/>
                <w:b/>
              </w:rPr>
              <w:t>Examples</w:t>
            </w:r>
          </w:p>
        </w:tc>
      </w:tr>
      <w:tr w:rsidR="00476248" w:rsidRPr="004938C4" w14:paraId="16C305A0" w14:textId="77777777" w:rsidTr="004938C4">
        <w:tc>
          <w:tcPr>
            <w:tcW w:w="4950" w:type="dxa"/>
            <w:tcBorders>
              <w:top w:val="single" w:sz="4" w:space="0" w:color="000000"/>
              <w:bottom w:val="single" w:sz="4" w:space="0" w:color="000000"/>
            </w:tcBorders>
            <w:shd w:val="clear" w:color="auto" w:fill="C9C9C9"/>
          </w:tcPr>
          <w:p w14:paraId="76159394" w14:textId="77777777" w:rsidR="00476248" w:rsidRPr="004938C4" w:rsidRDefault="00F1217A">
            <w:pPr>
              <w:rPr>
                <w:rFonts w:ascii="Arial" w:eastAsia="Arial" w:hAnsi="Arial" w:cs="Arial"/>
                <w:i/>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rPr>
              <w:t>Incorporates key elements of a patient story into an accurate depiction of their presentation</w:t>
            </w:r>
          </w:p>
          <w:p w14:paraId="34CB7FB0" w14:textId="77777777" w:rsidR="00476248" w:rsidRPr="004938C4" w:rsidRDefault="00476248">
            <w:pPr>
              <w:rPr>
                <w:rFonts w:ascii="Arial" w:eastAsia="Arial" w:hAnsi="Arial" w:cs="Arial"/>
                <w:i/>
              </w:rPr>
            </w:pPr>
          </w:p>
          <w:p w14:paraId="7DEE6491" w14:textId="77777777" w:rsidR="00476248" w:rsidRPr="004938C4" w:rsidRDefault="00F1217A">
            <w:pPr>
              <w:rPr>
                <w:rFonts w:ascii="Arial" w:eastAsia="Arial" w:hAnsi="Arial" w:cs="Arial"/>
                <w:i/>
              </w:rPr>
            </w:pPr>
            <w:r w:rsidRPr="004938C4">
              <w:rPr>
                <w:rFonts w:ascii="Arial" w:eastAsia="Arial" w:hAnsi="Arial" w:cs="Arial"/>
                <w:i/>
              </w:rPr>
              <w:t>Describes common causes of clinical reasoning error</w:t>
            </w:r>
          </w:p>
          <w:p w14:paraId="3D950284" w14:textId="77777777" w:rsidR="00476248" w:rsidRPr="004938C4" w:rsidRDefault="00476248">
            <w:pPr>
              <w:rPr>
                <w:rFonts w:ascii="Arial" w:eastAsia="Arial" w:hAnsi="Arial" w:cs="Arial"/>
                <w:i/>
              </w:rPr>
            </w:pPr>
          </w:p>
          <w:p w14:paraId="188E54E7" w14:textId="77777777" w:rsidR="00476248" w:rsidRPr="004938C4" w:rsidRDefault="00F1217A">
            <w:pPr>
              <w:rPr>
                <w:rFonts w:ascii="Arial" w:eastAsia="Arial" w:hAnsi="Arial" w:cs="Arial"/>
                <w:i/>
                <w:color w:val="000000"/>
              </w:rPr>
            </w:pPr>
            <w:r w:rsidRPr="004938C4">
              <w:rPr>
                <w:rFonts w:ascii="Arial" w:eastAsia="Arial" w:hAnsi="Arial" w:cs="Arial"/>
                <w:i/>
              </w:rPr>
              <w:t>Interprets results of common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275BD851"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w:t>
            </w:r>
            <w:r w:rsidRPr="004938C4">
              <w:rPr>
                <w:rFonts w:ascii="Arial" w:eastAsia="Arial" w:hAnsi="Arial" w:cs="Arial"/>
                <w:color w:val="000000"/>
              </w:rPr>
              <w:t xml:space="preserve">resents a patient with COPD, including relevant pulmonary symptoms and smoking history after interviewing the patient </w:t>
            </w:r>
          </w:p>
          <w:p w14:paraId="09867053" w14:textId="77777777" w:rsidR="00476248" w:rsidRPr="004938C4" w:rsidRDefault="00476248">
            <w:pPr>
              <w:pBdr>
                <w:top w:val="nil"/>
                <w:left w:val="nil"/>
                <w:bottom w:val="nil"/>
                <w:right w:val="nil"/>
                <w:between w:val="nil"/>
              </w:pBdr>
              <w:rPr>
                <w:rFonts w:ascii="Arial" w:eastAsia="Arial" w:hAnsi="Arial" w:cs="Arial"/>
                <w:color w:val="000000"/>
              </w:rPr>
            </w:pPr>
          </w:p>
          <w:p w14:paraId="058FCBEA" w14:textId="77777777" w:rsidR="00476248" w:rsidRPr="004938C4" w:rsidRDefault="00476248">
            <w:pPr>
              <w:pBdr>
                <w:top w:val="nil"/>
                <w:left w:val="nil"/>
                <w:bottom w:val="nil"/>
                <w:right w:val="nil"/>
                <w:between w:val="nil"/>
              </w:pBdr>
              <w:rPr>
                <w:rFonts w:ascii="Arial" w:eastAsia="Arial" w:hAnsi="Arial" w:cs="Arial"/>
                <w:color w:val="000000"/>
              </w:rPr>
            </w:pPr>
          </w:p>
          <w:p w14:paraId="788E867A"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Lists anchoring and recency biases as potential causes of clinical reasoning error</w:t>
            </w:r>
          </w:p>
          <w:p w14:paraId="0EC9F88D" w14:textId="77777777" w:rsidR="00476248" w:rsidRPr="004938C4" w:rsidRDefault="00476248">
            <w:pPr>
              <w:pBdr>
                <w:top w:val="nil"/>
                <w:left w:val="nil"/>
                <w:bottom w:val="nil"/>
                <w:right w:val="nil"/>
                <w:between w:val="nil"/>
              </w:pBdr>
              <w:rPr>
                <w:rFonts w:ascii="Arial" w:eastAsia="Arial" w:hAnsi="Arial" w:cs="Arial"/>
                <w:color w:val="000000"/>
              </w:rPr>
            </w:pPr>
          </w:p>
          <w:p w14:paraId="7550E102" w14:textId="77777777" w:rsidR="00476248" w:rsidRPr="004938C4" w:rsidRDefault="00476248">
            <w:pPr>
              <w:pBdr>
                <w:top w:val="nil"/>
                <w:left w:val="nil"/>
                <w:bottom w:val="nil"/>
                <w:right w:val="nil"/>
                <w:between w:val="nil"/>
              </w:pBdr>
              <w:rPr>
                <w:rFonts w:ascii="Arial" w:eastAsia="Arial" w:hAnsi="Arial" w:cs="Arial"/>
              </w:rPr>
            </w:pPr>
          </w:p>
          <w:p w14:paraId="3AD4F4E0"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Identifies an abnormal HbA1c as indicative of a presumptive diagnosis of diabetes</w:t>
            </w:r>
          </w:p>
        </w:tc>
      </w:tr>
      <w:tr w:rsidR="00476248" w:rsidRPr="004938C4" w14:paraId="704449B7" w14:textId="77777777" w:rsidTr="004938C4">
        <w:tc>
          <w:tcPr>
            <w:tcW w:w="4950" w:type="dxa"/>
            <w:tcBorders>
              <w:top w:val="single" w:sz="4" w:space="0" w:color="000000"/>
              <w:bottom w:val="single" w:sz="4" w:space="0" w:color="000000"/>
            </w:tcBorders>
            <w:shd w:val="clear" w:color="auto" w:fill="C9C9C9"/>
          </w:tcPr>
          <w:p w14:paraId="52BB9335" w14:textId="77777777" w:rsidR="00476248" w:rsidRPr="004938C4" w:rsidRDefault="00F1217A">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rPr>
              <w:t xml:space="preserve">Develops an analytic, prioritized differential diagnosis for common presentations </w:t>
            </w:r>
          </w:p>
          <w:p w14:paraId="010B280F" w14:textId="77777777" w:rsidR="00476248" w:rsidRPr="004938C4" w:rsidRDefault="00476248">
            <w:pPr>
              <w:rPr>
                <w:rFonts w:ascii="Arial" w:eastAsia="Arial" w:hAnsi="Arial" w:cs="Arial"/>
                <w:i/>
              </w:rPr>
            </w:pPr>
          </w:p>
          <w:p w14:paraId="240C65B9" w14:textId="77777777" w:rsidR="00476248" w:rsidRPr="004938C4" w:rsidRDefault="00F1217A">
            <w:pPr>
              <w:rPr>
                <w:rFonts w:ascii="Arial" w:eastAsia="Arial" w:hAnsi="Arial" w:cs="Arial"/>
                <w:i/>
              </w:rPr>
            </w:pPr>
            <w:r w:rsidRPr="004938C4">
              <w:rPr>
                <w:rFonts w:ascii="Arial" w:eastAsia="Arial" w:hAnsi="Arial" w:cs="Arial"/>
                <w:i/>
              </w:rPr>
              <w:t>Identifies types of clinical reasoning errors within patient care, with guidance</w:t>
            </w:r>
          </w:p>
          <w:p w14:paraId="0AA72C60" w14:textId="77777777" w:rsidR="00476248" w:rsidRPr="004938C4" w:rsidRDefault="00476248">
            <w:pPr>
              <w:rPr>
                <w:rFonts w:ascii="Arial" w:eastAsia="Arial" w:hAnsi="Arial" w:cs="Arial"/>
                <w:i/>
              </w:rPr>
            </w:pPr>
          </w:p>
          <w:p w14:paraId="4A5E0666" w14:textId="77777777" w:rsidR="00476248" w:rsidRPr="004938C4" w:rsidRDefault="00F1217A">
            <w:pPr>
              <w:rPr>
                <w:rFonts w:ascii="Arial" w:eastAsia="Arial" w:hAnsi="Arial" w:cs="Arial"/>
                <w:i/>
              </w:rPr>
            </w:pPr>
            <w:r w:rsidRPr="004938C4">
              <w:rPr>
                <w:rFonts w:ascii="Arial" w:eastAsia="Arial" w:hAnsi="Arial" w:cs="Arial"/>
                <w:i/>
              </w:rPr>
              <w:t>Interprets complex diagnostic information</w:t>
            </w:r>
          </w:p>
        </w:tc>
        <w:tc>
          <w:tcPr>
            <w:tcW w:w="9175" w:type="dxa"/>
            <w:tcBorders>
              <w:top w:val="single" w:sz="4" w:space="0" w:color="000000"/>
              <w:left w:val="nil"/>
              <w:bottom w:val="single" w:sz="4" w:space="0" w:color="000000"/>
              <w:right w:val="single" w:sz="8" w:space="0" w:color="000000"/>
            </w:tcBorders>
            <w:shd w:val="clear" w:color="auto" w:fill="C9C9C9"/>
          </w:tcPr>
          <w:p w14:paraId="14285CFF"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Prioritizes common-to-rare differential diagnoses for anemia</w:t>
            </w:r>
          </w:p>
          <w:p w14:paraId="6B846E03" w14:textId="77777777" w:rsidR="00476248" w:rsidRPr="004938C4" w:rsidRDefault="00476248">
            <w:pPr>
              <w:pBdr>
                <w:top w:val="nil"/>
                <w:left w:val="nil"/>
                <w:bottom w:val="nil"/>
                <w:right w:val="nil"/>
                <w:between w:val="nil"/>
              </w:pBdr>
              <w:rPr>
                <w:rFonts w:ascii="Arial" w:eastAsia="Arial" w:hAnsi="Arial" w:cs="Arial"/>
              </w:rPr>
            </w:pPr>
          </w:p>
          <w:p w14:paraId="527D5EF4" w14:textId="77777777" w:rsidR="00476248" w:rsidRPr="004938C4" w:rsidRDefault="00476248">
            <w:pPr>
              <w:pBdr>
                <w:top w:val="nil"/>
                <w:left w:val="nil"/>
                <w:bottom w:val="nil"/>
                <w:right w:val="nil"/>
                <w:between w:val="nil"/>
              </w:pBdr>
              <w:rPr>
                <w:rFonts w:ascii="Arial" w:hAnsi="Arial" w:cs="Arial"/>
              </w:rPr>
            </w:pPr>
          </w:p>
          <w:p w14:paraId="2EB085D7"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When asked by an attending, is able to recognize that a missed diagnosis of gout in a patient with a normal uric acid level may be due to anchoring bias</w:t>
            </w:r>
          </w:p>
          <w:p w14:paraId="60D70FF9" w14:textId="5ECAD47F" w:rsidR="00476248" w:rsidRPr="004938C4" w:rsidRDefault="00476248">
            <w:pPr>
              <w:pBdr>
                <w:top w:val="nil"/>
                <w:left w:val="nil"/>
                <w:bottom w:val="nil"/>
                <w:right w:val="nil"/>
                <w:between w:val="nil"/>
              </w:pBdr>
              <w:rPr>
                <w:rFonts w:ascii="Arial" w:eastAsia="Arial" w:hAnsi="Arial" w:cs="Arial"/>
              </w:rPr>
            </w:pPr>
          </w:p>
          <w:p w14:paraId="358CA936"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Reviews the results of stress echocardiography to determine if the patient is having ischemia</w:t>
            </w:r>
          </w:p>
        </w:tc>
      </w:tr>
      <w:tr w:rsidR="00476248" w:rsidRPr="004938C4" w14:paraId="0D6E74F0" w14:textId="77777777" w:rsidTr="004938C4">
        <w:tc>
          <w:tcPr>
            <w:tcW w:w="4950" w:type="dxa"/>
            <w:tcBorders>
              <w:top w:val="single" w:sz="4" w:space="0" w:color="000000"/>
              <w:bottom w:val="single" w:sz="4" w:space="0" w:color="000000"/>
            </w:tcBorders>
            <w:shd w:val="clear" w:color="auto" w:fill="C9C9C9"/>
          </w:tcPr>
          <w:p w14:paraId="06CCEE2A" w14:textId="77777777" w:rsidR="00476248" w:rsidRPr="004938C4" w:rsidRDefault="00F1217A">
            <w:pPr>
              <w:rPr>
                <w:rFonts w:ascii="Arial" w:eastAsia="Arial" w:hAnsi="Arial" w:cs="Arial"/>
                <w:i/>
                <w:color w:val="000000"/>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color w:val="000000"/>
              </w:rPr>
              <w:t xml:space="preserve">Develops a prioritized differential diagnosis for complex presentations </w:t>
            </w:r>
          </w:p>
          <w:p w14:paraId="7ED97E52" w14:textId="77777777" w:rsidR="00476248" w:rsidRPr="004938C4" w:rsidRDefault="00476248">
            <w:pPr>
              <w:rPr>
                <w:rFonts w:ascii="Arial" w:eastAsia="Arial" w:hAnsi="Arial" w:cs="Arial"/>
                <w:i/>
                <w:color w:val="000000"/>
              </w:rPr>
            </w:pPr>
          </w:p>
          <w:p w14:paraId="78D01169" w14:textId="77777777" w:rsidR="00476248" w:rsidRPr="004938C4" w:rsidRDefault="00F1217A">
            <w:pPr>
              <w:rPr>
                <w:rFonts w:ascii="Arial" w:eastAsia="Arial" w:hAnsi="Arial" w:cs="Arial"/>
                <w:i/>
                <w:color w:val="000000"/>
              </w:rPr>
            </w:pPr>
            <w:r w:rsidRPr="004938C4">
              <w:rPr>
                <w:rFonts w:ascii="Arial" w:eastAsia="Arial" w:hAnsi="Arial" w:cs="Arial"/>
                <w:i/>
                <w:color w:val="000000"/>
              </w:rPr>
              <w:t>Demonstrates a structured approach to personally identify clinical reasoning errors</w:t>
            </w:r>
          </w:p>
          <w:p w14:paraId="6138F2A3" w14:textId="77777777" w:rsidR="00476248" w:rsidRPr="004938C4" w:rsidRDefault="00476248">
            <w:pPr>
              <w:rPr>
                <w:rFonts w:ascii="Arial" w:eastAsia="Arial" w:hAnsi="Arial" w:cs="Arial"/>
                <w:i/>
                <w:color w:val="000000"/>
              </w:rPr>
            </w:pPr>
          </w:p>
          <w:p w14:paraId="60C13D0A" w14:textId="77777777" w:rsidR="00476248" w:rsidRPr="004938C4" w:rsidRDefault="00476248">
            <w:pPr>
              <w:rPr>
                <w:rFonts w:ascii="Arial" w:eastAsia="Arial" w:hAnsi="Arial" w:cs="Arial"/>
                <w:i/>
                <w:color w:val="000000"/>
              </w:rPr>
            </w:pPr>
          </w:p>
          <w:p w14:paraId="704FA310" w14:textId="77777777" w:rsidR="00476248" w:rsidRPr="004938C4" w:rsidRDefault="00F1217A">
            <w:pPr>
              <w:rPr>
                <w:rFonts w:ascii="Arial" w:eastAsia="Arial" w:hAnsi="Arial" w:cs="Arial"/>
                <w:i/>
                <w:color w:val="000000"/>
              </w:rPr>
            </w:pPr>
            <w:r w:rsidRPr="004938C4">
              <w:rPr>
                <w:rFonts w:ascii="Arial" w:eastAsia="Arial" w:hAnsi="Arial" w:cs="Arial"/>
                <w:i/>
                <w:color w:val="000000"/>
              </w:rPr>
              <w:t>Synthesizes complex diagnostic information accurately to reach high probability diagnoses</w:t>
            </w:r>
          </w:p>
        </w:tc>
        <w:tc>
          <w:tcPr>
            <w:tcW w:w="9175" w:type="dxa"/>
            <w:tcBorders>
              <w:top w:val="single" w:sz="4" w:space="0" w:color="000000"/>
              <w:left w:val="nil"/>
              <w:bottom w:val="single" w:sz="4" w:space="0" w:color="000000"/>
              <w:right w:val="single" w:sz="8" w:space="0" w:color="000000"/>
            </w:tcBorders>
            <w:shd w:val="clear" w:color="auto" w:fill="C9C9C9"/>
          </w:tcPr>
          <w:p w14:paraId="3A2F955F" w14:textId="27173904"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Prioritizes a broad differential diagnosis for the presentation of chronic </w:t>
            </w:r>
            <w:r w:rsidR="002C5DC0" w:rsidRPr="004938C4">
              <w:rPr>
                <w:rFonts w:ascii="Arial" w:eastAsia="Arial" w:hAnsi="Arial" w:cs="Arial"/>
              </w:rPr>
              <w:t>shortness of breath</w:t>
            </w:r>
            <w:r w:rsidRPr="004938C4">
              <w:rPr>
                <w:rFonts w:ascii="Arial" w:eastAsia="Arial" w:hAnsi="Arial" w:cs="Arial"/>
              </w:rPr>
              <w:t xml:space="preserve"> with fatigue</w:t>
            </w:r>
          </w:p>
          <w:p w14:paraId="4E824164" w14:textId="77777777" w:rsidR="00476248" w:rsidRPr="004938C4" w:rsidRDefault="00476248">
            <w:pPr>
              <w:pBdr>
                <w:top w:val="nil"/>
                <w:left w:val="nil"/>
                <w:bottom w:val="nil"/>
                <w:right w:val="nil"/>
                <w:between w:val="nil"/>
              </w:pBdr>
              <w:rPr>
                <w:rFonts w:ascii="Arial" w:eastAsia="Arial" w:hAnsi="Arial" w:cs="Arial"/>
              </w:rPr>
            </w:pPr>
          </w:p>
          <w:p w14:paraId="63F0E1E3" w14:textId="2C7E290F"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Participates in quality and patient safety conferences, reviewing decision making that may have led to a missed diagnosis of colon cancer in a 35</w:t>
            </w:r>
            <w:r w:rsidR="003A7924" w:rsidRPr="004938C4">
              <w:rPr>
                <w:rFonts w:ascii="Arial" w:eastAsia="Arial" w:hAnsi="Arial" w:cs="Arial"/>
              </w:rPr>
              <w:t>-</w:t>
            </w:r>
            <w:r w:rsidRPr="004938C4">
              <w:rPr>
                <w:rFonts w:ascii="Arial" w:eastAsia="Arial" w:hAnsi="Arial" w:cs="Arial"/>
              </w:rPr>
              <w:t>year-old</w:t>
            </w:r>
            <w:r w:rsidR="003A7924" w:rsidRPr="004938C4">
              <w:rPr>
                <w:rFonts w:ascii="Arial" w:eastAsia="Arial" w:hAnsi="Arial" w:cs="Arial"/>
              </w:rPr>
              <w:t xml:space="preserve"> patient</w:t>
            </w:r>
          </w:p>
          <w:p w14:paraId="2B169B9B" w14:textId="77777777" w:rsidR="00476248" w:rsidRPr="004938C4" w:rsidRDefault="00476248">
            <w:pPr>
              <w:pBdr>
                <w:top w:val="nil"/>
                <w:left w:val="nil"/>
                <w:bottom w:val="nil"/>
                <w:right w:val="nil"/>
                <w:between w:val="nil"/>
              </w:pBdr>
              <w:rPr>
                <w:rFonts w:ascii="Arial" w:eastAsia="Arial" w:hAnsi="Arial" w:cs="Arial"/>
              </w:rPr>
            </w:pPr>
          </w:p>
          <w:p w14:paraId="1D5C507E" w14:textId="77777777" w:rsidR="00476248" w:rsidRPr="004938C4" w:rsidRDefault="00476248">
            <w:pPr>
              <w:pBdr>
                <w:top w:val="nil"/>
                <w:left w:val="nil"/>
                <w:bottom w:val="nil"/>
                <w:right w:val="nil"/>
                <w:between w:val="nil"/>
              </w:pBdr>
              <w:rPr>
                <w:rFonts w:ascii="Arial" w:eastAsia="Arial" w:hAnsi="Arial" w:cs="Arial"/>
              </w:rPr>
            </w:pPr>
          </w:p>
          <w:p w14:paraId="7988BAAD"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Uses the clinical laboratory and radiological findings to make a presumptive diagnosis of sarcoidosis</w:t>
            </w:r>
          </w:p>
        </w:tc>
      </w:tr>
      <w:tr w:rsidR="00476248" w:rsidRPr="004938C4" w14:paraId="466164D3" w14:textId="77777777" w:rsidTr="004938C4">
        <w:tc>
          <w:tcPr>
            <w:tcW w:w="4950" w:type="dxa"/>
            <w:tcBorders>
              <w:top w:val="single" w:sz="4" w:space="0" w:color="000000"/>
              <w:bottom w:val="single" w:sz="4" w:space="0" w:color="000000"/>
            </w:tcBorders>
            <w:shd w:val="clear" w:color="auto" w:fill="C9C9C9"/>
          </w:tcPr>
          <w:p w14:paraId="6188D8DA" w14:textId="77777777" w:rsidR="00476248" w:rsidRPr="004938C4" w:rsidRDefault="00F1217A">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Pr="004938C4">
              <w:rPr>
                <w:rFonts w:ascii="Arial" w:eastAsia="Arial" w:hAnsi="Arial" w:cs="Arial"/>
                <w:i/>
              </w:rPr>
              <w:t>Synthesizes information to reach high probability diagnoses with continuous re-appraisal to minimize clinical reasoning errors</w:t>
            </w:r>
          </w:p>
          <w:p w14:paraId="0310937C" w14:textId="11E8445C" w:rsidR="00476248" w:rsidRPr="004938C4" w:rsidRDefault="00476248">
            <w:pPr>
              <w:rPr>
                <w:rFonts w:ascii="Arial" w:eastAsia="Arial" w:hAnsi="Arial" w:cs="Arial"/>
                <w:i/>
              </w:rPr>
            </w:pPr>
          </w:p>
          <w:p w14:paraId="2DF6B080" w14:textId="77777777" w:rsidR="00476248" w:rsidRPr="004938C4" w:rsidRDefault="00F1217A">
            <w:pPr>
              <w:rPr>
                <w:rFonts w:ascii="Arial" w:eastAsia="Arial" w:hAnsi="Arial" w:cs="Arial"/>
                <w:i/>
              </w:rPr>
            </w:pPr>
            <w:r w:rsidRPr="004938C4">
              <w:rPr>
                <w:rFonts w:ascii="Arial" w:eastAsia="Arial" w:hAnsi="Arial" w:cs="Arial"/>
                <w:i/>
              </w:rPr>
              <w:t>Anticipates and accounts for errors and biases when interpreting diagnostic tests</w:t>
            </w:r>
          </w:p>
        </w:tc>
        <w:tc>
          <w:tcPr>
            <w:tcW w:w="9175" w:type="dxa"/>
            <w:tcBorders>
              <w:top w:val="single" w:sz="4" w:space="0" w:color="000000"/>
              <w:left w:val="nil"/>
              <w:bottom w:val="single" w:sz="4" w:space="0" w:color="000000"/>
              <w:right w:val="single" w:sz="8" w:space="0" w:color="000000"/>
            </w:tcBorders>
            <w:shd w:val="clear" w:color="auto" w:fill="C9C9C9"/>
          </w:tcPr>
          <w:p w14:paraId="6BDDD7AC"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Identifies cognitive bias if laboratory studies deviate from anticipated results and adjusts diagnostic and treatment plan of care </w:t>
            </w:r>
          </w:p>
          <w:p w14:paraId="38A7C2AB" w14:textId="77777777" w:rsidR="00476248" w:rsidRPr="004938C4" w:rsidRDefault="00476248">
            <w:pPr>
              <w:pBdr>
                <w:top w:val="nil"/>
                <w:left w:val="nil"/>
                <w:bottom w:val="nil"/>
                <w:right w:val="nil"/>
                <w:between w:val="nil"/>
              </w:pBdr>
              <w:rPr>
                <w:rFonts w:ascii="Arial" w:hAnsi="Arial" w:cs="Arial"/>
              </w:rPr>
            </w:pPr>
          </w:p>
          <w:p w14:paraId="3FB75133" w14:textId="044142B4" w:rsidR="00476248" w:rsidRPr="004938C4" w:rsidRDefault="00476248">
            <w:pPr>
              <w:pBdr>
                <w:top w:val="nil"/>
                <w:left w:val="nil"/>
                <w:bottom w:val="nil"/>
                <w:right w:val="nil"/>
                <w:between w:val="nil"/>
              </w:pBdr>
              <w:rPr>
                <w:rFonts w:ascii="Arial" w:hAnsi="Arial" w:cs="Arial"/>
              </w:rPr>
            </w:pPr>
          </w:p>
          <w:p w14:paraId="76B2D9FB" w14:textId="7602F953" w:rsidR="00476248" w:rsidRPr="004938C4" w:rsidRDefault="00F1217A" w:rsidP="002C5DC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Changes an </w:t>
            </w:r>
            <w:r w:rsidR="002C5DC0" w:rsidRPr="004938C4">
              <w:rPr>
                <w:rFonts w:ascii="Arial" w:eastAsia="Arial" w:hAnsi="Arial" w:cs="Arial"/>
              </w:rPr>
              <w:t>emergency room</w:t>
            </w:r>
            <w:r w:rsidRPr="004938C4">
              <w:rPr>
                <w:rFonts w:ascii="Arial" w:eastAsia="Arial" w:hAnsi="Arial" w:cs="Arial"/>
              </w:rPr>
              <w:t xml:space="preserve"> diagnosis of COPD exacerbation to acute pulmonary embolus by reviewing clinical evidence and correcting bias errors associated with the incorrect diagnosis</w:t>
            </w:r>
          </w:p>
        </w:tc>
      </w:tr>
      <w:tr w:rsidR="00476248" w:rsidRPr="004938C4" w14:paraId="22CF59C2" w14:textId="77777777" w:rsidTr="004938C4">
        <w:tc>
          <w:tcPr>
            <w:tcW w:w="4950" w:type="dxa"/>
            <w:tcBorders>
              <w:top w:val="single" w:sz="4" w:space="0" w:color="000000"/>
              <w:bottom w:val="single" w:sz="4" w:space="0" w:color="000000"/>
            </w:tcBorders>
            <w:shd w:val="clear" w:color="auto" w:fill="C9C9C9"/>
          </w:tcPr>
          <w:p w14:paraId="2165C932" w14:textId="77777777" w:rsidR="00476248" w:rsidRPr="004938C4" w:rsidRDefault="00F1217A">
            <w:pPr>
              <w:rPr>
                <w:rFonts w:ascii="Arial" w:eastAsia="Arial" w:hAnsi="Arial" w:cs="Arial"/>
                <w:i/>
              </w:rPr>
            </w:pPr>
            <w:r w:rsidRPr="004938C4">
              <w:rPr>
                <w:rFonts w:ascii="Arial" w:eastAsia="Arial" w:hAnsi="Arial" w:cs="Arial"/>
                <w:b/>
              </w:rPr>
              <w:lastRenderedPageBreak/>
              <w:t>Level 5</w:t>
            </w:r>
            <w:r w:rsidRPr="004938C4">
              <w:rPr>
                <w:rFonts w:ascii="Arial" w:eastAsia="Arial" w:hAnsi="Arial" w:cs="Arial"/>
              </w:rPr>
              <w:t xml:space="preserve"> </w:t>
            </w:r>
            <w:r w:rsidRPr="004938C4">
              <w:rPr>
                <w:rFonts w:ascii="Arial" w:eastAsia="Arial" w:hAnsi="Arial" w:cs="Arial"/>
                <w:i/>
              </w:rPr>
              <w:t>Engages in deliberate practice and coaches others to minimize clinical reasoning errors</w:t>
            </w:r>
          </w:p>
          <w:p w14:paraId="58E45522" w14:textId="77777777" w:rsidR="00476248" w:rsidRPr="004938C4" w:rsidRDefault="00476248">
            <w:pPr>
              <w:rPr>
                <w:rFonts w:ascii="Arial" w:eastAsia="Arial" w:hAnsi="Arial" w:cs="Arial"/>
                <w:i/>
              </w:rPr>
            </w:pPr>
          </w:p>
          <w:p w14:paraId="4AA2EE9D" w14:textId="77777777" w:rsidR="00476248" w:rsidRPr="004938C4" w:rsidRDefault="00F1217A">
            <w:pPr>
              <w:rPr>
                <w:rFonts w:ascii="Arial" w:eastAsia="Arial" w:hAnsi="Arial" w:cs="Arial"/>
                <w:i/>
              </w:rPr>
            </w:pPr>
            <w:r w:rsidRPr="004938C4">
              <w:rPr>
                <w:rFonts w:ascii="Arial" w:eastAsia="Arial" w:hAnsi="Arial" w:cs="Arial"/>
                <w:i/>
              </w:rPr>
              <w:t>Pursues knowledge of new and emerging diagnostic tests</w:t>
            </w:r>
          </w:p>
        </w:tc>
        <w:tc>
          <w:tcPr>
            <w:tcW w:w="9175" w:type="dxa"/>
            <w:tcBorders>
              <w:top w:val="single" w:sz="4" w:space="0" w:color="000000"/>
              <w:left w:val="nil"/>
              <w:bottom w:val="single" w:sz="4" w:space="0" w:color="000000"/>
              <w:right w:val="single" w:sz="8" w:space="0" w:color="000000"/>
            </w:tcBorders>
            <w:shd w:val="clear" w:color="auto" w:fill="C9C9C9"/>
          </w:tcPr>
          <w:p w14:paraId="67A8E123"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Includes common clinical reasoning errors when presenting a lecture on differential diagnosis for shortness of breath</w:t>
            </w:r>
          </w:p>
          <w:p w14:paraId="54D1EF54" w14:textId="213CF1E2" w:rsidR="00476248" w:rsidRPr="004938C4" w:rsidRDefault="00476248">
            <w:pPr>
              <w:pBdr>
                <w:top w:val="nil"/>
                <w:left w:val="nil"/>
                <w:bottom w:val="nil"/>
                <w:right w:val="nil"/>
                <w:between w:val="nil"/>
              </w:pBdr>
              <w:rPr>
                <w:rFonts w:ascii="Arial" w:eastAsia="Arial" w:hAnsi="Arial" w:cs="Arial"/>
              </w:rPr>
            </w:pPr>
          </w:p>
          <w:p w14:paraId="3A1829E4" w14:textId="77777777" w:rsidR="003557C1" w:rsidRPr="004938C4" w:rsidRDefault="003557C1">
            <w:pPr>
              <w:pBdr>
                <w:top w:val="nil"/>
                <w:left w:val="nil"/>
                <w:bottom w:val="nil"/>
                <w:right w:val="nil"/>
                <w:between w:val="nil"/>
              </w:pBdr>
              <w:rPr>
                <w:rFonts w:ascii="Arial" w:eastAsia="Arial" w:hAnsi="Arial" w:cs="Arial"/>
              </w:rPr>
            </w:pPr>
          </w:p>
          <w:p w14:paraId="14D74DC6" w14:textId="2698C82A"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The resident understands the science and application of multipoint DNA testing for colorectal cancer and pres</w:t>
            </w:r>
            <w:r w:rsidR="003D6D29" w:rsidRPr="004938C4">
              <w:rPr>
                <w:rFonts w:ascii="Arial" w:eastAsia="Arial" w:hAnsi="Arial" w:cs="Arial"/>
              </w:rPr>
              <w:t>ents this information to others</w:t>
            </w:r>
          </w:p>
        </w:tc>
      </w:tr>
      <w:tr w:rsidR="00476248" w:rsidRPr="004938C4" w14:paraId="493698CB" w14:textId="77777777">
        <w:tc>
          <w:tcPr>
            <w:tcW w:w="4950" w:type="dxa"/>
            <w:shd w:val="clear" w:color="auto" w:fill="FFD965"/>
          </w:tcPr>
          <w:p w14:paraId="07B31D21" w14:textId="77777777" w:rsidR="00476248" w:rsidRPr="004938C4" w:rsidRDefault="00F1217A">
            <w:pPr>
              <w:rPr>
                <w:rFonts w:ascii="Arial" w:eastAsia="Arial" w:hAnsi="Arial" w:cs="Arial"/>
              </w:rPr>
            </w:pPr>
            <w:r w:rsidRPr="004938C4">
              <w:rPr>
                <w:rFonts w:ascii="Arial" w:eastAsia="Arial" w:hAnsi="Arial" w:cs="Arial"/>
              </w:rPr>
              <w:t>Assessment Models or Tools</w:t>
            </w:r>
          </w:p>
        </w:tc>
        <w:tc>
          <w:tcPr>
            <w:tcW w:w="9175" w:type="dxa"/>
            <w:shd w:val="clear" w:color="auto" w:fill="FFD965"/>
          </w:tcPr>
          <w:p w14:paraId="3BBBFA31" w14:textId="77777777" w:rsidR="0097420A"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Case-based discussions</w:t>
            </w:r>
          </w:p>
          <w:p w14:paraId="4FDF04CE" w14:textId="4E69F715" w:rsidR="0097420A" w:rsidRPr="004938C4" w:rsidRDefault="0030176B"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Multisource feedback</w:t>
            </w:r>
          </w:p>
          <w:p w14:paraId="0A49D346" w14:textId="77777777" w:rsidR="0097420A" w:rsidRPr="004938C4" w:rsidRDefault="004F6826"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Medical record (chart) audit </w:t>
            </w:r>
          </w:p>
          <w:p w14:paraId="2AD53B7F" w14:textId="77777777" w:rsidR="00476248"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Preceptor encounters</w:t>
            </w:r>
          </w:p>
          <w:p w14:paraId="5BF460E8" w14:textId="4E724DE5" w:rsidR="00DA3579" w:rsidRPr="004938C4" w:rsidRDefault="00DA3579" w:rsidP="00DA357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Reflection</w:t>
            </w:r>
          </w:p>
        </w:tc>
      </w:tr>
      <w:tr w:rsidR="00476248" w:rsidRPr="004938C4" w14:paraId="54727264" w14:textId="77777777">
        <w:tc>
          <w:tcPr>
            <w:tcW w:w="4950" w:type="dxa"/>
            <w:shd w:val="clear" w:color="auto" w:fill="8DB3E2"/>
          </w:tcPr>
          <w:p w14:paraId="4E908EE5" w14:textId="77777777" w:rsidR="00476248" w:rsidRPr="004938C4" w:rsidRDefault="00F1217A">
            <w:pPr>
              <w:rPr>
                <w:rFonts w:ascii="Arial" w:eastAsia="Arial" w:hAnsi="Arial" w:cs="Arial"/>
              </w:rPr>
            </w:pPr>
            <w:r w:rsidRPr="004938C4">
              <w:rPr>
                <w:rFonts w:ascii="Arial" w:eastAsia="Arial" w:hAnsi="Arial" w:cs="Arial"/>
              </w:rPr>
              <w:t xml:space="preserve">Curriculum Mapping </w:t>
            </w:r>
          </w:p>
        </w:tc>
        <w:tc>
          <w:tcPr>
            <w:tcW w:w="9175" w:type="dxa"/>
            <w:shd w:val="clear" w:color="auto" w:fill="8DB3E2"/>
          </w:tcPr>
          <w:p w14:paraId="1AC6B74B" w14:textId="4CFFFF93" w:rsidR="00476248" w:rsidRPr="004938C4" w:rsidRDefault="00476248" w:rsidP="0097420A">
            <w:pPr>
              <w:numPr>
                <w:ilvl w:val="0"/>
                <w:numId w:val="3"/>
              </w:numPr>
              <w:pBdr>
                <w:top w:val="nil"/>
                <w:left w:val="nil"/>
                <w:bottom w:val="nil"/>
                <w:right w:val="nil"/>
                <w:between w:val="nil"/>
              </w:pBdr>
              <w:ind w:left="180" w:hanging="180"/>
              <w:rPr>
                <w:rFonts w:ascii="Arial" w:hAnsi="Arial" w:cs="Arial"/>
              </w:rPr>
            </w:pPr>
          </w:p>
        </w:tc>
      </w:tr>
      <w:tr w:rsidR="00476248" w:rsidRPr="004938C4" w14:paraId="3A679259" w14:textId="77777777">
        <w:trPr>
          <w:trHeight w:val="80"/>
        </w:trPr>
        <w:tc>
          <w:tcPr>
            <w:tcW w:w="4950" w:type="dxa"/>
            <w:shd w:val="clear" w:color="auto" w:fill="A8D08D"/>
          </w:tcPr>
          <w:p w14:paraId="459B3E5E" w14:textId="77777777" w:rsidR="00476248" w:rsidRPr="004938C4" w:rsidRDefault="00F1217A">
            <w:pPr>
              <w:rPr>
                <w:rFonts w:ascii="Arial" w:eastAsia="Arial" w:hAnsi="Arial" w:cs="Arial"/>
              </w:rPr>
            </w:pPr>
            <w:r w:rsidRPr="004938C4">
              <w:rPr>
                <w:rFonts w:ascii="Arial" w:eastAsia="Arial" w:hAnsi="Arial" w:cs="Arial"/>
              </w:rPr>
              <w:t>Notes or Resources</w:t>
            </w:r>
          </w:p>
        </w:tc>
        <w:tc>
          <w:tcPr>
            <w:tcW w:w="9175" w:type="dxa"/>
            <w:shd w:val="clear" w:color="auto" w:fill="A8D08D"/>
          </w:tcPr>
          <w:p w14:paraId="202EBD04" w14:textId="6862C2A0" w:rsidR="00D7381C" w:rsidRPr="004938C4" w:rsidRDefault="008B3612" w:rsidP="0097420A">
            <w:pPr>
              <w:numPr>
                <w:ilvl w:val="0"/>
                <w:numId w:val="3"/>
              </w:numPr>
              <w:pBdr>
                <w:top w:val="nil"/>
                <w:left w:val="nil"/>
                <w:bottom w:val="nil"/>
                <w:right w:val="nil"/>
                <w:between w:val="nil"/>
              </w:pBdr>
              <w:ind w:left="180" w:hanging="180"/>
              <w:rPr>
                <w:rFonts w:ascii="Arial" w:hAnsi="Arial" w:cs="Arial"/>
              </w:rPr>
            </w:pPr>
            <w:r w:rsidRPr="004938C4">
              <w:rPr>
                <w:rFonts w:ascii="Arial" w:hAnsi="Arial" w:cs="Arial"/>
              </w:rPr>
              <w:t xml:space="preserve">Humbert AJ, Besinger B, Miech Ej. </w:t>
            </w:r>
            <w:r w:rsidR="00D7381C" w:rsidRPr="004938C4">
              <w:rPr>
                <w:rFonts w:ascii="Arial" w:hAnsi="Arial" w:cs="Arial"/>
              </w:rPr>
              <w:t xml:space="preserve">Assessing clinical reasoning skills in scenarios of uncertainty: convergent validity for a Script Concordance Test in an emergency medicine clerkship and residency. </w:t>
            </w:r>
            <w:r w:rsidR="00D7381C" w:rsidRPr="004938C4">
              <w:rPr>
                <w:rFonts w:ascii="Arial" w:hAnsi="Arial" w:cs="Arial"/>
                <w:i/>
              </w:rPr>
              <w:t>Acad Emerg Med</w:t>
            </w:r>
            <w:r w:rsidRPr="004938C4">
              <w:rPr>
                <w:rFonts w:ascii="Arial" w:hAnsi="Arial" w:cs="Arial"/>
              </w:rPr>
              <w:t xml:space="preserve">. </w:t>
            </w:r>
            <w:r w:rsidR="00D7381C" w:rsidRPr="004938C4">
              <w:rPr>
                <w:rFonts w:ascii="Arial" w:hAnsi="Arial" w:cs="Arial"/>
              </w:rPr>
              <w:t xml:space="preserve">2011;18(6):627-634. </w:t>
            </w:r>
            <w:r w:rsidRPr="004938C4">
              <w:rPr>
                <w:rFonts w:ascii="Arial" w:hAnsi="Arial" w:cs="Arial"/>
              </w:rPr>
              <w:t>doi:10.1111/j.1553-2712.2011.01084.x.</w:t>
            </w:r>
          </w:p>
          <w:p w14:paraId="58723DD1" w14:textId="0540F715" w:rsidR="00D7381C" w:rsidRPr="004938C4" w:rsidRDefault="008B3612" w:rsidP="008B3612">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Croskerry P. Achieving quality in clinical decision making: cognitive strategies and d</w:t>
            </w:r>
            <w:r w:rsidR="00F1217A" w:rsidRPr="004938C4">
              <w:rPr>
                <w:rFonts w:ascii="Arial" w:eastAsia="Arial" w:hAnsi="Arial" w:cs="Arial"/>
                <w:color w:val="000000"/>
              </w:rPr>
              <w:t>etection of</w:t>
            </w:r>
            <w:r w:rsidRPr="004938C4">
              <w:rPr>
                <w:rFonts w:ascii="Arial" w:eastAsia="Arial" w:hAnsi="Arial" w:cs="Arial"/>
                <w:color w:val="000000"/>
              </w:rPr>
              <w:t xml:space="preserve"> b</w:t>
            </w:r>
            <w:r w:rsidR="00F1217A" w:rsidRPr="004938C4">
              <w:rPr>
                <w:rFonts w:ascii="Arial" w:eastAsia="Arial" w:hAnsi="Arial" w:cs="Arial"/>
                <w:color w:val="000000"/>
              </w:rPr>
              <w:t xml:space="preserve">ias. </w:t>
            </w:r>
            <w:r w:rsidR="00F1217A" w:rsidRPr="004938C4">
              <w:rPr>
                <w:rFonts w:ascii="Arial" w:eastAsia="Arial" w:hAnsi="Arial" w:cs="Arial"/>
                <w:i/>
                <w:color w:val="000000"/>
              </w:rPr>
              <w:t>Academic Emergency Medicine</w:t>
            </w:r>
            <w:r w:rsidRPr="004938C4">
              <w:rPr>
                <w:rFonts w:ascii="Arial" w:eastAsia="Arial" w:hAnsi="Arial" w:cs="Arial"/>
                <w:color w:val="000000"/>
              </w:rPr>
              <w:t>. 2002;</w:t>
            </w:r>
            <w:r w:rsidR="00F1217A" w:rsidRPr="004938C4">
              <w:rPr>
                <w:rFonts w:ascii="Arial" w:eastAsia="Arial" w:hAnsi="Arial" w:cs="Arial"/>
                <w:color w:val="000000"/>
              </w:rPr>
              <w:t>9</w:t>
            </w:r>
            <w:r w:rsidRPr="004938C4">
              <w:rPr>
                <w:rFonts w:ascii="Arial" w:eastAsia="Arial" w:hAnsi="Arial" w:cs="Arial"/>
                <w:color w:val="000000"/>
              </w:rPr>
              <w:t xml:space="preserve">(11):1184-1204. </w:t>
            </w:r>
            <w:r w:rsidR="00F1217A" w:rsidRPr="004938C4">
              <w:rPr>
                <w:rFonts w:ascii="Arial" w:eastAsia="Arial" w:hAnsi="Arial" w:cs="Arial"/>
                <w:color w:val="000000"/>
              </w:rPr>
              <w:t>doi:10.1197/aemj.9.11.1184</w:t>
            </w:r>
            <w:r w:rsidRPr="004938C4">
              <w:rPr>
                <w:rFonts w:ascii="Arial" w:eastAsia="Arial" w:hAnsi="Arial" w:cs="Arial"/>
                <w:color w:val="000000"/>
              </w:rPr>
              <w:t xml:space="preserve">. </w:t>
            </w:r>
          </w:p>
          <w:p w14:paraId="7D049CD5" w14:textId="66452BFD" w:rsidR="00D7381C" w:rsidRPr="004938C4" w:rsidRDefault="00F1217A" w:rsidP="008B3612">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Hedrick TL, Young JS. The use of “war games”’ to enhance high-risk clinical decision-making in students and residents. </w:t>
            </w:r>
            <w:r w:rsidRPr="004938C4">
              <w:rPr>
                <w:rFonts w:ascii="Arial" w:eastAsia="Arial" w:hAnsi="Arial" w:cs="Arial"/>
                <w:i/>
              </w:rPr>
              <w:t>The American Journal of Surgery</w:t>
            </w:r>
            <w:r w:rsidR="008B3612" w:rsidRPr="004938C4">
              <w:rPr>
                <w:rFonts w:ascii="Arial" w:eastAsia="Arial" w:hAnsi="Arial" w:cs="Arial"/>
              </w:rPr>
              <w:t>. 2008;195(6):</w:t>
            </w:r>
            <w:r w:rsidRPr="004938C4">
              <w:rPr>
                <w:rFonts w:ascii="Arial" w:eastAsia="Arial" w:hAnsi="Arial" w:cs="Arial"/>
              </w:rPr>
              <w:t>843-849</w:t>
            </w:r>
            <w:r w:rsidR="008B3612" w:rsidRPr="004938C4">
              <w:rPr>
                <w:rFonts w:ascii="Arial" w:eastAsia="Arial" w:hAnsi="Arial" w:cs="Arial"/>
              </w:rPr>
              <w:t>. doi:</w:t>
            </w:r>
            <w:r w:rsidRPr="004938C4">
              <w:rPr>
                <w:rFonts w:ascii="Arial" w:eastAsia="Arial" w:hAnsi="Arial" w:cs="Arial"/>
              </w:rPr>
              <w:t xml:space="preserve">10.1016/j.amjsurg.2007.06.032. </w:t>
            </w:r>
          </w:p>
          <w:p w14:paraId="1FBB20E5" w14:textId="0267D516" w:rsidR="00D7381C" w:rsidRPr="004938C4" w:rsidRDefault="008B3612" w:rsidP="0097420A">
            <w:pPr>
              <w:numPr>
                <w:ilvl w:val="0"/>
                <w:numId w:val="3"/>
              </w:numPr>
              <w:pBdr>
                <w:top w:val="nil"/>
                <w:left w:val="nil"/>
                <w:bottom w:val="nil"/>
                <w:right w:val="nil"/>
                <w:between w:val="nil"/>
              </w:pBdr>
              <w:ind w:left="180" w:hanging="180"/>
              <w:rPr>
                <w:rFonts w:ascii="Arial" w:hAnsi="Arial" w:cs="Arial"/>
              </w:rPr>
            </w:pPr>
            <w:r w:rsidRPr="004938C4">
              <w:rPr>
                <w:rFonts w:ascii="Arial" w:hAnsi="Arial" w:cs="Arial"/>
              </w:rPr>
              <w:t xml:space="preserve">Norman GR, Monteiro SD, Sherbino J, Ilgen JS, Schmidt HG, Mamede S. The causes of errors in clinical reasoning: cognitive biases, knowledge deficits, and dual process thinking. </w:t>
            </w:r>
            <w:r w:rsidRPr="004938C4">
              <w:rPr>
                <w:rFonts w:ascii="Arial" w:hAnsi="Arial" w:cs="Arial"/>
                <w:i/>
              </w:rPr>
              <w:t>Acad Med</w:t>
            </w:r>
            <w:r w:rsidRPr="004938C4">
              <w:rPr>
                <w:rFonts w:ascii="Arial" w:hAnsi="Arial" w:cs="Arial"/>
              </w:rPr>
              <w:t>. 2017;92(1):23-30. doi:</w:t>
            </w:r>
            <w:r w:rsidRPr="004938C4">
              <w:rPr>
                <w:rFonts w:ascii="Arial" w:eastAsia="Arial" w:hAnsi="Arial" w:cs="Arial"/>
              </w:rPr>
              <w:t xml:space="preserve">10.1097/ACM.0000000000001421. </w:t>
            </w:r>
          </w:p>
          <w:p w14:paraId="2345735E" w14:textId="729D7C84" w:rsidR="00D7381C" w:rsidRPr="004938C4" w:rsidRDefault="00080FF0" w:rsidP="00080FF0">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Royce CS, Hayes MM, Schwartzstein RM. Teaching critical thinking: a case for instruction in cognitive biases to reduce diagnostic errors and improve patient safety. </w:t>
            </w:r>
            <w:r w:rsidRPr="004938C4">
              <w:rPr>
                <w:rFonts w:ascii="Arial" w:hAnsi="Arial" w:cs="Arial"/>
                <w:i/>
              </w:rPr>
              <w:t>Acad Med</w:t>
            </w:r>
            <w:r w:rsidRPr="004938C4">
              <w:rPr>
                <w:rFonts w:ascii="Arial" w:hAnsi="Arial" w:cs="Arial"/>
              </w:rPr>
              <w:t>. 2019;94(2):187-194. doi:10.1097/ACM.0000000000002518.</w:t>
            </w:r>
          </w:p>
        </w:tc>
      </w:tr>
    </w:tbl>
    <w:p w14:paraId="326638D3" w14:textId="51C909DE" w:rsidR="004938C4" w:rsidRDefault="004938C4">
      <w:pPr>
        <w:rPr>
          <w:rFonts w:ascii="Arial" w:eastAsia="Arial" w:hAnsi="Arial" w:cs="Arial"/>
        </w:rPr>
      </w:pPr>
    </w:p>
    <w:p w14:paraId="594F49A4" w14:textId="331FE2B9" w:rsidR="00476248" w:rsidRDefault="004938C4">
      <w:pPr>
        <w:rPr>
          <w:rFonts w:ascii="Arial" w:eastAsia="Arial" w:hAnsi="Arial" w:cs="Arial"/>
        </w:rPr>
      </w:pPr>
      <w:r>
        <w:rPr>
          <w:rFonts w:ascii="Arial" w:eastAsia="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4938C4" w14:paraId="29C10BD5" w14:textId="77777777">
        <w:trPr>
          <w:trHeight w:val="760"/>
        </w:trPr>
        <w:tc>
          <w:tcPr>
            <w:tcW w:w="14125" w:type="dxa"/>
            <w:gridSpan w:val="2"/>
            <w:shd w:val="clear" w:color="auto" w:fill="9CC3E5"/>
          </w:tcPr>
          <w:p w14:paraId="487BD3B5" w14:textId="46CF0A18" w:rsidR="00476248" w:rsidRPr="004938C4" w:rsidRDefault="00F1217A">
            <w:pPr>
              <w:keepNext/>
              <w:pBdr>
                <w:top w:val="nil"/>
                <w:left w:val="nil"/>
                <w:bottom w:val="nil"/>
                <w:right w:val="nil"/>
                <w:between w:val="nil"/>
              </w:pBdr>
              <w:jc w:val="center"/>
              <w:rPr>
                <w:rFonts w:ascii="Arial" w:eastAsia="Arial" w:hAnsi="Arial" w:cs="Arial"/>
                <w:b/>
                <w:color w:val="000000"/>
              </w:rPr>
            </w:pPr>
            <w:r w:rsidRPr="004938C4">
              <w:rPr>
                <w:rFonts w:ascii="Arial" w:eastAsia="Arial" w:hAnsi="Arial" w:cs="Arial"/>
                <w:b/>
              </w:rPr>
              <w:lastRenderedPageBreak/>
              <w:t xml:space="preserve">Systems-based Practice 1: Patient Safety and Quality Improvement </w:t>
            </w:r>
            <w:r w:rsidR="006804F8" w:rsidRPr="004938C4">
              <w:rPr>
                <w:rFonts w:ascii="Arial" w:eastAsia="Arial" w:hAnsi="Arial" w:cs="Arial"/>
                <w:b/>
              </w:rPr>
              <w:t>(QI)</w:t>
            </w:r>
          </w:p>
          <w:p w14:paraId="5175A829" w14:textId="77777777" w:rsidR="00476248" w:rsidRPr="004938C4" w:rsidRDefault="00F1217A" w:rsidP="007866FF">
            <w:pPr>
              <w:ind w:left="187"/>
              <w:rPr>
                <w:rFonts w:ascii="Arial" w:eastAsia="Arial" w:hAnsi="Arial" w:cs="Arial"/>
                <w:b/>
                <w:color w:val="000000"/>
              </w:rPr>
            </w:pPr>
            <w:r w:rsidRPr="004938C4">
              <w:rPr>
                <w:rFonts w:ascii="Arial" w:eastAsia="Arial" w:hAnsi="Arial" w:cs="Arial"/>
                <w:b/>
              </w:rPr>
              <w:t>Overall Intent:</w:t>
            </w:r>
            <w:r w:rsidRPr="004938C4">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476248" w:rsidRPr="004938C4" w14:paraId="316E8B23" w14:textId="77777777">
        <w:tc>
          <w:tcPr>
            <w:tcW w:w="4950" w:type="dxa"/>
            <w:shd w:val="clear" w:color="auto" w:fill="FAC090"/>
          </w:tcPr>
          <w:p w14:paraId="6DEFA32C" w14:textId="77777777" w:rsidR="00476248" w:rsidRPr="004938C4" w:rsidRDefault="00F1217A">
            <w:pPr>
              <w:jc w:val="center"/>
              <w:rPr>
                <w:rFonts w:ascii="Arial" w:eastAsia="Arial" w:hAnsi="Arial" w:cs="Arial"/>
                <w:b/>
              </w:rPr>
            </w:pPr>
            <w:r w:rsidRPr="004938C4">
              <w:rPr>
                <w:rFonts w:ascii="Arial" w:eastAsia="Arial" w:hAnsi="Arial" w:cs="Arial"/>
                <w:b/>
              </w:rPr>
              <w:t>Milestones</w:t>
            </w:r>
          </w:p>
        </w:tc>
        <w:tc>
          <w:tcPr>
            <w:tcW w:w="9175" w:type="dxa"/>
            <w:shd w:val="clear" w:color="auto" w:fill="FAC090"/>
          </w:tcPr>
          <w:p w14:paraId="1D53C30D" w14:textId="77777777" w:rsidR="00476248" w:rsidRPr="004938C4" w:rsidRDefault="00F1217A" w:rsidP="00D074B3">
            <w:pPr>
              <w:ind w:left="14" w:hanging="14"/>
              <w:jc w:val="center"/>
              <w:rPr>
                <w:rFonts w:ascii="Arial" w:eastAsia="Arial" w:hAnsi="Arial" w:cs="Arial"/>
                <w:b/>
              </w:rPr>
            </w:pPr>
            <w:r w:rsidRPr="004938C4">
              <w:rPr>
                <w:rFonts w:ascii="Arial" w:eastAsia="Arial" w:hAnsi="Arial" w:cs="Arial"/>
                <w:b/>
              </w:rPr>
              <w:t>Examples</w:t>
            </w:r>
          </w:p>
        </w:tc>
      </w:tr>
      <w:tr w:rsidR="00476248" w:rsidRPr="004938C4" w14:paraId="60BBDF67" w14:textId="77777777" w:rsidTr="004938C4">
        <w:tc>
          <w:tcPr>
            <w:tcW w:w="4950" w:type="dxa"/>
            <w:tcBorders>
              <w:top w:val="single" w:sz="4" w:space="0" w:color="000000"/>
              <w:bottom w:val="single" w:sz="4" w:space="0" w:color="000000"/>
            </w:tcBorders>
            <w:shd w:val="clear" w:color="auto" w:fill="C9C9C9"/>
          </w:tcPr>
          <w:p w14:paraId="78DC8724" w14:textId="77777777" w:rsidR="00476248" w:rsidRPr="004938C4" w:rsidRDefault="00F1217A">
            <w:pPr>
              <w:rPr>
                <w:rFonts w:ascii="Arial" w:eastAsia="Arial" w:hAnsi="Arial" w:cs="Arial"/>
                <w:i/>
                <w:color w:val="000000"/>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color w:val="000000"/>
              </w:rPr>
              <w:t xml:space="preserve">Demonstrates knowledge of common patient safety events </w:t>
            </w:r>
          </w:p>
          <w:p w14:paraId="3F397095" w14:textId="77777777" w:rsidR="00476248" w:rsidRPr="004938C4" w:rsidRDefault="00476248">
            <w:pPr>
              <w:rPr>
                <w:rFonts w:ascii="Arial" w:eastAsia="Arial" w:hAnsi="Arial" w:cs="Arial"/>
                <w:i/>
                <w:color w:val="000000"/>
              </w:rPr>
            </w:pPr>
          </w:p>
          <w:p w14:paraId="19A0CB63" w14:textId="77777777" w:rsidR="00476248" w:rsidRPr="004938C4" w:rsidRDefault="00F1217A">
            <w:pPr>
              <w:rPr>
                <w:rFonts w:ascii="Arial" w:eastAsia="Arial" w:hAnsi="Arial" w:cs="Arial"/>
                <w:i/>
                <w:color w:val="000000"/>
              </w:rPr>
            </w:pPr>
            <w:r w:rsidRPr="004938C4">
              <w:rPr>
                <w:rFonts w:ascii="Arial" w:eastAsia="Arial" w:hAnsi="Arial" w:cs="Arial"/>
                <w:i/>
                <w:color w:val="000000"/>
              </w:rPr>
              <w:t>Demonstrates knowledge of how to report patient safety events</w:t>
            </w:r>
          </w:p>
          <w:p w14:paraId="48A764D7" w14:textId="77777777" w:rsidR="00476248" w:rsidRPr="004938C4" w:rsidRDefault="00476248">
            <w:pPr>
              <w:rPr>
                <w:rFonts w:ascii="Arial" w:eastAsia="Arial" w:hAnsi="Arial" w:cs="Arial"/>
                <w:i/>
                <w:color w:val="000000"/>
              </w:rPr>
            </w:pPr>
          </w:p>
          <w:p w14:paraId="58D457B5" w14:textId="77777777" w:rsidR="00476248" w:rsidRPr="004938C4" w:rsidRDefault="00F1217A">
            <w:pPr>
              <w:rPr>
                <w:rFonts w:ascii="Arial" w:eastAsia="Arial" w:hAnsi="Arial" w:cs="Arial"/>
                <w:i/>
                <w:color w:val="000000"/>
              </w:rPr>
            </w:pPr>
            <w:r w:rsidRPr="004938C4">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0797A07" w14:textId="113FE754" w:rsidR="0097420A"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Lists patient misidentification or medication errors </w:t>
            </w:r>
            <w:r w:rsidR="0097420A" w:rsidRPr="004938C4">
              <w:rPr>
                <w:rFonts w:ascii="Arial" w:eastAsia="Arial" w:hAnsi="Arial" w:cs="Arial"/>
                <w:color w:val="000000"/>
              </w:rPr>
              <w:t>as common patient safety events</w:t>
            </w:r>
          </w:p>
          <w:p w14:paraId="0668FBAE" w14:textId="77777777" w:rsidR="0097420A" w:rsidRPr="004938C4" w:rsidRDefault="0097420A" w:rsidP="0097420A">
            <w:pPr>
              <w:pBdr>
                <w:top w:val="nil"/>
                <w:left w:val="nil"/>
                <w:bottom w:val="nil"/>
                <w:right w:val="nil"/>
                <w:between w:val="nil"/>
              </w:pBdr>
              <w:rPr>
                <w:rFonts w:ascii="Arial" w:hAnsi="Arial" w:cs="Arial"/>
              </w:rPr>
            </w:pPr>
          </w:p>
          <w:p w14:paraId="50455145" w14:textId="77777777" w:rsidR="0097420A" w:rsidRPr="004938C4" w:rsidRDefault="0097420A" w:rsidP="0097420A">
            <w:pPr>
              <w:pBdr>
                <w:top w:val="nil"/>
                <w:left w:val="nil"/>
                <w:bottom w:val="nil"/>
                <w:right w:val="nil"/>
                <w:between w:val="nil"/>
              </w:pBdr>
              <w:rPr>
                <w:rFonts w:ascii="Arial" w:hAnsi="Arial" w:cs="Arial"/>
              </w:rPr>
            </w:pPr>
          </w:p>
          <w:p w14:paraId="580127AE" w14:textId="77777777" w:rsidR="0097420A"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Describes how to report errors in your environment </w:t>
            </w:r>
          </w:p>
          <w:p w14:paraId="7150E9E2" w14:textId="77777777" w:rsidR="0097420A" w:rsidRPr="004938C4" w:rsidRDefault="0097420A" w:rsidP="0097420A">
            <w:pPr>
              <w:pBdr>
                <w:top w:val="nil"/>
                <w:left w:val="nil"/>
                <w:bottom w:val="nil"/>
                <w:right w:val="nil"/>
                <w:between w:val="nil"/>
              </w:pBdr>
              <w:rPr>
                <w:rFonts w:ascii="Arial" w:hAnsi="Arial" w:cs="Arial"/>
              </w:rPr>
            </w:pPr>
          </w:p>
          <w:p w14:paraId="3AE2E2AC" w14:textId="77777777" w:rsidR="0097420A" w:rsidRPr="004938C4" w:rsidRDefault="0097420A" w:rsidP="0097420A">
            <w:pPr>
              <w:pBdr>
                <w:top w:val="nil"/>
                <w:left w:val="nil"/>
                <w:bottom w:val="nil"/>
                <w:right w:val="nil"/>
                <w:between w:val="nil"/>
              </w:pBdr>
              <w:rPr>
                <w:rFonts w:ascii="Arial" w:hAnsi="Arial" w:cs="Arial"/>
              </w:rPr>
            </w:pPr>
          </w:p>
          <w:p w14:paraId="157265E6" w14:textId="4EF22784" w:rsidR="00476248" w:rsidRPr="004938C4" w:rsidRDefault="00F1217A" w:rsidP="009742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Describes fishbone tool </w:t>
            </w:r>
          </w:p>
        </w:tc>
      </w:tr>
      <w:tr w:rsidR="00476248" w:rsidRPr="004938C4" w14:paraId="67D93731" w14:textId="77777777" w:rsidTr="004938C4">
        <w:tc>
          <w:tcPr>
            <w:tcW w:w="4950" w:type="dxa"/>
            <w:tcBorders>
              <w:top w:val="single" w:sz="4" w:space="0" w:color="000000"/>
              <w:bottom w:val="single" w:sz="4" w:space="0" w:color="000000"/>
            </w:tcBorders>
            <w:shd w:val="clear" w:color="auto" w:fill="C9C9C9"/>
          </w:tcPr>
          <w:p w14:paraId="22764AC3" w14:textId="77777777" w:rsidR="00476248" w:rsidRPr="004938C4" w:rsidRDefault="00F1217A">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rPr>
              <w:t>Identifies system factors that lead to patient safety events</w:t>
            </w:r>
          </w:p>
          <w:p w14:paraId="2F1ED43C" w14:textId="77777777" w:rsidR="00476248" w:rsidRPr="004938C4" w:rsidRDefault="00476248">
            <w:pPr>
              <w:rPr>
                <w:rFonts w:ascii="Arial" w:eastAsia="Arial" w:hAnsi="Arial" w:cs="Arial"/>
                <w:i/>
              </w:rPr>
            </w:pPr>
          </w:p>
          <w:p w14:paraId="4CC0E0E1" w14:textId="77777777" w:rsidR="00476248" w:rsidRPr="004938C4" w:rsidRDefault="00476248">
            <w:pPr>
              <w:rPr>
                <w:rFonts w:ascii="Arial" w:eastAsia="Arial" w:hAnsi="Arial" w:cs="Arial"/>
                <w:i/>
              </w:rPr>
            </w:pPr>
          </w:p>
          <w:p w14:paraId="1E8004D6" w14:textId="77777777" w:rsidR="00476248" w:rsidRPr="004938C4" w:rsidRDefault="00F1217A">
            <w:pPr>
              <w:rPr>
                <w:rFonts w:ascii="Arial" w:eastAsia="Arial" w:hAnsi="Arial" w:cs="Arial"/>
                <w:i/>
              </w:rPr>
            </w:pPr>
            <w:r w:rsidRPr="004938C4">
              <w:rPr>
                <w:rFonts w:ascii="Arial" w:eastAsia="Arial" w:hAnsi="Arial" w:cs="Arial"/>
                <w:i/>
              </w:rPr>
              <w:t>Reports patient safety events through institutional reporting systems (actual or simulated)</w:t>
            </w:r>
          </w:p>
          <w:p w14:paraId="30464B34" w14:textId="77777777" w:rsidR="00476248" w:rsidRPr="004938C4" w:rsidRDefault="00476248">
            <w:pPr>
              <w:rPr>
                <w:rFonts w:ascii="Arial" w:eastAsia="Arial" w:hAnsi="Arial" w:cs="Arial"/>
                <w:i/>
              </w:rPr>
            </w:pPr>
          </w:p>
          <w:p w14:paraId="13BFCBFB" w14:textId="77777777" w:rsidR="00476248" w:rsidRPr="004938C4" w:rsidRDefault="00F1217A">
            <w:pPr>
              <w:rPr>
                <w:rFonts w:ascii="Arial" w:eastAsia="Arial" w:hAnsi="Arial" w:cs="Arial"/>
                <w:i/>
              </w:rPr>
            </w:pPr>
            <w:r w:rsidRPr="004938C4">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cBorders>
            <w:shd w:val="clear" w:color="auto" w:fill="C9C9C9"/>
          </w:tcPr>
          <w:p w14:paraId="746A110C" w14:textId="77777777" w:rsidR="00470390"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Identifies lack of hand sanitizer dispenser at each clinical exam room may lead to increased infection rates</w:t>
            </w:r>
          </w:p>
          <w:p w14:paraId="2DF5EB3E" w14:textId="678BD871" w:rsidR="00470390" w:rsidRPr="004938C4" w:rsidRDefault="00470390" w:rsidP="00470390">
            <w:pPr>
              <w:pBdr>
                <w:top w:val="nil"/>
                <w:left w:val="nil"/>
                <w:bottom w:val="nil"/>
                <w:right w:val="nil"/>
                <w:between w:val="nil"/>
              </w:pBdr>
              <w:rPr>
                <w:rFonts w:ascii="Arial" w:hAnsi="Arial" w:cs="Arial"/>
              </w:rPr>
            </w:pPr>
          </w:p>
          <w:p w14:paraId="7AFB43A9" w14:textId="77777777" w:rsidR="00470390" w:rsidRPr="004938C4" w:rsidRDefault="00470390" w:rsidP="00470390">
            <w:pPr>
              <w:pBdr>
                <w:top w:val="nil"/>
                <w:left w:val="nil"/>
                <w:bottom w:val="nil"/>
                <w:right w:val="nil"/>
                <w:between w:val="nil"/>
              </w:pBdr>
              <w:rPr>
                <w:rFonts w:ascii="Arial" w:hAnsi="Arial" w:cs="Arial"/>
              </w:rPr>
            </w:pPr>
          </w:p>
          <w:p w14:paraId="6C33C547" w14:textId="77777777" w:rsidR="00470390"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Reports lack of hand sanitizer dispenser at each clinical exam room to the medical director</w:t>
            </w:r>
          </w:p>
          <w:p w14:paraId="57DB89C7" w14:textId="77777777" w:rsidR="00470390" w:rsidRPr="004938C4" w:rsidRDefault="00470390" w:rsidP="00470390">
            <w:pPr>
              <w:pBdr>
                <w:top w:val="nil"/>
                <w:left w:val="nil"/>
                <w:bottom w:val="nil"/>
                <w:right w:val="nil"/>
                <w:between w:val="nil"/>
              </w:pBdr>
              <w:rPr>
                <w:rFonts w:ascii="Arial" w:hAnsi="Arial" w:cs="Arial"/>
              </w:rPr>
            </w:pPr>
          </w:p>
          <w:p w14:paraId="14CC08D3" w14:textId="77777777" w:rsidR="00470390" w:rsidRPr="004938C4" w:rsidRDefault="00470390" w:rsidP="00470390">
            <w:pPr>
              <w:pBdr>
                <w:top w:val="nil"/>
                <w:left w:val="nil"/>
                <w:bottom w:val="nil"/>
                <w:right w:val="nil"/>
                <w:between w:val="nil"/>
              </w:pBdr>
              <w:rPr>
                <w:rFonts w:ascii="Arial" w:hAnsi="Arial" w:cs="Arial"/>
              </w:rPr>
            </w:pPr>
          </w:p>
          <w:p w14:paraId="0E0B7020" w14:textId="22E70C35" w:rsidR="00476248"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Summarizes protocols resulting in decreased spread of hospital acquired </w:t>
            </w:r>
            <w:r w:rsidRPr="004938C4">
              <w:rPr>
                <w:rFonts w:ascii="Arial" w:eastAsia="Arial" w:hAnsi="Arial" w:cs="Arial"/>
                <w:i/>
              </w:rPr>
              <w:t>C. diff</w:t>
            </w:r>
          </w:p>
        </w:tc>
      </w:tr>
      <w:tr w:rsidR="00476248" w:rsidRPr="004938C4" w14:paraId="6E9A7BBD" w14:textId="77777777" w:rsidTr="004938C4">
        <w:tc>
          <w:tcPr>
            <w:tcW w:w="4950" w:type="dxa"/>
            <w:tcBorders>
              <w:top w:val="single" w:sz="4" w:space="0" w:color="000000"/>
              <w:bottom w:val="single" w:sz="4" w:space="0" w:color="000000"/>
            </w:tcBorders>
            <w:shd w:val="clear" w:color="auto" w:fill="C9C9C9"/>
          </w:tcPr>
          <w:p w14:paraId="13273C27" w14:textId="77777777" w:rsidR="00476248" w:rsidRPr="004938C4" w:rsidRDefault="00F1217A">
            <w:pPr>
              <w:rPr>
                <w:rFonts w:ascii="Arial" w:eastAsia="Arial" w:hAnsi="Arial" w:cs="Arial"/>
                <w:i/>
                <w:color w:val="000000"/>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color w:val="000000"/>
              </w:rPr>
              <w:t>Participates in analysis of patient safety events (simulated or actual)</w:t>
            </w:r>
          </w:p>
          <w:p w14:paraId="633B667A" w14:textId="77777777" w:rsidR="00476248" w:rsidRPr="004938C4" w:rsidRDefault="00476248">
            <w:pPr>
              <w:rPr>
                <w:rFonts w:ascii="Arial" w:eastAsia="Arial" w:hAnsi="Arial" w:cs="Arial"/>
                <w:i/>
                <w:color w:val="000000"/>
              </w:rPr>
            </w:pPr>
          </w:p>
          <w:p w14:paraId="78D74D01" w14:textId="77777777" w:rsidR="00476248" w:rsidRPr="004938C4" w:rsidRDefault="00F1217A">
            <w:pPr>
              <w:rPr>
                <w:rFonts w:ascii="Arial" w:eastAsia="Arial" w:hAnsi="Arial" w:cs="Arial"/>
                <w:i/>
                <w:color w:val="000000"/>
              </w:rPr>
            </w:pPr>
            <w:r w:rsidRPr="004938C4">
              <w:rPr>
                <w:rFonts w:ascii="Arial" w:eastAsia="Arial" w:hAnsi="Arial" w:cs="Arial"/>
                <w:i/>
                <w:color w:val="000000"/>
              </w:rPr>
              <w:t>Participates in disclosure of patient safety events to patients and families (simulated or actual)</w:t>
            </w:r>
          </w:p>
          <w:p w14:paraId="76B214C6" w14:textId="77777777" w:rsidR="00476248" w:rsidRPr="004938C4" w:rsidRDefault="00476248">
            <w:pPr>
              <w:rPr>
                <w:rFonts w:ascii="Arial" w:eastAsia="Arial" w:hAnsi="Arial" w:cs="Arial"/>
                <w:i/>
                <w:color w:val="000000"/>
              </w:rPr>
            </w:pPr>
          </w:p>
          <w:p w14:paraId="28D3E20C" w14:textId="77777777" w:rsidR="00476248" w:rsidRPr="004938C4" w:rsidRDefault="00F1217A">
            <w:pPr>
              <w:rPr>
                <w:rFonts w:ascii="Arial" w:eastAsia="Arial" w:hAnsi="Arial" w:cs="Arial"/>
                <w:i/>
                <w:color w:val="000000"/>
              </w:rPr>
            </w:pPr>
            <w:r w:rsidRPr="004938C4">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BD7A2B0" w14:textId="77777777" w:rsidR="00470390"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Preparing for morbidity and mortality presentations</w:t>
            </w:r>
          </w:p>
          <w:p w14:paraId="7C75E1F8" w14:textId="77777777" w:rsidR="00470390" w:rsidRPr="004938C4" w:rsidRDefault="00470390" w:rsidP="00470390">
            <w:pPr>
              <w:pBdr>
                <w:top w:val="nil"/>
                <w:left w:val="nil"/>
                <w:bottom w:val="nil"/>
                <w:right w:val="nil"/>
                <w:between w:val="nil"/>
              </w:pBdr>
              <w:rPr>
                <w:rFonts w:ascii="Arial" w:hAnsi="Arial" w:cs="Arial"/>
              </w:rPr>
            </w:pPr>
          </w:p>
          <w:p w14:paraId="278D7E1B" w14:textId="77777777" w:rsidR="00470390" w:rsidRPr="004938C4" w:rsidRDefault="00470390" w:rsidP="00470390">
            <w:pPr>
              <w:pBdr>
                <w:top w:val="nil"/>
                <w:left w:val="nil"/>
                <w:bottom w:val="nil"/>
                <w:right w:val="nil"/>
                <w:between w:val="nil"/>
              </w:pBdr>
              <w:rPr>
                <w:rFonts w:ascii="Arial" w:hAnsi="Arial" w:cs="Arial"/>
              </w:rPr>
            </w:pPr>
          </w:p>
          <w:p w14:paraId="269295F9" w14:textId="77777777" w:rsidR="00470390"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Through simulation, communicates with patients/families about a vaccine administration error</w:t>
            </w:r>
          </w:p>
          <w:p w14:paraId="4065438E" w14:textId="77777777" w:rsidR="00470390" w:rsidRPr="004938C4" w:rsidRDefault="00470390" w:rsidP="00470390">
            <w:pPr>
              <w:pBdr>
                <w:top w:val="nil"/>
                <w:left w:val="nil"/>
                <w:bottom w:val="nil"/>
                <w:right w:val="nil"/>
                <w:between w:val="nil"/>
              </w:pBdr>
              <w:rPr>
                <w:rFonts w:ascii="Arial" w:hAnsi="Arial" w:cs="Arial"/>
              </w:rPr>
            </w:pPr>
          </w:p>
          <w:p w14:paraId="08476333" w14:textId="77777777" w:rsidR="00470390" w:rsidRPr="004938C4" w:rsidRDefault="00470390" w:rsidP="00470390">
            <w:pPr>
              <w:pBdr>
                <w:top w:val="nil"/>
                <w:left w:val="nil"/>
                <w:bottom w:val="nil"/>
                <w:right w:val="nil"/>
                <w:between w:val="nil"/>
              </w:pBdr>
              <w:rPr>
                <w:rFonts w:ascii="Arial" w:hAnsi="Arial" w:cs="Arial"/>
              </w:rPr>
            </w:pPr>
          </w:p>
          <w:p w14:paraId="78FF20CE" w14:textId="0540213A" w:rsidR="00476248"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Participates in project identifying root cause of rooming inefficiency </w:t>
            </w:r>
          </w:p>
        </w:tc>
      </w:tr>
      <w:tr w:rsidR="00476248" w:rsidRPr="004938C4" w14:paraId="6B4CFF73" w14:textId="77777777" w:rsidTr="004938C4">
        <w:tc>
          <w:tcPr>
            <w:tcW w:w="4950" w:type="dxa"/>
            <w:tcBorders>
              <w:top w:val="single" w:sz="4" w:space="0" w:color="000000"/>
              <w:bottom w:val="single" w:sz="4" w:space="0" w:color="000000"/>
            </w:tcBorders>
            <w:shd w:val="clear" w:color="auto" w:fill="C9C9C9"/>
          </w:tcPr>
          <w:p w14:paraId="3789FA12" w14:textId="77777777" w:rsidR="00476248" w:rsidRPr="004938C4" w:rsidRDefault="00F1217A">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Pr="004938C4">
              <w:rPr>
                <w:rFonts w:ascii="Arial" w:eastAsia="Arial" w:hAnsi="Arial" w:cs="Arial"/>
                <w:i/>
              </w:rPr>
              <w:t>Conducts analysis of patient safety events and offers error prevention strategies (simulated or actual)</w:t>
            </w:r>
          </w:p>
          <w:p w14:paraId="434B5A7B" w14:textId="77777777" w:rsidR="00476248" w:rsidRPr="004938C4" w:rsidRDefault="00476248">
            <w:pPr>
              <w:rPr>
                <w:rFonts w:ascii="Arial" w:eastAsia="Arial" w:hAnsi="Arial" w:cs="Arial"/>
                <w:i/>
              </w:rPr>
            </w:pPr>
          </w:p>
          <w:p w14:paraId="3CDB07A3" w14:textId="77777777" w:rsidR="00476248" w:rsidRPr="004938C4" w:rsidRDefault="00F1217A">
            <w:pPr>
              <w:rPr>
                <w:rFonts w:ascii="Arial" w:eastAsia="Arial" w:hAnsi="Arial" w:cs="Arial"/>
                <w:i/>
              </w:rPr>
            </w:pPr>
            <w:r w:rsidRPr="004938C4">
              <w:rPr>
                <w:rFonts w:ascii="Arial" w:eastAsia="Arial" w:hAnsi="Arial" w:cs="Arial"/>
                <w:i/>
              </w:rPr>
              <w:lastRenderedPageBreak/>
              <w:t>Discloses patient safety events to patients and families (simulated or actual)</w:t>
            </w:r>
          </w:p>
          <w:p w14:paraId="39C0C1B8" w14:textId="77777777" w:rsidR="00476248" w:rsidRPr="004938C4" w:rsidRDefault="00476248">
            <w:pPr>
              <w:rPr>
                <w:rFonts w:ascii="Arial" w:eastAsia="Arial" w:hAnsi="Arial" w:cs="Arial"/>
                <w:i/>
              </w:rPr>
            </w:pPr>
          </w:p>
          <w:p w14:paraId="32D490F4" w14:textId="77777777" w:rsidR="00476248" w:rsidRPr="004938C4" w:rsidRDefault="00F1217A">
            <w:pPr>
              <w:rPr>
                <w:rFonts w:ascii="Arial" w:eastAsia="Arial" w:hAnsi="Arial" w:cs="Arial"/>
                <w:i/>
              </w:rPr>
            </w:pPr>
            <w:r w:rsidRPr="004938C4">
              <w:rPr>
                <w:rFonts w:ascii="Arial" w:eastAsia="Arial" w:hAnsi="Arial" w:cs="Arial"/>
                <w:i/>
              </w:rPr>
              <w:t>Demonstrates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2AE2125E" w14:textId="77777777" w:rsidR="00470390"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lastRenderedPageBreak/>
              <w:t>Collaborates with a team to conduct the analysis of a vaccine administration errors and can effectively communicate with patients/families about those events</w:t>
            </w:r>
          </w:p>
          <w:p w14:paraId="709ED51F" w14:textId="09E51BC5" w:rsidR="00470390" w:rsidRPr="004938C4" w:rsidRDefault="00470390" w:rsidP="00470390">
            <w:pPr>
              <w:pBdr>
                <w:top w:val="nil"/>
                <w:left w:val="nil"/>
                <w:bottom w:val="nil"/>
                <w:right w:val="nil"/>
                <w:between w:val="nil"/>
              </w:pBdr>
              <w:rPr>
                <w:rFonts w:ascii="Arial" w:hAnsi="Arial" w:cs="Arial"/>
              </w:rPr>
            </w:pPr>
          </w:p>
          <w:p w14:paraId="3566FD07" w14:textId="3D01B66C" w:rsidR="00272D70" w:rsidRPr="004938C4" w:rsidRDefault="00272D70" w:rsidP="00470390">
            <w:pPr>
              <w:pBdr>
                <w:top w:val="nil"/>
                <w:left w:val="nil"/>
                <w:bottom w:val="nil"/>
                <w:right w:val="nil"/>
                <w:between w:val="nil"/>
              </w:pBdr>
              <w:rPr>
                <w:rFonts w:ascii="Arial" w:hAnsi="Arial" w:cs="Arial"/>
              </w:rPr>
            </w:pPr>
          </w:p>
          <w:p w14:paraId="05C02C19" w14:textId="2CB0DF00" w:rsidR="00272D70" w:rsidRPr="004938C4" w:rsidRDefault="00272D70" w:rsidP="00470390">
            <w:pPr>
              <w:pBdr>
                <w:top w:val="nil"/>
                <w:left w:val="nil"/>
                <w:bottom w:val="nil"/>
                <w:right w:val="nil"/>
                <w:between w:val="nil"/>
              </w:pBdr>
              <w:rPr>
                <w:rFonts w:ascii="Arial" w:hAnsi="Arial" w:cs="Arial"/>
              </w:rPr>
            </w:pPr>
          </w:p>
          <w:p w14:paraId="1867CA56" w14:textId="07752A8F" w:rsidR="00272D70" w:rsidRPr="004938C4" w:rsidRDefault="00272D70" w:rsidP="00470390">
            <w:pPr>
              <w:pBdr>
                <w:top w:val="nil"/>
                <w:left w:val="nil"/>
                <w:bottom w:val="nil"/>
                <w:right w:val="nil"/>
                <w:between w:val="nil"/>
              </w:pBdr>
              <w:rPr>
                <w:rFonts w:ascii="Arial" w:hAnsi="Arial" w:cs="Arial"/>
              </w:rPr>
            </w:pPr>
          </w:p>
          <w:p w14:paraId="34EE5411" w14:textId="77777777" w:rsidR="00272D70" w:rsidRPr="004938C4" w:rsidRDefault="00272D70" w:rsidP="00470390">
            <w:pPr>
              <w:pBdr>
                <w:top w:val="nil"/>
                <w:left w:val="nil"/>
                <w:bottom w:val="nil"/>
                <w:right w:val="nil"/>
                <w:between w:val="nil"/>
              </w:pBdr>
              <w:rPr>
                <w:rFonts w:ascii="Arial" w:hAnsi="Arial" w:cs="Arial"/>
              </w:rPr>
            </w:pPr>
          </w:p>
          <w:p w14:paraId="713A7951" w14:textId="2305FFCC" w:rsidR="00476248" w:rsidRPr="004938C4" w:rsidRDefault="00F1217A" w:rsidP="00272D7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Participates in the completion of a QI project to improve </w:t>
            </w:r>
            <w:r w:rsidR="008F070F">
              <w:rPr>
                <w:rFonts w:ascii="Arial" w:eastAsia="Arial" w:hAnsi="Arial" w:cs="Arial"/>
              </w:rPr>
              <w:t>human papillomavirus (</w:t>
            </w:r>
            <w:r w:rsidRPr="004938C4">
              <w:rPr>
                <w:rFonts w:ascii="Arial" w:eastAsia="Arial" w:hAnsi="Arial" w:cs="Arial"/>
              </w:rPr>
              <w:t>HPV</w:t>
            </w:r>
            <w:r w:rsidR="008F070F">
              <w:rPr>
                <w:rFonts w:ascii="Arial" w:eastAsia="Arial" w:hAnsi="Arial" w:cs="Arial"/>
              </w:rPr>
              <w:t>)</w:t>
            </w:r>
            <w:r w:rsidRPr="004938C4">
              <w:rPr>
                <w:rFonts w:ascii="Arial" w:eastAsia="Arial" w:hAnsi="Arial" w:cs="Arial"/>
              </w:rPr>
              <w:t xml:space="preserve"> vaccination rates within the practice, including assessing the problem, articulating a broad goal, developing a SMART</w:t>
            </w:r>
            <w:r w:rsidR="006804F8" w:rsidRPr="004938C4">
              <w:rPr>
                <w:rFonts w:ascii="Arial" w:eastAsia="Arial" w:hAnsi="Arial" w:cs="Arial"/>
              </w:rPr>
              <w:t xml:space="preserve"> (specific, measurable, attainable, relevant, time-based)</w:t>
            </w:r>
            <w:r w:rsidRPr="004938C4">
              <w:rPr>
                <w:rFonts w:ascii="Arial" w:eastAsia="Arial" w:hAnsi="Arial" w:cs="Arial"/>
              </w:rPr>
              <w:t xml:space="preserve"> objective plan, and monitoring progress and challenges</w:t>
            </w:r>
          </w:p>
        </w:tc>
      </w:tr>
      <w:tr w:rsidR="00476248" w:rsidRPr="004938C4" w14:paraId="1DBC87DF" w14:textId="77777777" w:rsidTr="004938C4">
        <w:tc>
          <w:tcPr>
            <w:tcW w:w="4950" w:type="dxa"/>
            <w:tcBorders>
              <w:top w:val="single" w:sz="4" w:space="0" w:color="000000"/>
              <w:bottom w:val="single" w:sz="4" w:space="0" w:color="000000"/>
            </w:tcBorders>
            <w:shd w:val="clear" w:color="auto" w:fill="C9C9C9"/>
          </w:tcPr>
          <w:p w14:paraId="03F0D5B1" w14:textId="77777777" w:rsidR="00476248" w:rsidRPr="004938C4" w:rsidRDefault="00F1217A">
            <w:pPr>
              <w:rPr>
                <w:rFonts w:ascii="Arial" w:eastAsia="Arial" w:hAnsi="Arial" w:cs="Arial"/>
                <w:i/>
              </w:rPr>
            </w:pPr>
            <w:r w:rsidRPr="004938C4">
              <w:rPr>
                <w:rFonts w:ascii="Arial" w:eastAsia="Arial" w:hAnsi="Arial" w:cs="Arial"/>
                <w:b/>
              </w:rPr>
              <w:lastRenderedPageBreak/>
              <w:t>Level 5</w:t>
            </w:r>
            <w:r w:rsidRPr="004938C4">
              <w:rPr>
                <w:rFonts w:ascii="Arial" w:eastAsia="Arial" w:hAnsi="Arial" w:cs="Arial"/>
              </w:rPr>
              <w:t xml:space="preserve"> </w:t>
            </w:r>
            <w:r w:rsidRPr="004938C4">
              <w:rPr>
                <w:rFonts w:ascii="Arial" w:eastAsia="Arial" w:hAnsi="Arial" w:cs="Arial"/>
                <w:i/>
              </w:rPr>
              <w:t>Actively engages teams and processes to modify systems to prevent patient safety events</w:t>
            </w:r>
          </w:p>
          <w:p w14:paraId="4942A4F7" w14:textId="77777777" w:rsidR="00476248" w:rsidRPr="004938C4" w:rsidRDefault="00476248">
            <w:pPr>
              <w:rPr>
                <w:rFonts w:ascii="Arial" w:eastAsia="Arial" w:hAnsi="Arial" w:cs="Arial"/>
                <w:i/>
              </w:rPr>
            </w:pPr>
          </w:p>
          <w:p w14:paraId="1CBF8461" w14:textId="77777777" w:rsidR="00476248" w:rsidRPr="004938C4" w:rsidRDefault="00F1217A">
            <w:pPr>
              <w:rPr>
                <w:rFonts w:ascii="Arial" w:eastAsia="Arial" w:hAnsi="Arial" w:cs="Arial"/>
                <w:i/>
              </w:rPr>
            </w:pPr>
            <w:r w:rsidRPr="004938C4">
              <w:rPr>
                <w:rFonts w:ascii="Arial" w:eastAsia="Arial" w:hAnsi="Arial" w:cs="Arial"/>
                <w:i/>
              </w:rPr>
              <w:t>Role models or mentors others in the disclosure of patient safety events</w:t>
            </w:r>
          </w:p>
          <w:p w14:paraId="7A463F3F" w14:textId="77777777" w:rsidR="00476248" w:rsidRPr="004938C4" w:rsidRDefault="00476248">
            <w:pPr>
              <w:rPr>
                <w:rFonts w:ascii="Arial" w:eastAsia="Arial" w:hAnsi="Arial" w:cs="Arial"/>
                <w:i/>
              </w:rPr>
            </w:pPr>
          </w:p>
          <w:p w14:paraId="73F5550F" w14:textId="77777777" w:rsidR="00476248" w:rsidRPr="004938C4" w:rsidRDefault="00F1217A">
            <w:pPr>
              <w:rPr>
                <w:rFonts w:ascii="Arial" w:eastAsia="Arial" w:hAnsi="Arial" w:cs="Arial"/>
                <w:i/>
              </w:rPr>
            </w:pPr>
            <w:r w:rsidRPr="004938C4">
              <w:rPr>
                <w:rFonts w:ascii="Arial" w:eastAsia="Arial" w:hAnsi="Arial" w:cs="Arial"/>
                <w:i/>
              </w:rPr>
              <w:t>Designs,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517EDB3B" w14:textId="77777777" w:rsidR="00470390"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Assumes a leadership role at the departmental or institu</w:t>
            </w:r>
            <w:r w:rsidR="00470390" w:rsidRPr="004938C4">
              <w:rPr>
                <w:rFonts w:ascii="Arial" w:eastAsia="Arial" w:hAnsi="Arial" w:cs="Arial"/>
                <w:color w:val="000000"/>
              </w:rPr>
              <w:t>tional level for patient safety</w:t>
            </w:r>
          </w:p>
          <w:p w14:paraId="79385229" w14:textId="77777777" w:rsidR="00470390" w:rsidRPr="004938C4" w:rsidRDefault="00470390" w:rsidP="00470390">
            <w:pPr>
              <w:pBdr>
                <w:top w:val="nil"/>
                <w:left w:val="nil"/>
                <w:bottom w:val="nil"/>
                <w:right w:val="nil"/>
                <w:between w:val="nil"/>
              </w:pBdr>
              <w:rPr>
                <w:rFonts w:ascii="Arial" w:hAnsi="Arial" w:cs="Arial"/>
              </w:rPr>
            </w:pPr>
          </w:p>
          <w:p w14:paraId="22CAA1BC" w14:textId="77777777" w:rsidR="00470390" w:rsidRPr="004938C4" w:rsidRDefault="00470390" w:rsidP="00470390">
            <w:pPr>
              <w:pBdr>
                <w:top w:val="nil"/>
                <w:left w:val="nil"/>
                <w:bottom w:val="nil"/>
                <w:right w:val="nil"/>
                <w:between w:val="nil"/>
              </w:pBdr>
              <w:rPr>
                <w:rFonts w:ascii="Arial" w:hAnsi="Arial" w:cs="Arial"/>
              </w:rPr>
            </w:pPr>
          </w:p>
          <w:p w14:paraId="3C837D8C" w14:textId="77777777" w:rsidR="00470390" w:rsidRPr="004938C4" w:rsidRDefault="00470390" w:rsidP="00470390">
            <w:pPr>
              <w:pBdr>
                <w:top w:val="nil"/>
                <w:left w:val="nil"/>
                <w:bottom w:val="nil"/>
                <w:right w:val="nil"/>
                <w:between w:val="nil"/>
              </w:pBdr>
              <w:rPr>
                <w:rFonts w:ascii="Arial" w:hAnsi="Arial" w:cs="Arial"/>
              </w:rPr>
            </w:pPr>
          </w:p>
          <w:p w14:paraId="4C089F27" w14:textId="77777777" w:rsidR="00470390"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Conducts a simulation for disclosing patient safety events</w:t>
            </w:r>
          </w:p>
          <w:p w14:paraId="3BBD89AC" w14:textId="77777777" w:rsidR="00470390" w:rsidRPr="004938C4" w:rsidRDefault="00470390" w:rsidP="00470390">
            <w:pPr>
              <w:pBdr>
                <w:top w:val="nil"/>
                <w:left w:val="nil"/>
                <w:bottom w:val="nil"/>
                <w:right w:val="nil"/>
                <w:between w:val="nil"/>
              </w:pBdr>
              <w:rPr>
                <w:rFonts w:ascii="Arial" w:hAnsi="Arial" w:cs="Arial"/>
              </w:rPr>
            </w:pPr>
          </w:p>
          <w:p w14:paraId="28321E58" w14:textId="77777777" w:rsidR="00470390" w:rsidRPr="004938C4" w:rsidRDefault="00470390" w:rsidP="00470390">
            <w:pPr>
              <w:pBdr>
                <w:top w:val="nil"/>
                <w:left w:val="nil"/>
                <w:bottom w:val="nil"/>
                <w:right w:val="nil"/>
                <w:between w:val="nil"/>
              </w:pBdr>
              <w:rPr>
                <w:rFonts w:ascii="Arial" w:hAnsi="Arial" w:cs="Arial"/>
              </w:rPr>
            </w:pPr>
          </w:p>
          <w:p w14:paraId="105B684A" w14:textId="590176A9" w:rsidR="00476248"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Initiates and completes a QI project to improve county HPV vaccination rates in collaboration with the county health department and shares results with stakeholders</w:t>
            </w:r>
          </w:p>
        </w:tc>
      </w:tr>
      <w:tr w:rsidR="00476248" w:rsidRPr="004938C4" w14:paraId="704EC496" w14:textId="77777777">
        <w:tc>
          <w:tcPr>
            <w:tcW w:w="4950" w:type="dxa"/>
            <w:shd w:val="clear" w:color="auto" w:fill="FFD965"/>
          </w:tcPr>
          <w:p w14:paraId="64B53733" w14:textId="77777777" w:rsidR="00476248" w:rsidRPr="004938C4" w:rsidRDefault="00F1217A">
            <w:pPr>
              <w:rPr>
                <w:rFonts w:ascii="Arial" w:eastAsia="Arial" w:hAnsi="Arial" w:cs="Arial"/>
              </w:rPr>
            </w:pPr>
            <w:r w:rsidRPr="004938C4">
              <w:rPr>
                <w:rFonts w:ascii="Arial" w:eastAsia="Arial" w:hAnsi="Arial" w:cs="Arial"/>
              </w:rPr>
              <w:t>Assessment Models or Tools</w:t>
            </w:r>
          </w:p>
        </w:tc>
        <w:tc>
          <w:tcPr>
            <w:tcW w:w="9175" w:type="dxa"/>
            <w:shd w:val="clear" w:color="auto" w:fill="FFD965"/>
          </w:tcPr>
          <w:p w14:paraId="473A6F77" w14:textId="77777777" w:rsidR="00470390"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Direct observation </w:t>
            </w:r>
          </w:p>
          <w:p w14:paraId="5EA2753F" w14:textId="77777777" w:rsidR="00470390"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E-module multiple choice tests</w:t>
            </w:r>
          </w:p>
          <w:p w14:paraId="663D451E" w14:textId="77777777" w:rsidR="00470390" w:rsidRPr="004938C4" w:rsidRDefault="004F6826"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Medical record (chart) audit </w:t>
            </w:r>
          </w:p>
          <w:p w14:paraId="27867B85" w14:textId="77777777" w:rsidR="00476248" w:rsidRPr="004938C4" w:rsidRDefault="00F1217A" w:rsidP="00470390">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Portfolio review</w:t>
            </w:r>
          </w:p>
          <w:p w14:paraId="56B40125" w14:textId="77777777" w:rsidR="00DA3579" w:rsidRPr="004938C4" w:rsidRDefault="00DA3579" w:rsidP="00DA357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Reflection</w:t>
            </w:r>
          </w:p>
          <w:p w14:paraId="590001B8" w14:textId="0BC228EE" w:rsidR="00DA3579" w:rsidRPr="004938C4" w:rsidRDefault="00DA3579" w:rsidP="00DA357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Simulation</w:t>
            </w:r>
          </w:p>
        </w:tc>
      </w:tr>
      <w:tr w:rsidR="00476248" w:rsidRPr="004938C4" w14:paraId="244555F9" w14:textId="77777777">
        <w:tc>
          <w:tcPr>
            <w:tcW w:w="4950" w:type="dxa"/>
            <w:shd w:val="clear" w:color="auto" w:fill="8DB3E2"/>
          </w:tcPr>
          <w:p w14:paraId="18D8990B" w14:textId="77777777" w:rsidR="00476248" w:rsidRPr="004938C4" w:rsidRDefault="00F1217A">
            <w:pPr>
              <w:rPr>
                <w:rFonts w:ascii="Arial" w:eastAsia="Arial" w:hAnsi="Arial" w:cs="Arial"/>
              </w:rPr>
            </w:pPr>
            <w:r w:rsidRPr="004938C4">
              <w:rPr>
                <w:rFonts w:ascii="Arial" w:eastAsia="Arial" w:hAnsi="Arial" w:cs="Arial"/>
              </w:rPr>
              <w:t xml:space="preserve">Curriculum Mapping </w:t>
            </w:r>
          </w:p>
        </w:tc>
        <w:tc>
          <w:tcPr>
            <w:tcW w:w="9175" w:type="dxa"/>
            <w:shd w:val="clear" w:color="auto" w:fill="8DB3E2"/>
          </w:tcPr>
          <w:p w14:paraId="4873F9DC" w14:textId="019707C5" w:rsidR="00476248" w:rsidRPr="004938C4" w:rsidRDefault="00476248" w:rsidP="00470390">
            <w:pPr>
              <w:numPr>
                <w:ilvl w:val="0"/>
                <w:numId w:val="3"/>
              </w:numPr>
              <w:pBdr>
                <w:top w:val="nil"/>
                <w:left w:val="nil"/>
                <w:bottom w:val="nil"/>
                <w:right w:val="nil"/>
                <w:between w:val="nil"/>
              </w:pBdr>
              <w:ind w:left="180" w:hanging="180"/>
              <w:rPr>
                <w:rFonts w:ascii="Arial" w:hAnsi="Arial" w:cs="Arial"/>
              </w:rPr>
            </w:pPr>
          </w:p>
        </w:tc>
      </w:tr>
      <w:tr w:rsidR="00476248" w:rsidRPr="004938C4" w14:paraId="6FC414AE" w14:textId="77777777">
        <w:tc>
          <w:tcPr>
            <w:tcW w:w="4950" w:type="dxa"/>
            <w:shd w:val="clear" w:color="auto" w:fill="A8D08D"/>
          </w:tcPr>
          <w:p w14:paraId="12FFFE43" w14:textId="77777777" w:rsidR="00476248" w:rsidRPr="004938C4" w:rsidRDefault="00F1217A">
            <w:pPr>
              <w:rPr>
                <w:rFonts w:ascii="Arial" w:eastAsia="Arial" w:hAnsi="Arial" w:cs="Arial"/>
              </w:rPr>
            </w:pPr>
            <w:r w:rsidRPr="004938C4">
              <w:rPr>
                <w:rFonts w:ascii="Arial" w:eastAsia="Arial" w:hAnsi="Arial" w:cs="Arial"/>
              </w:rPr>
              <w:t>Notes or Resources</w:t>
            </w:r>
          </w:p>
        </w:tc>
        <w:tc>
          <w:tcPr>
            <w:tcW w:w="9175" w:type="dxa"/>
            <w:shd w:val="clear" w:color="auto" w:fill="A8D08D"/>
          </w:tcPr>
          <w:p w14:paraId="7A1F915F" w14:textId="592752A9" w:rsidR="000C75DA" w:rsidRPr="004938C4" w:rsidRDefault="000C75DA" w:rsidP="000C75DA">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Institute for Healthcare Improvement. </w:t>
            </w:r>
            <w:hyperlink r:id="rId24" w:history="1">
              <w:r w:rsidRPr="004938C4">
                <w:rPr>
                  <w:rStyle w:val="Hyperlink"/>
                  <w:rFonts w:ascii="Arial" w:hAnsi="Arial" w:cs="Arial"/>
                </w:rPr>
                <w:t>http://www.ihi.org/Pages/default.aspx</w:t>
              </w:r>
            </w:hyperlink>
            <w:r w:rsidRPr="004938C4">
              <w:rPr>
                <w:rFonts w:ascii="Arial" w:hAnsi="Arial" w:cs="Arial"/>
              </w:rPr>
              <w:t>. 2019.</w:t>
            </w:r>
          </w:p>
          <w:p w14:paraId="53C1A03E" w14:textId="26AF35C0" w:rsidR="000C75DA" w:rsidRPr="004938C4" w:rsidRDefault="000C75DA" w:rsidP="000C75DA">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The Joint Commission. </w:t>
            </w:r>
            <w:hyperlink r:id="rId25" w:history="1">
              <w:r w:rsidRPr="004938C4">
                <w:rPr>
                  <w:rStyle w:val="Hyperlink"/>
                  <w:rFonts w:ascii="Arial" w:hAnsi="Arial" w:cs="Arial"/>
                </w:rPr>
                <w:t>https://www.jointcommission.org/</w:t>
              </w:r>
            </w:hyperlink>
            <w:r w:rsidRPr="004938C4">
              <w:rPr>
                <w:rFonts w:ascii="Arial" w:hAnsi="Arial" w:cs="Arial"/>
              </w:rPr>
              <w:t>. 2019.</w:t>
            </w:r>
          </w:p>
          <w:p w14:paraId="48CD87C6" w14:textId="21749CA9" w:rsidR="000C75DA" w:rsidRPr="004938C4" w:rsidRDefault="000C75DA" w:rsidP="00D074B3">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Agency for Healthcare Research and Quality</w:t>
            </w:r>
            <w:r w:rsidR="00D074B3" w:rsidRPr="004938C4">
              <w:rPr>
                <w:rFonts w:ascii="Arial" w:hAnsi="Arial" w:cs="Arial"/>
              </w:rPr>
              <w:t xml:space="preserve">. Quality and Patient Safety. </w:t>
            </w:r>
            <w:hyperlink r:id="rId26" w:history="1">
              <w:r w:rsidR="00D074B3" w:rsidRPr="004938C4">
                <w:rPr>
                  <w:rStyle w:val="Hyperlink"/>
                  <w:rFonts w:ascii="Arial" w:hAnsi="Arial" w:cs="Arial"/>
                </w:rPr>
                <w:t>https://www.ahrq.gov/professionals/quality-patient-safety/index.html</w:t>
              </w:r>
            </w:hyperlink>
            <w:r w:rsidR="00D074B3" w:rsidRPr="004938C4">
              <w:rPr>
                <w:rFonts w:ascii="Arial" w:hAnsi="Arial" w:cs="Arial"/>
              </w:rPr>
              <w:t>. 2019.</w:t>
            </w:r>
          </w:p>
          <w:p w14:paraId="542842B3" w14:textId="4CD2CA26" w:rsidR="000C75DA" w:rsidRPr="004938C4" w:rsidRDefault="00D074B3" w:rsidP="00D074B3">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Agency for Healthcare Research and Quality. TeamSTEPPS. </w:t>
            </w:r>
            <w:hyperlink r:id="rId27" w:history="1">
              <w:r w:rsidRPr="004938C4">
                <w:rPr>
                  <w:rStyle w:val="Hyperlink"/>
                  <w:rFonts w:ascii="Arial" w:hAnsi="Arial" w:cs="Arial"/>
                </w:rPr>
                <w:t>https://www.ahrq.gov/teamstepps/index.html</w:t>
              </w:r>
            </w:hyperlink>
            <w:r w:rsidRPr="004938C4">
              <w:rPr>
                <w:rFonts w:ascii="Arial" w:hAnsi="Arial" w:cs="Arial"/>
              </w:rPr>
              <w:t>. 2019.</w:t>
            </w:r>
          </w:p>
          <w:p w14:paraId="301DE46B" w14:textId="09C0549C" w:rsidR="000C75DA" w:rsidRPr="004938C4" w:rsidRDefault="00D074B3" w:rsidP="00D074B3">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World Health Organization. Patient Safety. </w:t>
            </w:r>
            <w:hyperlink r:id="rId28" w:history="1">
              <w:r w:rsidRPr="004938C4">
                <w:rPr>
                  <w:rStyle w:val="Hyperlink"/>
                  <w:rFonts w:ascii="Arial" w:hAnsi="Arial" w:cs="Arial"/>
                </w:rPr>
                <w:t>https://www.who.int/patientsafety/en/</w:t>
              </w:r>
            </w:hyperlink>
            <w:r w:rsidRPr="004938C4">
              <w:rPr>
                <w:rFonts w:ascii="Arial" w:hAnsi="Arial" w:cs="Arial"/>
              </w:rPr>
              <w:t>. 2019.</w:t>
            </w:r>
          </w:p>
          <w:p w14:paraId="02AC2677" w14:textId="16F058E5" w:rsidR="000C75DA" w:rsidRPr="004938C4" w:rsidRDefault="00D074B3" w:rsidP="00D074B3">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American Academy of Family Physicians. Basics of Quality Improvement. </w:t>
            </w:r>
            <w:hyperlink r:id="rId29" w:history="1">
              <w:r w:rsidRPr="004938C4">
                <w:rPr>
                  <w:rStyle w:val="Hyperlink"/>
                  <w:rFonts w:ascii="Arial" w:hAnsi="Arial" w:cs="Arial"/>
                </w:rPr>
                <w:t>https://www.aafp.org/practice-management/improvement/basics.html</w:t>
              </w:r>
            </w:hyperlink>
            <w:r w:rsidRPr="004938C4">
              <w:rPr>
                <w:rFonts w:ascii="Arial" w:hAnsi="Arial" w:cs="Arial"/>
              </w:rPr>
              <w:t>. 2019.</w:t>
            </w:r>
          </w:p>
          <w:p w14:paraId="2E4A3445" w14:textId="1938AF23" w:rsidR="000C75DA" w:rsidRPr="004938C4" w:rsidRDefault="00D074B3" w:rsidP="00D074B3">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American Board of Family Medicine. Performance Improvement. </w:t>
            </w:r>
            <w:hyperlink r:id="rId30" w:history="1">
              <w:r w:rsidRPr="004938C4">
                <w:rPr>
                  <w:rStyle w:val="Hyperlink"/>
                  <w:rFonts w:ascii="Arial" w:hAnsi="Arial" w:cs="Arial"/>
                </w:rPr>
                <w:t>https://www.theabfm.org/continue-certification/performance-improvement</w:t>
              </w:r>
            </w:hyperlink>
            <w:r w:rsidRPr="004938C4">
              <w:rPr>
                <w:rFonts w:ascii="Arial" w:hAnsi="Arial" w:cs="Arial"/>
              </w:rPr>
              <w:t>. 2019.</w:t>
            </w:r>
          </w:p>
        </w:tc>
      </w:tr>
    </w:tbl>
    <w:p w14:paraId="3841C5BB" w14:textId="3CC36388" w:rsidR="00DA3579" w:rsidRDefault="004938C4">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4938C4" w14:paraId="38E029CF" w14:textId="77777777">
        <w:trPr>
          <w:trHeight w:val="760"/>
        </w:trPr>
        <w:tc>
          <w:tcPr>
            <w:tcW w:w="14125" w:type="dxa"/>
            <w:gridSpan w:val="2"/>
            <w:shd w:val="clear" w:color="auto" w:fill="9CC3E5"/>
          </w:tcPr>
          <w:p w14:paraId="6F369BE3" w14:textId="77777777" w:rsidR="00476248" w:rsidRPr="004938C4" w:rsidRDefault="00F1217A" w:rsidP="004938C4">
            <w:pPr>
              <w:keepNext/>
              <w:pBdr>
                <w:top w:val="nil"/>
                <w:left w:val="nil"/>
                <w:bottom w:val="nil"/>
                <w:right w:val="nil"/>
                <w:between w:val="nil"/>
              </w:pBdr>
              <w:jc w:val="center"/>
              <w:rPr>
                <w:rFonts w:ascii="Arial" w:eastAsia="Arial" w:hAnsi="Arial" w:cs="Arial"/>
                <w:b/>
                <w:color w:val="000000"/>
              </w:rPr>
            </w:pPr>
            <w:r w:rsidRPr="004938C4">
              <w:rPr>
                <w:rFonts w:ascii="Arial" w:eastAsia="Arial" w:hAnsi="Arial" w:cs="Arial"/>
                <w:b/>
              </w:rPr>
              <w:lastRenderedPageBreak/>
              <w:t>Systems-Based Practice 2: System Navigation for Patient-Centered Care</w:t>
            </w:r>
          </w:p>
          <w:p w14:paraId="1D073746" w14:textId="25DBF331" w:rsidR="00476248" w:rsidRPr="004938C4" w:rsidRDefault="00F1217A" w:rsidP="008F070F">
            <w:pPr>
              <w:ind w:left="187"/>
              <w:rPr>
                <w:rFonts w:ascii="Arial" w:eastAsia="Arial" w:hAnsi="Arial" w:cs="Arial"/>
                <w:b/>
                <w:color w:val="000000"/>
                <w:highlight w:val="yellow"/>
              </w:rPr>
            </w:pPr>
            <w:r w:rsidRPr="004938C4">
              <w:rPr>
                <w:rFonts w:ascii="Arial" w:eastAsia="Arial" w:hAnsi="Arial" w:cs="Arial"/>
                <w:b/>
              </w:rPr>
              <w:t>Overall Intent:</w:t>
            </w:r>
            <w:r w:rsidRPr="004938C4">
              <w:rPr>
                <w:rFonts w:ascii="Arial" w:eastAsia="Arial" w:hAnsi="Arial" w:cs="Arial"/>
              </w:rPr>
              <w:t xml:space="preserve"> To effectively navigate the health</w:t>
            </w:r>
            <w:r w:rsidR="006804F8" w:rsidRPr="004938C4">
              <w:rPr>
                <w:rFonts w:ascii="Arial" w:eastAsia="Arial" w:hAnsi="Arial" w:cs="Arial"/>
              </w:rPr>
              <w:t xml:space="preserve"> </w:t>
            </w:r>
            <w:r w:rsidRPr="004938C4">
              <w:rPr>
                <w:rFonts w:ascii="Arial" w:eastAsia="Arial" w:hAnsi="Arial" w:cs="Arial"/>
              </w:rPr>
              <w:t>care system, including the interdisciplinary team and other care providers</w:t>
            </w:r>
            <w:r w:rsidR="008F070F">
              <w:rPr>
                <w:rFonts w:ascii="Arial" w:eastAsia="Arial" w:hAnsi="Arial" w:cs="Arial"/>
              </w:rPr>
              <w:t>;</w:t>
            </w:r>
            <w:r w:rsidRPr="004938C4">
              <w:rPr>
                <w:rFonts w:ascii="Arial" w:eastAsia="Arial" w:hAnsi="Arial" w:cs="Arial"/>
              </w:rPr>
              <w:t xml:space="preserve"> to adapt care to a specific patient population to ensur</w:t>
            </w:r>
            <w:r w:rsidR="007866FF" w:rsidRPr="004938C4">
              <w:rPr>
                <w:rFonts w:ascii="Arial" w:eastAsia="Arial" w:hAnsi="Arial" w:cs="Arial"/>
              </w:rPr>
              <w:t>e high-quality patient outcomes</w:t>
            </w:r>
          </w:p>
        </w:tc>
      </w:tr>
      <w:tr w:rsidR="00476248" w:rsidRPr="004938C4" w14:paraId="48BA9174" w14:textId="77777777">
        <w:tc>
          <w:tcPr>
            <w:tcW w:w="4950" w:type="dxa"/>
            <w:shd w:val="clear" w:color="auto" w:fill="FAC090"/>
          </w:tcPr>
          <w:p w14:paraId="0AB0B894" w14:textId="77777777" w:rsidR="00476248" w:rsidRPr="004938C4" w:rsidRDefault="00F1217A" w:rsidP="004938C4">
            <w:pPr>
              <w:jc w:val="center"/>
              <w:rPr>
                <w:rFonts w:ascii="Arial" w:eastAsia="Arial" w:hAnsi="Arial" w:cs="Arial"/>
                <w:b/>
              </w:rPr>
            </w:pPr>
            <w:r w:rsidRPr="004938C4">
              <w:rPr>
                <w:rFonts w:ascii="Arial" w:eastAsia="Arial" w:hAnsi="Arial" w:cs="Arial"/>
                <w:b/>
              </w:rPr>
              <w:t>Milestones</w:t>
            </w:r>
          </w:p>
        </w:tc>
        <w:tc>
          <w:tcPr>
            <w:tcW w:w="9175" w:type="dxa"/>
            <w:shd w:val="clear" w:color="auto" w:fill="FAC090"/>
          </w:tcPr>
          <w:p w14:paraId="38A5B918" w14:textId="77777777" w:rsidR="00476248" w:rsidRPr="004938C4" w:rsidRDefault="00F1217A" w:rsidP="004938C4">
            <w:pPr>
              <w:ind w:left="14" w:hanging="14"/>
              <w:jc w:val="center"/>
              <w:rPr>
                <w:rFonts w:ascii="Arial" w:eastAsia="Arial" w:hAnsi="Arial" w:cs="Arial"/>
                <w:b/>
              </w:rPr>
            </w:pPr>
            <w:r w:rsidRPr="004938C4">
              <w:rPr>
                <w:rFonts w:ascii="Arial" w:eastAsia="Arial" w:hAnsi="Arial" w:cs="Arial"/>
                <w:b/>
              </w:rPr>
              <w:t>Examples</w:t>
            </w:r>
          </w:p>
        </w:tc>
      </w:tr>
      <w:tr w:rsidR="00476248" w:rsidRPr="004938C4" w14:paraId="787E4862" w14:textId="77777777" w:rsidTr="004938C4">
        <w:tc>
          <w:tcPr>
            <w:tcW w:w="4950" w:type="dxa"/>
            <w:tcBorders>
              <w:top w:val="single" w:sz="4" w:space="0" w:color="000000"/>
              <w:bottom w:val="single" w:sz="4" w:space="0" w:color="000000"/>
            </w:tcBorders>
            <w:shd w:val="clear" w:color="auto" w:fill="C9C9C9"/>
          </w:tcPr>
          <w:p w14:paraId="79A3A967" w14:textId="32F02D4D" w:rsidR="00476248" w:rsidRPr="004938C4" w:rsidRDefault="00F1217A" w:rsidP="004938C4">
            <w:pPr>
              <w:rPr>
                <w:rFonts w:ascii="Arial" w:eastAsia="Arial" w:hAnsi="Arial" w:cs="Arial"/>
                <w:i/>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rPr>
              <w:t>Demonstrates knowledge of care coordination</w:t>
            </w:r>
          </w:p>
          <w:p w14:paraId="16A6CD94" w14:textId="77777777" w:rsidR="00476248" w:rsidRPr="004938C4" w:rsidRDefault="00476248" w:rsidP="004938C4">
            <w:pPr>
              <w:rPr>
                <w:rFonts w:ascii="Arial" w:eastAsia="Arial" w:hAnsi="Arial" w:cs="Arial"/>
                <w:i/>
              </w:rPr>
            </w:pPr>
          </w:p>
          <w:p w14:paraId="182975AB" w14:textId="2D9B1CD4" w:rsidR="00476248" w:rsidRPr="004938C4" w:rsidRDefault="00F1217A" w:rsidP="004938C4">
            <w:pPr>
              <w:rPr>
                <w:rFonts w:ascii="Arial" w:eastAsia="Arial" w:hAnsi="Arial" w:cs="Arial"/>
                <w:i/>
              </w:rPr>
            </w:pPr>
            <w:r w:rsidRPr="004938C4">
              <w:rPr>
                <w:rFonts w:ascii="Arial" w:eastAsia="Arial" w:hAnsi="Arial" w:cs="Arial"/>
                <w:i/>
              </w:rPr>
              <w:t>Identifies key elements for safe and effective transitions of care and handoffs</w:t>
            </w:r>
          </w:p>
          <w:p w14:paraId="7885863F" w14:textId="037F6C32" w:rsidR="004938C4" w:rsidRPr="004938C4" w:rsidRDefault="004938C4" w:rsidP="004938C4">
            <w:pPr>
              <w:rPr>
                <w:rFonts w:ascii="Arial" w:eastAsia="Arial" w:hAnsi="Arial" w:cs="Arial"/>
                <w:i/>
              </w:rPr>
            </w:pPr>
          </w:p>
          <w:p w14:paraId="08D9918A" w14:textId="1BB4A5F5" w:rsidR="00476248" w:rsidRPr="004938C4" w:rsidRDefault="00F1217A" w:rsidP="004938C4">
            <w:pPr>
              <w:rPr>
                <w:rFonts w:ascii="Arial" w:eastAsia="Arial" w:hAnsi="Arial" w:cs="Arial"/>
                <w:i/>
                <w:color w:val="000000"/>
              </w:rPr>
            </w:pPr>
            <w:r w:rsidRPr="004938C4">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E19D65E" w14:textId="30A849BB"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For a patient with multiple myeloma identifies the hematologist-oncologist, home health nurse, and social workers as members of the team </w:t>
            </w:r>
          </w:p>
          <w:p w14:paraId="3041B029" w14:textId="77777777" w:rsidR="00476248" w:rsidRPr="004938C4" w:rsidRDefault="00476248" w:rsidP="004938C4">
            <w:pPr>
              <w:pBdr>
                <w:top w:val="nil"/>
                <w:left w:val="nil"/>
                <w:bottom w:val="nil"/>
                <w:right w:val="nil"/>
                <w:between w:val="nil"/>
              </w:pBdr>
              <w:rPr>
                <w:rFonts w:ascii="Arial" w:hAnsi="Arial" w:cs="Arial"/>
              </w:rPr>
            </w:pPr>
          </w:p>
          <w:p w14:paraId="630FF0D4" w14:textId="1ABAA6F8"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Lists the essential components of a</w:t>
            </w:r>
            <w:r w:rsidR="00833545" w:rsidRPr="004938C4">
              <w:rPr>
                <w:rFonts w:ascii="Arial" w:eastAsia="Arial" w:hAnsi="Arial" w:cs="Arial"/>
              </w:rPr>
              <w:t xml:space="preserve"> structured tool such as</w:t>
            </w:r>
            <w:r w:rsidRPr="004938C4">
              <w:rPr>
                <w:rFonts w:ascii="Arial" w:eastAsia="Arial" w:hAnsi="Arial" w:cs="Arial"/>
              </w:rPr>
              <w:t xml:space="preserve"> I-PASS</w:t>
            </w:r>
            <w:r w:rsidR="00833545" w:rsidRPr="004938C4">
              <w:rPr>
                <w:rFonts w:ascii="Arial" w:eastAsia="Arial" w:hAnsi="Arial" w:cs="Arial"/>
              </w:rPr>
              <w:t xml:space="preserve"> for</w:t>
            </w:r>
            <w:r w:rsidRPr="004938C4">
              <w:rPr>
                <w:rFonts w:ascii="Arial" w:eastAsia="Arial" w:hAnsi="Arial" w:cs="Arial"/>
              </w:rPr>
              <w:t xml:space="preserve"> sign</w:t>
            </w:r>
            <w:r w:rsidR="008F070F">
              <w:rPr>
                <w:rFonts w:ascii="Arial" w:eastAsia="Arial" w:hAnsi="Arial" w:cs="Arial"/>
              </w:rPr>
              <w:t>-</w:t>
            </w:r>
            <w:r w:rsidRPr="004938C4">
              <w:rPr>
                <w:rFonts w:ascii="Arial" w:eastAsia="Arial" w:hAnsi="Arial" w:cs="Arial"/>
              </w:rPr>
              <w:t>out and care transition and hand</w:t>
            </w:r>
            <w:r w:rsidR="008F070F">
              <w:rPr>
                <w:rFonts w:ascii="Arial" w:eastAsia="Arial" w:hAnsi="Arial" w:cs="Arial"/>
              </w:rPr>
              <w:t>-</w:t>
            </w:r>
            <w:r w:rsidRPr="004938C4">
              <w:rPr>
                <w:rFonts w:ascii="Arial" w:eastAsia="Arial" w:hAnsi="Arial" w:cs="Arial"/>
              </w:rPr>
              <w:t>offs</w:t>
            </w:r>
          </w:p>
          <w:p w14:paraId="14527B45" w14:textId="46812639" w:rsidR="00D37C81" w:rsidRPr="004938C4" w:rsidRDefault="00D37C81" w:rsidP="004938C4">
            <w:pPr>
              <w:pBdr>
                <w:top w:val="nil"/>
                <w:left w:val="nil"/>
                <w:bottom w:val="nil"/>
                <w:right w:val="nil"/>
                <w:between w:val="nil"/>
              </w:pBdr>
              <w:ind w:left="180"/>
              <w:rPr>
                <w:rFonts w:ascii="Arial" w:hAnsi="Arial" w:cs="Arial"/>
              </w:rPr>
            </w:pPr>
          </w:p>
          <w:p w14:paraId="294C8B07" w14:textId="2E142C72"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Identifies that patients in rural areas may have different needs than urban patients</w:t>
            </w:r>
          </w:p>
        </w:tc>
      </w:tr>
      <w:tr w:rsidR="00476248" w:rsidRPr="004938C4" w14:paraId="31E8C8E8" w14:textId="77777777" w:rsidTr="004938C4">
        <w:tc>
          <w:tcPr>
            <w:tcW w:w="4950" w:type="dxa"/>
            <w:tcBorders>
              <w:top w:val="single" w:sz="4" w:space="0" w:color="000000"/>
              <w:bottom w:val="single" w:sz="4" w:space="0" w:color="000000"/>
            </w:tcBorders>
            <w:shd w:val="clear" w:color="auto" w:fill="C9C9C9"/>
          </w:tcPr>
          <w:p w14:paraId="1FABC453" w14:textId="77777777" w:rsidR="00476248" w:rsidRPr="004938C4" w:rsidRDefault="00F1217A" w:rsidP="004938C4">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rPr>
              <w:t>Coordinates care of patients in routine clinical situations effectively utilizing the roles of the interprofessional team member</w:t>
            </w:r>
          </w:p>
          <w:p w14:paraId="1B976D36" w14:textId="77777777" w:rsidR="00476248" w:rsidRPr="004938C4" w:rsidRDefault="00476248" w:rsidP="004938C4">
            <w:pPr>
              <w:rPr>
                <w:rFonts w:ascii="Arial" w:eastAsia="Arial" w:hAnsi="Arial" w:cs="Arial"/>
                <w:i/>
              </w:rPr>
            </w:pPr>
          </w:p>
          <w:p w14:paraId="1B4567EB" w14:textId="54DF5A6A" w:rsidR="00476248" w:rsidRPr="004938C4" w:rsidRDefault="00F1217A" w:rsidP="004938C4">
            <w:pPr>
              <w:rPr>
                <w:rFonts w:ascii="Arial" w:eastAsia="Arial" w:hAnsi="Arial" w:cs="Arial"/>
                <w:i/>
              </w:rPr>
            </w:pPr>
            <w:r w:rsidRPr="004938C4">
              <w:rPr>
                <w:rFonts w:ascii="Arial" w:eastAsia="Arial" w:hAnsi="Arial" w:cs="Arial"/>
                <w:i/>
              </w:rPr>
              <w:t xml:space="preserve">Performs safe and effective transitions of care/handoffs in routine clinical situations </w:t>
            </w:r>
          </w:p>
          <w:p w14:paraId="50B057CB" w14:textId="179C66A2" w:rsidR="00476248" w:rsidRPr="004938C4" w:rsidRDefault="00476248" w:rsidP="004938C4">
            <w:pPr>
              <w:rPr>
                <w:rFonts w:ascii="Arial" w:eastAsia="Arial" w:hAnsi="Arial" w:cs="Arial"/>
                <w:i/>
              </w:rPr>
            </w:pPr>
          </w:p>
          <w:p w14:paraId="1824F425" w14:textId="661A0B53" w:rsidR="00476248" w:rsidRPr="004938C4" w:rsidRDefault="00F1217A" w:rsidP="004938C4">
            <w:pPr>
              <w:rPr>
                <w:rFonts w:ascii="Arial" w:eastAsia="Arial" w:hAnsi="Arial" w:cs="Arial"/>
                <w:i/>
              </w:rPr>
            </w:pPr>
            <w:r w:rsidRPr="004938C4">
              <w:rPr>
                <w:rFonts w:ascii="Arial" w:eastAsia="Arial" w:hAnsi="Arial" w:cs="Arial"/>
                <w:i/>
              </w:rPr>
              <w:t>Identifies specific population and community health needs and inequities in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5CB6EA69" w14:textId="77777777"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Coordinates care with the heart failure clinic at the time of discharge from the hospital</w:t>
            </w:r>
          </w:p>
          <w:p w14:paraId="704B961C" w14:textId="77777777" w:rsidR="00476248" w:rsidRPr="004938C4" w:rsidRDefault="00476248" w:rsidP="004938C4">
            <w:pPr>
              <w:pBdr>
                <w:top w:val="nil"/>
                <w:left w:val="nil"/>
                <w:bottom w:val="nil"/>
                <w:right w:val="nil"/>
                <w:between w:val="nil"/>
              </w:pBdr>
              <w:rPr>
                <w:rFonts w:ascii="Arial" w:eastAsia="Arial" w:hAnsi="Arial" w:cs="Arial"/>
              </w:rPr>
            </w:pPr>
          </w:p>
          <w:p w14:paraId="1ECA9374" w14:textId="6025672B" w:rsidR="00476248" w:rsidRPr="004938C4" w:rsidRDefault="00476248" w:rsidP="004938C4">
            <w:pPr>
              <w:pBdr>
                <w:top w:val="nil"/>
                <w:left w:val="nil"/>
                <w:bottom w:val="nil"/>
                <w:right w:val="nil"/>
                <w:between w:val="nil"/>
              </w:pBdr>
              <w:rPr>
                <w:rFonts w:ascii="Arial" w:hAnsi="Arial" w:cs="Arial"/>
              </w:rPr>
            </w:pPr>
          </w:p>
          <w:p w14:paraId="15F3D8C8" w14:textId="77777777" w:rsidR="00D37C81" w:rsidRPr="004938C4" w:rsidRDefault="00D37C81" w:rsidP="004938C4">
            <w:pPr>
              <w:pBdr>
                <w:top w:val="nil"/>
                <w:left w:val="nil"/>
                <w:bottom w:val="nil"/>
                <w:right w:val="nil"/>
                <w:between w:val="nil"/>
              </w:pBdr>
              <w:rPr>
                <w:rFonts w:ascii="Arial" w:hAnsi="Arial" w:cs="Arial"/>
              </w:rPr>
            </w:pPr>
          </w:p>
          <w:p w14:paraId="5C87968A" w14:textId="78729387"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Routinely u</w:t>
            </w:r>
            <w:r w:rsidR="006804F8" w:rsidRPr="004938C4">
              <w:rPr>
                <w:rFonts w:ascii="Arial" w:eastAsia="Arial" w:hAnsi="Arial" w:cs="Arial"/>
              </w:rPr>
              <w:t>s</w:t>
            </w:r>
            <w:r w:rsidRPr="004938C4">
              <w:rPr>
                <w:rFonts w:ascii="Arial" w:eastAsia="Arial" w:hAnsi="Arial" w:cs="Arial"/>
              </w:rPr>
              <w:t>es I-PASS for a stable patient during night float sign-out</w:t>
            </w:r>
          </w:p>
          <w:p w14:paraId="58A71E53" w14:textId="5E929EB9" w:rsidR="00476248" w:rsidRPr="004938C4" w:rsidRDefault="00476248" w:rsidP="004938C4">
            <w:pPr>
              <w:pBdr>
                <w:top w:val="nil"/>
                <w:left w:val="nil"/>
                <w:bottom w:val="nil"/>
                <w:right w:val="nil"/>
                <w:between w:val="nil"/>
              </w:pBdr>
              <w:ind w:left="180"/>
              <w:rPr>
                <w:rFonts w:ascii="Arial" w:eastAsia="Arial" w:hAnsi="Arial" w:cs="Arial"/>
              </w:rPr>
            </w:pPr>
          </w:p>
          <w:p w14:paraId="118C80D9" w14:textId="39E002A3" w:rsidR="00476248" w:rsidRPr="004938C4" w:rsidRDefault="00476248" w:rsidP="004938C4">
            <w:pPr>
              <w:pBdr>
                <w:top w:val="nil"/>
                <w:left w:val="nil"/>
                <w:bottom w:val="nil"/>
                <w:right w:val="nil"/>
                <w:between w:val="nil"/>
              </w:pBdr>
              <w:ind w:left="180"/>
              <w:rPr>
                <w:rFonts w:ascii="Arial" w:hAnsi="Arial" w:cs="Arial"/>
              </w:rPr>
            </w:pPr>
          </w:p>
          <w:p w14:paraId="5637B35D" w14:textId="61D2027A"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Identifies that limited transportation options may be a factor in rural patients getting to multiple chemotherapy appointments</w:t>
            </w:r>
          </w:p>
        </w:tc>
      </w:tr>
      <w:tr w:rsidR="00476248" w:rsidRPr="004938C4" w14:paraId="05916A3D" w14:textId="77777777" w:rsidTr="004938C4">
        <w:tc>
          <w:tcPr>
            <w:tcW w:w="4950" w:type="dxa"/>
            <w:tcBorders>
              <w:top w:val="single" w:sz="4" w:space="0" w:color="000000"/>
              <w:bottom w:val="single" w:sz="4" w:space="0" w:color="000000"/>
            </w:tcBorders>
            <w:shd w:val="clear" w:color="auto" w:fill="C9C9C9"/>
          </w:tcPr>
          <w:p w14:paraId="4A70491E" w14:textId="77777777" w:rsidR="00476248" w:rsidRPr="004938C4" w:rsidRDefault="00F1217A" w:rsidP="004938C4">
            <w:pPr>
              <w:rPr>
                <w:rFonts w:ascii="Arial" w:eastAsia="Arial" w:hAnsi="Arial" w:cs="Arial"/>
                <w:i/>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rPr>
              <w:t xml:space="preserve">Coordinates care of patients in complex clinical situations effectively utilizing the roles of the interprofessional team member </w:t>
            </w:r>
          </w:p>
          <w:p w14:paraId="50B1DFC3" w14:textId="77777777" w:rsidR="00476248" w:rsidRPr="004938C4" w:rsidRDefault="00476248" w:rsidP="004938C4">
            <w:pPr>
              <w:rPr>
                <w:rFonts w:ascii="Arial" w:eastAsia="Arial" w:hAnsi="Arial" w:cs="Arial"/>
                <w:i/>
              </w:rPr>
            </w:pPr>
          </w:p>
          <w:p w14:paraId="52E209D7" w14:textId="4C2803F1" w:rsidR="00476248" w:rsidRPr="004938C4" w:rsidRDefault="00F1217A" w:rsidP="004938C4">
            <w:pPr>
              <w:rPr>
                <w:rFonts w:ascii="Arial" w:eastAsia="Arial" w:hAnsi="Arial" w:cs="Arial"/>
                <w:i/>
              </w:rPr>
            </w:pPr>
            <w:r w:rsidRPr="004938C4">
              <w:rPr>
                <w:rFonts w:ascii="Arial" w:eastAsia="Arial" w:hAnsi="Arial" w:cs="Arial"/>
                <w:i/>
              </w:rPr>
              <w:t xml:space="preserve">Performs safe and effective transitions of care/handoffs in complex clinical situations </w:t>
            </w:r>
          </w:p>
          <w:p w14:paraId="44A05A51" w14:textId="362C09E5" w:rsidR="00476248" w:rsidRPr="004938C4" w:rsidRDefault="00476248" w:rsidP="004938C4">
            <w:pPr>
              <w:rPr>
                <w:rFonts w:ascii="Arial" w:eastAsia="Arial" w:hAnsi="Arial" w:cs="Arial"/>
                <w:i/>
              </w:rPr>
            </w:pPr>
          </w:p>
          <w:p w14:paraId="56B5ADC4" w14:textId="52846BC2" w:rsidR="00476248" w:rsidRPr="004938C4" w:rsidRDefault="00F1217A" w:rsidP="004938C4">
            <w:pPr>
              <w:rPr>
                <w:rFonts w:ascii="Arial" w:eastAsia="Arial" w:hAnsi="Arial" w:cs="Arial"/>
                <w:i/>
                <w:color w:val="000000"/>
              </w:rPr>
            </w:pPr>
            <w:r w:rsidRPr="004938C4">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12D817F7" w14:textId="77777777"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Works with the social worker to coordinate care for a homeless patient that will ensure follow-up to a heart failure clinic after discharge from the hospital</w:t>
            </w:r>
          </w:p>
          <w:p w14:paraId="071C1774" w14:textId="77777777" w:rsidR="00476248" w:rsidRPr="004938C4" w:rsidRDefault="00476248" w:rsidP="004938C4">
            <w:pPr>
              <w:pBdr>
                <w:top w:val="nil"/>
                <w:left w:val="nil"/>
                <w:bottom w:val="nil"/>
                <w:right w:val="nil"/>
                <w:between w:val="nil"/>
              </w:pBdr>
              <w:ind w:left="166"/>
              <w:rPr>
                <w:rFonts w:ascii="Arial" w:hAnsi="Arial" w:cs="Arial"/>
              </w:rPr>
            </w:pPr>
          </w:p>
          <w:p w14:paraId="5BBC83DF" w14:textId="77777777" w:rsidR="00476248" w:rsidRPr="004938C4" w:rsidRDefault="00476248" w:rsidP="004938C4">
            <w:pPr>
              <w:pBdr>
                <w:top w:val="nil"/>
                <w:left w:val="nil"/>
                <w:bottom w:val="nil"/>
                <w:right w:val="nil"/>
                <w:between w:val="nil"/>
              </w:pBdr>
              <w:ind w:left="166"/>
              <w:rPr>
                <w:rFonts w:ascii="Arial" w:hAnsi="Arial" w:cs="Arial"/>
              </w:rPr>
            </w:pPr>
          </w:p>
          <w:p w14:paraId="6A1BEDD5" w14:textId="5EBC6D62"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Routinely uses I-PASS when transferring a patient to the </w:t>
            </w:r>
            <w:r w:rsidR="006804F8" w:rsidRPr="004938C4">
              <w:rPr>
                <w:rFonts w:ascii="Arial" w:eastAsia="Arial" w:hAnsi="Arial" w:cs="Arial"/>
              </w:rPr>
              <w:t>intensive care unit</w:t>
            </w:r>
          </w:p>
          <w:p w14:paraId="4C7FECD4" w14:textId="7DBD3D43" w:rsidR="00476248" w:rsidRPr="004938C4" w:rsidRDefault="00476248" w:rsidP="004938C4">
            <w:pPr>
              <w:pBdr>
                <w:top w:val="nil"/>
                <w:left w:val="nil"/>
                <w:bottom w:val="nil"/>
                <w:right w:val="nil"/>
                <w:between w:val="nil"/>
              </w:pBdr>
              <w:ind w:left="180"/>
              <w:rPr>
                <w:rFonts w:ascii="Arial" w:hAnsi="Arial" w:cs="Arial"/>
              </w:rPr>
            </w:pPr>
          </w:p>
          <w:p w14:paraId="62AD62CC" w14:textId="5FE42C6C" w:rsidR="00476248" w:rsidRPr="004938C4" w:rsidRDefault="00476248" w:rsidP="004938C4">
            <w:pPr>
              <w:pBdr>
                <w:top w:val="nil"/>
                <w:left w:val="nil"/>
                <w:bottom w:val="nil"/>
                <w:right w:val="nil"/>
                <w:between w:val="nil"/>
              </w:pBdr>
              <w:ind w:left="180"/>
              <w:rPr>
                <w:rFonts w:ascii="Arial" w:hAnsi="Arial" w:cs="Arial"/>
              </w:rPr>
            </w:pPr>
          </w:p>
          <w:p w14:paraId="30B40786" w14:textId="59A25865"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Refers patients to a local pharmacy which provides a sliding fee scale option and prints pharmacy coupons for patients in need</w:t>
            </w:r>
          </w:p>
        </w:tc>
      </w:tr>
      <w:tr w:rsidR="00476248" w:rsidRPr="004938C4" w14:paraId="69D532A0" w14:textId="77777777" w:rsidTr="004938C4">
        <w:tc>
          <w:tcPr>
            <w:tcW w:w="4950" w:type="dxa"/>
            <w:tcBorders>
              <w:top w:val="single" w:sz="4" w:space="0" w:color="000000"/>
              <w:bottom w:val="single" w:sz="4" w:space="0" w:color="000000"/>
            </w:tcBorders>
            <w:shd w:val="clear" w:color="auto" w:fill="C9C9C9"/>
          </w:tcPr>
          <w:p w14:paraId="36A54F5F" w14:textId="77777777" w:rsidR="00476248" w:rsidRPr="004938C4" w:rsidRDefault="00F1217A" w:rsidP="004938C4">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Pr="004938C4">
              <w:rPr>
                <w:rFonts w:ascii="Arial" w:eastAsia="Arial" w:hAnsi="Arial" w:cs="Arial"/>
                <w:i/>
              </w:rPr>
              <w:t xml:space="preserve">Role models effective coordination of patient-centered care among different disciplines and specialties </w:t>
            </w:r>
          </w:p>
          <w:p w14:paraId="56F16801" w14:textId="3192B850" w:rsidR="00476248" w:rsidRPr="004938C4" w:rsidRDefault="00476248" w:rsidP="004938C4">
            <w:pPr>
              <w:rPr>
                <w:rFonts w:ascii="Arial" w:eastAsia="Arial" w:hAnsi="Arial" w:cs="Arial"/>
                <w:i/>
              </w:rPr>
            </w:pPr>
          </w:p>
          <w:p w14:paraId="062FD039" w14:textId="1F2CB812" w:rsidR="00476248" w:rsidRPr="004938C4" w:rsidRDefault="00F1217A" w:rsidP="004938C4">
            <w:pPr>
              <w:rPr>
                <w:rFonts w:ascii="Arial" w:eastAsia="Arial" w:hAnsi="Arial" w:cs="Arial"/>
                <w:i/>
              </w:rPr>
            </w:pPr>
            <w:r w:rsidRPr="004938C4">
              <w:rPr>
                <w:rFonts w:ascii="Arial" w:eastAsia="Arial" w:hAnsi="Arial" w:cs="Arial"/>
                <w:i/>
              </w:rPr>
              <w:t xml:space="preserve">Role models and advocates for safe and effective transitions of care/handoffs within and </w:t>
            </w:r>
            <w:r w:rsidRPr="004938C4">
              <w:rPr>
                <w:rFonts w:ascii="Arial" w:eastAsia="Arial" w:hAnsi="Arial" w:cs="Arial"/>
                <w:i/>
              </w:rPr>
              <w:lastRenderedPageBreak/>
              <w:t>across healthcare delivery systems including outpatient settings</w:t>
            </w:r>
          </w:p>
          <w:p w14:paraId="7353D6B9" w14:textId="119E5A6A" w:rsidR="00476248" w:rsidRPr="004938C4" w:rsidRDefault="00476248" w:rsidP="004938C4">
            <w:pPr>
              <w:rPr>
                <w:rFonts w:ascii="Arial" w:eastAsia="Arial" w:hAnsi="Arial" w:cs="Arial"/>
                <w:i/>
              </w:rPr>
            </w:pPr>
          </w:p>
          <w:p w14:paraId="72616400" w14:textId="02FF601D" w:rsidR="00476248" w:rsidRPr="004938C4" w:rsidRDefault="00F1217A" w:rsidP="004938C4">
            <w:pPr>
              <w:rPr>
                <w:rFonts w:ascii="Arial" w:eastAsia="Arial" w:hAnsi="Arial" w:cs="Arial"/>
                <w:i/>
              </w:rPr>
            </w:pPr>
            <w:r w:rsidRPr="004938C4">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1D464A50" w14:textId="77777777"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lastRenderedPageBreak/>
              <w:t>During inpatient rotations, leads team members in approaching consultants to review cases/recommendations and arranges radiology rounds for the team</w:t>
            </w:r>
          </w:p>
          <w:p w14:paraId="2733ACA8" w14:textId="516DA832" w:rsidR="00B271F6" w:rsidRPr="004938C4" w:rsidRDefault="00B271F6" w:rsidP="004938C4">
            <w:pPr>
              <w:pBdr>
                <w:top w:val="nil"/>
                <w:left w:val="nil"/>
                <w:bottom w:val="nil"/>
                <w:right w:val="nil"/>
                <w:between w:val="nil"/>
              </w:pBdr>
              <w:rPr>
                <w:rFonts w:ascii="Arial" w:eastAsia="Arial" w:hAnsi="Arial" w:cs="Arial"/>
              </w:rPr>
            </w:pPr>
          </w:p>
          <w:p w14:paraId="6B7D3CA5" w14:textId="2B5ED3A9"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Prior to going on vacation, proactively informs the covering FMP resident about a plan of care for a pregnant patient who has elevated blood pressure at 36 weeks and has outpatient labs pending </w:t>
            </w:r>
          </w:p>
          <w:p w14:paraId="3E8C70DD" w14:textId="6FEAD4D5" w:rsidR="00476248" w:rsidRPr="004938C4" w:rsidRDefault="00476248" w:rsidP="004938C4">
            <w:pPr>
              <w:pBdr>
                <w:top w:val="nil"/>
                <w:left w:val="nil"/>
                <w:bottom w:val="nil"/>
                <w:right w:val="nil"/>
                <w:between w:val="nil"/>
              </w:pBdr>
              <w:ind w:left="180"/>
              <w:rPr>
                <w:rFonts w:ascii="Arial" w:hAnsi="Arial" w:cs="Arial"/>
              </w:rPr>
            </w:pPr>
          </w:p>
          <w:p w14:paraId="2CD2AFEB" w14:textId="1EF3D270" w:rsidR="00476248" w:rsidRPr="004938C4" w:rsidRDefault="00476248" w:rsidP="004938C4">
            <w:pPr>
              <w:pBdr>
                <w:top w:val="nil"/>
                <w:left w:val="nil"/>
                <w:bottom w:val="nil"/>
                <w:right w:val="nil"/>
                <w:between w:val="nil"/>
              </w:pBdr>
              <w:ind w:left="180"/>
              <w:rPr>
                <w:rFonts w:ascii="Arial" w:hAnsi="Arial" w:cs="Arial"/>
              </w:rPr>
            </w:pPr>
          </w:p>
          <w:p w14:paraId="29B397D9" w14:textId="536E8222"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Assists to design FMP protocols for prescribing naloxone to patients with opioid use disorders</w:t>
            </w:r>
          </w:p>
        </w:tc>
      </w:tr>
      <w:tr w:rsidR="00476248" w:rsidRPr="004938C4" w14:paraId="12CA5EDF" w14:textId="77777777" w:rsidTr="004938C4">
        <w:tc>
          <w:tcPr>
            <w:tcW w:w="4950" w:type="dxa"/>
            <w:tcBorders>
              <w:top w:val="single" w:sz="4" w:space="0" w:color="000000"/>
              <w:bottom w:val="single" w:sz="4" w:space="0" w:color="000000"/>
            </w:tcBorders>
            <w:shd w:val="clear" w:color="auto" w:fill="C9C9C9"/>
          </w:tcPr>
          <w:p w14:paraId="33041950" w14:textId="77777777" w:rsidR="00476248" w:rsidRPr="004938C4" w:rsidRDefault="00F1217A" w:rsidP="004938C4">
            <w:pPr>
              <w:rPr>
                <w:rFonts w:ascii="Arial" w:eastAsia="Arial" w:hAnsi="Arial" w:cs="Arial"/>
                <w:i/>
              </w:rPr>
            </w:pPr>
            <w:r w:rsidRPr="004938C4">
              <w:rPr>
                <w:rFonts w:ascii="Arial" w:eastAsia="Arial" w:hAnsi="Arial" w:cs="Arial"/>
                <w:b/>
              </w:rPr>
              <w:lastRenderedPageBreak/>
              <w:t>Level 5</w:t>
            </w:r>
            <w:r w:rsidRPr="004938C4">
              <w:rPr>
                <w:rFonts w:ascii="Arial" w:eastAsia="Arial" w:hAnsi="Arial" w:cs="Arial"/>
              </w:rPr>
              <w:t xml:space="preserve"> </w:t>
            </w:r>
            <w:r w:rsidRPr="004938C4">
              <w:rPr>
                <w:rFonts w:ascii="Arial" w:eastAsia="Arial" w:hAnsi="Arial" w:cs="Arial"/>
                <w:i/>
              </w:rPr>
              <w:t>Analyzes the process of care coordination and leads in the design and implementation of improvements</w:t>
            </w:r>
          </w:p>
          <w:p w14:paraId="3F4BEF33" w14:textId="77777777" w:rsidR="00476248" w:rsidRPr="004938C4" w:rsidRDefault="00476248" w:rsidP="004938C4">
            <w:pPr>
              <w:rPr>
                <w:rFonts w:ascii="Arial" w:eastAsia="Arial" w:hAnsi="Arial" w:cs="Arial"/>
                <w:i/>
              </w:rPr>
            </w:pPr>
          </w:p>
          <w:p w14:paraId="5F2448E6" w14:textId="2DF437BB" w:rsidR="00476248" w:rsidRPr="004938C4" w:rsidRDefault="00F1217A" w:rsidP="004938C4">
            <w:pPr>
              <w:rPr>
                <w:rFonts w:ascii="Arial" w:eastAsia="Arial" w:hAnsi="Arial" w:cs="Arial"/>
                <w:i/>
              </w:rPr>
            </w:pPr>
            <w:r w:rsidRPr="004938C4">
              <w:rPr>
                <w:rFonts w:ascii="Arial" w:eastAsia="Arial" w:hAnsi="Arial" w:cs="Arial"/>
                <w:i/>
              </w:rPr>
              <w:t>Improves quality of transitions of care within and across healthcare delivery systems to optimize patient outcomes</w:t>
            </w:r>
          </w:p>
          <w:p w14:paraId="0E0D8370" w14:textId="0D0ACAE4" w:rsidR="00476248" w:rsidRPr="004938C4" w:rsidRDefault="00476248" w:rsidP="004938C4">
            <w:pPr>
              <w:rPr>
                <w:rFonts w:ascii="Arial" w:eastAsia="Arial" w:hAnsi="Arial" w:cs="Arial"/>
                <w:i/>
              </w:rPr>
            </w:pPr>
          </w:p>
          <w:p w14:paraId="37781809" w14:textId="72164B04" w:rsidR="00476248" w:rsidRPr="004938C4" w:rsidRDefault="00F1217A" w:rsidP="004938C4">
            <w:pPr>
              <w:rPr>
                <w:rFonts w:ascii="Arial" w:eastAsia="Arial" w:hAnsi="Arial" w:cs="Arial"/>
                <w:i/>
              </w:rPr>
            </w:pPr>
            <w:r w:rsidRPr="004938C4">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153EDB87" w14:textId="77777777"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Leads a program to arrange for team home visits to newborns at high risk for infant mortality</w:t>
            </w:r>
          </w:p>
          <w:p w14:paraId="27787DBF" w14:textId="0AC2A97C" w:rsidR="00476248" w:rsidRPr="004938C4" w:rsidRDefault="00476248" w:rsidP="004938C4">
            <w:pPr>
              <w:pBdr>
                <w:top w:val="nil"/>
                <w:left w:val="nil"/>
                <w:bottom w:val="nil"/>
                <w:right w:val="nil"/>
                <w:between w:val="nil"/>
              </w:pBdr>
              <w:rPr>
                <w:rFonts w:ascii="Arial" w:hAnsi="Arial" w:cs="Arial"/>
              </w:rPr>
            </w:pPr>
          </w:p>
          <w:p w14:paraId="68EC9EAF" w14:textId="77777777" w:rsidR="00D37C81" w:rsidRPr="004938C4" w:rsidRDefault="00D37C81" w:rsidP="004938C4">
            <w:pPr>
              <w:pBdr>
                <w:top w:val="nil"/>
                <w:left w:val="nil"/>
                <w:bottom w:val="nil"/>
                <w:right w:val="nil"/>
                <w:between w:val="nil"/>
              </w:pBdr>
              <w:rPr>
                <w:rFonts w:ascii="Arial" w:hAnsi="Arial" w:cs="Arial"/>
              </w:rPr>
            </w:pPr>
          </w:p>
          <w:p w14:paraId="547CC899" w14:textId="558F5E82"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Develops a protocol to improve transitions to long term care facilities</w:t>
            </w:r>
          </w:p>
          <w:p w14:paraId="522888F9" w14:textId="78298DCB" w:rsidR="00476248" w:rsidRPr="004938C4" w:rsidRDefault="00476248" w:rsidP="004938C4">
            <w:pPr>
              <w:pBdr>
                <w:top w:val="nil"/>
                <w:left w:val="nil"/>
                <w:bottom w:val="nil"/>
                <w:right w:val="nil"/>
                <w:between w:val="nil"/>
              </w:pBdr>
              <w:ind w:left="180"/>
              <w:rPr>
                <w:rFonts w:ascii="Arial" w:eastAsia="Arial" w:hAnsi="Arial" w:cs="Arial"/>
                <w:color w:val="000000"/>
              </w:rPr>
            </w:pPr>
          </w:p>
          <w:p w14:paraId="5335D163" w14:textId="6D31AC84" w:rsidR="00476248" w:rsidRPr="004938C4" w:rsidRDefault="00476248" w:rsidP="004938C4">
            <w:pPr>
              <w:pBdr>
                <w:top w:val="nil"/>
                <w:left w:val="nil"/>
                <w:bottom w:val="nil"/>
                <w:right w:val="nil"/>
                <w:between w:val="nil"/>
              </w:pBdr>
              <w:ind w:left="180"/>
              <w:rPr>
                <w:rFonts w:ascii="Arial" w:eastAsia="Arial" w:hAnsi="Arial" w:cs="Arial"/>
                <w:color w:val="000000"/>
              </w:rPr>
            </w:pPr>
          </w:p>
          <w:p w14:paraId="09A55FA3" w14:textId="25B422E4" w:rsidR="008D76D9" w:rsidRPr="004938C4" w:rsidRDefault="008D76D9" w:rsidP="004938C4">
            <w:pPr>
              <w:pBdr>
                <w:top w:val="nil"/>
                <w:left w:val="nil"/>
                <w:bottom w:val="nil"/>
                <w:right w:val="nil"/>
                <w:between w:val="nil"/>
              </w:pBdr>
              <w:ind w:left="180"/>
              <w:rPr>
                <w:rFonts w:ascii="Arial" w:eastAsia="Arial" w:hAnsi="Arial" w:cs="Arial"/>
                <w:color w:val="000000"/>
              </w:rPr>
            </w:pPr>
          </w:p>
          <w:p w14:paraId="52AE9E00" w14:textId="666AD0B2"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Leads development of telehealth diagnostic services for a rural FMP site</w:t>
            </w:r>
          </w:p>
          <w:p w14:paraId="0FF05A71" w14:textId="77777777" w:rsidR="00476248" w:rsidRPr="004938C4" w:rsidRDefault="00476248" w:rsidP="004938C4">
            <w:pPr>
              <w:pBdr>
                <w:top w:val="nil"/>
                <w:left w:val="nil"/>
                <w:bottom w:val="nil"/>
                <w:right w:val="nil"/>
                <w:between w:val="nil"/>
              </w:pBdr>
              <w:ind w:left="180"/>
              <w:rPr>
                <w:rFonts w:ascii="Arial" w:hAnsi="Arial" w:cs="Arial"/>
              </w:rPr>
            </w:pPr>
          </w:p>
        </w:tc>
      </w:tr>
      <w:tr w:rsidR="00476248" w:rsidRPr="004938C4" w14:paraId="0B4B623A" w14:textId="77777777">
        <w:tc>
          <w:tcPr>
            <w:tcW w:w="4950" w:type="dxa"/>
            <w:shd w:val="clear" w:color="auto" w:fill="FFD965"/>
          </w:tcPr>
          <w:p w14:paraId="78A63EDD" w14:textId="77777777" w:rsidR="00476248" w:rsidRPr="004938C4" w:rsidRDefault="00F1217A" w:rsidP="004938C4">
            <w:pPr>
              <w:rPr>
                <w:rFonts w:ascii="Arial" w:eastAsia="Arial" w:hAnsi="Arial" w:cs="Arial"/>
              </w:rPr>
            </w:pPr>
            <w:r w:rsidRPr="004938C4">
              <w:rPr>
                <w:rFonts w:ascii="Arial" w:eastAsia="Arial" w:hAnsi="Arial" w:cs="Arial"/>
              </w:rPr>
              <w:t>Assessment Models or Tools</w:t>
            </w:r>
          </w:p>
        </w:tc>
        <w:tc>
          <w:tcPr>
            <w:tcW w:w="9175" w:type="dxa"/>
            <w:shd w:val="clear" w:color="auto" w:fill="FFD965"/>
          </w:tcPr>
          <w:p w14:paraId="2CCB387D" w14:textId="77777777" w:rsidR="00470390"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Direct observation </w:t>
            </w:r>
          </w:p>
          <w:p w14:paraId="0753EC7B" w14:textId="77777777" w:rsidR="00470390" w:rsidRPr="004938C4" w:rsidRDefault="004F6826"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Medical record (chart) audit </w:t>
            </w:r>
          </w:p>
          <w:p w14:paraId="582CF659" w14:textId="77777777" w:rsidR="00DA3579" w:rsidRPr="004938C4" w:rsidRDefault="004F6826"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Multisource feedback</w:t>
            </w:r>
          </w:p>
          <w:p w14:paraId="2CFB70B5" w14:textId="60806160" w:rsidR="00DA3579" w:rsidRPr="004938C4" w:rsidRDefault="00DA3579"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O</w:t>
            </w:r>
            <w:r w:rsidR="006804F8" w:rsidRPr="004938C4">
              <w:rPr>
                <w:rFonts w:ascii="Arial" w:eastAsia="Arial" w:hAnsi="Arial" w:cs="Arial"/>
              </w:rPr>
              <w:t xml:space="preserve">bjective </w:t>
            </w:r>
            <w:r w:rsidR="008F070F">
              <w:rPr>
                <w:rFonts w:ascii="Arial" w:eastAsia="Arial" w:hAnsi="Arial" w:cs="Arial"/>
              </w:rPr>
              <w:t>s</w:t>
            </w:r>
            <w:r w:rsidR="006804F8" w:rsidRPr="004938C4">
              <w:rPr>
                <w:rFonts w:ascii="Arial" w:eastAsia="Arial" w:hAnsi="Arial" w:cs="Arial"/>
              </w:rPr>
              <w:t xml:space="preserve">tructured </w:t>
            </w:r>
            <w:r w:rsidR="008F070F">
              <w:rPr>
                <w:rFonts w:ascii="Arial" w:eastAsia="Arial" w:hAnsi="Arial" w:cs="Arial"/>
              </w:rPr>
              <w:t>c</w:t>
            </w:r>
            <w:r w:rsidR="006804F8" w:rsidRPr="004938C4">
              <w:rPr>
                <w:rFonts w:ascii="Arial" w:eastAsia="Arial" w:hAnsi="Arial" w:cs="Arial"/>
              </w:rPr>
              <w:t xml:space="preserve">linical </w:t>
            </w:r>
            <w:r w:rsidR="008F070F">
              <w:rPr>
                <w:rFonts w:ascii="Arial" w:eastAsia="Arial" w:hAnsi="Arial" w:cs="Arial"/>
              </w:rPr>
              <w:t>e</w:t>
            </w:r>
            <w:r w:rsidR="006804F8" w:rsidRPr="004938C4">
              <w:rPr>
                <w:rFonts w:ascii="Arial" w:eastAsia="Arial" w:hAnsi="Arial" w:cs="Arial"/>
              </w:rPr>
              <w:t>xamination</w:t>
            </w:r>
          </w:p>
          <w:p w14:paraId="31D70DC5" w14:textId="39E1861B" w:rsidR="00470390" w:rsidRPr="004938C4" w:rsidRDefault="00DA3579"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Portfolio review</w:t>
            </w:r>
            <w:r w:rsidR="00F1217A" w:rsidRPr="004938C4">
              <w:rPr>
                <w:rFonts w:ascii="Arial" w:eastAsia="Arial" w:hAnsi="Arial" w:cs="Arial"/>
              </w:rPr>
              <w:t xml:space="preserve"> </w:t>
            </w:r>
          </w:p>
          <w:p w14:paraId="3435B41C" w14:textId="2CAB967D" w:rsidR="00476248" w:rsidRPr="004938C4" w:rsidRDefault="004F6826"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Q</w:t>
            </w:r>
            <w:r w:rsidR="00F1217A" w:rsidRPr="004938C4">
              <w:rPr>
                <w:rFonts w:ascii="Arial" w:eastAsia="Arial" w:hAnsi="Arial" w:cs="Arial"/>
              </w:rPr>
              <w:t xml:space="preserve">uality metrics and goals mined from </w:t>
            </w:r>
            <w:r w:rsidR="006804F8" w:rsidRPr="004938C4">
              <w:rPr>
                <w:rFonts w:ascii="Arial" w:eastAsia="Arial" w:hAnsi="Arial" w:cs="Arial"/>
              </w:rPr>
              <w:t>e</w:t>
            </w:r>
            <w:r w:rsidR="00F1217A" w:rsidRPr="004938C4">
              <w:rPr>
                <w:rFonts w:ascii="Arial" w:eastAsia="Arial" w:hAnsi="Arial" w:cs="Arial"/>
              </w:rPr>
              <w:t xml:space="preserve">lectronic </w:t>
            </w:r>
            <w:r w:rsidR="006804F8" w:rsidRPr="004938C4">
              <w:rPr>
                <w:rFonts w:ascii="Arial" w:eastAsia="Arial" w:hAnsi="Arial" w:cs="Arial"/>
              </w:rPr>
              <w:t>h</w:t>
            </w:r>
            <w:r w:rsidR="00F1217A" w:rsidRPr="004938C4">
              <w:rPr>
                <w:rFonts w:ascii="Arial" w:eastAsia="Arial" w:hAnsi="Arial" w:cs="Arial"/>
              </w:rPr>
              <w:t xml:space="preserve">ealth </w:t>
            </w:r>
            <w:r w:rsidR="006804F8" w:rsidRPr="004938C4">
              <w:rPr>
                <w:rFonts w:ascii="Arial" w:eastAsia="Arial" w:hAnsi="Arial" w:cs="Arial"/>
              </w:rPr>
              <w:t>r</w:t>
            </w:r>
            <w:r w:rsidR="00F1217A" w:rsidRPr="004938C4">
              <w:rPr>
                <w:rFonts w:ascii="Arial" w:eastAsia="Arial" w:hAnsi="Arial" w:cs="Arial"/>
              </w:rPr>
              <w:t>ecords (EHR)</w:t>
            </w:r>
          </w:p>
        </w:tc>
      </w:tr>
      <w:tr w:rsidR="00476248" w:rsidRPr="004938C4" w14:paraId="15C81E5A" w14:textId="77777777">
        <w:tc>
          <w:tcPr>
            <w:tcW w:w="4950" w:type="dxa"/>
            <w:shd w:val="clear" w:color="auto" w:fill="8DB3E2"/>
          </w:tcPr>
          <w:p w14:paraId="66040C8E" w14:textId="77777777" w:rsidR="00476248" w:rsidRPr="004938C4" w:rsidRDefault="00F1217A" w:rsidP="004938C4">
            <w:pPr>
              <w:rPr>
                <w:rFonts w:ascii="Arial" w:eastAsia="Arial" w:hAnsi="Arial" w:cs="Arial"/>
              </w:rPr>
            </w:pPr>
            <w:r w:rsidRPr="004938C4">
              <w:rPr>
                <w:rFonts w:ascii="Arial" w:eastAsia="Arial" w:hAnsi="Arial" w:cs="Arial"/>
              </w:rPr>
              <w:t xml:space="preserve">Curriculum Mapping </w:t>
            </w:r>
          </w:p>
        </w:tc>
        <w:tc>
          <w:tcPr>
            <w:tcW w:w="9175" w:type="dxa"/>
            <w:shd w:val="clear" w:color="auto" w:fill="8DB3E2"/>
          </w:tcPr>
          <w:p w14:paraId="44629A59" w14:textId="46A658F2" w:rsidR="00476248" w:rsidRPr="004938C4" w:rsidRDefault="00476248" w:rsidP="004938C4">
            <w:pPr>
              <w:numPr>
                <w:ilvl w:val="0"/>
                <w:numId w:val="3"/>
              </w:numPr>
              <w:pBdr>
                <w:top w:val="nil"/>
                <w:left w:val="nil"/>
                <w:bottom w:val="nil"/>
                <w:right w:val="nil"/>
                <w:between w:val="nil"/>
              </w:pBdr>
              <w:ind w:left="180" w:hanging="180"/>
              <w:rPr>
                <w:rFonts w:ascii="Arial" w:hAnsi="Arial" w:cs="Arial"/>
              </w:rPr>
            </w:pPr>
          </w:p>
        </w:tc>
      </w:tr>
      <w:tr w:rsidR="00476248" w:rsidRPr="004938C4" w14:paraId="447E328D" w14:textId="77777777">
        <w:trPr>
          <w:trHeight w:val="80"/>
        </w:trPr>
        <w:tc>
          <w:tcPr>
            <w:tcW w:w="4950" w:type="dxa"/>
            <w:shd w:val="clear" w:color="auto" w:fill="A8D08D"/>
          </w:tcPr>
          <w:p w14:paraId="39412A41" w14:textId="77777777" w:rsidR="00476248" w:rsidRPr="004938C4" w:rsidRDefault="00F1217A" w:rsidP="004938C4">
            <w:pPr>
              <w:rPr>
                <w:rFonts w:ascii="Arial" w:eastAsia="Arial" w:hAnsi="Arial" w:cs="Arial"/>
              </w:rPr>
            </w:pPr>
            <w:r w:rsidRPr="004938C4">
              <w:rPr>
                <w:rFonts w:ascii="Arial" w:eastAsia="Arial" w:hAnsi="Arial" w:cs="Arial"/>
              </w:rPr>
              <w:t>Notes or Resources</w:t>
            </w:r>
          </w:p>
        </w:tc>
        <w:tc>
          <w:tcPr>
            <w:tcW w:w="9175" w:type="dxa"/>
            <w:shd w:val="clear" w:color="auto" w:fill="A8D08D"/>
          </w:tcPr>
          <w:p w14:paraId="589335B8" w14:textId="151704EC" w:rsidR="00D074B3" w:rsidRPr="004938C4" w:rsidRDefault="00D074B3"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Institute for Healthcare Improvement. IHI Open School Online Courses. </w:t>
            </w:r>
            <w:hyperlink r:id="rId31" w:history="1">
              <w:r w:rsidRPr="004938C4">
                <w:rPr>
                  <w:rStyle w:val="Hyperlink"/>
                  <w:rFonts w:ascii="Arial" w:hAnsi="Arial" w:cs="Arial"/>
                </w:rPr>
                <w:t>http://www.ihi.org/education/IHIOpenSchool/courses/Pages/default.aspx</w:t>
              </w:r>
            </w:hyperlink>
            <w:r w:rsidRPr="004938C4">
              <w:rPr>
                <w:rFonts w:ascii="Arial" w:hAnsi="Arial" w:cs="Arial"/>
              </w:rPr>
              <w:t>. 2019.</w:t>
            </w:r>
          </w:p>
          <w:p w14:paraId="15BB7256" w14:textId="237708C5" w:rsidR="00D074B3"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C</w:t>
            </w:r>
            <w:r w:rsidR="00D074B3" w:rsidRPr="004938C4">
              <w:rPr>
                <w:rFonts w:ascii="Arial" w:eastAsia="Arial" w:hAnsi="Arial" w:cs="Arial"/>
                <w:color w:val="000000"/>
              </w:rPr>
              <w:t xml:space="preserve">enters for Disease Control and Prevention. </w:t>
            </w:r>
            <w:r w:rsidRPr="004938C4">
              <w:rPr>
                <w:rFonts w:ascii="Arial" w:eastAsia="Arial" w:hAnsi="Arial" w:cs="Arial"/>
                <w:color w:val="000000"/>
              </w:rPr>
              <w:t>Population Health Training in Place Program (PH-TIPP)</w:t>
            </w:r>
            <w:r w:rsidR="00D074B3" w:rsidRPr="004938C4">
              <w:rPr>
                <w:rFonts w:ascii="Arial" w:eastAsia="Arial" w:hAnsi="Arial" w:cs="Arial"/>
                <w:color w:val="000000"/>
              </w:rPr>
              <w:t>.</w:t>
            </w:r>
            <w:r w:rsidRPr="004938C4">
              <w:rPr>
                <w:rFonts w:ascii="Arial" w:eastAsia="Arial" w:hAnsi="Arial" w:cs="Arial"/>
                <w:color w:val="000000"/>
              </w:rPr>
              <w:t xml:space="preserve"> </w:t>
            </w:r>
            <w:hyperlink r:id="rId32">
              <w:r w:rsidRPr="004938C4">
                <w:rPr>
                  <w:rFonts w:ascii="Arial" w:eastAsia="Arial" w:hAnsi="Arial" w:cs="Arial"/>
                  <w:color w:val="0000FF"/>
                  <w:u w:val="single"/>
                </w:rPr>
                <w:t>https://www.cdc.gov/pophealthtraining/whatis.html</w:t>
              </w:r>
            </w:hyperlink>
            <w:r w:rsidR="00D074B3" w:rsidRPr="004938C4">
              <w:rPr>
                <w:rFonts w:ascii="Arial" w:eastAsia="Arial" w:hAnsi="Arial" w:cs="Arial"/>
                <w:color w:val="0000FF"/>
                <w:u w:val="single"/>
              </w:rPr>
              <w:t>.</w:t>
            </w:r>
            <w:r w:rsidR="00D074B3" w:rsidRPr="004938C4">
              <w:rPr>
                <w:rFonts w:ascii="Arial" w:eastAsia="Arial" w:hAnsi="Arial" w:cs="Arial"/>
              </w:rPr>
              <w:t xml:space="preserve"> 2019.</w:t>
            </w:r>
          </w:p>
          <w:p w14:paraId="49868998" w14:textId="621287F7" w:rsidR="00470390" w:rsidRPr="004938C4" w:rsidRDefault="00D074B3"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Skochelak SE, Hawkins RE, Lawson LE, Starr SR, Borkan JM, Gonzalo JD. </w:t>
            </w:r>
            <w:r w:rsidRPr="004938C4">
              <w:rPr>
                <w:rFonts w:ascii="Arial" w:hAnsi="Arial" w:cs="Arial"/>
                <w:i/>
              </w:rPr>
              <w:t>AMA Education Consortium: Health Systems Science</w:t>
            </w:r>
            <w:r w:rsidRPr="004938C4">
              <w:rPr>
                <w:rFonts w:ascii="Arial" w:hAnsi="Arial" w:cs="Arial"/>
              </w:rPr>
              <w:t>. 1st ed. Philadelphia, PA</w:t>
            </w:r>
            <w:r w:rsidR="006D7907" w:rsidRPr="004938C4">
              <w:rPr>
                <w:rFonts w:ascii="Arial" w:hAnsi="Arial" w:cs="Arial"/>
              </w:rPr>
              <w:t xml:space="preserve">: Elsevier; 2016. </w:t>
            </w:r>
            <w:hyperlink r:id="rId33" w:history="1">
              <w:r w:rsidR="006D7907" w:rsidRPr="004938C4">
                <w:rPr>
                  <w:rStyle w:val="Hyperlink"/>
                  <w:rFonts w:ascii="Arial" w:hAnsi="Arial" w:cs="Arial"/>
                </w:rPr>
                <w:t>https://commerce.ama-assn.org/store/ui/catalog/productDetail?product_id=prod2780003</w:t>
              </w:r>
            </w:hyperlink>
            <w:r w:rsidR="006D7907" w:rsidRPr="004938C4">
              <w:rPr>
                <w:rFonts w:ascii="Arial" w:hAnsi="Arial" w:cs="Arial"/>
              </w:rPr>
              <w:t>. 2019.</w:t>
            </w:r>
          </w:p>
          <w:p w14:paraId="4E1EE8FF" w14:textId="7048580B" w:rsidR="00D074B3" w:rsidRPr="004938C4" w:rsidRDefault="006D7907"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Spector ND, Starner AJ, Allen AD, Bale JF, Bismilla Z. I-PASS handoff curriculum: core resident workshop. </w:t>
            </w:r>
            <w:r w:rsidRPr="004938C4">
              <w:rPr>
                <w:rFonts w:ascii="Arial" w:hAnsi="Arial" w:cs="Arial"/>
                <w:i/>
              </w:rPr>
              <w:t>MedEdPORTAL</w:t>
            </w:r>
            <w:r w:rsidRPr="004938C4">
              <w:rPr>
                <w:rFonts w:ascii="Arial" w:hAnsi="Arial" w:cs="Arial"/>
              </w:rPr>
              <w:t xml:space="preserve">. 2013;9. doi:10.15766/mep_2374-8265.9311. </w:t>
            </w:r>
          </w:p>
          <w:p w14:paraId="730FCD46" w14:textId="4FB0390C" w:rsidR="00D074B3" w:rsidRPr="004938C4" w:rsidRDefault="006D7907"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Phillips RL Jr, Pugno PA, Saultz JW, et al. Health is primary: family medicine for America’s health. </w:t>
            </w:r>
            <w:r w:rsidRPr="004938C4">
              <w:rPr>
                <w:rFonts w:ascii="Arial" w:hAnsi="Arial" w:cs="Arial"/>
                <w:i/>
              </w:rPr>
              <w:t>Ann Fam Med</w:t>
            </w:r>
            <w:r w:rsidRPr="004938C4">
              <w:rPr>
                <w:rFonts w:ascii="Arial" w:hAnsi="Arial" w:cs="Arial"/>
              </w:rPr>
              <w:t>. 2014;12(Suppl 1):S1-S12. doi:10.1370/afm.1699.</w:t>
            </w:r>
          </w:p>
          <w:p w14:paraId="10E9074D" w14:textId="79A7D034" w:rsidR="00D074B3" w:rsidRPr="004938C4" w:rsidRDefault="00D6532E"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lastRenderedPageBreak/>
              <w:t xml:space="preserve">American Academy of Family Physicians. The EveryONE Project TOOLKIT. </w:t>
            </w:r>
            <w:hyperlink r:id="rId34" w:history="1">
              <w:r w:rsidRPr="004938C4">
                <w:rPr>
                  <w:rStyle w:val="Hyperlink"/>
                  <w:rFonts w:ascii="Arial" w:hAnsi="Arial" w:cs="Arial"/>
                </w:rPr>
                <w:t>https://www.aafp.org/patient-care/social-determinants-of-health/everyone-project/eop-tools.html</w:t>
              </w:r>
            </w:hyperlink>
            <w:r w:rsidRPr="004938C4">
              <w:rPr>
                <w:rFonts w:ascii="Arial" w:hAnsi="Arial" w:cs="Arial"/>
              </w:rPr>
              <w:t>. 2019.</w:t>
            </w:r>
          </w:p>
          <w:p w14:paraId="55840344" w14:textId="3A3FB869" w:rsidR="00D6532E" w:rsidRPr="004938C4" w:rsidRDefault="00D6532E"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UCSF. Center for Excellence in Primary Care. </w:t>
            </w:r>
            <w:hyperlink r:id="rId35" w:history="1">
              <w:r w:rsidRPr="004938C4">
                <w:rPr>
                  <w:rStyle w:val="Hyperlink"/>
                  <w:rFonts w:ascii="Arial" w:hAnsi="Arial" w:cs="Arial"/>
                </w:rPr>
                <w:t>https://cepc.ucsf.edu/</w:t>
              </w:r>
            </w:hyperlink>
            <w:r w:rsidRPr="004938C4">
              <w:rPr>
                <w:rFonts w:ascii="Arial" w:hAnsi="Arial" w:cs="Arial"/>
              </w:rPr>
              <w:t>. 2019.</w:t>
            </w:r>
          </w:p>
        </w:tc>
      </w:tr>
    </w:tbl>
    <w:p w14:paraId="481ECE36" w14:textId="77777777" w:rsidR="00476248" w:rsidRDefault="00476248">
      <w:pPr>
        <w:spacing w:line="240" w:lineRule="auto"/>
        <w:ind w:hanging="180"/>
        <w:rPr>
          <w:rFonts w:ascii="Arial" w:eastAsia="Arial" w:hAnsi="Arial" w:cs="Arial"/>
        </w:rPr>
      </w:pPr>
    </w:p>
    <w:p w14:paraId="41C56731" w14:textId="77777777" w:rsidR="00476248" w:rsidRDefault="00F1217A">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A26620" w14:paraId="30EA6A74" w14:textId="77777777">
        <w:trPr>
          <w:trHeight w:val="760"/>
        </w:trPr>
        <w:tc>
          <w:tcPr>
            <w:tcW w:w="14125" w:type="dxa"/>
            <w:gridSpan w:val="2"/>
            <w:shd w:val="clear" w:color="auto" w:fill="9CC3E5"/>
          </w:tcPr>
          <w:p w14:paraId="4D149958" w14:textId="463B2D89" w:rsidR="00476248" w:rsidRPr="004938C4" w:rsidRDefault="00F1217A" w:rsidP="004938C4">
            <w:pPr>
              <w:keepNext/>
              <w:pBdr>
                <w:top w:val="nil"/>
                <w:left w:val="nil"/>
                <w:bottom w:val="nil"/>
                <w:right w:val="nil"/>
                <w:between w:val="nil"/>
              </w:pBdr>
              <w:jc w:val="center"/>
              <w:rPr>
                <w:rFonts w:ascii="Arial" w:eastAsia="Arial" w:hAnsi="Arial" w:cs="Arial"/>
                <w:b/>
                <w:color w:val="000000"/>
              </w:rPr>
            </w:pPr>
            <w:r w:rsidRPr="004938C4">
              <w:rPr>
                <w:rFonts w:ascii="Arial" w:eastAsia="Arial" w:hAnsi="Arial" w:cs="Arial"/>
                <w:b/>
              </w:rPr>
              <w:lastRenderedPageBreak/>
              <w:t xml:space="preserve">Systems-Based Practice 3: Physician Role in Health Care Systems </w:t>
            </w:r>
          </w:p>
          <w:p w14:paraId="2A4B96F1" w14:textId="77777777" w:rsidR="00476248" w:rsidRPr="004938C4" w:rsidRDefault="00F1217A" w:rsidP="004938C4">
            <w:pPr>
              <w:ind w:left="187"/>
              <w:rPr>
                <w:rFonts w:ascii="Arial" w:eastAsia="Arial" w:hAnsi="Arial" w:cs="Arial"/>
                <w:b/>
                <w:color w:val="000000"/>
              </w:rPr>
            </w:pPr>
            <w:r w:rsidRPr="004938C4">
              <w:rPr>
                <w:rFonts w:ascii="Arial" w:eastAsia="Arial" w:hAnsi="Arial" w:cs="Arial"/>
                <w:b/>
              </w:rPr>
              <w:t>Overall Intent:</w:t>
            </w:r>
            <w:r w:rsidRPr="004938C4">
              <w:rPr>
                <w:rFonts w:ascii="Arial" w:eastAsia="Arial" w:hAnsi="Arial" w:cs="Arial"/>
              </w:rPr>
              <w:t xml:space="preserve"> To understand his/her role in the complex health care system and how to optimize the system to improve patient care and the health system’s performance</w:t>
            </w:r>
          </w:p>
        </w:tc>
      </w:tr>
      <w:tr w:rsidR="00476248" w:rsidRPr="00A26620" w14:paraId="065DE8F4" w14:textId="77777777">
        <w:tc>
          <w:tcPr>
            <w:tcW w:w="4950" w:type="dxa"/>
            <w:shd w:val="clear" w:color="auto" w:fill="FAC090"/>
          </w:tcPr>
          <w:p w14:paraId="2C02A1E2" w14:textId="77777777" w:rsidR="00476248" w:rsidRPr="004938C4" w:rsidRDefault="00F1217A" w:rsidP="004938C4">
            <w:pPr>
              <w:jc w:val="center"/>
              <w:rPr>
                <w:rFonts w:ascii="Arial" w:eastAsia="Arial" w:hAnsi="Arial" w:cs="Arial"/>
                <w:b/>
              </w:rPr>
            </w:pPr>
            <w:r w:rsidRPr="004938C4">
              <w:rPr>
                <w:rFonts w:ascii="Arial" w:eastAsia="Arial" w:hAnsi="Arial" w:cs="Arial"/>
                <w:b/>
              </w:rPr>
              <w:t>Milestones</w:t>
            </w:r>
          </w:p>
        </w:tc>
        <w:tc>
          <w:tcPr>
            <w:tcW w:w="9175" w:type="dxa"/>
            <w:shd w:val="clear" w:color="auto" w:fill="FAC090"/>
          </w:tcPr>
          <w:p w14:paraId="7C092859" w14:textId="77777777" w:rsidR="00476248" w:rsidRPr="004938C4" w:rsidRDefault="00F1217A" w:rsidP="004938C4">
            <w:pPr>
              <w:ind w:left="14" w:hanging="14"/>
              <w:jc w:val="center"/>
              <w:rPr>
                <w:rFonts w:ascii="Arial" w:eastAsia="Arial" w:hAnsi="Arial" w:cs="Arial"/>
                <w:b/>
              </w:rPr>
            </w:pPr>
            <w:r w:rsidRPr="004938C4">
              <w:rPr>
                <w:rFonts w:ascii="Arial" w:eastAsia="Arial" w:hAnsi="Arial" w:cs="Arial"/>
                <w:b/>
              </w:rPr>
              <w:t>Examples</w:t>
            </w:r>
          </w:p>
        </w:tc>
      </w:tr>
      <w:tr w:rsidR="00476248" w:rsidRPr="00A26620" w14:paraId="3E962F58" w14:textId="77777777">
        <w:tc>
          <w:tcPr>
            <w:tcW w:w="4950" w:type="dxa"/>
            <w:tcBorders>
              <w:top w:val="single" w:sz="4" w:space="0" w:color="000000"/>
              <w:bottom w:val="single" w:sz="4" w:space="0" w:color="000000"/>
            </w:tcBorders>
            <w:shd w:val="clear" w:color="auto" w:fill="C9C9C9"/>
          </w:tcPr>
          <w:p w14:paraId="5BBE8D9D" w14:textId="77777777" w:rsidR="00476248" w:rsidRPr="004938C4" w:rsidRDefault="00F1217A" w:rsidP="004938C4">
            <w:pPr>
              <w:rPr>
                <w:rFonts w:ascii="Arial" w:eastAsia="Arial" w:hAnsi="Arial" w:cs="Arial"/>
                <w:i/>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rPr>
              <w:t>Identifies key components of the complex healthcare system (e.g., hospital, skilled nursing facility, finance, personnel, technology)</w:t>
            </w:r>
          </w:p>
          <w:p w14:paraId="384BA9FC" w14:textId="77777777" w:rsidR="00476248" w:rsidRPr="004938C4" w:rsidRDefault="00476248" w:rsidP="004938C4">
            <w:pPr>
              <w:rPr>
                <w:rFonts w:ascii="Arial" w:eastAsia="Arial" w:hAnsi="Arial" w:cs="Arial"/>
                <w:i/>
              </w:rPr>
            </w:pPr>
          </w:p>
          <w:p w14:paraId="49C4FC3E" w14:textId="77777777" w:rsidR="00476248" w:rsidRPr="004938C4" w:rsidRDefault="00F1217A" w:rsidP="004938C4">
            <w:pPr>
              <w:rPr>
                <w:rFonts w:ascii="Arial" w:eastAsia="Arial" w:hAnsi="Arial" w:cs="Arial"/>
                <w:i/>
              </w:rPr>
            </w:pPr>
            <w:r w:rsidRPr="004938C4">
              <w:rPr>
                <w:rFonts w:ascii="Arial" w:eastAsia="Arial" w:hAnsi="Arial" w:cs="Arial"/>
                <w:i/>
              </w:rPr>
              <w:t>Describes basic health payment systems, (including government, private, public, uninsured care) and practice models</w:t>
            </w:r>
          </w:p>
          <w:p w14:paraId="250DAC3E" w14:textId="77777777" w:rsidR="00476248" w:rsidRPr="004938C4" w:rsidRDefault="00476248" w:rsidP="004938C4">
            <w:pPr>
              <w:rPr>
                <w:rFonts w:ascii="Arial" w:eastAsia="Arial" w:hAnsi="Arial" w:cs="Arial"/>
                <w:i/>
              </w:rPr>
            </w:pPr>
          </w:p>
          <w:p w14:paraId="18959893" w14:textId="77777777" w:rsidR="00476248" w:rsidRPr="004938C4" w:rsidRDefault="00F1217A" w:rsidP="004938C4">
            <w:pPr>
              <w:rPr>
                <w:rFonts w:ascii="Arial" w:eastAsia="Arial" w:hAnsi="Arial" w:cs="Arial"/>
                <w:i/>
                <w:color w:val="000000"/>
              </w:rPr>
            </w:pPr>
            <w:r w:rsidRPr="004938C4">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cBorders>
            <w:shd w:val="clear" w:color="auto" w:fill="C9C9C9"/>
          </w:tcPr>
          <w:p w14:paraId="3E0AEEE8" w14:textId="3206B5CB" w:rsidR="00476248" w:rsidRPr="004938C4" w:rsidRDefault="00F1217A" w:rsidP="004938C4">
            <w:pPr>
              <w:numPr>
                <w:ilvl w:val="0"/>
                <w:numId w:val="3"/>
              </w:numPr>
              <w:pBdr>
                <w:top w:val="nil"/>
                <w:left w:val="nil"/>
                <w:bottom w:val="nil"/>
                <w:right w:val="nil"/>
                <w:between w:val="nil"/>
              </w:pBdr>
              <w:ind w:left="176" w:hanging="176"/>
              <w:rPr>
                <w:rFonts w:ascii="Arial" w:hAnsi="Arial" w:cs="Arial"/>
              </w:rPr>
            </w:pPr>
            <w:r w:rsidRPr="004938C4">
              <w:rPr>
                <w:rFonts w:ascii="Arial" w:eastAsia="Arial" w:hAnsi="Arial" w:cs="Arial"/>
              </w:rPr>
              <w:t>Able to articulate differences between skilled nursing and long</w:t>
            </w:r>
            <w:r w:rsidR="006804F8" w:rsidRPr="004938C4">
              <w:rPr>
                <w:rFonts w:ascii="Arial" w:eastAsia="Arial" w:hAnsi="Arial" w:cs="Arial"/>
              </w:rPr>
              <w:t>-</w:t>
            </w:r>
            <w:r w:rsidRPr="004938C4">
              <w:rPr>
                <w:rFonts w:ascii="Arial" w:eastAsia="Arial" w:hAnsi="Arial" w:cs="Arial"/>
              </w:rPr>
              <w:t>term care facilities</w:t>
            </w:r>
          </w:p>
          <w:p w14:paraId="447C1A44" w14:textId="77777777" w:rsidR="00476248" w:rsidRPr="004938C4" w:rsidRDefault="00476248" w:rsidP="004938C4">
            <w:pPr>
              <w:pBdr>
                <w:top w:val="nil"/>
                <w:left w:val="nil"/>
                <w:bottom w:val="nil"/>
                <w:right w:val="nil"/>
                <w:between w:val="nil"/>
              </w:pBdr>
              <w:ind w:left="162" w:hanging="176"/>
              <w:rPr>
                <w:rFonts w:ascii="Arial" w:eastAsia="Arial" w:hAnsi="Arial" w:cs="Arial"/>
              </w:rPr>
            </w:pPr>
          </w:p>
          <w:p w14:paraId="68087054" w14:textId="77777777" w:rsidR="00476248" w:rsidRPr="004938C4" w:rsidRDefault="00476248" w:rsidP="004938C4">
            <w:pPr>
              <w:pBdr>
                <w:top w:val="nil"/>
                <w:left w:val="nil"/>
                <w:bottom w:val="nil"/>
                <w:right w:val="nil"/>
                <w:between w:val="nil"/>
              </w:pBdr>
              <w:ind w:left="162" w:hanging="176"/>
              <w:rPr>
                <w:rFonts w:ascii="Arial" w:eastAsia="Arial" w:hAnsi="Arial" w:cs="Arial"/>
              </w:rPr>
            </w:pPr>
          </w:p>
          <w:p w14:paraId="26CA2740" w14:textId="77777777" w:rsidR="00476248" w:rsidRPr="004938C4" w:rsidRDefault="00476248" w:rsidP="004938C4">
            <w:pPr>
              <w:pBdr>
                <w:top w:val="nil"/>
                <w:left w:val="nil"/>
                <w:bottom w:val="nil"/>
                <w:right w:val="nil"/>
                <w:between w:val="nil"/>
              </w:pBdr>
              <w:ind w:left="162" w:hanging="176"/>
              <w:rPr>
                <w:rFonts w:ascii="Arial" w:eastAsia="Arial" w:hAnsi="Arial" w:cs="Arial"/>
              </w:rPr>
            </w:pPr>
          </w:p>
          <w:p w14:paraId="345088D5" w14:textId="77777777" w:rsidR="00476248" w:rsidRPr="004938C4" w:rsidRDefault="00476248" w:rsidP="004938C4">
            <w:pPr>
              <w:pBdr>
                <w:top w:val="nil"/>
                <w:left w:val="nil"/>
                <w:bottom w:val="nil"/>
                <w:right w:val="nil"/>
                <w:between w:val="nil"/>
              </w:pBdr>
              <w:ind w:left="162" w:hanging="176"/>
              <w:rPr>
                <w:rFonts w:ascii="Arial" w:eastAsia="Arial" w:hAnsi="Arial" w:cs="Arial"/>
              </w:rPr>
            </w:pPr>
          </w:p>
          <w:p w14:paraId="109E3144" w14:textId="77777777" w:rsidR="00476248" w:rsidRPr="004938C4" w:rsidRDefault="00F1217A" w:rsidP="004938C4">
            <w:pPr>
              <w:numPr>
                <w:ilvl w:val="0"/>
                <w:numId w:val="3"/>
              </w:numPr>
              <w:pBdr>
                <w:top w:val="nil"/>
                <w:left w:val="nil"/>
                <w:bottom w:val="nil"/>
                <w:right w:val="nil"/>
                <w:between w:val="nil"/>
              </w:pBdr>
              <w:ind w:left="176" w:hanging="176"/>
              <w:rPr>
                <w:rFonts w:ascii="Arial" w:hAnsi="Arial" w:cs="Arial"/>
              </w:rPr>
            </w:pPr>
            <w:r w:rsidRPr="004938C4">
              <w:rPr>
                <w:rFonts w:ascii="Arial" w:eastAsia="Arial" w:hAnsi="Arial" w:cs="Arial"/>
              </w:rPr>
              <w:t>Understands the impact of health plan coverage on prescription drugs for individual patients</w:t>
            </w:r>
          </w:p>
          <w:p w14:paraId="1FD4C809" w14:textId="77777777" w:rsidR="00476248" w:rsidRPr="004938C4" w:rsidRDefault="00476248" w:rsidP="004938C4">
            <w:pPr>
              <w:pBdr>
                <w:top w:val="nil"/>
                <w:left w:val="nil"/>
                <w:bottom w:val="nil"/>
                <w:right w:val="nil"/>
                <w:between w:val="nil"/>
              </w:pBdr>
              <w:ind w:left="162" w:hanging="176"/>
              <w:rPr>
                <w:rFonts w:ascii="Arial" w:eastAsia="Arial" w:hAnsi="Arial" w:cs="Arial"/>
              </w:rPr>
            </w:pPr>
          </w:p>
          <w:p w14:paraId="410ABBF0" w14:textId="77777777" w:rsidR="00476248" w:rsidRPr="004938C4" w:rsidRDefault="00476248" w:rsidP="004938C4">
            <w:pPr>
              <w:pBdr>
                <w:top w:val="nil"/>
                <w:left w:val="nil"/>
                <w:bottom w:val="nil"/>
                <w:right w:val="nil"/>
                <w:between w:val="nil"/>
              </w:pBdr>
              <w:ind w:left="162" w:hanging="176"/>
              <w:rPr>
                <w:rFonts w:ascii="Arial" w:eastAsia="Arial" w:hAnsi="Arial" w:cs="Arial"/>
              </w:rPr>
            </w:pPr>
          </w:p>
          <w:p w14:paraId="53D8C8A4" w14:textId="77777777" w:rsidR="00476248" w:rsidRPr="004938C4" w:rsidRDefault="00F1217A" w:rsidP="004938C4">
            <w:pPr>
              <w:numPr>
                <w:ilvl w:val="0"/>
                <w:numId w:val="3"/>
              </w:numPr>
              <w:pBdr>
                <w:top w:val="nil"/>
                <w:left w:val="nil"/>
                <w:bottom w:val="nil"/>
                <w:right w:val="nil"/>
                <w:between w:val="nil"/>
              </w:pBdr>
              <w:ind w:left="176" w:hanging="176"/>
              <w:rPr>
                <w:rFonts w:ascii="Arial" w:hAnsi="Arial" w:cs="Arial"/>
              </w:rPr>
            </w:pPr>
            <w:r w:rsidRPr="004938C4">
              <w:rPr>
                <w:rFonts w:ascii="Arial" w:eastAsia="Arial" w:hAnsi="Arial" w:cs="Arial"/>
              </w:rPr>
              <w:t xml:space="preserve">Identifies that notes must meet coding requirements </w:t>
            </w:r>
          </w:p>
        </w:tc>
      </w:tr>
      <w:tr w:rsidR="00476248" w:rsidRPr="00A26620" w14:paraId="5C9DB104" w14:textId="77777777">
        <w:tc>
          <w:tcPr>
            <w:tcW w:w="4950" w:type="dxa"/>
            <w:tcBorders>
              <w:top w:val="single" w:sz="4" w:space="0" w:color="000000"/>
              <w:bottom w:val="single" w:sz="4" w:space="0" w:color="000000"/>
              <w:right w:val="single" w:sz="4" w:space="0" w:color="000000"/>
            </w:tcBorders>
            <w:shd w:val="clear" w:color="auto" w:fill="C9C9C9"/>
          </w:tcPr>
          <w:p w14:paraId="22A30ECC" w14:textId="77777777" w:rsidR="00476248" w:rsidRPr="004938C4" w:rsidRDefault="00F1217A" w:rsidP="004938C4">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rPr>
              <w:t>Describes how components of a complex healthcare system are interrelated, and how this impacts patient care</w:t>
            </w:r>
          </w:p>
          <w:p w14:paraId="647B7B0E" w14:textId="77777777" w:rsidR="00476248" w:rsidRPr="004938C4" w:rsidRDefault="00476248" w:rsidP="004938C4">
            <w:pPr>
              <w:rPr>
                <w:rFonts w:ascii="Arial" w:eastAsia="Arial" w:hAnsi="Arial" w:cs="Arial"/>
                <w:i/>
              </w:rPr>
            </w:pPr>
          </w:p>
          <w:p w14:paraId="702CA4D8" w14:textId="77777777" w:rsidR="00476248" w:rsidRPr="004938C4" w:rsidRDefault="00F1217A" w:rsidP="004938C4">
            <w:pPr>
              <w:rPr>
                <w:rFonts w:ascii="Arial" w:eastAsia="Arial" w:hAnsi="Arial" w:cs="Arial"/>
                <w:i/>
              </w:rPr>
            </w:pPr>
            <w:r w:rsidRPr="004938C4">
              <w:rPr>
                <w:rFonts w:ascii="Arial" w:eastAsia="Arial" w:hAnsi="Arial" w:cs="Arial"/>
                <w:i/>
              </w:rPr>
              <w:t>Delivers care with consideration of each patient’s payment model (e.g., insurance type)</w:t>
            </w:r>
          </w:p>
          <w:p w14:paraId="7BBCEDB9" w14:textId="77777777" w:rsidR="00476248" w:rsidRPr="004938C4" w:rsidRDefault="00476248" w:rsidP="004938C4">
            <w:pPr>
              <w:rPr>
                <w:rFonts w:ascii="Arial" w:eastAsia="Arial" w:hAnsi="Arial" w:cs="Arial"/>
                <w:i/>
              </w:rPr>
            </w:pPr>
          </w:p>
          <w:p w14:paraId="19F8CAC5" w14:textId="77777777" w:rsidR="00476248" w:rsidRPr="004938C4" w:rsidRDefault="00F1217A" w:rsidP="004938C4">
            <w:pPr>
              <w:rPr>
                <w:rFonts w:ascii="Arial" w:eastAsia="Arial" w:hAnsi="Arial" w:cs="Arial"/>
                <w:i/>
              </w:rPr>
            </w:pPr>
            <w:r w:rsidRPr="004938C4">
              <w:rPr>
                <w:rFonts w:ascii="Arial" w:eastAsia="Arial" w:hAnsi="Arial" w:cs="Arial"/>
                <w:i/>
              </w:rPr>
              <w:t>Demonstrates use of information technology required for medical practice (e.g., electronic medical record, documentation required for billing and coding)</w:t>
            </w:r>
          </w:p>
        </w:tc>
        <w:tc>
          <w:tcPr>
            <w:tcW w:w="9175" w:type="dxa"/>
            <w:tcBorders>
              <w:top w:val="single" w:sz="4" w:space="0" w:color="000000"/>
              <w:left w:val="single" w:sz="4" w:space="0" w:color="000000"/>
              <w:bottom w:val="single" w:sz="4" w:space="0" w:color="000000"/>
              <w:right w:val="single" w:sz="4" w:space="0" w:color="000000"/>
            </w:tcBorders>
            <w:shd w:val="clear" w:color="auto" w:fill="C9C9C9"/>
          </w:tcPr>
          <w:p w14:paraId="7887A514" w14:textId="77777777" w:rsidR="00476248" w:rsidRPr="004938C4" w:rsidRDefault="00F1217A" w:rsidP="004938C4">
            <w:pPr>
              <w:numPr>
                <w:ilvl w:val="0"/>
                <w:numId w:val="3"/>
              </w:numPr>
              <w:pBdr>
                <w:top w:val="nil"/>
                <w:left w:val="nil"/>
                <w:bottom w:val="nil"/>
                <w:right w:val="nil"/>
                <w:between w:val="nil"/>
              </w:pBdr>
              <w:ind w:left="176" w:hanging="176"/>
              <w:rPr>
                <w:rFonts w:ascii="Arial" w:hAnsi="Arial" w:cs="Arial"/>
              </w:rPr>
            </w:pPr>
            <w:r w:rsidRPr="004938C4">
              <w:rPr>
                <w:rFonts w:ascii="Arial" w:eastAsia="Arial" w:hAnsi="Arial" w:cs="Arial"/>
              </w:rPr>
              <w:t>Explains that improving patient satisfaction impacts patient adherence and payment to the health system</w:t>
            </w:r>
          </w:p>
          <w:p w14:paraId="06D4F558" w14:textId="77777777" w:rsidR="00476248" w:rsidRPr="004938C4" w:rsidRDefault="00476248" w:rsidP="004938C4">
            <w:pPr>
              <w:pBdr>
                <w:top w:val="nil"/>
                <w:left w:val="nil"/>
                <w:bottom w:val="nil"/>
                <w:right w:val="nil"/>
                <w:between w:val="nil"/>
              </w:pBdr>
              <w:ind w:left="162" w:hanging="176"/>
              <w:rPr>
                <w:rFonts w:ascii="Arial" w:hAnsi="Arial" w:cs="Arial"/>
              </w:rPr>
            </w:pPr>
          </w:p>
          <w:p w14:paraId="32D4D4DC" w14:textId="77777777" w:rsidR="00476248" w:rsidRPr="004938C4" w:rsidRDefault="00476248" w:rsidP="004938C4">
            <w:pPr>
              <w:pBdr>
                <w:top w:val="nil"/>
                <w:left w:val="nil"/>
                <w:bottom w:val="nil"/>
                <w:right w:val="nil"/>
                <w:between w:val="nil"/>
              </w:pBdr>
              <w:ind w:left="162" w:hanging="176"/>
              <w:rPr>
                <w:rFonts w:ascii="Arial" w:hAnsi="Arial" w:cs="Arial"/>
              </w:rPr>
            </w:pPr>
          </w:p>
          <w:p w14:paraId="29F6D5FD" w14:textId="77777777" w:rsidR="00476248" w:rsidRPr="004938C4" w:rsidRDefault="00F1217A" w:rsidP="004938C4">
            <w:pPr>
              <w:numPr>
                <w:ilvl w:val="0"/>
                <w:numId w:val="3"/>
              </w:numPr>
              <w:pBdr>
                <w:top w:val="nil"/>
                <w:left w:val="nil"/>
                <w:bottom w:val="nil"/>
                <w:right w:val="nil"/>
                <w:between w:val="nil"/>
              </w:pBdr>
              <w:ind w:left="176" w:hanging="176"/>
              <w:rPr>
                <w:rFonts w:ascii="Arial" w:hAnsi="Arial" w:cs="Arial"/>
              </w:rPr>
            </w:pPr>
            <w:r w:rsidRPr="004938C4">
              <w:rPr>
                <w:rFonts w:ascii="Arial" w:eastAsia="Arial" w:hAnsi="Arial" w:cs="Arial"/>
              </w:rPr>
              <w:t>Takes into consideration patient’s prescription drug coverage when choosing a statin for treatment of hyperlipidemia</w:t>
            </w:r>
          </w:p>
          <w:p w14:paraId="7D7C0B1F" w14:textId="77777777" w:rsidR="00476248" w:rsidRPr="004938C4" w:rsidRDefault="00476248" w:rsidP="004938C4">
            <w:pPr>
              <w:pBdr>
                <w:top w:val="nil"/>
                <w:left w:val="nil"/>
                <w:bottom w:val="nil"/>
                <w:right w:val="nil"/>
                <w:between w:val="nil"/>
              </w:pBdr>
              <w:rPr>
                <w:rFonts w:ascii="Arial" w:hAnsi="Arial" w:cs="Arial"/>
              </w:rPr>
            </w:pPr>
          </w:p>
          <w:p w14:paraId="1AC397A7" w14:textId="77777777" w:rsidR="00476248" w:rsidRPr="004938C4" w:rsidRDefault="00F1217A" w:rsidP="004938C4">
            <w:pPr>
              <w:numPr>
                <w:ilvl w:val="0"/>
                <w:numId w:val="3"/>
              </w:numPr>
              <w:ind w:left="180" w:hanging="180"/>
              <w:rPr>
                <w:rFonts w:ascii="Arial" w:hAnsi="Arial" w:cs="Arial"/>
              </w:rPr>
            </w:pPr>
            <w:r w:rsidRPr="004938C4">
              <w:rPr>
                <w:rFonts w:ascii="Arial" w:eastAsia="Arial" w:hAnsi="Arial" w:cs="Arial"/>
              </w:rPr>
              <w:t>Recognizes that appropriate documentation can influence the severity of illness determination upon discharge</w:t>
            </w:r>
          </w:p>
        </w:tc>
      </w:tr>
      <w:tr w:rsidR="00476248" w:rsidRPr="00A26620" w14:paraId="2315E0B6" w14:textId="77777777">
        <w:tc>
          <w:tcPr>
            <w:tcW w:w="4950" w:type="dxa"/>
            <w:tcBorders>
              <w:top w:val="single" w:sz="4" w:space="0" w:color="000000"/>
              <w:bottom w:val="single" w:sz="4" w:space="0" w:color="000000"/>
            </w:tcBorders>
            <w:shd w:val="clear" w:color="auto" w:fill="C9C9C9"/>
          </w:tcPr>
          <w:p w14:paraId="289CCE01" w14:textId="77777777" w:rsidR="00476248" w:rsidRPr="004938C4" w:rsidRDefault="00F1217A" w:rsidP="004938C4">
            <w:pPr>
              <w:rPr>
                <w:rFonts w:ascii="Arial" w:eastAsia="Arial" w:hAnsi="Arial" w:cs="Arial"/>
                <w:i/>
                <w:color w:val="000000"/>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color w:val="000000"/>
              </w:rPr>
              <w:t>Discusses how individual practice affects the broader system (e.g., length of stay, readmission rates, clinical efficiency)</w:t>
            </w:r>
          </w:p>
          <w:p w14:paraId="2297D741" w14:textId="77777777" w:rsidR="00476248" w:rsidRPr="004938C4" w:rsidRDefault="00476248" w:rsidP="004938C4">
            <w:pPr>
              <w:rPr>
                <w:rFonts w:ascii="Arial" w:eastAsia="Arial" w:hAnsi="Arial" w:cs="Arial"/>
                <w:i/>
                <w:color w:val="000000"/>
              </w:rPr>
            </w:pPr>
          </w:p>
          <w:p w14:paraId="362998C1" w14:textId="77777777" w:rsidR="00476248" w:rsidRPr="004938C4" w:rsidRDefault="00F1217A" w:rsidP="004938C4">
            <w:pPr>
              <w:rPr>
                <w:rFonts w:ascii="Arial" w:eastAsia="Arial" w:hAnsi="Arial" w:cs="Arial"/>
                <w:i/>
                <w:color w:val="000000"/>
              </w:rPr>
            </w:pPr>
            <w:r w:rsidRPr="004938C4">
              <w:rPr>
                <w:rFonts w:ascii="Arial" w:eastAsia="Arial" w:hAnsi="Arial" w:cs="Arial"/>
                <w:i/>
                <w:color w:val="000000"/>
              </w:rPr>
              <w:t xml:space="preserve">Engages with patients in shared-decision making, informed by each patient’s payment models </w:t>
            </w:r>
          </w:p>
          <w:p w14:paraId="74D5EA2B" w14:textId="77777777" w:rsidR="00476248" w:rsidRPr="004938C4" w:rsidRDefault="00476248" w:rsidP="004938C4">
            <w:pPr>
              <w:rPr>
                <w:rFonts w:ascii="Arial" w:eastAsia="Arial" w:hAnsi="Arial" w:cs="Arial"/>
                <w:i/>
                <w:color w:val="000000"/>
              </w:rPr>
            </w:pPr>
          </w:p>
          <w:p w14:paraId="4D856D74" w14:textId="77777777" w:rsidR="00476248" w:rsidRPr="004938C4" w:rsidRDefault="00F1217A" w:rsidP="004938C4">
            <w:pPr>
              <w:rPr>
                <w:rFonts w:ascii="Arial" w:eastAsia="Arial" w:hAnsi="Arial" w:cs="Arial"/>
                <w:i/>
                <w:color w:val="000000"/>
              </w:rPr>
            </w:pPr>
            <w:r w:rsidRPr="004938C4">
              <w:rPr>
                <w:rFonts w:ascii="Arial" w:eastAsia="Arial" w:hAnsi="Arial" w:cs="Arial"/>
                <w:i/>
                <w:color w:val="000000"/>
              </w:rPr>
              <w:lastRenderedPageBreak/>
              <w:t>Describes core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2630DB94" w14:textId="66C270A2" w:rsidR="00476248" w:rsidRPr="004938C4" w:rsidRDefault="00F1217A" w:rsidP="004938C4">
            <w:pPr>
              <w:numPr>
                <w:ilvl w:val="0"/>
                <w:numId w:val="3"/>
              </w:numPr>
              <w:pBdr>
                <w:top w:val="nil"/>
                <w:left w:val="nil"/>
                <w:bottom w:val="nil"/>
                <w:right w:val="nil"/>
                <w:between w:val="nil"/>
              </w:pBdr>
              <w:spacing w:line="259" w:lineRule="auto"/>
              <w:ind w:left="174" w:hanging="174"/>
              <w:rPr>
                <w:rFonts w:ascii="Arial" w:hAnsi="Arial" w:cs="Arial"/>
              </w:rPr>
            </w:pPr>
            <w:r w:rsidRPr="004938C4">
              <w:rPr>
                <w:rFonts w:ascii="Arial" w:eastAsia="Arial" w:hAnsi="Arial" w:cs="Arial"/>
              </w:rPr>
              <w:lastRenderedPageBreak/>
              <w:t>Ensures that patient with COPD has a scheduled follow up appointment at discharge within seven days to reduce risk of readmission</w:t>
            </w:r>
          </w:p>
          <w:p w14:paraId="3B648945" w14:textId="300BF12A" w:rsidR="00476248" w:rsidRPr="004938C4" w:rsidRDefault="00476248" w:rsidP="004938C4">
            <w:pPr>
              <w:pBdr>
                <w:top w:val="nil"/>
                <w:left w:val="nil"/>
                <w:bottom w:val="nil"/>
                <w:right w:val="nil"/>
                <w:between w:val="nil"/>
              </w:pBdr>
              <w:spacing w:line="259" w:lineRule="auto"/>
              <w:ind w:left="160" w:hanging="174"/>
              <w:rPr>
                <w:rFonts w:ascii="Arial" w:hAnsi="Arial" w:cs="Arial"/>
              </w:rPr>
            </w:pPr>
          </w:p>
          <w:p w14:paraId="552FB71E" w14:textId="77777777" w:rsidR="006D7D10" w:rsidRPr="004938C4" w:rsidRDefault="006D7D10" w:rsidP="004938C4">
            <w:pPr>
              <w:pBdr>
                <w:top w:val="nil"/>
                <w:left w:val="nil"/>
                <w:bottom w:val="nil"/>
                <w:right w:val="nil"/>
                <w:between w:val="nil"/>
              </w:pBdr>
              <w:spacing w:line="259" w:lineRule="auto"/>
              <w:ind w:left="160" w:hanging="174"/>
              <w:rPr>
                <w:rFonts w:ascii="Arial" w:hAnsi="Arial" w:cs="Arial"/>
              </w:rPr>
            </w:pPr>
          </w:p>
          <w:p w14:paraId="1AF2E101" w14:textId="77777777" w:rsidR="00476248" w:rsidRPr="004938C4" w:rsidRDefault="00F1217A" w:rsidP="004938C4">
            <w:pPr>
              <w:numPr>
                <w:ilvl w:val="0"/>
                <w:numId w:val="3"/>
              </w:numPr>
              <w:pBdr>
                <w:top w:val="nil"/>
                <w:left w:val="nil"/>
                <w:bottom w:val="nil"/>
                <w:right w:val="nil"/>
                <w:between w:val="nil"/>
              </w:pBdr>
              <w:spacing w:line="259" w:lineRule="auto"/>
              <w:ind w:left="174" w:hanging="174"/>
              <w:rPr>
                <w:rFonts w:ascii="Arial" w:hAnsi="Arial" w:cs="Arial"/>
              </w:rPr>
            </w:pPr>
            <w:r w:rsidRPr="004938C4">
              <w:rPr>
                <w:rFonts w:ascii="Arial" w:eastAsia="Arial" w:hAnsi="Arial" w:cs="Arial"/>
              </w:rPr>
              <w:t>Discusses risks and benefits of pursuing MRI imaging in the setting of acute low back pain when a patient has a high out of pocket deductible</w:t>
            </w:r>
          </w:p>
          <w:p w14:paraId="29874E0B" w14:textId="3CE76194" w:rsidR="002C5DC0" w:rsidRPr="004938C4" w:rsidRDefault="002C5DC0" w:rsidP="004938C4">
            <w:pPr>
              <w:pBdr>
                <w:top w:val="nil"/>
                <w:left w:val="nil"/>
                <w:bottom w:val="nil"/>
                <w:right w:val="nil"/>
                <w:between w:val="nil"/>
              </w:pBdr>
              <w:spacing w:line="259" w:lineRule="auto"/>
              <w:rPr>
                <w:rFonts w:ascii="Arial" w:hAnsi="Arial" w:cs="Arial"/>
              </w:rPr>
            </w:pPr>
          </w:p>
          <w:p w14:paraId="13974C53" w14:textId="597FA14F" w:rsidR="00B271F6" w:rsidRPr="004938C4" w:rsidRDefault="00B271F6" w:rsidP="004938C4">
            <w:pPr>
              <w:pBdr>
                <w:top w:val="nil"/>
                <w:left w:val="nil"/>
                <w:bottom w:val="nil"/>
                <w:right w:val="nil"/>
                <w:between w:val="nil"/>
              </w:pBdr>
              <w:spacing w:line="259" w:lineRule="auto"/>
              <w:rPr>
                <w:rFonts w:ascii="Arial" w:hAnsi="Arial" w:cs="Arial"/>
              </w:rPr>
            </w:pPr>
          </w:p>
          <w:p w14:paraId="105C3A5B" w14:textId="77777777" w:rsidR="00B271F6" w:rsidRPr="004938C4" w:rsidRDefault="00B271F6" w:rsidP="004938C4">
            <w:pPr>
              <w:pBdr>
                <w:top w:val="nil"/>
                <w:left w:val="nil"/>
                <w:bottom w:val="nil"/>
                <w:right w:val="nil"/>
                <w:between w:val="nil"/>
              </w:pBdr>
              <w:spacing w:line="259" w:lineRule="auto"/>
              <w:rPr>
                <w:rFonts w:ascii="Arial" w:hAnsi="Arial" w:cs="Arial"/>
              </w:rPr>
            </w:pPr>
          </w:p>
          <w:p w14:paraId="2F7E8089" w14:textId="77777777" w:rsidR="00476248" w:rsidRPr="004938C4" w:rsidRDefault="00F1217A" w:rsidP="004938C4">
            <w:pPr>
              <w:numPr>
                <w:ilvl w:val="0"/>
                <w:numId w:val="3"/>
              </w:numPr>
              <w:pBdr>
                <w:top w:val="nil"/>
                <w:left w:val="nil"/>
                <w:bottom w:val="nil"/>
                <w:right w:val="nil"/>
                <w:between w:val="nil"/>
              </w:pBdr>
              <w:ind w:left="174" w:hanging="174"/>
              <w:rPr>
                <w:rFonts w:ascii="Arial" w:hAnsi="Arial" w:cs="Arial"/>
              </w:rPr>
            </w:pPr>
            <w:r w:rsidRPr="004938C4">
              <w:rPr>
                <w:rFonts w:ascii="Arial" w:eastAsia="Arial" w:hAnsi="Arial" w:cs="Arial"/>
              </w:rPr>
              <w:lastRenderedPageBreak/>
              <w:t xml:space="preserve">Understands the core elements of employment contract negotiation </w:t>
            </w:r>
          </w:p>
        </w:tc>
      </w:tr>
      <w:tr w:rsidR="00476248" w:rsidRPr="00A26620" w14:paraId="6023EEB6" w14:textId="77777777">
        <w:tc>
          <w:tcPr>
            <w:tcW w:w="4950" w:type="dxa"/>
            <w:tcBorders>
              <w:top w:val="single" w:sz="4" w:space="0" w:color="000000"/>
              <w:bottom w:val="single" w:sz="4" w:space="0" w:color="000000"/>
            </w:tcBorders>
            <w:shd w:val="clear" w:color="auto" w:fill="C9C9C9"/>
          </w:tcPr>
          <w:p w14:paraId="195A70E6" w14:textId="77777777" w:rsidR="00476248" w:rsidRPr="004938C4" w:rsidRDefault="00F1217A" w:rsidP="004938C4">
            <w:pPr>
              <w:rPr>
                <w:rFonts w:ascii="Arial" w:eastAsia="Arial" w:hAnsi="Arial" w:cs="Arial"/>
                <w:i/>
              </w:rPr>
            </w:pPr>
            <w:r w:rsidRPr="004938C4">
              <w:rPr>
                <w:rFonts w:ascii="Arial" w:eastAsia="Arial" w:hAnsi="Arial" w:cs="Arial"/>
                <w:b/>
              </w:rPr>
              <w:lastRenderedPageBreak/>
              <w:t>Level 4</w:t>
            </w:r>
            <w:r w:rsidRPr="004938C4">
              <w:rPr>
                <w:rFonts w:ascii="Arial" w:eastAsia="Arial" w:hAnsi="Arial" w:cs="Arial"/>
              </w:rPr>
              <w:t xml:space="preserve"> </w:t>
            </w:r>
            <w:r w:rsidRPr="004938C4">
              <w:rPr>
                <w:rFonts w:ascii="Arial" w:eastAsia="Arial" w:hAnsi="Arial" w:cs="Arial"/>
                <w:i/>
              </w:rPr>
              <w:t>Manages various components of the complex healthcare system to provide efficient and effective patient care and transition of care</w:t>
            </w:r>
          </w:p>
          <w:p w14:paraId="3DA9E5AC" w14:textId="77777777" w:rsidR="00476248" w:rsidRPr="004938C4" w:rsidRDefault="00476248" w:rsidP="004938C4">
            <w:pPr>
              <w:rPr>
                <w:rFonts w:ascii="Arial" w:eastAsia="Arial" w:hAnsi="Arial" w:cs="Arial"/>
                <w:i/>
              </w:rPr>
            </w:pPr>
          </w:p>
          <w:p w14:paraId="39DCC137" w14:textId="77777777" w:rsidR="00476248" w:rsidRPr="004938C4" w:rsidRDefault="00F1217A" w:rsidP="004938C4">
            <w:pPr>
              <w:rPr>
                <w:rFonts w:ascii="Arial" w:eastAsia="Arial" w:hAnsi="Arial" w:cs="Arial"/>
                <w:i/>
              </w:rPr>
            </w:pPr>
            <w:r w:rsidRPr="004938C4">
              <w:rPr>
                <w:rFonts w:ascii="Arial" w:eastAsia="Arial" w:hAnsi="Arial" w:cs="Arial"/>
                <w:i/>
              </w:rPr>
              <w:t xml:space="preserve">Advocates for patient care needs (e.g., community resources, patient assistance resources) </w:t>
            </w:r>
          </w:p>
          <w:p w14:paraId="64ED2AA1" w14:textId="77777777" w:rsidR="00476248" w:rsidRPr="004938C4" w:rsidRDefault="00476248" w:rsidP="004938C4">
            <w:pPr>
              <w:rPr>
                <w:rFonts w:ascii="Arial" w:eastAsia="Arial" w:hAnsi="Arial" w:cs="Arial"/>
                <w:i/>
              </w:rPr>
            </w:pPr>
          </w:p>
          <w:p w14:paraId="79893F8C" w14:textId="77777777" w:rsidR="00476248" w:rsidRPr="004938C4" w:rsidRDefault="00F1217A" w:rsidP="004938C4">
            <w:pPr>
              <w:rPr>
                <w:rFonts w:ascii="Arial" w:eastAsia="Arial" w:hAnsi="Arial" w:cs="Arial"/>
                <w:i/>
              </w:rPr>
            </w:pPr>
            <w:r w:rsidRPr="004938C4">
              <w:rPr>
                <w:rFonts w:ascii="Arial" w:eastAsia="Arial" w:hAnsi="Arial" w:cs="Arial"/>
                <w:i/>
              </w:rPr>
              <w:t>Analyzes individual practice patterns and prepares for professional requirements</w:t>
            </w:r>
          </w:p>
        </w:tc>
        <w:tc>
          <w:tcPr>
            <w:tcW w:w="9175" w:type="dxa"/>
            <w:tcBorders>
              <w:top w:val="single" w:sz="4" w:space="0" w:color="000000"/>
              <w:left w:val="nil"/>
              <w:bottom w:val="single" w:sz="4" w:space="0" w:color="000000"/>
              <w:right w:val="single" w:sz="8" w:space="0" w:color="000000"/>
            </w:tcBorders>
            <w:shd w:val="clear" w:color="auto" w:fill="C9C9C9"/>
          </w:tcPr>
          <w:p w14:paraId="2157CEA1" w14:textId="5860D3E6" w:rsidR="00476248" w:rsidRPr="004938C4" w:rsidRDefault="00F1217A" w:rsidP="004938C4">
            <w:pPr>
              <w:numPr>
                <w:ilvl w:val="0"/>
                <w:numId w:val="3"/>
              </w:numPr>
              <w:pBdr>
                <w:top w:val="nil"/>
                <w:left w:val="nil"/>
                <w:bottom w:val="nil"/>
                <w:right w:val="nil"/>
                <w:between w:val="nil"/>
              </w:pBdr>
              <w:ind w:left="174" w:hanging="174"/>
              <w:rPr>
                <w:rFonts w:ascii="Arial" w:hAnsi="Arial" w:cs="Arial"/>
              </w:rPr>
            </w:pPr>
            <w:r w:rsidRPr="004938C4">
              <w:rPr>
                <w:rFonts w:ascii="Arial" w:eastAsia="Arial" w:hAnsi="Arial" w:cs="Arial"/>
              </w:rPr>
              <w:t xml:space="preserve">Ensures proper documentation of </w:t>
            </w:r>
            <w:r w:rsidR="008F070F">
              <w:rPr>
                <w:rFonts w:ascii="Arial" w:eastAsia="Arial" w:hAnsi="Arial" w:cs="Arial"/>
              </w:rPr>
              <w:t>three</w:t>
            </w:r>
            <w:r w:rsidR="009F2D8D">
              <w:rPr>
                <w:rFonts w:ascii="Arial" w:eastAsia="Arial" w:hAnsi="Arial" w:cs="Arial"/>
              </w:rPr>
              <w:t xml:space="preserve"> </w:t>
            </w:r>
            <w:r w:rsidRPr="004938C4">
              <w:rPr>
                <w:rFonts w:ascii="Arial" w:eastAsia="Arial" w:hAnsi="Arial" w:cs="Arial"/>
              </w:rPr>
              <w:t>day qualifying hospital stay prior to discharging a patient to a skilled nursing facility for physical therapy</w:t>
            </w:r>
          </w:p>
          <w:p w14:paraId="409EB833" w14:textId="77777777" w:rsidR="00476248" w:rsidRPr="004938C4" w:rsidRDefault="00476248" w:rsidP="004938C4">
            <w:pPr>
              <w:pBdr>
                <w:top w:val="nil"/>
                <w:left w:val="nil"/>
                <w:bottom w:val="nil"/>
                <w:right w:val="nil"/>
                <w:between w:val="nil"/>
              </w:pBdr>
              <w:ind w:left="160" w:hanging="174"/>
              <w:rPr>
                <w:rFonts w:ascii="Arial" w:eastAsia="Arial" w:hAnsi="Arial" w:cs="Arial"/>
              </w:rPr>
            </w:pPr>
          </w:p>
          <w:p w14:paraId="240D61D5" w14:textId="77777777" w:rsidR="00476248" w:rsidRPr="004938C4" w:rsidRDefault="00476248" w:rsidP="004938C4">
            <w:pPr>
              <w:pBdr>
                <w:top w:val="nil"/>
                <w:left w:val="nil"/>
                <w:bottom w:val="nil"/>
                <w:right w:val="nil"/>
                <w:between w:val="nil"/>
              </w:pBdr>
              <w:ind w:left="160" w:hanging="174"/>
              <w:rPr>
                <w:rFonts w:ascii="Arial" w:hAnsi="Arial" w:cs="Arial"/>
              </w:rPr>
            </w:pPr>
          </w:p>
          <w:p w14:paraId="306EF209" w14:textId="48A544EF" w:rsidR="00476248" w:rsidRPr="004938C4" w:rsidRDefault="00F1217A" w:rsidP="004938C4">
            <w:pPr>
              <w:numPr>
                <w:ilvl w:val="0"/>
                <w:numId w:val="3"/>
              </w:numPr>
              <w:pBdr>
                <w:top w:val="nil"/>
                <w:left w:val="nil"/>
                <w:bottom w:val="nil"/>
                <w:right w:val="nil"/>
                <w:between w:val="nil"/>
              </w:pBdr>
              <w:ind w:left="174" w:hanging="174"/>
              <w:rPr>
                <w:rFonts w:ascii="Arial" w:hAnsi="Arial" w:cs="Arial"/>
              </w:rPr>
            </w:pPr>
            <w:r w:rsidRPr="004938C4">
              <w:rPr>
                <w:rFonts w:ascii="Arial" w:eastAsia="Arial" w:hAnsi="Arial" w:cs="Arial"/>
              </w:rPr>
              <w:t>Works collaboratively to improve patient assistance resources for a patient with a recent amputation and  limited resources</w:t>
            </w:r>
          </w:p>
          <w:p w14:paraId="2B480BF4" w14:textId="77777777" w:rsidR="00476248" w:rsidRPr="004938C4" w:rsidRDefault="00476248" w:rsidP="004938C4">
            <w:pPr>
              <w:pBdr>
                <w:top w:val="nil"/>
                <w:left w:val="nil"/>
                <w:bottom w:val="nil"/>
                <w:right w:val="nil"/>
                <w:between w:val="nil"/>
              </w:pBdr>
              <w:ind w:left="160" w:hanging="174"/>
              <w:rPr>
                <w:rFonts w:ascii="Arial" w:eastAsia="Arial" w:hAnsi="Arial" w:cs="Arial"/>
              </w:rPr>
            </w:pPr>
          </w:p>
          <w:p w14:paraId="05FF4A77" w14:textId="77777777" w:rsidR="00476248" w:rsidRPr="004938C4" w:rsidRDefault="00476248" w:rsidP="004938C4">
            <w:pPr>
              <w:pBdr>
                <w:top w:val="nil"/>
                <w:left w:val="nil"/>
                <w:bottom w:val="nil"/>
                <w:right w:val="nil"/>
                <w:between w:val="nil"/>
              </w:pBdr>
              <w:ind w:left="160" w:hanging="174"/>
              <w:rPr>
                <w:rFonts w:ascii="Arial" w:eastAsia="Arial" w:hAnsi="Arial" w:cs="Arial"/>
              </w:rPr>
            </w:pPr>
          </w:p>
          <w:p w14:paraId="2DD85AE6" w14:textId="77777777" w:rsidR="00476248" w:rsidRPr="004938C4" w:rsidRDefault="00F1217A" w:rsidP="004938C4">
            <w:pPr>
              <w:numPr>
                <w:ilvl w:val="0"/>
                <w:numId w:val="3"/>
              </w:numPr>
              <w:pBdr>
                <w:top w:val="nil"/>
                <w:left w:val="nil"/>
                <w:bottom w:val="nil"/>
                <w:right w:val="nil"/>
                <w:between w:val="nil"/>
              </w:pBdr>
              <w:ind w:left="174" w:hanging="174"/>
              <w:rPr>
                <w:rFonts w:ascii="Arial" w:hAnsi="Arial" w:cs="Arial"/>
              </w:rPr>
            </w:pPr>
            <w:r w:rsidRPr="004938C4">
              <w:rPr>
                <w:rFonts w:ascii="Arial" w:eastAsia="Arial" w:hAnsi="Arial" w:cs="Arial"/>
              </w:rPr>
              <w:t>Proactively compiles procedure log in anticipation of applying for hospital privileges</w:t>
            </w:r>
          </w:p>
        </w:tc>
      </w:tr>
      <w:tr w:rsidR="00476248" w:rsidRPr="00A26620" w14:paraId="4C8A30EA" w14:textId="77777777">
        <w:tc>
          <w:tcPr>
            <w:tcW w:w="4950" w:type="dxa"/>
            <w:tcBorders>
              <w:top w:val="single" w:sz="4" w:space="0" w:color="000000"/>
              <w:bottom w:val="single" w:sz="4" w:space="0" w:color="000000"/>
            </w:tcBorders>
            <w:shd w:val="clear" w:color="auto" w:fill="C9C9C9"/>
          </w:tcPr>
          <w:p w14:paraId="5D89AF0E" w14:textId="054E2A28" w:rsidR="00476248" w:rsidRPr="004938C4" w:rsidRDefault="00F1217A" w:rsidP="004938C4">
            <w:pPr>
              <w:rPr>
                <w:rFonts w:ascii="Arial" w:eastAsia="Arial" w:hAnsi="Arial" w:cs="Arial"/>
                <w:i/>
              </w:rPr>
            </w:pPr>
            <w:r w:rsidRPr="004938C4">
              <w:rPr>
                <w:rFonts w:ascii="Arial" w:eastAsia="Arial" w:hAnsi="Arial" w:cs="Arial"/>
                <w:b/>
              </w:rPr>
              <w:t>Level 5</w:t>
            </w:r>
            <w:r w:rsidRPr="004938C4">
              <w:rPr>
                <w:rFonts w:ascii="Arial" w:eastAsia="Arial" w:hAnsi="Arial" w:cs="Arial"/>
              </w:rPr>
              <w:t xml:space="preserve"> </w:t>
            </w:r>
            <w:r w:rsidRPr="004938C4">
              <w:rPr>
                <w:rFonts w:ascii="Arial" w:eastAsia="Arial" w:hAnsi="Arial" w:cs="Arial"/>
                <w:i/>
              </w:rPr>
              <w:t>Advocates for or leads systems change that enhances high value, efficient and effective patient care and transition of care</w:t>
            </w:r>
          </w:p>
          <w:p w14:paraId="22B3EA6B" w14:textId="0F1FE077" w:rsidR="00B271F6" w:rsidRPr="004938C4" w:rsidRDefault="00B271F6" w:rsidP="004938C4">
            <w:pPr>
              <w:rPr>
                <w:rFonts w:ascii="Arial" w:eastAsia="Arial" w:hAnsi="Arial" w:cs="Arial"/>
                <w:i/>
              </w:rPr>
            </w:pPr>
          </w:p>
          <w:p w14:paraId="060D9E5B" w14:textId="44FA926F" w:rsidR="00476248" w:rsidRPr="004938C4" w:rsidRDefault="00B271F6" w:rsidP="004938C4">
            <w:pPr>
              <w:rPr>
                <w:rFonts w:ascii="Arial" w:eastAsia="Arial" w:hAnsi="Arial" w:cs="Arial"/>
                <w:i/>
              </w:rPr>
            </w:pPr>
            <w:r w:rsidRPr="004938C4">
              <w:rPr>
                <w:rFonts w:ascii="Arial" w:eastAsia="Arial" w:hAnsi="Arial" w:cs="Arial"/>
                <w:i/>
              </w:rPr>
              <w:t>Participates in health policy advocacy activities</w:t>
            </w:r>
          </w:p>
          <w:p w14:paraId="5380BC9C" w14:textId="77777777" w:rsidR="00476248" w:rsidRPr="004938C4" w:rsidRDefault="00476248" w:rsidP="004938C4">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0CD08551" w14:textId="77777777"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Works with community or professional organizations to advocate for no smoking ordinances </w:t>
            </w:r>
          </w:p>
          <w:p w14:paraId="36972355" w14:textId="7D84951F" w:rsidR="00476248" w:rsidRPr="004938C4" w:rsidRDefault="00476248" w:rsidP="004938C4">
            <w:pPr>
              <w:pBdr>
                <w:top w:val="nil"/>
                <w:left w:val="nil"/>
                <w:bottom w:val="nil"/>
                <w:right w:val="nil"/>
                <w:between w:val="nil"/>
              </w:pBdr>
              <w:ind w:left="160" w:hanging="180"/>
              <w:rPr>
                <w:rFonts w:ascii="Arial" w:hAnsi="Arial" w:cs="Arial"/>
              </w:rPr>
            </w:pPr>
          </w:p>
          <w:p w14:paraId="6259CBEF" w14:textId="77777777" w:rsidR="00B271F6" w:rsidRPr="004938C4" w:rsidRDefault="00B271F6" w:rsidP="004938C4">
            <w:pPr>
              <w:pBdr>
                <w:top w:val="nil"/>
                <w:left w:val="nil"/>
                <w:bottom w:val="nil"/>
                <w:right w:val="nil"/>
                <w:between w:val="nil"/>
              </w:pBdr>
              <w:ind w:left="160" w:hanging="180"/>
              <w:rPr>
                <w:rFonts w:ascii="Arial" w:hAnsi="Arial" w:cs="Arial"/>
              </w:rPr>
            </w:pPr>
          </w:p>
          <w:p w14:paraId="5F33427A" w14:textId="5AE5C991" w:rsidR="00476248" w:rsidRPr="004938C4" w:rsidRDefault="00F1217A" w:rsidP="005844EF">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Improves informed consent process for non-English</w:t>
            </w:r>
            <w:r w:rsidR="005844EF">
              <w:rPr>
                <w:rFonts w:ascii="Arial" w:eastAsia="Arial" w:hAnsi="Arial" w:cs="Arial"/>
              </w:rPr>
              <w:t>-</w:t>
            </w:r>
            <w:r w:rsidRPr="004938C4">
              <w:rPr>
                <w:rFonts w:ascii="Arial" w:eastAsia="Arial" w:hAnsi="Arial" w:cs="Arial"/>
              </w:rPr>
              <w:t>speaking patients requiring interpreter services</w:t>
            </w:r>
          </w:p>
        </w:tc>
      </w:tr>
      <w:tr w:rsidR="00476248" w:rsidRPr="00A26620" w14:paraId="0739C1FE" w14:textId="77777777">
        <w:tc>
          <w:tcPr>
            <w:tcW w:w="4950" w:type="dxa"/>
            <w:shd w:val="clear" w:color="auto" w:fill="FFD965"/>
          </w:tcPr>
          <w:p w14:paraId="6C835EBE" w14:textId="77777777" w:rsidR="00476248" w:rsidRPr="004938C4" w:rsidRDefault="00F1217A" w:rsidP="004938C4">
            <w:pPr>
              <w:rPr>
                <w:rFonts w:ascii="Arial" w:eastAsia="Arial" w:hAnsi="Arial" w:cs="Arial"/>
              </w:rPr>
            </w:pPr>
            <w:r w:rsidRPr="004938C4">
              <w:rPr>
                <w:rFonts w:ascii="Arial" w:eastAsia="Arial" w:hAnsi="Arial" w:cs="Arial"/>
              </w:rPr>
              <w:t>Assessment Models or Tools</w:t>
            </w:r>
          </w:p>
        </w:tc>
        <w:tc>
          <w:tcPr>
            <w:tcW w:w="9175" w:type="dxa"/>
            <w:shd w:val="clear" w:color="auto" w:fill="FFD965"/>
          </w:tcPr>
          <w:p w14:paraId="36F91AE1" w14:textId="77777777" w:rsidR="00D27894"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Direct observation</w:t>
            </w:r>
          </w:p>
          <w:p w14:paraId="2AB21A47" w14:textId="5ADE2B18" w:rsidR="00DA3579" w:rsidRPr="004938C4" w:rsidRDefault="00DA3579"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Knowledge based content testing</w:t>
            </w:r>
          </w:p>
          <w:p w14:paraId="1CD8CDC7" w14:textId="539588E8" w:rsidR="00D27894" w:rsidRPr="004938C4" w:rsidRDefault="004F6826"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 xml:space="preserve">Medical record (chart) audit </w:t>
            </w:r>
          </w:p>
          <w:p w14:paraId="424B579F" w14:textId="77777777" w:rsidR="00D27894" w:rsidRPr="004938C4" w:rsidRDefault="004F6826"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Multisource feedback</w:t>
            </w:r>
          </w:p>
          <w:p w14:paraId="5D90632E" w14:textId="3BF50847" w:rsidR="00476248"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QI metrics/practice data </w:t>
            </w:r>
          </w:p>
        </w:tc>
      </w:tr>
      <w:tr w:rsidR="00476248" w:rsidRPr="00A26620" w14:paraId="72D6F103" w14:textId="77777777">
        <w:tc>
          <w:tcPr>
            <w:tcW w:w="4950" w:type="dxa"/>
            <w:shd w:val="clear" w:color="auto" w:fill="8DB3E2"/>
          </w:tcPr>
          <w:p w14:paraId="4DD3DE6D" w14:textId="77777777" w:rsidR="00476248" w:rsidRPr="004938C4" w:rsidRDefault="00F1217A" w:rsidP="004938C4">
            <w:pPr>
              <w:rPr>
                <w:rFonts w:ascii="Arial" w:eastAsia="Arial" w:hAnsi="Arial" w:cs="Arial"/>
              </w:rPr>
            </w:pPr>
            <w:r w:rsidRPr="004938C4">
              <w:rPr>
                <w:rFonts w:ascii="Arial" w:eastAsia="Arial" w:hAnsi="Arial" w:cs="Arial"/>
              </w:rPr>
              <w:t xml:space="preserve">Curriculum Mapping </w:t>
            </w:r>
          </w:p>
        </w:tc>
        <w:tc>
          <w:tcPr>
            <w:tcW w:w="9175" w:type="dxa"/>
            <w:shd w:val="clear" w:color="auto" w:fill="8DB3E2"/>
          </w:tcPr>
          <w:p w14:paraId="5408DB6E" w14:textId="0B8AE2CD" w:rsidR="00476248" w:rsidRPr="004938C4" w:rsidRDefault="00476248" w:rsidP="004938C4">
            <w:pPr>
              <w:numPr>
                <w:ilvl w:val="0"/>
                <w:numId w:val="3"/>
              </w:numPr>
              <w:pBdr>
                <w:top w:val="nil"/>
                <w:left w:val="nil"/>
                <w:bottom w:val="nil"/>
                <w:right w:val="nil"/>
                <w:between w:val="nil"/>
              </w:pBdr>
              <w:ind w:left="180" w:hanging="180"/>
              <w:rPr>
                <w:rFonts w:ascii="Arial" w:hAnsi="Arial" w:cs="Arial"/>
              </w:rPr>
            </w:pPr>
          </w:p>
        </w:tc>
      </w:tr>
      <w:tr w:rsidR="00476248" w:rsidRPr="00A26620" w14:paraId="743AFC27" w14:textId="77777777">
        <w:trPr>
          <w:trHeight w:val="80"/>
        </w:trPr>
        <w:tc>
          <w:tcPr>
            <w:tcW w:w="4950" w:type="dxa"/>
            <w:shd w:val="clear" w:color="auto" w:fill="A8D08D"/>
          </w:tcPr>
          <w:p w14:paraId="3AE8E911" w14:textId="77777777" w:rsidR="00476248" w:rsidRPr="004938C4" w:rsidRDefault="00F1217A" w:rsidP="004938C4">
            <w:pPr>
              <w:rPr>
                <w:rFonts w:ascii="Arial" w:eastAsia="Arial" w:hAnsi="Arial" w:cs="Arial"/>
              </w:rPr>
            </w:pPr>
            <w:r w:rsidRPr="004938C4">
              <w:rPr>
                <w:rFonts w:ascii="Arial" w:eastAsia="Arial" w:hAnsi="Arial" w:cs="Arial"/>
              </w:rPr>
              <w:t>Notes or Resources</w:t>
            </w:r>
          </w:p>
        </w:tc>
        <w:tc>
          <w:tcPr>
            <w:tcW w:w="9175" w:type="dxa"/>
            <w:shd w:val="clear" w:color="auto" w:fill="A8D08D"/>
          </w:tcPr>
          <w:p w14:paraId="13B15D24" w14:textId="4DAEC2D6" w:rsidR="006D4E3B" w:rsidRPr="004938C4" w:rsidRDefault="006D4E3B"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Center for Medicare and Medicaid Services. Merit-based Incentive Payment System (MIPS) Overview. </w:t>
            </w:r>
            <w:hyperlink r:id="rId36" w:history="1">
              <w:r w:rsidRPr="004938C4">
                <w:rPr>
                  <w:rStyle w:val="Hyperlink"/>
                  <w:rFonts w:ascii="Arial" w:hAnsi="Arial" w:cs="Arial"/>
                </w:rPr>
                <w:t>https://qpp.cms.gov/mips/overview</w:t>
              </w:r>
            </w:hyperlink>
            <w:r w:rsidRPr="004938C4">
              <w:rPr>
                <w:rFonts w:ascii="Arial" w:hAnsi="Arial" w:cs="Arial"/>
              </w:rPr>
              <w:t>. 2019.</w:t>
            </w:r>
          </w:p>
          <w:p w14:paraId="40E69DB0" w14:textId="0860F45E" w:rsidR="006D4E3B"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Center for</w:t>
            </w:r>
            <w:r w:rsidR="006D4E3B" w:rsidRPr="004938C4">
              <w:rPr>
                <w:rFonts w:ascii="Arial" w:eastAsia="Arial" w:hAnsi="Arial" w:cs="Arial"/>
                <w:color w:val="000000"/>
              </w:rPr>
              <w:t xml:space="preserve"> Medicare and Medicaid Services. MACRA: MIPS and MACRA. </w:t>
            </w:r>
            <w:hyperlink r:id="rId37">
              <w:r w:rsidRPr="004938C4">
                <w:rPr>
                  <w:rFonts w:ascii="Arial" w:eastAsia="Arial" w:hAnsi="Arial" w:cs="Arial"/>
                  <w:color w:val="0000FF"/>
                  <w:u w:val="single"/>
                </w:rPr>
                <w:t>https://www.cms.gov/Medicare/Quality-Initiatives-Patient-Assessment-Instruments/Value-Based-Programs/MACRA-MIPS-and-APMs/MACRA-MIPS-and-APMs.html</w:t>
              </w:r>
            </w:hyperlink>
            <w:r w:rsidR="006D4E3B" w:rsidRPr="004938C4">
              <w:rPr>
                <w:rFonts w:ascii="Arial" w:eastAsia="Arial" w:hAnsi="Arial" w:cs="Arial"/>
                <w:color w:val="0000FF"/>
                <w:u w:val="single"/>
              </w:rPr>
              <w:t>.</w:t>
            </w:r>
            <w:r w:rsidR="006D4E3B" w:rsidRPr="004938C4">
              <w:rPr>
                <w:rFonts w:ascii="Arial" w:eastAsia="Arial" w:hAnsi="Arial" w:cs="Arial"/>
                <w:color w:val="0000FF"/>
              </w:rPr>
              <w:t xml:space="preserve"> </w:t>
            </w:r>
            <w:r w:rsidR="00272D70" w:rsidRPr="004938C4">
              <w:rPr>
                <w:rFonts w:ascii="Arial" w:eastAsia="Arial" w:hAnsi="Arial" w:cs="Arial"/>
              </w:rPr>
              <w:t>2019</w:t>
            </w:r>
            <w:r w:rsidRPr="004938C4">
              <w:rPr>
                <w:rFonts w:ascii="Arial" w:eastAsia="Arial" w:hAnsi="Arial" w:cs="Arial"/>
              </w:rPr>
              <w:t>.</w:t>
            </w:r>
          </w:p>
          <w:p w14:paraId="12E5292D" w14:textId="2B3C2A2D" w:rsidR="006D4E3B" w:rsidRPr="004938C4" w:rsidRDefault="00786D27"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Agency for Healthcare Research and Quality. The Challenges of Measuring Physician Quality. </w:t>
            </w:r>
            <w:hyperlink r:id="rId38" w:history="1">
              <w:r w:rsidRPr="004938C4">
                <w:rPr>
                  <w:rStyle w:val="Hyperlink"/>
                  <w:rFonts w:ascii="Arial" w:hAnsi="Arial" w:cs="Arial"/>
                </w:rPr>
                <w:t>https://www.ahrq.gov/talkingquality/measures/setting/physician/challenges.html</w:t>
              </w:r>
            </w:hyperlink>
            <w:r w:rsidR="00272D70" w:rsidRPr="004938C4">
              <w:rPr>
                <w:rFonts w:ascii="Arial" w:hAnsi="Arial" w:cs="Arial"/>
              </w:rPr>
              <w:t>. 2019</w:t>
            </w:r>
            <w:r w:rsidRPr="004938C4">
              <w:rPr>
                <w:rFonts w:ascii="Arial" w:hAnsi="Arial" w:cs="Arial"/>
              </w:rPr>
              <w:t>.</w:t>
            </w:r>
          </w:p>
          <w:p w14:paraId="5D6CE0A9" w14:textId="622E17D7" w:rsidR="006D4E3B" w:rsidRPr="004938C4" w:rsidRDefault="00786D27"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Agency for Healthcare Research and Quality. Major Physician Measurement Sets. </w:t>
            </w:r>
            <w:hyperlink r:id="rId39" w:history="1">
              <w:r w:rsidRPr="004938C4">
                <w:rPr>
                  <w:rStyle w:val="Hyperlink"/>
                  <w:rFonts w:ascii="Arial" w:hAnsi="Arial" w:cs="Arial"/>
                </w:rPr>
                <w:t>https://www.ahrq.gov/talkingquality/measures/setting/physician/measurement-sets.html</w:t>
              </w:r>
            </w:hyperlink>
            <w:r w:rsidRPr="004938C4">
              <w:rPr>
                <w:rFonts w:ascii="Arial" w:hAnsi="Arial" w:cs="Arial"/>
              </w:rPr>
              <w:t>. 2018.</w:t>
            </w:r>
          </w:p>
          <w:p w14:paraId="290DB970" w14:textId="5D5FD5EE" w:rsidR="006D4E3B" w:rsidRPr="004938C4" w:rsidRDefault="00786D27"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lastRenderedPageBreak/>
              <w:t xml:space="preserve">The Kaiser Family Foundation. Health Reform. </w:t>
            </w:r>
            <w:hyperlink r:id="rId40" w:history="1">
              <w:r w:rsidRPr="004938C4">
                <w:rPr>
                  <w:rStyle w:val="Hyperlink"/>
                  <w:rFonts w:ascii="Arial" w:hAnsi="Arial" w:cs="Arial"/>
                </w:rPr>
                <w:t>https://www.kff.org/health-reform/</w:t>
              </w:r>
            </w:hyperlink>
            <w:r w:rsidRPr="004938C4">
              <w:rPr>
                <w:rFonts w:ascii="Arial" w:hAnsi="Arial" w:cs="Arial"/>
              </w:rPr>
              <w:t>. 2019.</w:t>
            </w:r>
          </w:p>
          <w:p w14:paraId="6423E03C" w14:textId="65C66140" w:rsidR="006D4E3B" w:rsidRPr="004938C4" w:rsidRDefault="00786D27"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Dzau VJ, McClellan MB, McGinnis M, et al. Vital directions for health and health care: positions from a National Academy of Medicine Initiative. </w:t>
            </w:r>
            <w:r w:rsidRPr="004938C4">
              <w:rPr>
                <w:rFonts w:ascii="Arial" w:hAnsi="Arial" w:cs="Arial"/>
                <w:i/>
              </w:rPr>
              <w:t>JAMA</w:t>
            </w:r>
            <w:r w:rsidR="001B5B10" w:rsidRPr="004938C4">
              <w:rPr>
                <w:rFonts w:ascii="Arial" w:hAnsi="Arial" w:cs="Arial"/>
              </w:rPr>
              <w:t>. 2017;317(14):1461-1470. doi:</w:t>
            </w:r>
            <w:r w:rsidRPr="004938C4">
              <w:rPr>
                <w:rFonts w:ascii="Arial" w:hAnsi="Arial" w:cs="Arial"/>
              </w:rPr>
              <w:t xml:space="preserve">10.1001/jama.2017.1964. </w:t>
            </w:r>
          </w:p>
          <w:p w14:paraId="042D0223" w14:textId="138E8F73" w:rsidR="006D4E3B"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The Commonwealth Fund.</w:t>
            </w:r>
            <w:r w:rsidRPr="004938C4">
              <w:rPr>
                <w:rFonts w:ascii="Arial" w:eastAsia="Arial" w:hAnsi="Arial" w:cs="Arial"/>
                <w:b/>
                <w:color w:val="000000"/>
              </w:rPr>
              <w:t xml:space="preserve"> </w:t>
            </w:r>
            <w:r w:rsidR="00786D27" w:rsidRPr="004938C4">
              <w:rPr>
                <w:rFonts w:ascii="Arial" w:eastAsia="Arial" w:hAnsi="Arial" w:cs="Arial"/>
                <w:color w:val="000000"/>
              </w:rPr>
              <w:t>Health System Data C</w:t>
            </w:r>
            <w:r w:rsidRPr="004938C4">
              <w:rPr>
                <w:rFonts w:ascii="Arial" w:eastAsia="Arial" w:hAnsi="Arial" w:cs="Arial"/>
                <w:color w:val="000000"/>
              </w:rPr>
              <w:t xml:space="preserve">enter. </w:t>
            </w:r>
            <w:hyperlink r:id="rId41" w:anchor="ind=1/sc=1">
              <w:r w:rsidRPr="004938C4">
                <w:rPr>
                  <w:rFonts w:ascii="Arial" w:eastAsia="Arial" w:hAnsi="Arial" w:cs="Arial"/>
                  <w:color w:val="0000FF"/>
                  <w:u w:val="single"/>
                </w:rPr>
                <w:t>http://datacenter.commonwealthfund.org/?_ga=2.110888517.1505146611.1495417431-1811932185.1495417431#ind=1/sc=1</w:t>
              </w:r>
            </w:hyperlink>
            <w:r w:rsidR="00786D27" w:rsidRPr="004938C4">
              <w:rPr>
                <w:rFonts w:ascii="Arial" w:eastAsia="Arial" w:hAnsi="Arial" w:cs="Arial"/>
              </w:rPr>
              <w:t>. 2019.</w:t>
            </w:r>
          </w:p>
          <w:p w14:paraId="7C6BE05A" w14:textId="2996C037" w:rsidR="006D4E3B" w:rsidRPr="004938C4" w:rsidRDefault="00F1217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The Commonwealth Fund.</w:t>
            </w:r>
            <w:r w:rsidR="00786D27" w:rsidRPr="004938C4">
              <w:rPr>
                <w:rFonts w:ascii="Arial" w:eastAsia="Arial" w:hAnsi="Arial" w:cs="Arial"/>
                <w:color w:val="000000"/>
              </w:rPr>
              <w:t xml:space="preserve"> Health Reform Resource Center. </w:t>
            </w:r>
            <w:hyperlink r:id="rId42" w:anchor="/f:@facasubcategoriesfacet63677=%5BIndividual%20and%20Employer%20Responsibility">
              <w:r w:rsidRPr="004938C4">
                <w:rPr>
                  <w:rFonts w:ascii="Arial" w:eastAsia="Arial" w:hAnsi="Arial" w:cs="Arial"/>
                  <w:color w:val="0000FF"/>
                  <w:u w:val="single"/>
                </w:rPr>
                <w:t>http://www.commonwealthfund.org/interactives-and-data/health-reform-resource-center#/f:@facasubcategoriesfacet63677=[Individual%20and%20Employer%20Responsibility</w:t>
              </w:r>
            </w:hyperlink>
            <w:r w:rsidR="00786D27" w:rsidRPr="004938C4">
              <w:rPr>
                <w:rFonts w:ascii="Arial" w:eastAsia="Arial" w:hAnsi="Arial" w:cs="Arial"/>
              </w:rPr>
              <w:t>. 2019.</w:t>
            </w:r>
          </w:p>
          <w:p w14:paraId="75B67888" w14:textId="3090D614" w:rsidR="006D4E3B" w:rsidRPr="004938C4" w:rsidRDefault="00786D27" w:rsidP="004938C4">
            <w:pPr>
              <w:numPr>
                <w:ilvl w:val="0"/>
                <w:numId w:val="3"/>
              </w:numPr>
              <w:pBdr>
                <w:top w:val="nil"/>
                <w:left w:val="nil"/>
                <w:bottom w:val="nil"/>
                <w:right w:val="nil"/>
                <w:between w:val="nil"/>
              </w:pBdr>
              <w:ind w:left="180" w:hanging="180"/>
              <w:rPr>
                <w:rFonts w:ascii="Arial" w:hAnsi="Arial" w:cs="Arial"/>
              </w:rPr>
            </w:pPr>
            <w:r w:rsidRPr="004938C4">
              <w:rPr>
                <w:rFonts w:ascii="Arial" w:hAnsi="Arial" w:cs="Arial"/>
              </w:rPr>
              <w:t xml:space="preserve">Institute for Healthcare </w:t>
            </w:r>
            <w:r w:rsidR="00F71C0A" w:rsidRPr="004938C4">
              <w:rPr>
                <w:rFonts w:ascii="Arial" w:hAnsi="Arial" w:cs="Arial"/>
              </w:rPr>
              <w:t>Improvement</w:t>
            </w:r>
            <w:r w:rsidRPr="004938C4">
              <w:rPr>
                <w:rFonts w:ascii="Arial" w:hAnsi="Arial" w:cs="Arial"/>
              </w:rPr>
              <w:t>.</w:t>
            </w:r>
            <w:r w:rsidR="00F71C0A" w:rsidRPr="004938C4">
              <w:rPr>
                <w:rFonts w:ascii="Arial" w:hAnsi="Arial" w:cs="Arial"/>
              </w:rPr>
              <w:t xml:space="preserve"> IHI Open School Online Courses. </w:t>
            </w:r>
            <w:hyperlink r:id="rId43" w:anchor="/6cb1c614-884b-43ef-9abd-d90849f183d4" w:history="1">
              <w:r w:rsidR="00F71C0A" w:rsidRPr="004938C4">
                <w:rPr>
                  <w:rStyle w:val="Hyperlink"/>
                  <w:rFonts w:ascii="Arial" w:hAnsi="Arial" w:cs="Arial"/>
                </w:rPr>
                <w:t>http://app.ihi.org/lmsspa/#/6cb1c614-884b-43ef-9abd-d90849f183d4</w:t>
              </w:r>
            </w:hyperlink>
            <w:r w:rsidR="00F71C0A" w:rsidRPr="004938C4">
              <w:rPr>
                <w:rFonts w:ascii="Arial" w:hAnsi="Arial" w:cs="Arial"/>
              </w:rPr>
              <w:t>. 2019.</w:t>
            </w:r>
            <w:r w:rsidRPr="004938C4">
              <w:rPr>
                <w:rFonts w:ascii="Arial" w:hAnsi="Arial" w:cs="Arial"/>
              </w:rPr>
              <w:t xml:space="preserve"> </w:t>
            </w:r>
          </w:p>
        </w:tc>
      </w:tr>
    </w:tbl>
    <w:p w14:paraId="15E86306" w14:textId="77777777" w:rsidR="00476248" w:rsidRDefault="00476248">
      <w:pPr>
        <w:spacing w:line="240" w:lineRule="auto"/>
        <w:ind w:hanging="180"/>
        <w:rPr>
          <w:rFonts w:ascii="Arial" w:eastAsia="Arial" w:hAnsi="Arial" w:cs="Arial"/>
        </w:rPr>
      </w:pPr>
    </w:p>
    <w:p w14:paraId="0F2BA497" w14:textId="77777777" w:rsidR="00476248" w:rsidRDefault="00F1217A">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4938C4" w14:paraId="32CDA4D2" w14:textId="77777777">
        <w:trPr>
          <w:trHeight w:val="760"/>
        </w:trPr>
        <w:tc>
          <w:tcPr>
            <w:tcW w:w="14125" w:type="dxa"/>
            <w:gridSpan w:val="2"/>
            <w:shd w:val="clear" w:color="auto" w:fill="9CC3E5"/>
          </w:tcPr>
          <w:p w14:paraId="1855EC4E" w14:textId="77777777" w:rsidR="00476248" w:rsidRPr="004938C4" w:rsidRDefault="00F1217A" w:rsidP="004938C4">
            <w:pPr>
              <w:keepNext/>
              <w:pBdr>
                <w:top w:val="nil"/>
                <w:left w:val="nil"/>
                <w:bottom w:val="nil"/>
                <w:right w:val="nil"/>
                <w:between w:val="nil"/>
              </w:pBdr>
              <w:jc w:val="center"/>
              <w:rPr>
                <w:rFonts w:ascii="Arial" w:eastAsia="Arial" w:hAnsi="Arial" w:cs="Arial"/>
                <w:b/>
                <w:color w:val="000000"/>
              </w:rPr>
            </w:pPr>
            <w:r w:rsidRPr="004938C4">
              <w:rPr>
                <w:rFonts w:ascii="Arial" w:eastAsia="Arial" w:hAnsi="Arial" w:cs="Arial"/>
                <w:b/>
              </w:rPr>
              <w:lastRenderedPageBreak/>
              <w:t xml:space="preserve">Systems-Based Practice 4: Advocacy </w:t>
            </w:r>
          </w:p>
          <w:p w14:paraId="33572FB3" w14:textId="0EE8AFD2" w:rsidR="00476248" w:rsidRPr="004938C4" w:rsidRDefault="00F1217A" w:rsidP="004938C4">
            <w:pPr>
              <w:ind w:left="187"/>
              <w:rPr>
                <w:rFonts w:ascii="Arial" w:eastAsia="Arial" w:hAnsi="Arial" w:cs="Arial"/>
                <w:b/>
                <w:color w:val="000000"/>
              </w:rPr>
            </w:pPr>
            <w:r w:rsidRPr="004938C4">
              <w:rPr>
                <w:rFonts w:ascii="Arial" w:eastAsia="Arial" w:hAnsi="Arial" w:cs="Arial"/>
                <w:b/>
              </w:rPr>
              <w:t>Overall Intent:</w:t>
            </w:r>
            <w:r w:rsidRPr="004938C4">
              <w:rPr>
                <w:rFonts w:ascii="Arial" w:eastAsia="Arial" w:hAnsi="Arial" w:cs="Arial"/>
              </w:rPr>
              <w:t xml:space="preserve"> To ensure that family physicians are able to use their voice to speak to the concerns of patient populations and for </w:t>
            </w:r>
            <w:r w:rsidR="006804F8" w:rsidRPr="004938C4">
              <w:rPr>
                <w:rFonts w:ascii="Arial" w:eastAsia="Arial" w:hAnsi="Arial" w:cs="Arial"/>
              </w:rPr>
              <w:t>f</w:t>
            </w:r>
            <w:r w:rsidRPr="004938C4">
              <w:rPr>
                <w:rFonts w:ascii="Arial" w:eastAsia="Arial" w:hAnsi="Arial" w:cs="Arial"/>
              </w:rPr>
              <w:t xml:space="preserve">amily </w:t>
            </w:r>
            <w:r w:rsidR="006804F8" w:rsidRPr="004938C4">
              <w:rPr>
                <w:rFonts w:ascii="Arial" w:eastAsia="Arial" w:hAnsi="Arial" w:cs="Arial"/>
              </w:rPr>
              <w:t>m</w:t>
            </w:r>
            <w:r w:rsidRPr="004938C4">
              <w:rPr>
                <w:rFonts w:ascii="Arial" w:eastAsia="Arial" w:hAnsi="Arial" w:cs="Arial"/>
              </w:rPr>
              <w:t>edicine as a discipline</w:t>
            </w:r>
          </w:p>
        </w:tc>
      </w:tr>
      <w:tr w:rsidR="00476248" w:rsidRPr="004938C4" w14:paraId="777451BC" w14:textId="77777777">
        <w:tc>
          <w:tcPr>
            <w:tcW w:w="4950" w:type="dxa"/>
            <w:shd w:val="clear" w:color="auto" w:fill="FAC090"/>
          </w:tcPr>
          <w:p w14:paraId="1638C803" w14:textId="77777777" w:rsidR="00476248" w:rsidRPr="004938C4" w:rsidRDefault="00F1217A" w:rsidP="004938C4">
            <w:pPr>
              <w:jc w:val="center"/>
              <w:rPr>
                <w:rFonts w:ascii="Arial" w:eastAsia="Arial" w:hAnsi="Arial" w:cs="Arial"/>
                <w:b/>
              </w:rPr>
            </w:pPr>
            <w:r w:rsidRPr="004938C4">
              <w:rPr>
                <w:rFonts w:ascii="Arial" w:eastAsia="Arial" w:hAnsi="Arial" w:cs="Arial"/>
                <w:b/>
              </w:rPr>
              <w:t>Milestones</w:t>
            </w:r>
          </w:p>
        </w:tc>
        <w:tc>
          <w:tcPr>
            <w:tcW w:w="9175" w:type="dxa"/>
            <w:shd w:val="clear" w:color="auto" w:fill="FAC090"/>
          </w:tcPr>
          <w:p w14:paraId="1B5DC5A7" w14:textId="77777777" w:rsidR="00476248" w:rsidRPr="004938C4" w:rsidRDefault="00F1217A" w:rsidP="004938C4">
            <w:pPr>
              <w:ind w:left="14" w:hanging="14"/>
              <w:jc w:val="center"/>
              <w:rPr>
                <w:rFonts w:ascii="Arial" w:eastAsia="Arial" w:hAnsi="Arial" w:cs="Arial"/>
                <w:b/>
              </w:rPr>
            </w:pPr>
            <w:r w:rsidRPr="004938C4">
              <w:rPr>
                <w:rFonts w:ascii="Arial" w:eastAsia="Arial" w:hAnsi="Arial" w:cs="Arial"/>
                <w:b/>
              </w:rPr>
              <w:t>Examples</w:t>
            </w:r>
          </w:p>
        </w:tc>
      </w:tr>
      <w:tr w:rsidR="00476248" w:rsidRPr="004938C4" w14:paraId="3D1A526E" w14:textId="77777777" w:rsidTr="004938C4">
        <w:tc>
          <w:tcPr>
            <w:tcW w:w="4950" w:type="dxa"/>
            <w:tcBorders>
              <w:top w:val="single" w:sz="4" w:space="0" w:color="000000"/>
              <w:bottom w:val="single" w:sz="4" w:space="0" w:color="000000"/>
            </w:tcBorders>
            <w:shd w:val="clear" w:color="auto" w:fill="C9C9C9"/>
          </w:tcPr>
          <w:p w14:paraId="2D6D4474" w14:textId="4893AE34" w:rsidR="00476248" w:rsidRPr="004938C4" w:rsidRDefault="00F1217A" w:rsidP="004938C4">
            <w:pPr>
              <w:rPr>
                <w:rFonts w:ascii="Arial" w:eastAsia="Arial" w:hAnsi="Arial" w:cs="Arial"/>
                <w:i/>
                <w:color w:val="000000"/>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color w:val="000000"/>
              </w:rPr>
              <w:t>Identifies that advocating for patient populations is a professional responsibility</w:t>
            </w:r>
          </w:p>
        </w:tc>
        <w:tc>
          <w:tcPr>
            <w:tcW w:w="9175" w:type="dxa"/>
            <w:tcBorders>
              <w:top w:val="single" w:sz="4" w:space="0" w:color="000000"/>
              <w:left w:val="nil"/>
              <w:bottom w:val="single" w:sz="4" w:space="0" w:color="000000"/>
              <w:right w:val="single" w:sz="8" w:space="0" w:color="000000"/>
            </w:tcBorders>
            <w:shd w:val="clear" w:color="auto" w:fill="C9C9C9"/>
          </w:tcPr>
          <w:p w14:paraId="53E7ECE8" w14:textId="77777777"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Accepts role in helping patients access resources</w:t>
            </w:r>
          </w:p>
          <w:p w14:paraId="03786729" w14:textId="77777777"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Recognizes the impact of the physician voice</w:t>
            </w:r>
          </w:p>
        </w:tc>
      </w:tr>
      <w:tr w:rsidR="00476248" w:rsidRPr="004938C4" w14:paraId="51C6AB91" w14:textId="77777777" w:rsidTr="004938C4">
        <w:tc>
          <w:tcPr>
            <w:tcW w:w="4950" w:type="dxa"/>
            <w:tcBorders>
              <w:top w:val="single" w:sz="4" w:space="0" w:color="000000"/>
              <w:bottom w:val="single" w:sz="4" w:space="0" w:color="000000"/>
            </w:tcBorders>
            <w:shd w:val="clear" w:color="auto" w:fill="C9C9C9"/>
          </w:tcPr>
          <w:p w14:paraId="675AB97C" w14:textId="7612E27A" w:rsidR="00476248" w:rsidRPr="004938C4" w:rsidRDefault="00F1217A" w:rsidP="004938C4">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color w:val="000000"/>
              </w:rPr>
              <w:t>Identifies that advocating for Family Medicine is a professional responsibility</w:t>
            </w:r>
            <w:r w:rsidRPr="004938C4">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1E8ABD37" w14:textId="77777777"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 xml:space="preserve">Actively recruits medical students for family medicine </w:t>
            </w:r>
          </w:p>
          <w:p w14:paraId="7A02A025" w14:textId="392EA3F2" w:rsidR="00476248" w:rsidRPr="004938C4" w:rsidRDefault="00F1217A" w:rsidP="004938C4">
            <w:pPr>
              <w:numPr>
                <w:ilvl w:val="0"/>
                <w:numId w:val="3"/>
              </w:numPr>
              <w:pBdr>
                <w:top w:val="nil"/>
                <w:left w:val="nil"/>
                <w:bottom w:val="nil"/>
                <w:right w:val="nil"/>
                <w:between w:val="nil"/>
              </w:pBdr>
              <w:ind w:left="187" w:hanging="187"/>
              <w:rPr>
                <w:rFonts w:ascii="Arial" w:eastAsia="Arial" w:hAnsi="Arial" w:cs="Arial"/>
              </w:rPr>
            </w:pPr>
            <w:r w:rsidRPr="004938C4">
              <w:rPr>
                <w:rFonts w:ascii="Arial" w:eastAsia="Arial" w:hAnsi="Arial" w:cs="Arial"/>
              </w:rPr>
              <w:t>Endorses the importance of family medicine’s role in health care system</w:t>
            </w:r>
          </w:p>
        </w:tc>
      </w:tr>
      <w:tr w:rsidR="00476248" w:rsidRPr="004938C4" w14:paraId="4C577497" w14:textId="77777777" w:rsidTr="004938C4">
        <w:tc>
          <w:tcPr>
            <w:tcW w:w="4950" w:type="dxa"/>
            <w:tcBorders>
              <w:top w:val="single" w:sz="4" w:space="0" w:color="000000"/>
              <w:bottom w:val="single" w:sz="4" w:space="0" w:color="000000"/>
            </w:tcBorders>
            <w:shd w:val="clear" w:color="auto" w:fill="C9C9C9"/>
          </w:tcPr>
          <w:p w14:paraId="12647847" w14:textId="154125BE" w:rsidR="00476248" w:rsidRPr="004938C4" w:rsidRDefault="00F1217A" w:rsidP="004938C4">
            <w:pPr>
              <w:rPr>
                <w:rFonts w:ascii="Arial" w:eastAsia="Arial" w:hAnsi="Arial" w:cs="Arial"/>
                <w:i/>
                <w:color w:val="000000"/>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rPr>
              <w:t>Describes how stakeholders influence and patients are affected by health policy at the local, state, and federal level</w:t>
            </w:r>
            <w:r w:rsidRPr="004938C4">
              <w:rPr>
                <w:rFonts w:ascii="Arial" w:eastAsia="Arial" w:hAnsi="Arial" w:cs="Arial"/>
                <w:i/>
                <w:color w:val="000000"/>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33670167" w14:textId="149C2A20"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Discusses impact of legislative action on patient health and health</w:t>
            </w:r>
            <w:r w:rsidR="006804F8" w:rsidRPr="004938C4">
              <w:rPr>
                <w:rFonts w:ascii="Arial" w:eastAsia="Arial" w:hAnsi="Arial" w:cs="Arial"/>
              </w:rPr>
              <w:t xml:space="preserve"> </w:t>
            </w:r>
            <w:r w:rsidRPr="004938C4">
              <w:rPr>
                <w:rFonts w:ascii="Arial" w:eastAsia="Arial" w:hAnsi="Arial" w:cs="Arial"/>
              </w:rPr>
              <w:t>care delivery</w:t>
            </w:r>
          </w:p>
          <w:p w14:paraId="11AD9C72" w14:textId="77777777"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 xml:space="preserve">Identifies stakeholders around a legislative topic </w:t>
            </w:r>
          </w:p>
        </w:tc>
      </w:tr>
      <w:tr w:rsidR="00476248" w:rsidRPr="004938C4" w14:paraId="2D77B20B" w14:textId="77777777" w:rsidTr="004938C4">
        <w:tc>
          <w:tcPr>
            <w:tcW w:w="4950" w:type="dxa"/>
            <w:tcBorders>
              <w:top w:val="single" w:sz="4" w:space="0" w:color="000000"/>
              <w:bottom w:val="single" w:sz="4" w:space="0" w:color="000000"/>
            </w:tcBorders>
            <w:shd w:val="clear" w:color="auto" w:fill="C9C9C9"/>
          </w:tcPr>
          <w:p w14:paraId="48CE0054" w14:textId="3F147243" w:rsidR="00476248" w:rsidRPr="004938C4" w:rsidRDefault="00F1217A" w:rsidP="004938C4">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Pr="004938C4">
              <w:rPr>
                <w:rFonts w:ascii="Arial" w:eastAsia="Arial" w:hAnsi="Arial" w:cs="Arial"/>
                <w:i/>
                <w:color w:val="000000"/>
              </w:rPr>
              <w:t>Access advocacy tools and other resources needed to achieve (or prevent a deleterious) policy change</w:t>
            </w:r>
            <w:r w:rsidRPr="004938C4">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21EF633F" w14:textId="77777777"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Complete online advocacy modules</w:t>
            </w:r>
          </w:p>
          <w:p w14:paraId="79899074" w14:textId="68EC332D"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Responds to advocacy email alerts</w:t>
            </w:r>
          </w:p>
        </w:tc>
      </w:tr>
      <w:tr w:rsidR="00476248" w:rsidRPr="004938C4" w14:paraId="1AED534B" w14:textId="77777777" w:rsidTr="004938C4">
        <w:tc>
          <w:tcPr>
            <w:tcW w:w="4950" w:type="dxa"/>
            <w:tcBorders>
              <w:top w:val="single" w:sz="4" w:space="0" w:color="000000"/>
              <w:bottom w:val="single" w:sz="4" w:space="0" w:color="000000"/>
            </w:tcBorders>
            <w:shd w:val="clear" w:color="auto" w:fill="C9C9C9"/>
          </w:tcPr>
          <w:p w14:paraId="760BC446" w14:textId="6E437D22" w:rsidR="00476248" w:rsidRPr="004938C4" w:rsidRDefault="00F1217A" w:rsidP="004938C4">
            <w:pPr>
              <w:rPr>
                <w:rFonts w:ascii="Arial" w:eastAsia="Arial" w:hAnsi="Arial" w:cs="Arial"/>
                <w:i/>
              </w:rPr>
            </w:pPr>
            <w:r w:rsidRPr="004938C4">
              <w:rPr>
                <w:rFonts w:ascii="Arial" w:eastAsia="Arial" w:hAnsi="Arial" w:cs="Arial"/>
                <w:b/>
              </w:rPr>
              <w:t>Level 5</w:t>
            </w:r>
            <w:r w:rsidRPr="004938C4">
              <w:rPr>
                <w:rFonts w:ascii="Arial" w:eastAsia="Arial" w:hAnsi="Arial" w:cs="Arial"/>
              </w:rPr>
              <w:t xml:space="preserve"> </w:t>
            </w:r>
            <w:bookmarkStart w:id="1" w:name="_30j0zll" w:colFirst="0" w:colLast="0"/>
            <w:bookmarkEnd w:id="1"/>
            <w:r w:rsidRPr="004938C4">
              <w:rPr>
                <w:rFonts w:ascii="Arial" w:eastAsia="Arial" w:hAnsi="Arial" w:cs="Arial"/>
                <w:i/>
              </w:rPr>
              <w:t xml:space="preserve">Develops an ongoing relationship with stakeholders that advances or prevents a policy change that improves individual or community health </w:t>
            </w:r>
          </w:p>
        </w:tc>
        <w:tc>
          <w:tcPr>
            <w:tcW w:w="9175" w:type="dxa"/>
            <w:tcBorders>
              <w:top w:val="single" w:sz="4" w:space="0" w:color="000000"/>
              <w:left w:val="nil"/>
              <w:bottom w:val="single" w:sz="4" w:space="0" w:color="000000"/>
              <w:right w:val="single" w:sz="8" w:space="0" w:color="000000"/>
            </w:tcBorders>
            <w:shd w:val="clear" w:color="auto" w:fill="C9C9C9"/>
          </w:tcPr>
          <w:p w14:paraId="3C75A066" w14:textId="77777777"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Contacts legislators on matters important to family medicine</w:t>
            </w:r>
          </w:p>
          <w:p w14:paraId="07974359" w14:textId="77777777"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 xml:space="preserve">Serves as the resident delegate to a professional organization </w:t>
            </w:r>
          </w:p>
          <w:p w14:paraId="50FF5C16" w14:textId="77777777"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Attends advocacy days at the state capitol to speak with legislators</w:t>
            </w:r>
          </w:p>
          <w:p w14:paraId="6F7C9F04" w14:textId="77777777" w:rsidR="00476248"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Develops grant proposals along with implementation to assist in community initiatives (for example, grants to help those with food or financial insecurity that impacts their health)</w:t>
            </w:r>
          </w:p>
        </w:tc>
      </w:tr>
      <w:tr w:rsidR="00476248" w:rsidRPr="004938C4" w14:paraId="233C4729" w14:textId="77777777">
        <w:tc>
          <w:tcPr>
            <w:tcW w:w="4950" w:type="dxa"/>
            <w:shd w:val="clear" w:color="auto" w:fill="FFD965"/>
          </w:tcPr>
          <w:p w14:paraId="1DA11B05" w14:textId="77777777" w:rsidR="00476248" w:rsidRPr="004938C4" w:rsidRDefault="00F1217A" w:rsidP="004938C4">
            <w:pPr>
              <w:rPr>
                <w:rFonts w:ascii="Arial" w:eastAsia="Arial" w:hAnsi="Arial" w:cs="Arial"/>
              </w:rPr>
            </w:pPr>
            <w:r w:rsidRPr="004938C4">
              <w:rPr>
                <w:rFonts w:ascii="Arial" w:eastAsia="Arial" w:hAnsi="Arial" w:cs="Arial"/>
              </w:rPr>
              <w:t>Assessment Models or Tools</w:t>
            </w:r>
          </w:p>
        </w:tc>
        <w:tc>
          <w:tcPr>
            <w:tcW w:w="9175" w:type="dxa"/>
            <w:shd w:val="clear" w:color="auto" w:fill="FFD965"/>
          </w:tcPr>
          <w:p w14:paraId="407FE9CF" w14:textId="6B6C8091" w:rsidR="00DA3579" w:rsidRPr="004938C4" w:rsidRDefault="00DA3579"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Completion of e-modules</w:t>
            </w:r>
          </w:p>
          <w:p w14:paraId="21522FCB" w14:textId="751486E3" w:rsidR="00D27894" w:rsidRPr="004938C4" w:rsidRDefault="00232ECA"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Direct o</w:t>
            </w:r>
            <w:r w:rsidR="00F1217A" w:rsidRPr="004938C4">
              <w:rPr>
                <w:rFonts w:ascii="Arial" w:eastAsia="Arial" w:hAnsi="Arial" w:cs="Arial"/>
              </w:rPr>
              <w:t>bservation</w:t>
            </w:r>
          </w:p>
          <w:p w14:paraId="44182E3D" w14:textId="2F4792EC" w:rsidR="00D27894" w:rsidRPr="004938C4" w:rsidRDefault="004F6826"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Multisource feedback</w:t>
            </w:r>
          </w:p>
          <w:p w14:paraId="70A91FF7" w14:textId="10A9FCAA" w:rsidR="00476248" w:rsidRPr="004938C4" w:rsidRDefault="00DA3579" w:rsidP="004938C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Portfolio</w:t>
            </w:r>
          </w:p>
        </w:tc>
      </w:tr>
      <w:tr w:rsidR="00476248" w:rsidRPr="004938C4" w14:paraId="2F341AA9" w14:textId="77777777">
        <w:tc>
          <w:tcPr>
            <w:tcW w:w="4950" w:type="dxa"/>
            <w:shd w:val="clear" w:color="auto" w:fill="8DB3E2"/>
          </w:tcPr>
          <w:p w14:paraId="5A82B042" w14:textId="77777777" w:rsidR="00476248" w:rsidRPr="004938C4" w:rsidRDefault="00F1217A" w:rsidP="004938C4">
            <w:pPr>
              <w:rPr>
                <w:rFonts w:ascii="Arial" w:eastAsia="Arial" w:hAnsi="Arial" w:cs="Arial"/>
              </w:rPr>
            </w:pPr>
            <w:r w:rsidRPr="004938C4">
              <w:rPr>
                <w:rFonts w:ascii="Arial" w:eastAsia="Arial" w:hAnsi="Arial" w:cs="Arial"/>
              </w:rPr>
              <w:t xml:space="preserve">Curriculum Mapping </w:t>
            </w:r>
          </w:p>
        </w:tc>
        <w:tc>
          <w:tcPr>
            <w:tcW w:w="9175" w:type="dxa"/>
            <w:shd w:val="clear" w:color="auto" w:fill="8DB3E2"/>
          </w:tcPr>
          <w:p w14:paraId="62B0AEF0" w14:textId="31F0A035" w:rsidR="00476248" w:rsidRPr="004938C4" w:rsidRDefault="00476248" w:rsidP="004938C4">
            <w:pPr>
              <w:numPr>
                <w:ilvl w:val="0"/>
                <w:numId w:val="3"/>
              </w:numPr>
              <w:pBdr>
                <w:top w:val="nil"/>
                <w:left w:val="nil"/>
                <w:bottom w:val="nil"/>
                <w:right w:val="nil"/>
                <w:between w:val="nil"/>
              </w:pBdr>
              <w:ind w:left="180" w:hanging="180"/>
              <w:rPr>
                <w:rFonts w:ascii="Arial" w:hAnsi="Arial" w:cs="Arial"/>
              </w:rPr>
            </w:pPr>
          </w:p>
        </w:tc>
      </w:tr>
      <w:tr w:rsidR="00476248" w:rsidRPr="004938C4" w14:paraId="428E9B13" w14:textId="77777777">
        <w:trPr>
          <w:trHeight w:val="80"/>
        </w:trPr>
        <w:tc>
          <w:tcPr>
            <w:tcW w:w="4950" w:type="dxa"/>
            <w:shd w:val="clear" w:color="auto" w:fill="A8D08D"/>
          </w:tcPr>
          <w:p w14:paraId="7CEF8754" w14:textId="77777777" w:rsidR="00476248" w:rsidRPr="004938C4" w:rsidRDefault="00F1217A" w:rsidP="004938C4">
            <w:pPr>
              <w:rPr>
                <w:rFonts w:ascii="Arial" w:eastAsia="Arial" w:hAnsi="Arial" w:cs="Arial"/>
              </w:rPr>
            </w:pPr>
            <w:r w:rsidRPr="004938C4">
              <w:rPr>
                <w:rFonts w:ascii="Arial" w:eastAsia="Arial" w:hAnsi="Arial" w:cs="Arial"/>
              </w:rPr>
              <w:t>Notes or Resources</w:t>
            </w:r>
          </w:p>
        </w:tc>
        <w:tc>
          <w:tcPr>
            <w:tcW w:w="9175" w:type="dxa"/>
            <w:shd w:val="clear" w:color="auto" w:fill="A8D08D"/>
          </w:tcPr>
          <w:p w14:paraId="0E4AF3CE" w14:textId="618C5B34" w:rsidR="00D27894" w:rsidRPr="004938C4" w:rsidRDefault="00F1217A"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A</w:t>
            </w:r>
            <w:r w:rsidR="00F71C0A" w:rsidRPr="004938C4">
              <w:rPr>
                <w:rFonts w:ascii="Arial" w:hAnsi="Arial" w:cs="Arial"/>
              </w:rPr>
              <w:t xml:space="preserve">merican Osteopathic Association. Advocacy. </w:t>
            </w:r>
            <w:hyperlink r:id="rId44" w:history="1">
              <w:r w:rsidR="00F71C0A" w:rsidRPr="004938C4">
                <w:rPr>
                  <w:rStyle w:val="Hyperlink"/>
                  <w:rFonts w:ascii="Arial" w:hAnsi="Arial" w:cs="Arial"/>
                </w:rPr>
                <w:t>https://osteopathic.org/about/advocacy/</w:t>
              </w:r>
            </w:hyperlink>
            <w:r w:rsidR="00F71C0A" w:rsidRPr="004938C4">
              <w:rPr>
                <w:rFonts w:ascii="Arial" w:hAnsi="Arial" w:cs="Arial"/>
              </w:rPr>
              <w:t>. 2019.</w:t>
            </w:r>
          </w:p>
          <w:p w14:paraId="1E3A9CB2" w14:textId="57D1D766" w:rsidR="00F71C0A" w:rsidRPr="004938C4" w:rsidRDefault="00F71C0A"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American College of Osteopathic Family Physicians. Advocacy. </w:t>
            </w:r>
            <w:hyperlink r:id="rId45" w:history="1">
              <w:r w:rsidRPr="004938C4">
                <w:rPr>
                  <w:rStyle w:val="Hyperlink"/>
                  <w:rFonts w:ascii="Arial" w:hAnsi="Arial" w:cs="Arial"/>
                </w:rPr>
                <w:t>https://www.acofp.org/acofpimis/Acofporg/Default.aspx?hkey=19ca3704-4183-4ca8-8532-db156c7820c4&amp;WebsiteKey=fc4f41d1-af75-443c-a928-3d7d67bac6a7</w:t>
              </w:r>
            </w:hyperlink>
            <w:r w:rsidRPr="004938C4">
              <w:rPr>
                <w:rFonts w:ascii="Arial" w:hAnsi="Arial" w:cs="Arial"/>
              </w:rPr>
              <w:t>. 2019.</w:t>
            </w:r>
          </w:p>
          <w:p w14:paraId="6FBAE892" w14:textId="6AA611C9" w:rsidR="00F71C0A" w:rsidRPr="004938C4" w:rsidRDefault="00F71C0A"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American Academy of Family Physicians. Advocacy. </w:t>
            </w:r>
            <w:hyperlink r:id="rId46" w:history="1">
              <w:r w:rsidRPr="004938C4">
                <w:rPr>
                  <w:rStyle w:val="Hyperlink"/>
                  <w:rFonts w:ascii="Arial" w:hAnsi="Arial" w:cs="Arial"/>
                </w:rPr>
                <w:t>https://www.aafp.org/advocacy.html</w:t>
              </w:r>
            </w:hyperlink>
            <w:r w:rsidRPr="004938C4">
              <w:rPr>
                <w:rFonts w:ascii="Arial" w:hAnsi="Arial" w:cs="Arial"/>
              </w:rPr>
              <w:t>. 2019.</w:t>
            </w:r>
          </w:p>
          <w:p w14:paraId="6B8BA1EC" w14:textId="13F11479" w:rsidR="00F71C0A" w:rsidRPr="004938C4" w:rsidRDefault="00F71C0A"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American Medical Association. Advocacy. </w:t>
            </w:r>
            <w:hyperlink r:id="rId47" w:history="1">
              <w:r w:rsidRPr="004938C4">
                <w:rPr>
                  <w:rStyle w:val="Hyperlink"/>
                  <w:rFonts w:ascii="Arial" w:hAnsi="Arial" w:cs="Arial"/>
                </w:rPr>
                <w:t>https://www.ama-assn.org/advocacy</w:t>
              </w:r>
            </w:hyperlink>
            <w:r w:rsidRPr="004938C4">
              <w:rPr>
                <w:rFonts w:ascii="Arial" w:hAnsi="Arial" w:cs="Arial"/>
              </w:rPr>
              <w:t>. 2019.</w:t>
            </w:r>
          </w:p>
          <w:p w14:paraId="65D53AA3" w14:textId="741B38DC" w:rsidR="0038371C" w:rsidRPr="004938C4" w:rsidRDefault="00F71C0A"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Robert Graham Center.</w:t>
            </w:r>
            <w:r w:rsidR="0038371C" w:rsidRPr="004938C4">
              <w:rPr>
                <w:rFonts w:ascii="Arial" w:hAnsi="Arial" w:cs="Arial"/>
              </w:rPr>
              <w:t xml:space="preserve"> </w:t>
            </w:r>
            <w:hyperlink r:id="rId48" w:history="1">
              <w:r w:rsidR="0038371C" w:rsidRPr="004938C4">
                <w:rPr>
                  <w:rStyle w:val="Hyperlink"/>
                  <w:rFonts w:ascii="Arial" w:hAnsi="Arial" w:cs="Arial"/>
                </w:rPr>
                <w:t>http://www.graham-center.org/rgc/home.html</w:t>
              </w:r>
            </w:hyperlink>
            <w:r w:rsidR="0038371C" w:rsidRPr="004938C4">
              <w:rPr>
                <w:rFonts w:ascii="Arial" w:hAnsi="Arial" w:cs="Arial"/>
              </w:rPr>
              <w:t xml:space="preserve"> 2019.</w:t>
            </w:r>
            <w:r w:rsidRPr="004938C4">
              <w:rPr>
                <w:rFonts w:ascii="Arial" w:hAnsi="Arial" w:cs="Arial"/>
              </w:rPr>
              <w:t xml:space="preserve"> </w:t>
            </w:r>
          </w:p>
          <w:p w14:paraId="3F0CD8D5" w14:textId="6FC5A34A" w:rsidR="00833545" w:rsidRPr="004938C4" w:rsidRDefault="004938C4" w:rsidP="004938C4">
            <w:pPr>
              <w:numPr>
                <w:ilvl w:val="0"/>
                <w:numId w:val="3"/>
              </w:numPr>
              <w:pBdr>
                <w:top w:val="nil"/>
                <w:left w:val="nil"/>
                <w:bottom w:val="nil"/>
                <w:right w:val="nil"/>
                <w:between w:val="nil"/>
              </w:pBdr>
              <w:ind w:left="187" w:hanging="187"/>
              <w:rPr>
                <w:rFonts w:ascii="Arial" w:hAnsi="Arial" w:cs="Arial"/>
              </w:rPr>
            </w:pPr>
            <w:r>
              <w:rPr>
                <w:rFonts w:ascii="Arial" w:hAnsi="Arial" w:cs="Arial"/>
              </w:rPr>
              <w:t>Society of Teachers of Family Medicine (</w:t>
            </w:r>
            <w:r w:rsidR="00833545" w:rsidRPr="004938C4">
              <w:rPr>
                <w:rFonts w:ascii="Arial" w:hAnsi="Arial" w:cs="Arial"/>
              </w:rPr>
              <w:t>STFM</w:t>
            </w:r>
            <w:r>
              <w:rPr>
                <w:rFonts w:ascii="Arial" w:hAnsi="Arial" w:cs="Arial"/>
              </w:rPr>
              <w:t>).</w:t>
            </w:r>
            <w:r w:rsidR="00833545" w:rsidRPr="004938C4">
              <w:rPr>
                <w:rFonts w:ascii="Arial" w:hAnsi="Arial" w:cs="Arial"/>
              </w:rPr>
              <w:t xml:space="preserve"> Online</w:t>
            </w:r>
            <w:r>
              <w:rPr>
                <w:rFonts w:ascii="Arial" w:hAnsi="Arial" w:cs="Arial"/>
              </w:rPr>
              <w:t xml:space="preserve"> courses:</w:t>
            </w:r>
            <w:r w:rsidR="00833545" w:rsidRPr="004938C4">
              <w:rPr>
                <w:rFonts w:ascii="Arial" w:hAnsi="Arial" w:cs="Arial"/>
              </w:rPr>
              <w:t xml:space="preserve"> </w:t>
            </w:r>
            <w:r>
              <w:rPr>
                <w:rFonts w:ascii="Arial" w:hAnsi="Arial" w:cs="Arial"/>
              </w:rPr>
              <w:t>a</w:t>
            </w:r>
            <w:r w:rsidR="00833545" w:rsidRPr="004938C4">
              <w:rPr>
                <w:rFonts w:ascii="Arial" w:hAnsi="Arial" w:cs="Arial"/>
              </w:rPr>
              <w:t xml:space="preserve">dvocacy </w:t>
            </w:r>
            <w:r>
              <w:rPr>
                <w:rFonts w:ascii="Arial" w:hAnsi="Arial" w:cs="Arial"/>
              </w:rPr>
              <w:t>m</w:t>
            </w:r>
            <w:r w:rsidR="00833545" w:rsidRPr="004938C4">
              <w:rPr>
                <w:rFonts w:ascii="Arial" w:hAnsi="Arial" w:cs="Arial"/>
              </w:rPr>
              <w:t xml:space="preserve">odules. </w:t>
            </w:r>
            <w:hyperlink r:id="rId49" w:history="1">
              <w:r w:rsidR="00833545" w:rsidRPr="004938C4">
                <w:rPr>
                  <w:rStyle w:val="Hyperlink"/>
                  <w:rFonts w:ascii="Arial" w:hAnsi="Arial" w:cs="Arial"/>
                </w:rPr>
                <w:t>https://www.stfm.org/facultydevelopment/onlinecourses/advocacycourse/overview/</w:t>
              </w:r>
            </w:hyperlink>
            <w:r w:rsidR="00833545" w:rsidRPr="004938C4">
              <w:rPr>
                <w:rFonts w:ascii="Arial" w:hAnsi="Arial" w:cs="Arial"/>
              </w:rPr>
              <w:t xml:space="preserve"> Accessed 2019.</w:t>
            </w:r>
          </w:p>
          <w:p w14:paraId="42C960AD" w14:textId="57A7CF1F" w:rsidR="00833545" w:rsidRPr="004938C4" w:rsidRDefault="00833545" w:rsidP="004938C4">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lastRenderedPageBreak/>
              <w:t>STFM</w:t>
            </w:r>
            <w:r w:rsidR="004938C4">
              <w:rPr>
                <w:rFonts w:ascii="Arial" w:hAnsi="Arial" w:cs="Arial"/>
              </w:rPr>
              <w:t>.</w:t>
            </w:r>
            <w:r w:rsidRPr="004938C4">
              <w:rPr>
                <w:rFonts w:ascii="Arial" w:hAnsi="Arial" w:cs="Arial"/>
              </w:rPr>
              <w:t xml:space="preserve"> Advocacy</w:t>
            </w:r>
            <w:r w:rsidR="004938C4">
              <w:rPr>
                <w:rFonts w:ascii="Arial" w:hAnsi="Arial" w:cs="Arial"/>
              </w:rPr>
              <w:t>: advocacy resources and key issues.</w:t>
            </w:r>
            <w:r w:rsidRPr="004938C4">
              <w:rPr>
                <w:rFonts w:ascii="Arial" w:hAnsi="Arial" w:cs="Arial"/>
              </w:rPr>
              <w:t xml:space="preserve"> </w:t>
            </w:r>
            <w:hyperlink r:id="rId50" w:history="1">
              <w:r w:rsidRPr="004938C4">
                <w:rPr>
                  <w:rStyle w:val="Hyperlink"/>
                  <w:rFonts w:ascii="Arial" w:hAnsi="Arial" w:cs="Arial"/>
                </w:rPr>
                <w:t>https://www.stfm.org/about/advocacy/resourcesandissues/</w:t>
              </w:r>
            </w:hyperlink>
            <w:r w:rsidRPr="004938C4">
              <w:rPr>
                <w:rFonts w:ascii="Arial" w:hAnsi="Arial" w:cs="Arial"/>
              </w:rPr>
              <w:t>. Accessed 2019.</w:t>
            </w:r>
          </w:p>
        </w:tc>
      </w:tr>
    </w:tbl>
    <w:p w14:paraId="390B6DC2" w14:textId="0FA877A1" w:rsidR="004938C4" w:rsidRDefault="004938C4">
      <w:pPr>
        <w:rPr>
          <w:rFonts w:ascii="Arial" w:eastAsia="Arial" w:hAnsi="Arial" w:cs="Arial"/>
        </w:rPr>
      </w:pPr>
    </w:p>
    <w:p w14:paraId="2DDCEE23" w14:textId="6C7B3B94" w:rsidR="00476248" w:rsidRDefault="004938C4">
      <w:pPr>
        <w:rPr>
          <w:rFonts w:ascii="Arial" w:eastAsia="Arial" w:hAnsi="Arial" w:cs="Arial"/>
        </w:rPr>
      </w:pPr>
      <w:r>
        <w:rPr>
          <w:rFonts w:ascii="Arial" w:eastAsia="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4938C4" w14:paraId="5BEF01C9" w14:textId="77777777">
        <w:trPr>
          <w:trHeight w:val="760"/>
        </w:trPr>
        <w:tc>
          <w:tcPr>
            <w:tcW w:w="14125" w:type="dxa"/>
            <w:gridSpan w:val="2"/>
            <w:shd w:val="clear" w:color="auto" w:fill="9CC3E5"/>
          </w:tcPr>
          <w:p w14:paraId="067E8E03" w14:textId="77777777" w:rsidR="00476248" w:rsidRPr="004938C4" w:rsidRDefault="00F1217A">
            <w:pPr>
              <w:keepNext/>
              <w:pBdr>
                <w:top w:val="nil"/>
                <w:left w:val="nil"/>
                <w:bottom w:val="nil"/>
                <w:right w:val="nil"/>
                <w:between w:val="nil"/>
              </w:pBdr>
              <w:jc w:val="center"/>
              <w:rPr>
                <w:rFonts w:ascii="Arial" w:eastAsia="Arial" w:hAnsi="Arial" w:cs="Arial"/>
                <w:b/>
                <w:color w:val="000000"/>
              </w:rPr>
            </w:pPr>
            <w:r w:rsidRPr="004938C4">
              <w:rPr>
                <w:rFonts w:ascii="Arial" w:eastAsia="Arial" w:hAnsi="Arial" w:cs="Arial"/>
                <w:b/>
              </w:rPr>
              <w:lastRenderedPageBreak/>
              <w:t>Practice-Based Learning and Improvement 1: Evidence-Based and Informed Practice</w:t>
            </w:r>
          </w:p>
          <w:p w14:paraId="401AB719" w14:textId="77777777" w:rsidR="00476248" w:rsidRPr="004938C4" w:rsidRDefault="00F1217A" w:rsidP="007866FF">
            <w:pPr>
              <w:ind w:left="187"/>
              <w:rPr>
                <w:rFonts w:ascii="Arial" w:eastAsia="Arial" w:hAnsi="Arial" w:cs="Arial"/>
              </w:rPr>
            </w:pPr>
            <w:r w:rsidRPr="004938C4">
              <w:rPr>
                <w:rFonts w:ascii="Arial" w:eastAsia="Arial" w:hAnsi="Arial" w:cs="Arial"/>
                <w:b/>
              </w:rPr>
              <w:t>Overall Intent:</w:t>
            </w:r>
            <w:r w:rsidRPr="004938C4">
              <w:rPr>
                <w:rFonts w:ascii="Arial" w:eastAsia="Arial" w:hAnsi="Arial" w:cs="Arial"/>
              </w:rPr>
              <w:t xml:space="preserve"> To incorporate evidence and patient values into clinical practice</w:t>
            </w:r>
          </w:p>
        </w:tc>
      </w:tr>
      <w:tr w:rsidR="00476248" w:rsidRPr="004938C4" w14:paraId="46C92E37" w14:textId="77777777">
        <w:tc>
          <w:tcPr>
            <w:tcW w:w="4950" w:type="dxa"/>
            <w:shd w:val="clear" w:color="auto" w:fill="FAC090"/>
          </w:tcPr>
          <w:p w14:paraId="7B2475B3" w14:textId="77777777" w:rsidR="00476248" w:rsidRPr="004938C4" w:rsidRDefault="00F1217A">
            <w:pPr>
              <w:jc w:val="center"/>
              <w:rPr>
                <w:rFonts w:ascii="Arial" w:eastAsia="Arial" w:hAnsi="Arial" w:cs="Arial"/>
                <w:b/>
              </w:rPr>
            </w:pPr>
            <w:r w:rsidRPr="004938C4">
              <w:rPr>
                <w:rFonts w:ascii="Arial" w:eastAsia="Arial" w:hAnsi="Arial" w:cs="Arial"/>
                <w:b/>
              </w:rPr>
              <w:t>Milestones</w:t>
            </w:r>
          </w:p>
        </w:tc>
        <w:tc>
          <w:tcPr>
            <w:tcW w:w="9175" w:type="dxa"/>
            <w:shd w:val="clear" w:color="auto" w:fill="FAC090"/>
          </w:tcPr>
          <w:p w14:paraId="40C453A1" w14:textId="77777777" w:rsidR="00476248" w:rsidRPr="004938C4" w:rsidRDefault="00F1217A" w:rsidP="00D074B3">
            <w:pPr>
              <w:ind w:left="14" w:hanging="14"/>
              <w:jc w:val="center"/>
              <w:rPr>
                <w:rFonts w:ascii="Arial" w:eastAsia="Arial" w:hAnsi="Arial" w:cs="Arial"/>
                <w:b/>
              </w:rPr>
            </w:pPr>
            <w:r w:rsidRPr="004938C4">
              <w:rPr>
                <w:rFonts w:ascii="Arial" w:eastAsia="Arial" w:hAnsi="Arial" w:cs="Arial"/>
                <w:b/>
              </w:rPr>
              <w:t>Examples</w:t>
            </w:r>
          </w:p>
        </w:tc>
      </w:tr>
      <w:tr w:rsidR="00476248" w:rsidRPr="004938C4" w14:paraId="79A6651D" w14:textId="77777777" w:rsidTr="004938C4">
        <w:tc>
          <w:tcPr>
            <w:tcW w:w="4950" w:type="dxa"/>
            <w:tcBorders>
              <w:top w:val="single" w:sz="4" w:space="0" w:color="000000"/>
              <w:bottom w:val="single" w:sz="4" w:space="0" w:color="000000"/>
            </w:tcBorders>
            <w:shd w:val="clear" w:color="auto" w:fill="C9C9C9"/>
          </w:tcPr>
          <w:p w14:paraId="2EFECEF2" w14:textId="77777777" w:rsidR="00476248" w:rsidRPr="004938C4" w:rsidRDefault="00F1217A">
            <w:pPr>
              <w:rPr>
                <w:rFonts w:ascii="Arial" w:eastAsia="Arial" w:hAnsi="Arial" w:cs="Arial"/>
                <w:i/>
                <w:color w:val="000000"/>
              </w:rPr>
            </w:pPr>
            <w:r w:rsidRPr="004938C4">
              <w:rPr>
                <w:rFonts w:ascii="Arial" w:eastAsia="Arial" w:hAnsi="Arial" w:cs="Arial"/>
                <w:b/>
              </w:rPr>
              <w:t>Level 1</w:t>
            </w:r>
            <w:r w:rsidRPr="004938C4">
              <w:rPr>
                <w:rFonts w:ascii="Arial" w:eastAsia="Arial" w:hAnsi="Arial" w:cs="Arial"/>
              </w:rPr>
              <w:t xml:space="preserve"> </w:t>
            </w:r>
            <w:r w:rsidRPr="004938C4">
              <w:rPr>
                <w:rFonts w:ascii="Arial" w:eastAsia="Arial" w:hAnsi="Arial" w:cs="Arial"/>
                <w:i/>
                <w:color w:val="000000"/>
              </w:rPr>
              <w:t>Demonstrates how to access, categorize, and analyze clinical evidence</w:t>
            </w:r>
          </w:p>
        </w:tc>
        <w:tc>
          <w:tcPr>
            <w:tcW w:w="9175" w:type="dxa"/>
            <w:tcBorders>
              <w:top w:val="single" w:sz="4" w:space="0" w:color="000000"/>
              <w:left w:val="nil"/>
              <w:bottom w:val="single" w:sz="4" w:space="0" w:color="000000"/>
              <w:right w:val="single" w:sz="8" w:space="0" w:color="000000"/>
            </w:tcBorders>
            <w:shd w:val="clear" w:color="auto" w:fill="C9C9C9"/>
          </w:tcPr>
          <w:p w14:paraId="0055E106"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Identifies evidence-based guidelines for osteoporosis screening at USPSTF website</w:t>
            </w:r>
          </w:p>
        </w:tc>
      </w:tr>
      <w:tr w:rsidR="00476248" w:rsidRPr="004938C4" w14:paraId="754B6B21" w14:textId="77777777" w:rsidTr="004938C4">
        <w:tc>
          <w:tcPr>
            <w:tcW w:w="4950" w:type="dxa"/>
            <w:tcBorders>
              <w:top w:val="single" w:sz="4" w:space="0" w:color="000000"/>
              <w:bottom w:val="single" w:sz="4" w:space="0" w:color="000000"/>
            </w:tcBorders>
            <w:shd w:val="clear" w:color="auto" w:fill="C9C9C9"/>
          </w:tcPr>
          <w:p w14:paraId="7F8203BE" w14:textId="77777777" w:rsidR="00476248" w:rsidRPr="004938C4" w:rsidRDefault="00F1217A">
            <w:pPr>
              <w:rPr>
                <w:rFonts w:ascii="Arial" w:eastAsia="Arial" w:hAnsi="Arial" w:cs="Arial"/>
                <w:i/>
              </w:rPr>
            </w:pPr>
            <w:r w:rsidRPr="004938C4">
              <w:rPr>
                <w:rFonts w:ascii="Arial" w:eastAsia="Arial" w:hAnsi="Arial" w:cs="Arial"/>
                <w:b/>
              </w:rPr>
              <w:t>Level 2</w:t>
            </w:r>
            <w:r w:rsidRPr="004938C4">
              <w:rPr>
                <w:rFonts w:ascii="Arial" w:eastAsia="Arial" w:hAnsi="Arial" w:cs="Arial"/>
              </w:rPr>
              <w:t xml:space="preserve"> </w:t>
            </w:r>
            <w:r w:rsidRPr="004938C4">
              <w:rPr>
                <w:rFonts w:ascii="Arial" w:eastAsia="Arial" w:hAnsi="Arial" w:cs="Arial"/>
                <w:i/>
              </w:rPr>
              <w:t>Articulates clinical questions and elicits patient preferences and values in order to guide evidence based care</w:t>
            </w:r>
          </w:p>
        </w:tc>
        <w:tc>
          <w:tcPr>
            <w:tcW w:w="9175" w:type="dxa"/>
            <w:tcBorders>
              <w:top w:val="single" w:sz="4" w:space="0" w:color="000000"/>
              <w:left w:val="nil"/>
              <w:bottom w:val="single" w:sz="4" w:space="0" w:color="000000"/>
              <w:right w:val="single" w:sz="8" w:space="0" w:color="000000"/>
            </w:tcBorders>
            <w:shd w:val="clear" w:color="auto" w:fill="C9C9C9"/>
          </w:tcPr>
          <w:p w14:paraId="3DA69981"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In a patient with hyperlipidemia, identifies and discusses potential evidence-based treatment options, and solicits patient perspective </w:t>
            </w:r>
          </w:p>
          <w:p w14:paraId="39D68224" w14:textId="6E8B2D74" w:rsidR="00833545" w:rsidRPr="004938C4" w:rsidRDefault="00833545"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Explains why a screening test should not be performed </w:t>
            </w:r>
          </w:p>
        </w:tc>
      </w:tr>
      <w:tr w:rsidR="00476248" w:rsidRPr="004938C4" w14:paraId="746A9B70" w14:textId="77777777" w:rsidTr="004938C4">
        <w:tc>
          <w:tcPr>
            <w:tcW w:w="4950" w:type="dxa"/>
            <w:tcBorders>
              <w:top w:val="single" w:sz="4" w:space="0" w:color="000000"/>
              <w:bottom w:val="single" w:sz="4" w:space="0" w:color="000000"/>
            </w:tcBorders>
            <w:shd w:val="clear" w:color="auto" w:fill="C9C9C9"/>
          </w:tcPr>
          <w:p w14:paraId="6959B8D6" w14:textId="77777777" w:rsidR="00476248" w:rsidRPr="004938C4" w:rsidRDefault="00F1217A">
            <w:pPr>
              <w:rPr>
                <w:rFonts w:ascii="Arial" w:eastAsia="Arial" w:hAnsi="Arial" w:cs="Arial"/>
                <w:i/>
                <w:color w:val="000000"/>
              </w:rPr>
            </w:pPr>
            <w:r w:rsidRPr="004938C4">
              <w:rPr>
                <w:rFonts w:ascii="Arial" w:eastAsia="Arial" w:hAnsi="Arial" w:cs="Arial"/>
                <w:b/>
              </w:rPr>
              <w:t>Level 3</w:t>
            </w:r>
            <w:r w:rsidRPr="004938C4">
              <w:rPr>
                <w:rFonts w:ascii="Arial" w:eastAsia="Arial" w:hAnsi="Arial" w:cs="Arial"/>
              </w:rPr>
              <w:t xml:space="preserve"> </w:t>
            </w:r>
            <w:r w:rsidRPr="004938C4">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3214E0A8"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Obtains, discusses, and applies evidence for the treatment of a patient with hyperlipidemia and co-existing diabetes and hypertension</w:t>
            </w:r>
          </w:p>
          <w:p w14:paraId="65FB4A9F"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Understands and appropriately uses clinical practice guidelines in making patient care decisions while eliciting patient preferences</w:t>
            </w:r>
          </w:p>
        </w:tc>
      </w:tr>
      <w:tr w:rsidR="00476248" w:rsidRPr="004938C4" w14:paraId="529F6DBA" w14:textId="77777777" w:rsidTr="004938C4">
        <w:tc>
          <w:tcPr>
            <w:tcW w:w="4950" w:type="dxa"/>
            <w:tcBorders>
              <w:top w:val="single" w:sz="4" w:space="0" w:color="000000"/>
              <w:bottom w:val="single" w:sz="4" w:space="0" w:color="000000"/>
            </w:tcBorders>
            <w:shd w:val="clear" w:color="auto" w:fill="C9C9C9"/>
          </w:tcPr>
          <w:p w14:paraId="38DA042F" w14:textId="77777777" w:rsidR="00476248" w:rsidRPr="004938C4" w:rsidRDefault="00F1217A">
            <w:pPr>
              <w:rPr>
                <w:rFonts w:ascii="Arial" w:eastAsia="Arial" w:hAnsi="Arial" w:cs="Arial"/>
                <w:i/>
              </w:rPr>
            </w:pPr>
            <w:r w:rsidRPr="004938C4">
              <w:rPr>
                <w:rFonts w:ascii="Arial" w:eastAsia="Arial" w:hAnsi="Arial" w:cs="Arial"/>
                <w:b/>
              </w:rPr>
              <w:t>Level 4</w:t>
            </w:r>
            <w:r w:rsidRPr="004938C4">
              <w:rPr>
                <w:rFonts w:ascii="Arial" w:eastAsia="Arial" w:hAnsi="Arial" w:cs="Arial"/>
              </w:rPr>
              <w:t xml:space="preserve"> </w:t>
            </w:r>
            <w:r w:rsidRPr="004938C4">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1EDF5984"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 xml:space="preserve">Accesses the primary literature to identify alternative treatments to bisphosphonates for osteoporosis </w:t>
            </w:r>
          </w:p>
          <w:p w14:paraId="7979D9A4" w14:textId="77777777" w:rsidR="00476248" w:rsidRPr="004938C4" w:rsidRDefault="00476248">
            <w:pPr>
              <w:pBdr>
                <w:top w:val="nil"/>
                <w:left w:val="nil"/>
                <w:bottom w:val="nil"/>
                <w:right w:val="nil"/>
                <w:between w:val="nil"/>
              </w:pBdr>
              <w:ind w:left="166"/>
              <w:rPr>
                <w:rFonts w:ascii="Arial" w:hAnsi="Arial" w:cs="Arial"/>
              </w:rPr>
            </w:pPr>
          </w:p>
        </w:tc>
      </w:tr>
      <w:tr w:rsidR="00476248" w:rsidRPr="004938C4" w14:paraId="2D652889" w14:textId="77777777" w:rsidTr="004938C4">
        <w:tc>
          <w:tcPr>
            <w:tcW w:w="4950" w:type="dxa"/>
            <w:tcBorders>
              <w:top w:val="single" w:sz="4" w:space="0" w:color="000000"/>
              <w:bottom w:val="single" w:sz="4" w:space="0" w:color="000000"/>
            </w:tcBorders>
            <w:shd w:val="clear" w:color="auto" w:fill="C9C9C9"/>
          </w:tcPr>
          <w:p w14:paraId="494149DE" w14:textId="77777777" w:rsidR="00476248" w:rsidRPr="004938C4" w:rsidRDefault="00F1217A">
            <w:pPr>
              <w:rPr>
                <w:rFonts w:ascii="Arial" w:eastAsia="Arial" w:hAnsi="Arial" w:cs="Arial"/>
                <w:i/>
              </w:rPr>
            </w:pPr>
            <w:r w:rsidRPr="004938C4">
              <w:rPr>
                <w:rFonts w:ascii="Arial" w:eastAsia="Arial" w:hAnsi="Arial" w:cs="Arial"/>
                <w:b/>
              </w:rPr>
              <w:t>Level 5</w:t>
            </w:r>
            <w:r w:rsidRPr="004938C4">
              <w:rPr>
                <w:rFonts w:ascii="Arial" w:eastAsia="Arial" w:hAnsi="Arial" w:cs="Arial"/>
              </w:rPr>
              <w:t xml:space="preserve"> </w:t>
            </w:r>
            <w:r w:rsidRPr="004938C4">
              <w:rPr>
                <w:rFonts w:ascii="Arial" w:eastAsia="Arial" w:hAnsi="Arial" w:cs="Arial"/>
                <w:i/>
              </w:rPr>
              <w:t>Coaches others to critically appraise and apply evidence for complex patients; and/or collaboratively develops evidence based decision making tools</w:t>
            </w:r>
          </w:p>
        </w:tc>
        <w:tc>
          <w:tcPr>
            <w:tcW w:w="9175" w:type="dxa"/>
            <w:tcBorders>
              <w:top w:val="single" w:sz="4" w:space="0" w:color="000000"/>
              <w:left w:val="nil"/>
              <w:bottom w:val="single" w:sz="4" w:space="0" w:color="000000"/>
              <w:right w:val="single" w:sz="8" w:space="0" w:color="000000"/>
            </w:tcBorders>
            <w:shd w:val="clear" w:color="auto" w:fill="C9C9C9"/>
          </w:tcPr>
          <w:p w14:paraId="68BBA68F" w14:textId="77777777"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Leads clinical teaching on application of best practices in critical appraisal of sepsis criteria</w:t>
            </w:r>
          </w:p>
          <w:p w14:paraId="01F19EC9" w14:textId="3AAC5BFB" w:rsidR="00476248" w:rsidRPr="004938C4" w:rsidRDefault="00F1217A" w:rsidP="000C2805">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As part of a team, develops low</w:t>
            </w:r>
            <w:r w:rsidR="006804F8" w:rsidRPr="004938C4">
              <w:rPr>
                <w:rFonts w:ascii="Arial" w:eastAsia="Arial" w:hAnsi="Arial" w:cs="Arial"/>
              </w:rPr>
              <w:t>-</w:t>
            </w:r>
            <w:r w:rsidRPr="004938C4">
              <w:rPr>
                <w:rFonts w:ascii="Arial" w:eastAsia="Arial" w:hAnsi="Arial" w:cs="Arial"/>
              </w:rPr>
              <w:t>risk chest pain protocol for the emergency department</w:t>
            </w:r>
          </w:p>
        </w:tc>
      </w:tr>
      <w:tr w:rsidR="00476248" w:rsidRPr="004938C4" w14:paraId="44C45C7B" w14:textId="77777777">
        <w:tc>
          <w:tcPr>
            <w:tcW w:w="4950" w:type="dxa"/>
            <w:shd w:val="clear" w:color="auto" w:fill="FFD965"/>
          </w:tcPr>
          <w:p w14:paraId="1CD0ED5C" w14:textId="77777777" w:rsidR="00476248" w:rsidRPr="004938C4" w:rsidRDefault="00F1217A">
            <w:pPr>
              <w:rPr>
                <w:rFonts w:ascii="Arial" w:eastAsia="Arial" w:hAnsi="Arial" w:cs="Arial"/>
              </w:rPr>
            </w:pPr>
            <w:r w:rsidRPr="004938C4">
              <w:rPr>
                <w:rFonts w:ascii="Arial" w:eastAsia="Arial" w:hAnsi="Arial" w:cs="Arial"/>
              </w:rPr>
              <w:t>Assessment Models or Tools</w:t>
            </w:r>
          </w:p>
        </w:tc>
        <w:tc>
          <w:tcPr>
            <w:tcW w:w="9175" w:type="dxa"/>
            <w:shd w:val="clear" w:color="auto" w:fill="FFD965"/>
          </w:tcPr>
          <w:p w14:paraId="0EA02B9A" w14:textId="77777777" w:rsidR="00D27894" w:rsidRPr="004938C4" w:rsidRDefault="00F1217A" w:rsidP="00D2789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Direct observation</w:t>
            </w:r>
          </w:p>
          <w:p w14:paraId="58F8BA22" w14:textId="1A4FCBCB" w:rsidR="00DA3579" w:rsidRPr="004938C4" w:rsidRDefault="00DA3579" w:rsidP="00D2789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Medical record (chart) audit</w:t>
            </w:r>
          </w:p>
          <w:p w14:paraId="3312D1EC" w14:textId="172534D5" w:rsidR="00DA3579" w:rsidRPr="004938C4" w:rsidRDefault="00DA3579" w:rsidP="00DA357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Oral or written examination</w:t>
            </w:r>
          </w:p>
          <w:p w14:paraId="367966D2" w14:textId="78E98EA9" w:rsidR="00D27894" w:rsidRPr="004938C4" w:rsidRDefault="00F1217A" w:rsidP="00D27894">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Presentation evaluation</w:t>
            </w:r>
          </w:p>
          <w:p w14:paraId="71362207" w14:textId="31E10FF2" w:rsidR="00476248" w:rsidRPr="004938C4" w:rsidRDefault="00DA3579" w:rsidP="00DA3579">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rPr>
              <w:t>Research portfolio</w:t>
            </w:r>
          </w:p>
        </w:tc>
      </w:tr>
      <w:tr w:rsidR="00476248" w:rsidRPr="004938C4" w14:paraId="5A6B5D55" w14:textId="77777777">
        <w:tc>
          <w:tcPr>
            <w:tcW w:w="4950" w:type="dxa"/>
            <w:shd w:val="clear" w:color="auto" w:fill="8DB3E2"/>
          </w:tcPr>
          <w:p w14:paraId="3C1CB0ED" w14:textId="77777777" w:rsidR="00476248" w:rsidRPr="004938C4" w:rsidRDefault="00F1217A">
            <w:pPr>
              <w:rPr>
                <w:rFonts w:ascii="Arial" w:eastAsia="Arial" w:hAnsi="Arial" w:cs="Arial"/>
              </w:rPr>
            </w:pPr>
            <w:r w:rsidRPr="004938C4">
              <w:rPr>
                <w:rFonts w:ascii="Arial" w:eastAsia="Arial" w:hAnsi="Arial" w:cs="Arial"/>
              </w:rPr>
              <w:t xml:space="preserve">Curriculum Mapping </w:t>
            </w:r>
          </w:p>
        </w:tc>
        <w:tc>
          <w:tcPr>
            <w:tcW w:w="9175" w:type="dxa"/>
            <w:shd w:val="clear" w:color="auto" w:fill="8DB3E2"/>
          </w:tcPr>
          <w:p w14:paraId="33BC508F" w14:textId="35667776" w:rsidR="00476248" w:rsidRPr="004938C4" w:rsidRDefault="00476248" w:rsidP="00D27894">
            <w:pPr>
              <w:numPr>
                <w:ilvl w:val="0"/>
                <w:numId w:val="3"/>
              </w:numPr>
              <w:pBdr>
                <w:top w:val="nil"/>
                <w:left w:val="nil"/>
                <w:bottom w:val="nil"/>
                <w:right w:val="nil"/>
                <w:between w:val="nil"/>
              </w:pBdr>
              <w:ind w:left="180" w:hanging="180"/>
              <w:rPr>
                <w:rFonts w:ascii="Arial" w:hAnsi="Arial" w:cs="Arial"/>
              </w:rPr>
            </w:pPr>
          </w:p>
        </w:tc>
      </w:tr>
      <w:tr w:rsidR="00476248" w:rsidRPr="004938C4" w14:paraId="3185E306" w14:textId="77777777">
        <w:trPr>
          <w:trHeight w:val="80"/>
        </w:trPr>
        <w:tc>
          <w:tcPr>
            <w:tcW w:w="4950" w:type="dxa"/>
            <w:shd w:val="clear" w:color="auto" w:fill="A8D08D"/>
          </w:tcPr>
          <w:p w14:paraId="63E8687C" w14:textId="77777777" w:rsidR="00476248" w:rsidRPr="004938C4" w:rsidRDefault="00F1217A">
            <w:pPr>
              <w:rPr>
                <w:rFonts w:ascii="Arial" w:eastAsia="Arial" w:hAnsi="Arial" w:cs="Arial"/>
              </w:rPr>
            </w:pPr>
            <w:r w:rsidRPr="004938C4">
              <w:rPr>
                <w:rFonts w:ascii="Arial" w:eastAsia="Arial" w:hAnsi="Arial" w:cs="Arial"/>
              </w:rPr>
              <w:t>Notes or Resources</w:t>
            </w:r>
          </w:p>
        </w:tc>
        <w:tc>
          <w:tcPr>
            <w:tcW w:w="9175" w:type="dxa"/>
            <w:shd w:val="clear" w:color="auto" w:fill="A8D08D"/>
          </w:tcPr>
          <w:p w14:paraId="21D7873A" w14:textId="165F0434" w:rsidR="00F71C0A" w:rsidRPr="004938C4" w:rsidRDefault="00F71C0A" w:rsidP="00504C93">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US Preventive Services Task Force. </w:t>
            </w:r>
            <w:hyperlink r:id="rId51" w:history="1">
              <w:r w:rsidRPr="004938C4">
                <w:rPr>
                  <w:rStyle w:val="Hyperlink"/>
                  <w:rFonts w:ascii="Arial" w:hAnsi="Arial" w:cs="Arial"/>
                </w:rPr>
                <w:t>https://www.uspreventiveservicestaskforce.org/</w:t>
              </w:r>
            </w:hyperlink>
            <w:r w:rsidRPr="004938C4">
              <w:rPr>
                <w:rFonts w:ascii="Arial" w:hAnsi="Arial" w:cs="Arial"/>
              </w:rPr>
              <w:t>. 2019.</w:t>
            </w:r>
          </w:p>
          <w:p w14:paraId="5DBA3A9D" w14:textId="10F13A21" w:rsidR="00F71C0A" w:rsidRPr="004938C4" w:rsidRDefault="00F71C0A" w:rsidP="00504C93">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Agency for Healthcare Research and Quality. Guidelines and Measures. </w:t>
            </w:r>
            <w:hyperlink r:id="rId52" w:history="1">
              <w:r w:rsidRPr="004938C4">
                <w:rPr>
                  <w:rStyle w:val="Hyperlink"/>
                  <w:rFonts w:ascii="Arial" w:hAnsi="Arial" w:cs="Arial"/>
                </w:rPr>
                <w:t>https://www.ahrq.gov/gam/index.html</w:t>
              </w:r>
            </w:hyperlink>
            <w:r w:rsidRPr="004938C4">
              <w:rPr>
                <w:rFonts w:ascii="Arial" w:hAnsi="Arial" w:cs="Arial"/>
              </w:rPr>
              <w:t>. 2019.</w:t>
            </w:r>
          </w:p>
          <w:p w14:paraId="72358DC7" w14:textId="5106DB01" w:rsidR="00F71C0A" w:rsidRPr="004938C4" w:rsidRDefault="00F71C0A" w:rsidP="00504C93">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rPr>
              <w:t xml:space="preserve">Mayo Clinic. Mayo Clinic </w:t>
            </w:r>
            <w:r w:rsidR="00F1217A" w:rsidRPr="004938C4">
              <w:rPr>
                <w:rFonts w:ascii="Arial" w:eastAsia="Arial" w:hAnsi="Arial" w:cs="Arial"/>
              </w:rPr>
              <w:t xml:space="preserve">Shared Decision Making National Resource Center </w:t>
            </w:r>
            <w:hyperlink r:id="rId53" w:history="1">
              <w:r w:rsidRPr="004938C4">
                <w:rPr>
                  <w:rStyle w:val="Hyperlink"/>
                  <w:rFonts w:ascii="Arial" w:hAnsi="Arial" w:cs="Arial"/>
                </w:rPr>
                <w:t>https://shareddecisions.mayoclinic.org/</w:t>
              </w:r>
            </w:hyperlink>
            <w:r w:rsidRPr="004938C4">
              <w:rPr>
                <w:rFonts w:ascii="Arial" w:hAnsi="Arial" w:cs="Arial"/>
              </w:rPr>
              <w:t>. 2019.</w:t>
            </w:r>
          </w:p>
          <w:p w14:paraId="39F1907B" w14:textId="50622B7E" w:rsidR="00F71C0A" w:rsidRPr="004938C4" w:rsidRDefault="00F71C0A" w:rsidP="00641969">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t xml:space="preserve">Fortin AH, Dwamena FC, Frankel RM, Smith RC. </w:t>
            </w:r>
            <w:r w:rsidRPr="004938C4">
              <w:rPr>
                <w:rFonts w:ascii="Arial" w:hAnsi="Arial" w:cs="Arial"/>
                <w:i/>
              </w:rPr>
              <w:t>Smith’s Patient Centered Interviewing: An Evidence-Based Method</w:t>
            </w:r>
            <w:r w:rsidRPr="004938C4">
              <w:rPr>
                <w:rFonts w:ascii="Arial" w:hAnsi="Arial" w:cs="Arial"/>
              </w:rPr>
              <w:t xml:space="preserve">. </w:t>
            </w:r>
            <w:r w:rsidR="00504C93" w:rsidRPr="004938C4">
              <w:rPr>
                <w:rFonts w:ascii="Arial" w:hAnsi="Arial" w:cs="Arial"/>
              </w:rPr>
              <w:t>4th</w:t>
            </w:r>
            <w:r w:rsidRPr="004938C4">
              <w:rPr>
                <w:rFonts w:ascii="Arial" w:hAnsi="Arial" w:cs="Arial"/>
              </w:rPr>
              <w:t xml:space="preserve"> ed. New York, NY: McGraw Hi</w:t>
            </w:r>
            <w:r w:rsidR="00504C93" w:rsidRPr="004938C4">
              <w:rPr>
                <w:rFonts w:ascii="Arial" w:hAnsi="Arial" w:cs="Arial"/>
              </w:rPr>
              <w:t>ll; 2018.</w:t>
            </w:r>
            <w:r w:rsidR="00641969" w:rsidRPr="004938C4">
              <w:rPr>
                <w:rFonts w:ascii="Arial" w:hAnsi="Arial" w:cs="Arial"/>
              </w:rPr>
              <w:t xml:space="preserve"> </w:t>
            </w:r>
            <w:hyperlink r:id="rId54" w:history="1">
              <w:r w:rsidR="00641969" w:rsidRPr="004938C4">
                <w:rPr>
                  <w:rStyle w:val="Hyperlink"/>
                  <w:rFonts w:ascii="Arial" w:hAnsi="Arial" w:cs="Arial"/>
                </w:rPr>
                <w:t>https://accessmedicine.mhmedical.com/book.aspx?bookid=2446</w:t>
              </w:r>
            </w:hyperlink>
            <w:r w:rsidR="00641969" w:rsidRPr="004938C4">
              <w:rPr>
                <w:rFonts w:ascii="Arial" w:hAnsi="Arial" w:cs="Arial"/>
              </w:rPr>
              <w:t>. 2019.</w:t>
            </w:r>
          </w:p>
          <w:p w14:paraId="49B8CA62" w14:textId="405F004F" w:rsidR="00F71C0A" w:rsidRPr="004938C4" w:rsidRDefault="00504C93" w:rsidP="00641969">
            <w:pPr>
              <w:numPr>
                <w:ilvl w:val="0"/>
                <w:numId w:val="3"/>
              </w:numPr>
              <w:pBdr>
                <w:top w:val="nil"/>
                <w:left w:val="nil"/>
                <w:bottom w:val="nil"/>
                <w:right w:val="nil"/>
                <w:between w:val="nil"/>
              </w:pBdr>
              <w:ind w:left="187" w:hanging="187"/>
              <w:rPr>
                <w:rFonts w:ascii="Arial" w:hAnsi="Arial" w:cs="Arial"/>
              </w:rPr>
            </w:pPr>
            <w:r w:rsidRPr="004938C4">
              <w:rPr>
                <w:rFonts w:ascii="Arial" w:hAnsi="Arial" w:cs="Arial"/>
              </w:rPr>
              <w:lastRenderedPageBreak/>
              <w:t xml:space="preserve">Guyatt G, Rennie D, Meade MO, Cook DJ. </w:t>
            </w:r>
            <w:r w:rsidRPr="004938C4">
              <w:rPr>
                <w:rFonts w:ascii="Arial" w:hAnsi="Arial" w:cs="Arial"/>
                <w:i/>
              </w:rPr>
              <w:t xml:space="preserve">Users’ Guides to the Medical Literature. </w:t>
            </w:r>
            <w:r w:rsidRPr="004938C4">
              <w:rPr>
                <w:rFonts w:ascii="Arial" w:hAnsi="Arial" w:cs="Arial"/>
              </w:rPr>
              <w:t>3rd ed. New York, NY: McGraw Hill; 2015.</w:t>
            </w:r>
            <w:r w:rsidR="00641969" w:rsidRPr="004938C4">
              <w:rPr>
                <w:rFonts w:ascii="Arial" w:hAnsi="Arial" w:cs="Arial"/>
              </w:rPr>
              <w:t xml:space="preserve"> </w:t>
            </w:r>
            <w:hyperlink r:id="rId55" w:history="1">
              <w:r w:rsidR="00641969" w:rsidRPr="004938C4">
                <w:rPr>
                  <w:rStyle w:val="Hyperlink"/>
                  <w:rFonts w:ascii="Arial" w:hAnsi="Arial" w:cs="Arial"/>
                </w:rPr>
                <w:t>https://jamaevidence.mhmedical.com/book.aspx?bookId=847</w:t>
              </w:r>
            </w:hyperlink>
            <w:r w:rsidR="00641969" w:rsidRPr="004938C4">
              <w:rPr>
                <w:rFonts w:ascii="Arial" w:hAnsi="Arial" w:cs="Arial"/>
              </w:rPr>
              <w:t>. 2019.</w:t>
            </w:r>
          </w:p>
          <w:p w14:paraId="5AAE2A1C" w14:textId="1DCD7EA0" w:rsidR="00F71C0A" w:rsidRPr="004938C4" w:rsidRDefault="00F1217A" w:rsidP="00F71C0A">
            <w:pPr>
              <w:numPr>
                <w:ilvl w:val="0"/>
                <w:numId w:val="3"/>
              </w:numPr>
              <w:pBdr>
                <w:top w:val="nil"/>
                <w:left w:val="nil"/>
                <w:bottom w:val="nil"/>
                <w:right w:val="nil"/>
                <w:between w:val="nil"/>
              </w:pBdr>
              <w:ind w:left="187" w:hanging="187"/>
              <w:rPr>
                <w:rFonts w:ascii="Arial" w:hAnsi="Arial" w:cs="Arial"/>
              </w:rPr>
            </w:pPr>
            <w:r w:rsidRPr="004938C4">
              <w:rPr>
                <w:rFonts w:ascii="Arial" w:eastAsia="Arial" w:hAnsi="Arial" w:cs="Arial"/>
                <w:color w:val="000000"/>
              </w:rPr>
              <w:t xml:space="preserve">U.S. National Library of Medicine. PubMed Tutorial. </w:t>
            </w:r>
            <w:hyperlink r:id="rId56" w:history="1">
              <w:r w:rsidR="00F71C0A" w:rsidRPr="004938C4">
                <w:rPr>
                  <w:rStyle w:val="Hyperlink"/>
                  <w:rFonts w:ascii="Arial" w:eastAsia="Arial" w:hAnsi="Arial" w:cs="Arial"/>
                </w:rPr>
                <w:t>https://www.nlm.nih.gov/bsd/disted/pubmedtutorial/cover.html</w:t>
              </w:r>
            </w:hyperlink>
            <w:r w:rsidR="00F71C0A" w:rsidRPr="004938C4">
              <w:rPr>
                <w:rFonts w:ascii="Arial" w:eastAsia="Arial" w:hAnsi="Arial" w:cs="Arial"/>
                <w:color w:val="0000FF"/>
                <w:u w:val="single"/>
              </w:rPr>
              <w:t>.</w:t>
            </w:r>
            <w:r w:rsidR="003D6D29" w:rsidRPr="004938C4">
              <w:rPr>
                <w:rFonts w:ascii="Arial" w:eastAsia="Arial" w:hAnsi="Arial" w:cs="Arial"/>
              </w:rPr>
              <w:t xml:space="preserve"> 2019</w:t>
            </w:r>
            <w:r w:rsidR="00F71C0A" w:rsidRPr="004938C4">
              <w:rPr>
                <w:rFonts w:ascii="Arial" w:eastAsia="Arial" w:hAnsi="Arial" w:cs="Arial"/>
              </w:rPr>
              <w:t>.</w:t>
            </w:r>
          </w:p>
          <w:p w14:paraId="2C3D0A7C" w14:textId="76173E48" w:rsidR="00F71C0A" w:rsidRPr="004938C4" w:rsidRDefault="00F1217A" w:rsidP="00F71C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Institutional IRB guidelines</w:t>
            </w:r>
          </w:p>
          <w:p w14:paraId="31C6C525" w14:textId="18BC427A" w:rsidR="00F71C0A" w:rsidRPr="004938C4" w:rsidRDefault="00F1217A" w:rsidP="00F71C0A">
            <w:pPr>
              <w:numPr>
                <w:ilvl w:val="0"/>
                <w:numId w:val="3"/>
              </w:numPr>
              <w:pBdr>
                <w:top w:val="nil"/>
                <w:left w:val="nil"/>
                <w:bottom w:val="nil"/>
                <w:right w:val="nil"/>
                <w:between w:val="nil"/>
              </w:pBdr>
              <w:ind w:left="180" w:hanging="180"/>
              <w:rPr>
                <w:rFonts w:ascii="Arial" w:hAnsi="Arial" w:cs="Arial"/>
              </w:rPr>
            </w:pPr>
            <w:r w:rsidRPr="004938C4">
              <w:rPr>
                <w:rFonts w:ascii="Arial" w:eastAsia="Arial" w:hAnsi="Arial" w:cs="Arial"/>
                <w:color w:val="000000"/>
              </w:rPr>
              <w:t>Various journal submission guidelines</w:t>
            </w:r>
          </w:p>
        </w:tc>
      </w:tr>
    </w:tbl>
    <w:p w14:paraId="78633B10" w14:textId="5AD1D5A8" w:rsidR="00476248" w:rsidRDefault="00476248">
      <w:pPr>
        <w:spacing w:line="240" w:lineRule="auto"/>
        <w:ind w:hanging="180"/>
        <w:rPr>
          <w:rFonts w:ascii="Arial" w:eastAsia="Arial" w:hAnsi="Arial" w:cs="Arial"/>
        </w:rPr>
      </w:pPr>
    </w:p>
    <w:p w14:paraId="7BB7E1B8" w14:textId="57A88533" w:rsidR="00D27894" w:rsidRDefault="004478D1" w:rsidP="007C2F96">
      <w:pPr>
        <w:rPr>
          <w:rFonts w:ascii="Arial" w:eastAsia="Arial" w:hAnsi="Arial" w:cs="Arial"/>
        </w:rPr>
      </w:pPr>
      <w:r>
        <w:rPr>
          <w:rFonts w:ascii="Arial" w:eastAsia="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0C2805" w14:paraId="7A5121A5" w14:textId="77777777">
        <w:trPr>
          <w:trHeight w:val="760"/>
        </w:trPr>
        <w:tc>
          <w:tcPr>
            <w:tcW w:w="14125" w:type="dxa"/>
            <w:gridSpan w:val="2"/>
            <w:shd w:val="clear" w:color="auto" w:fill="9CC3E5"/>
          </w:tcPr>
          <w:p w14:paraId="11DDC582" w14:textId="77777777" w:rsidR="00476248" w:rsidRPr="000C2805" w:rsidRDefault="00F1217A">
            <w:pPr>
              <w:keepNext/>
              <w:pBdr>
                <w:top w:val="nil"/>
                <w:left w:val="nil"/>
                <w:bottom w:val="nil"/>
                <w:right w:val="nil"/>
                <w:between w:val="nil"/>
              </w:pBdr>
              <w:jc w:val="center"/>
              <w:rPr>
                <w:rFonts w:ascii="Arial" w:eastAsia="Arial" w:hAnsi="Arial" w:cs="Arial"/>
                <w:b/>
                <w:color w:val="000000"/>
              </w:rPr>
            </w:pPr>
            <w:r w:rsidRPr="000C2805">
              <w:rPr>
                <w:rFonts w:ascii="Arial" w:eastAsia="Arial" w:hAnsi="Arial" w:cs="Arial"/>
                <w:b/>
              </w:rPr>
              <w:lastRenderedPageBreak/>
              <w:t>Practice-Based Learning and Improvement 2: Reflective Practice and Commitment to Personal Growth</w:t>
            </w:r>
          </w:p>
          <w:p w14:paraId="03EEC6E6" w14:textId="77777777" w:rsidR="00476248" w:rsidRPr="000C2805" w:rsidRDefault="00F1217A" w:rsidP="007866FF">
            <w:pPr>
              <w:ind w:left="187"/>
              <w:rPr>
                <w:rFonts w:ascii="Arial" w:eastAsia="Arial" w:hAnsi="Arial" w:cs="Arial"/>
                <w:b/>
                <w:color w:val="000000"/>
              </w:rPr>
            </w:pPr>
            <w:r w:rsidRPr="000C2805">
              <w:rPr>
                <w:rFonts w:ascii="Arial" w:eastAsia="Arial" w:hAnsi="Arial" w:cs="Arial"/>
                <w:b/>
              </w:rPr>
              <w:t>Overall Intent:</w:t>
            </w:r>
            <w:r w:rsidRPr="000C2805">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the form of a personal learning plan</w:t>
            </w:r>
          </w:p>
        </w:tc>
      </w:tr>
      <w:tr w:rsidR="00476248" w:rsidRPr="000C2805" w14:paraId="1233DFF3" w14:textId="77777777">
        <w:tc>
          <w:tcPr>
            <w:tcW w:w="4950" w:type="dxa"/>
            <w:shd w:val="clear" w:color="auto" w:fill="FAC090"/>
          </w:tcPr>
          <w:p w14:paraId="1584AAB5" w14:textId="77777777" w:rsidR="00476248" w:rsidRPr="000C2805" w:rsidRDefault="00F1217A">
            <w:pPr>
              <w:jc w:val="center"/>
              <w:rPr>
                <w:rFonts w:ascii="Arial" w:eastAsia="Arial" w:hAnsi="Arial" w:cs="Arial"/>
                <w:b/>
              </w:rPr>
            </w:pPr>
            <w:r w:rsidRPr="000C2805">
              <w:rPr>
                <w:rFonts w:ascii="Arial" w:eastAsia="Arial" w:hAnsi="Arial" w:cs="Arial"/>
                <w:b/>
              </w:rPr>
              <w:t>Milestones</w:t>
            </w:r>
          </w:p>
        </w:tc>
        <w:tc>
          <w:tcPr>
            <w:tcW w:w="9175" w:type="dxa"/>
            <w:shd w:val="clear" w:color="auto" w:fill="FAC090"/>
          </w:tcPr>
          <w:p w14:paraId="1D95ADA9" w14:textId="77777777" w:rsidR="00476248" w:rsidRPr="000C2805" w:rsidRDefault="00F1217A" w:rsidP="00D074B3">
            <w:pPr>
              <w:ind w:left="14" w:hanging="14"/>
              <w:jc w:val="center"/>
              <w:rPr>
                <w:rFonts w:ascii="Arial" w:eastAsia="Arial" w:hAnsi="Arial" w:cs="Arial"/>
                <w:b/>
              </w:rPr>
            </w:pPr>
            <w:r w:rsidRPr="000C2805">
              <w:rPr>
                <w:rFonts w:ascii="Arial" w:eastAsia="Arial" w:hAnsi="Arial" w:cs="Arial"/>
                <w:b/>
              </w:rPr>
              <w:t>Examples</w:t>
            </w:r>
          </w:p>
        </w:tc>
      </w:tr>
      <w:tr w:rsidR="00476248" w:rsidRPr="000C2805" w14:paraId="4D51AFC3" w14:textId="77777777">
        <w:tc>
          <w:tcPr>
            <w:tcW w:w="4950" w:type="dxa"/>
            <w:shd w:val="clear" w:color="auto" w:fill="C9C9C9"/>
          </w:tcPr>
          <w:p w14:paraId="6B231F8D" w14:textId="77777777" w:rsidR="00476248" w:rsidRPr="000C2805" w:rsidRDefault="00F1217A">
            <w:pPr>
              <w:rPr>
                <w:rFonts w:ascii="Arial" w:eastAsia="Arial" w:hAnsi="Arial" w:cs="Arial"/>
                <w:i/>
                <w:color w:val="000000"/>
              </w:rPr>
            </w:pPr>
            <w:r w:rsidRPr="000C2805">
              <w:rPr>
                <w:rFonts w:ascii="Arial" w:eastAsia="Arial" w:hAnsi="Arial" w:cs="Arial"/>
                <w:b/>
              </w:rPr>
              <w:t>Level 1</w:t>
            </w:r>
            <w:r w:rsidRPr="000C2805">
              <w:rPr>
                <w:rFonts w:ascii="Arial" w:eastAsia="Arial" w:hAnsi="Arial" w:cs="Arial"/>
              </w:rPr>
              <w:t xml:space="preserve"> </w:t>
            </w:r>
            <w:r w:rsidRPr="000C2805">
              <w:rPr>
                <w:rFonts w:ascii="Arial" w:eastAsia="Arial" w:hAnsi="Arial" w:cs="Arial"/>
                <w:i/>
                <w:color w:val="000000"/>
              </w:rPr>
              <w:t>Accepts responsibility for personal and professional development by establishing goals</w:t>
            </w:r>
          </w:p>
          <w:p w14:paraId="3D7E5FDB" w14:textId="77777777" w:rsidR="00476248" w:rsidRPr="000C2805" w:rsidRDefault="00476248">
            <w:pPr>
              <w:rPr>
                <w:rFonts w:ascii="Arial" w:eastAsia="Arial" w:hAnsi="Arial" w:cs="Arial"/>
                <w:i/>
                <w:color w:val="000000"/>
              </w:rPr>
            </w:pPr>
          </w:p>
          <w:p w14:paraId="3430234F" w14:textId="77777777" w:rsidR="00476248" w:rsidRPr="000C2805" w:rsidRDefault="00F1217A">
            <w:pPr>
              <w:rPr>
                <w:rFonts w:ascii="Arial" w:eastAsia="Arial" w:hAnsi="Arial" w:cs="Arial"/>
                <w:i/>
                <w:color w:val="000000"/>
              </w:rPr>
            </w:pPr>
            <w:r w:rsidRPr="000C2805">
              <w:rPr>
                <w:rFonts w:ascii="Arial" w:eastAsia="Arial" w:hAnsi="Arial" w:cs="Arial"/>
                <w:i/>
                <w:color w:val="000000"/>
              </w:rPr>
              <w:t>Identifies the factors which contribute to gap(s) between expectations and actual performance</w:t>
            </w:r>
          </w:p>
          <w:p w14:paraId="35C763DE" w14:textId="77777777" w:rsidR="00476248" w:rsidRPr="000C2805" w:rsidRDefault="00476248">
            <w:pPr>
              <w:rPr>
                <w:rFonts w:ascii="Arial" w:eastAsia="Arial" w:hAnsi="Arial" w:cs="Arial"/>
                <w:i/>
                <w:color w:val="000000"/>
              </w:rPr>
            </w:pPr>
          </w:p>
          <w:p w14:paraId="3D4F1124" w14:textId="77777777" w:rsidR="00476248" w:rsidRPr="000C2805" w:rsidRDefault="00F1217A">
            <w:pPr>
              <w:rPr>
                <w:rFonts w:ascii="Arial" w:eastAsia="Arial" w:hAnsi="Arial" w:cs="Arial"/>
                <w:i/>
                <w:color w:val="000000"/>
              </w:rPr>
            </w:pPr>
            <w:r w:rsidRPr="000C2805">
              <w:rPr>
                <w:rFonts w:ascii="Arial" w:eastAsia="Arial" w:hAnsi="Arial" w:cs="Arial"/>
                <w:i/>
                <w:color w:val="000000"/>
              </w:rPr>
              <w:t>Acknowledges there are always opportunities for self-improvement</w:t>
            </w:r>
          </w:p>
        </w:tc>
        <w:tc>
          <w:tcPr>
            <w:tcW w:w="9175" w:type="dxa"/>
            <w:tcBorders>
              <w:top w:val="nil"/>
              <w:left w:val="nil"/>
              <w:bottom w:val="single" w:sz="8" w:space="0" w:color="000000"/>
              <w:right w:val="single" w:sz="8" w:space="0" w:color="000000"/>
            </w:tcBorders>
            <w:shd w:val="clear" w:color="auto" w:fill="C9C9C9"/>
          </w:tcPr>
          <w:p w14:paraId="1D517596"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 xml:space="preserve">Initiates personal goals and meets with advisor to discuss </w:t>
            </w:r>
          </w:p>
          <w:p w14:paraId="5918B75C" w14:textId="77777777" w:rsidR="00476248" w:rsidRPr="000C2805" w:rsidRDefault="00476248">
            <w:pPr>
              <w:pBdr>
                <w:top w:val="nil"/>
                <w:left w:val="nil"/>
                <w:bottom w:val="nil"/>
                <w:right w:val="nil"/>
                <w:between w:val="nil"/>
              </w:pBdr>
              <w:ind w:left="166"/>
              <w:rPr>
                <w:rFonts w:ascii="Arial" w:hAnsi="Arial" w:cs="Arial"/>
              </w:rPr>
            </w:pPr>
          </w:p>
          <w:p w14:paraId="243F2348" w14:textId="77777777" w:rsidR="00476248" w:rsidRPr="000C2805" w:rsidRDefault="00476248">
            <w:pPr>
              <w:pBdr>
                <w:top w:val="nil"/>
                <w:left w:val="nil"/>
                <w:bottom w:val="nil"/>
                <w:right w:val="nil"/>
                <w:between w:val="nil"/>
              </w:pBdr>
              <w:ind w:left="166"/>
              <w:rPr>
                <w:rFonts w:ascii="Arial" w:hAnsi="Arial" w:cs="Arial"/>
              </w:rPr>
            </w:pPr>
          </w:p>
          <w:p w14:paraId="25395959"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Is aware that inadequate sleep may adversely impact performance</w:t>
            </w:r>
          </w:p>
          <w:p w14:paraId="24257D28" w14:textId="77777777" w:rsidR="00476248" w:rsidRPr="000C2805" w:rsidRDefault="00476248">
            <w:pPr>
              <w:pBdr>
                <w:top w:val="nil"/>
                <w:left w:val="nil"/>
                <w:bottom w:val="nil"/>
                <w:right w:val="nil"/>
                <w:between w:val="nil"/>
              </w:pBdr>
              <w:rPr>
                <w:rFonts w:ascii="Arial" w:eastAsia="Arial" w:hAnsi="Arial" w:cs="Arial"/>
              </w:rPr>
            </w:pPr>
          </w:p>
          <w:p w14:paraId="4D3F287E" w14:textId="77777777" w:rsidR="00476248" w:rsidRPr="000C2805" w:rsidRDefault="00476248">
            <w:pPr>
              <w:pBdr>
                <w:top w:val="nil"/>
                <w:left w:val="nil"/>
                <w:bottom w:val="nil"/>
                <w:right w:val="nil"/>
                <w:between w:val="nil"/>
              </w:pBdr>
              <w:rPr>
                <w:rFonts w:ascii="Arial" w:hAnsi="Arial" w:cs="Arial"/>
              </w:rPr>
            </w:pPr>
          </w:p>
          <w:p w14:paraId="0B015620"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Attends and engages in didactic sessions and supplemental readings</w:t>
            </w:r>
          </w:p>
        </w:tc>
      </w:tr>
      <w:tr w:rsidR="00476248" w:rsidRPr="000C2805" w14:paraId="312DD0A5" w14:textId="77777777">
        <w:tc>
          <w:tcPr>
            <w:tcW w:w="4950" w:type="dxa"/>
            <w:shd w:val="clear" w:color="auto" w:fill="C9C9C9"/>
          </w:tcPr>
          <w:p w14:paraId="51D0B723" w14:textId="77777777" w:rsidR="00476248" w:rsidRPr="000C2805" w:rsidRDefault="00F1217A">
            <w:pPr>
              <w:rPr>
                <w:rFonts w:ascii="Arial" w:eastAsia="Arial" w:hAnsi="Arial" w:cs="Arial"/>
                <w:i/>
              </w:rPr>
            </w:pPr>
            <w:r w:rsidRPr="000C2805">
              <w:rPr>
                <w:rFonts w:ascii="Arial" w:eastAsia="Arial" w:hAnsi="Arial" w:cs="Arial"/>
                <w:b/>
              </w:rPr>
              <w:t>Level 2</w:t>
            </w:r>
            <w:r w:rsidRPr="000C2805">
              <w:rPr>
                <w:rFonts w:ascii="Arial" w:eastAsia="Arial" w:hAnsi="Arial" w:cs="Arial"/>
              </w:rPr>
              <w:t xml:space="preserve"> </w:t>
            </w:r>
            <w:r w:rsidRPr="000C2805">
              <w:rPr>
                <w:rFonts w:ascii="Arial" w:eastAsia="Arial" w:hAnsi="Arial" w:cs="Arial"/>
                <w:i/>
              </w:rPr>
              <w:t>Demonstrates openness to performance data (feedback and other input) in order to inform goals</w:t>
            </w:r>
          </w:p>
          <w:p w14:paraId="4F0E97C0" w14:textId="77777777" w:rsidR="00476248" w:rsidRPr="000C2805" w:rsidRDefault="00476248">
            <w:pPr>
              <w:rPr>
                <w:rFonts w:ascii="Arial" w:eastAsia="Arial" w:hAnsi="Arial" w:cs="Arial"/>
                <w:i/>
              </w:rPr>
            </w:pPr>
          </w:p>
          <w:p w14:paraId="7DE07903" w14:textId="77777777" w:rsidR="00476248" w:rsidRPr="000C2805" w:rsidRDefault="00F1217A">
            <w:pPr>
              <w:rPr>
                <w:rFonts w:ascii="Arial" w:eastAsia="Arial" w:hAnsi="Arial" w:cs="Arial"/>
                <w:i/>
              </w:rPr>
            </w:pPr>
            <w:r w:rsidRPr="000C2805">
              <w:rPr>
                <w:rFonts w:ascii="Arial" w:eastAsia="Arial" w:hAnsi="Arial" w:cs="Arial"/>
                <w:i/>
              </w:rPr>
              <w:t>Self-reflects and analyzes factors which contribute to gap(s) between expectations and actual performance</w:t>
            </w:r>
          </w:p>
          <w:p w14:paraId="278F673F" w14:textId="77777777" w:rsidR="00476248" w:rsidRPr="000C2805" w:rsidRDefault="00476248">
            <w:pPr>
              <w:rPr>
                <w:rFonts w:ascii="Arial" w:eastAsia="Arial" w:hAnsi="Arial" w:cs="Arial"/>
                <w:i/>
              </w:rPr>
            </w:pPr>
          </w:p>
          <w:p w14:paraId="437898CE" w14:textId="77777777" w:rsidR="00476248" w:rsidRPr="000C2805" w:rsidRDefault="00F1217A">
            <w:pPr>
              <w:rPr>
                <w:rFonts w:ascii="Arial" w:eastAsia="Arial" w:hAnsi="Arial" w:cs="Arial"/>
                <w:i/>
              </w:rPr>
            </w:pPr>
            <w:r w:rsidRPr="000C2805">
              <w:rPr>
                <w:rFonts w:ascii="Arial" w:eastAsia="Arial" w:hAnsi="Arial" w:cs="Arial"/>
                <w:i/>
              </w:rPr>
              <w:t>Designs and implements a learning plan, with prompting</w:t>
            </w:r>
          </w:p>
        </w:tc>
        <w:tc>
          <w:tcPr>
            <w:tcW w:w="9175" w:type="dxa"/>
            <w:tcBorders>
              <w:top w:val="nil"/>
              <w:left w:val="nil"/>
              <w:bottom w:val="single" w:sz="8" w:space="0" w:color="000000"/>
              <w:right w:val="single" w:sz="8" w:space="0" w:color="000000"/>
            </w:tcBorders>
            <w:shd w:val="clear" w:color="auto" w:fill="C9C9C9"/>
          </w:tcPr>
          <w:p w14:paraId="048AE42A" w14:textId="3B110AD6"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Increasingly able to identify performance gaps in terms of diagnostic skills and daily work</w:t>
            </w:r>
            <w:r w:rsidR="001F7571">
              <w:rPr>
                <w:rFonts w:ascii="Arial" w:eastAsia="Arial" w:hAnsi="Arial" w:cs="Arial"/>
              </w:rPr>
              <w:t xml:space="preserve"> using feedback and supplied performance metrics </w:t>
            </w:r>
          </w:p>
          <w:p w14:paraId="5F5FE41E" w14:textId="77777777" w:rsidR="00476248" w:rsidRPr="000C2805" w:rsidRDefault="00476248">
            <w:pPr>
              <w:pBdr>
                <w:top w:val="nil"/>
                <w:left w:val="nil"/>
                <w:bottom w:val="nil"/>
                <w:right w:val="nil"/>
                <w:between w:val="nil"/>
              </w:pBdr>
              <w:rPr>
                <w:rFonts w:ascii="Arial" w:eastAsia="Arial" w:hAnsi="Arial" w:cs="Arial"/>
              </w:rPr>
            </w:pPr>
          </w:p>
          <w:p w14:paraId="7CBF29F6" w14:textId="77777777" w:rsidR="00476248" w:rsidRPr="000C2805" w:rsidRDefault="00476248">
            <w:pPr>
              <w:pBdr>
                <w:top w:val="nil"/>
                <w:left w:val="nil"/>
                <w:bottom w:val="nil"/>
                <w:right w:val="nil"/>
                <w:between w:val="nil"/>
              </w:pBdr>
              <w:rPr>
                <w:rFonts w:ascii="Arial" w:hAnsi="Arial" w:cs="Arial"/>
              </w:rPr>
            </w:pPr>
          </w:p>
          <w:p w14:paraId="4CB9C51E"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After working with an attending for a week, asks him/her about performance and opportunities for improvement</w:t>
            </w:r>
          </w:p>
          <w:p w14:paraId="0DCBE864" w14:textId="77777777" w:rsidR="00476248" w:rsidRPr="000C2805" w:rsidRDefault="00476248">
            <w:pPr>
              <w:pBdr>
                <w:top w:val="nil"/>
                <w:left w:val="nil"/>
                <w:bottom w:val="nil"/>
                <w:right w:val="nil"/>
                <w:between w:val="nil"/>
              </w:pBdr>
              <w:rPr>
                <w:rFonts w:ascii="Arial" w:eastAsia="Arial" w:hAnsi="Arial" w:cs="Arial"/>
              </w:rPr>
            </w:pPr>
          </w:p>
          <w:p w14:paraId="629F0BA8" w14:textId="77777777" w:rsidR="00476248" w:rsidRPr="000C2805" w:rsidRDefault="00476248">
            <w:pPr>
              <w:pBdr>
                <w:top w:val="nil"/>
                <w:left w:val="nil"/>
                <w:bottom w:val="nil"/>
                <w:right w:val="nil"/>
                <w:between w:val="nil"/>
              </w:pBdr>
              <w:rPr>
                <w:rFonts w:ascii="Arial" w:hAnsi="Arial" w:cs="Arial"/>
              </w:rPr>
            </w:pPr>
          </w:p>
          <w:p w14:paraId="0A8F293D" w14:textId="5729D23B"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Uses feedback with a goal of improving communication skills with peers/colleagues, staff</w:t>
            </w:r>
            <w:r w:rsidR="00350B5C">
              <w:rPr>
                <w:rFonts w:ascii="Arial" w:eastAsia="Arial" w:hAnsi="Arial" w:cs="Arial"/>
              </w:rPr>
              <w:t xml:space="preserve"> members</w:t>
            </w:r>
            <w:r w:rsidRPr="000C2805">
              <w:rPr>
                <w:rFonts w:ascii="Arial" w:eastAsia="Arial" w:hAnsi="Arial" w:cs="Arial"/>
              </w:rPr>
              <w:t>, and patients the following week</w:t>
            </w:r>
          </w:p>
        </w:tc>
      </w:tr>
      <w:tr w:rsidR="00476248" w:rsidRPr="000C2805" w14:paraId="33F40E84" w14:textId="77777777">
        <w:tc>
          <w:tcPr>
            <w:tcW w:w="4950" w:type="dxa"/>
            <w:shd w:val="clear" w:color="auto" w:fill="C9C9C9"/>
          </w:tcPr>
          <w:p w14:paraId="45AA085B" w14:textId="77777777" w:rsidR="00476248" w:rsidRPr="000C2805" w:rsidRDefault="00F1217A">
            <w:pPr>
              <w:rPr>
                <w:rFonts w:ascii="Arial" w:eastAsia="Arial" w:hAnsi="Arial" w:cs="Arial"/>
                <w:i/>
                <w:color w:val="000000"/>
              </w:rPr>
            </w:pPr>
            <w:r w:rsidRPr="000C2805">
              <w:rPr>
                <w:rFonts w:ascii="Arial" w:eastAsia="Arial" w:hAnsi="Arial" w:cs="Arial"/>
                <w:b/>
              </w:rPr>
              <w:t>Level 3</w:t>
            </w:r>
            <w:r w:rsidRPr="000C2805">
              <w:rPr>
                <w:rFonts w:ascii="Arial" w:eastAsia="Arial" w:hAnsi="Arial" w:cs="Arial"/>
              </w:rPr>
              <w:t xml:space="preserve"> </w:t>
            </w:r>
            <w:r w:rsidRPr="000C2805">
              <w:rPr>
                <w:rFonts w:ascii="Arial" w:eastAsia="Arial" w:hAnsi="Arial" w:cs="Arial"/>
                <w:i/>
                <w:color w:val="000000"/>
              </w:rPr>
              <w:t>Intermittently seeks additional performance data with adaptability and humility</w:t>
            </w:r>
          </w:p>
          <w:p w14:paraId="270F70AA" w14:textId="77777777" w:rsidR="00476248" w:rsidRPr="000C2805" w:rsidRDefault="00476248">
            <w:pPr>
              <w:rPr>
                <w:rFonts w:ascii="Arial" w:eastAsia="Arial" w:hAnsi="Arial" w:cs="Arial"/>
                <w:i/>
                <w:color w:val="000000"/>
              </w:rPr>
            </w:pPr>
          </w:p>
          <w:p w14:paraId="1661E8ED" w14:textId="77777777" w:rsidR="00476248" w:rsidRPr="000C2805" w:rsidRDefault="00476248">
            <w:pPr>
              <w:rPr>
                <w:rFonts w:ascii="Arial" w:eastAsia="Arial" w:hAnsi="Arial" w:cs="Arial"/>
                <w:i/>
                <w:color w:val="000000"/>
              </w:rPr>
            </w:pPr>
          </w:p>
          <w:p w14:paraId="4531844B" w14:textId="77777777" w:rsidR="00476248" w:rsidRPr="000C2805" w:rsidRDefault="00F1217A">
            <w:pPr>
              <w:rPr>
                <w:rFonts w:ascii="Arial" w:eastAsia="Arial" w:hAnsi="Arial" w:cs="Arial"/>
                <w:i/>
                <w:color w:val="000000"/>
              </w:rPr>
            </w:pPr>
            <w:r w:rsidRPr="000C2805">
              <w:rPr>
                <w:rFonts w:ascii="Arial" w:eastAsia="Arial" w:hAnsi="Arial" w:cs="Arial"/>
                <w:i/>
                <w:color w:val="000000"/>
              </w:rPr>
              <w:t>Self-reflects, analyzes, and institutes behavioral change(s) to narrow the gap(s) between expectations and actual performance</w:t>
            </w:r>
          </w:p>
          <w:p w14:paraId="17AD13EE" w14:textId="77777777" w:rsidR="00476248" w:rsidRPr="000C2805" w:rsidRDefault="00476248">
            <w:pPr>
              <w:rPr>
                <w:rFonts w:ascii="Arial" w:eastAsia="Arial" w:hAnsi="Arial" w:cs="Arial"/>
                <w:i/>
                <w:color w:val="000000"/>
              </w:rPr>
            </w:pPr>
          </w:p>
          <w:p w14:paraId="65E24D67" w14:textId="77777777" w:rsidR="00476248" w:rsidRPr="000C2805" w:rsidRDefault="00F1217A">
            <w:pPr>
              <w:rPr>
                <w:rFonts w:ascii="Arial" w:eastAsia="Arial" w:hAnsi="Arial" w:cs="Arial"/>
                <w:i/>
                <w:color w:val="000000"/>
              </w:rPr>
            </w:pPr>
            <w:r w:rsidRPr="000C2805">
              <w:rPr>
                <w:rFonts w:ascii="Arial" w:eastAsia="Arial" w:hAnsi="Arial" w:cs="Arial"/>
                <w:i/>
                <w:color w:val="000000"/>
              </w:rPr>
              <w:t>Independently creates and implements a learning plan</w:t>
            </w:r>
          </w:p>
        </w:tc>
        <w:tc>
          <w:tcPr>
            <w:tcW w:w="9175" w:type="dxa"/>
            <w:tcBorders>
              <w:top w:val="nil"/>
              <w:left w:val="nil"/>
              <w:bottom w:val="single" w:sz="8" w:space="0" w:color="000000"/>
              <w:right w:val="single" w:sz="8" w:space="0" w:color="000000"/>
            </w:tcBorders>
            <w:shd w:val="clear" w:color="auto" w:fill="C9C9C9"/>
          </w:tcPr>
          <w:p w14:paraId="35C04E3F"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Takes input from peers/colleagues and supervisors to gain complex insight into personal strengths and areas to improve</w:t>
            </w:r>
          </w:p>
          <w:p w14:paraId="5E2B1FFD" w14:textId="5DC29BA2" w:rsidR="00A371E1" w:rsidRDefault="001F7571" w:rsidP="00A371E1">
            <w:pPr>
              <w:numPr>
                <w:ilvl w:val="0"/>
                <w:numId w:val="3"/>
              </w:numPr>
              <w:pBdr>
                <w:top w:val="nil"/>
                <w:left w:val="nil"/>
                <w:bottom w:val="nil"/>
                <w:right w:val="nil"/>
                <w:between w:val="nil"/>
              </w:pBdr>
              <w:ind w:left="180" w:hanging="180"/>
              <w:rPr>
                <w:rFonts w:ascii="Arial" w:hAnsi="Arial" w:cs="Arial"/>
              </w:rPr>
            </w:pPr>
            <w:r>
              <w:rPr>
                <w:rFonts w:ascii="Arial" w:hAnsi="Arial" w:cs="Arial"/>
              </w:rPr>
              <w:t>Self-reflects and is appreciative, no defensive of others’ input</w:t>
            </w:r>
          </w:p>
          <w:p w14:paraId="0DD97337" w14:textId="77777777" w:rsidR="00A371E1" w:rsidRDefault="00A371E1" w:rsidP="00A371E1">
            <w:pPr>
              <w:pBdr>
                <w:top w:val="nil"/>
                <w:left w:val="nil"/>
                <w:bottom w:val="nil"/>
                <w:right w:val="nil"/>
                <w:between w:val="nil"/>
              </w:pBdr>
              <w:ind w:left="180"/>
              <w:rPr>
                <w:rFonts w:ascii="Arial" w:hAnsi="Arial" w:cs="Arial"/>
              </w:rPr>
            </w:pPr>
          </w:p>
          <w:p w14:paraId="0C10BB4E" w14:textId="3B8AFD7B" w:rsidR="00A371E1" w:rsidRPr="00A371E1" w:rsidRDefault="00A371E1" w:rsidP="00A371E1">
            <w:pPr>
              <w:numPr>
                <w:ilvl w:val="0"/>
                <w:numId w:val="3"/>
              </w:numPr>
              <w:pBdr>
                <w:top w:val="nil"/>
                <w:left w:val="nil"/>
                <w:bottom w:val="nil"/>
                <w:right w:val="nil"/>
                <w:between w:val="nil"/>
              </w:pBdr>
              <w:ind w:left="180" w:hanging="180"/>
              <w:rPr>
                <w:rFonts w:ascii="Arial" w:hAnsi="Arial" w:cs="Arial"/>
              </w:rPr>
            </w:pPr>
            <w:r w:rsidRPr="00A371E1">
              <w:rPr>
                <w:rFonts w:ascii="Arial" w:eastAsia="Arial" w:hAnsi="Arial" w:cs="Arial"/>
              </w:rPr>
              <w:t>Documents goals in a more specific and achievable manner, such that attaining them is reasonable and measurable</w:t>
            </w:r>
          </w:p>
          <w:p w14:paraId="1FF37B34" w14:textId="72FE38DA" w:rsidR="00476248" w:rsidRPr="00A371E1" w:rsidRDefault="00476248" w:rsidP="00A371E1">
            <w:pPr>
              <w:pBdr>
                <w:top w:val="nil"/>
                <w:left w:val="nil"/>
                <w:bottom w:val="nil"/>
                <w:right w:val="nil"/>
                <w:between w:val="nil"/>
              </w:pBdr>
              <w:ind w:left="180"/>
              <w:rPr>
                <w:rFonts w:ascii="Arial" w:hAnsi="Arial" w:cs="Arial"/>
              </w:rPr>
            </w:pPr>
          </w:p>
          <w:p w14:paraId="5BC79523" w14:textId="77777777" w:rsidR="00476248" w:rsidRPr="000C2805" w:rsidRDefault="00476248">
            <w:pPr>
              <w:pBdr>
                <w:top w:val="nil"/>
                <w:left w:val="nil"/>
                <w:bottom w:val="nil"/>
                <w:right w:val="nil"/>
                <w:between w:val="nil"/>
              </w:pBdr>
              <w:rPr>
                <w:rFonts w:ascii="Arial" w:hAnsi="Arial" w:cs="Arial"/>
              </w:rPr>
            </w:pPr>
          </w:p>
          <w:p w14:paraId="12B13968"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 xml:space="preserve">Seeks out and engages in activities targeted at practice areas requiring improvement  </w:t>
            </w:r>
          </w:p>
        </w:tc>
      </w:tr>
      <w:tr w:rsidR="00476248" w:rsidRPr="000C2805" w14:paraId="66EDD984" w14:textId="77777777">
        <w:tc>
          <w:tcPr>
            <w:tcW w:w="4950" w:type="dxa"/>
            <w:shd w:val="clear" w:color="auto" w:fill="C9C9C9"/>
          </w:tcPr>
          <w:p w14:paraId="34DDBF96" w14:textId="77777777" w:rsidR="00476248" w:rsidRPr="000C2805" w:rsidRDefault="00F1217A">
            <w:pPr>
              <w:rPr>
                <w:rFonts w:ascii="Arial" w:eastAsia="Arial" w:hAnsi="Arial" w:cs="Arial"/>
                <w:i/>
              </w:rPr>
            </w:pPr>
            <w:r w:rsidRPr="000C2805">
              <w:rPr>
                <w:rFonts w:ascii="Arial" w:eastAsia="Arial" w:hAnsi="Arial" w:cs="Arial"/>
                <w:b/>
              </w:rPr>
              <w:t>Level 4</w:t>
            </w:r>
            <w:r w:rsidRPr="000C2805">
              <w:rPr>
                <w:rFonts w:ascii="Arial" w:eastAsia="Arial" w:hAnsi="Arial" w:cs="Arial"/>
              </w:rPr>
              <w:t xml:space="preserve"> </w:t>
            </w:r>
            <w:r w:rsidRPr="000C2805">
              <w:rPr>
                <w:rFonts w:ascii="Arial" w:eastAsia="Arial" w:hAnsi="Arial" w:cs="Arial"/>
                <w:i/>
              </w:rPr>
              <w:t>Consistently seeks performance data with adaptability and humility</w:t>
            </w:r>
          </w:p>
          <w:p w14:paraId="3A0BAAF8" w14:textId="77777777" w:rsidR="00476248" w:rsidRPr="000C2805" w:rsidRDefault="00476248">
            <w:pPr>
              <w:rPr>
                <w:rFonts w:ascii="Arial" w:eastAsia="Arial" w:hAnsi="Arial" w:cs="Arial"/>
                <w:i/>
              </w:rPr>
            </w:pPr>
          </w:p>
          <w:p w14:paraId="6CAABEE3" w14:textId="77777777" w:rsidR="00476248" w:rsidRPr="000C2805" w:rsidRDefault="00F1217A">
            <w:pPr>
              <w:rPr>
                <w:rFonts w:ascii="Arial" w:eastAsia="Arial" w:hAnsi="Arial" w:cs="Arial"/>
                <w:i/>
              </w:rPr>
            </w:pPr>
            <w:r w:rsidRPr="000C2805">
              <w:rPr>
                <w:rFonts w:ascii="Arial" w:eastAsia="Arial" w:hAnsi="Arial" w:cs="Arial"/>
                <w:i/>
              </w:rPr>
              <w:lastRenderedPageBreak/>
              <w:t>Challenges assumptions and considers alternatives in narrowing the gap(s) between expectations and actual performance</w:t>
            </w:r>
          </w:p>
          <w:p w14:paraId="6D69FFA6" w14:textId="77777777" w:rsidR="00476248" w:rsidRPr="000C2805" w:rsidRDefault="00476248">
            <w:pPr>
              <w:rPr>
                <w:rFonts w:ascii="Arial" w:eastAsia="Arial" w:hAnsi="Arial" w:cs="Arial"/>
                <w:i/>
              </w:rPr>
            </w:pPr>
          </w:p>
          <w:p w14:paraId="168186CF" w14:textId="77777777" w:rsidR="00476248" w:rsidRPr="000C2805" w:rsidRDefault="00F1217A">
            <w:pPr>
              <w:rPr>
                <w:rFonts w:ascii="Arial" w:eastAsia="Arial" w:hAnsi="Arial" w:cs="Arial"/>
                <w:i/>
              </w:rPr>
            </w:pPr>
            <w:r w:rsidRPr="000C2805">
              <w:rPr>
                <w:rFonts w:ascii="Arial" w:eastAsia="Arial" w:hAnsi="Arial" w:cs="Arial"/>
                <w:i/>
              </w:rPr>
              <w:t>Uses performance data to measure the effectiveness of the learning plan and when necessary, improves it</w:t>
            </w:r>
          </w:p>
        </w:tc>
        <w:tc>
          <w:tcPr>
            <w:tcW w:w="9175" w:type="dxa"/>
            <w:tcBorders>
              <w:top w:val="nil"/>
              <w:left w:val="nil"/>
              <w:bottom w:val="single" w:sz="8" w:space="0" w:color="000000"/>
              <w:right w:val="single" w:sz="8" w:space="0" w:color="000000"/>
            </w:tcBorders>
            <w:shd w:val="clear" w:color="auto" w:fill="C9C9C9"/>
          </w:tcPr>
          <w:p w14:paraId="021D5E49"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lastRenderedPageBreak/>
              <w:t>Is clearly in the habit of making a learning plan for each rotation, seeks out data on his/her clinical performance</w:t>
            </w:r>
          </w:p>
          <w:p w14:paraId="3BB6DB01" w14:textId="77777777" w:rsidR="00476248" w:rsidRPr="000C2805" w:rsidRDefault="00476248">
            <w:pPr>
              <w:pBdr>
                <w:top w:val="nil"/>
                <w:left w:val="nil"/>
                <w:bottom w:val="nil"/>
                <w:right w:val="nil"/>
                <w:between w:val="nil"/>
              </w:pBdr>
              <w:rPr>
                <w:rFonts w:ascii="Arial" w:eastAsia="Arial" w:hAnsi="Arial" w:cs="Arial"/>
              </w:rPr>
            </w:pPr>
          </w:p>
          <w:p w14:paraId="242B6546"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Consistently identifies ongoing gaps and chooses areas for further development</w:t>
            </w:r>
          </w:p>
          <w:p w14:paraId="2FD8FBFB" w14:textId="77777777" w:rsidR="00476248" w:rsidRPr="000C2805" w:rsidRDefault="00476248">
            <w:pPr>
              <w:pBdr>
                <w:top w:val="nil"/>
                <w:left w:val="nil"/>
                <w:bottom w:val="nil"/>
                <w:right w:val="nil"/>
                <w:between w:val="nil"/>
              </w:pBdr>
              <w:rPr>
                <w:rFonts w:ascii="Arial" w:eastAsia="Arial" w:hAnsi="Arial" w:cs="Arial"/>
              </w:rPr>
            </w:pPr>
          </w:p>
          <w:p w14:paraId="3247A5F3" w14:textId="77777777" w:rsidR="00476248" w:rsidRPr="000C2805" w:rsidRDefault="00476248">
            <w:pPr>
              <w:pBdr>
                <w:top w:val="nil"/>
                <w:left w:val="nil"/>
                <w:bottom w:val="nil"/>
                <w:right w:val="nil"/>
                <w:between w:val="nil"/>
              </w:pBdr>
              <w:rPr>
                <w:rFonts w:ascii="Arial" w:eastAsia="Arial" w:hAnsi="Arial" w:cs="Arial"/>
              </w:rPr>
            </w:pPr>
          </w:p>
          <w:p w14:paraId="01B625FC" w14:textId="77777777" w:rsidR="00476248" w:rsidRPr="000C2805" w:rsidRDefault="00476248">
            <w:pPr>
              <w:pBdr>
                <w:top w:val="nil"/>
                <w:left w:val="nil"/>
                <w:bottom w:val="nil"/>
                <w:right w:val="nil"/>
                <w:between w:val="nil"/>
              </w:pBdr>
              <w:rPr>
                <w:rFonts w:ascii="Arial" w:hAnsi="Arial" w:cs="Arial"/>
              </w:rPr>
            </w:pPr>
          </w:p>
          <w:p w14:paraId="43DBEBB2"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 xml:space="preserve">Consistently seeks out and engages in evidence based activities targeted at practice areas requiring improvement identified by external sources as well as self-reflection </w:t>
            </w:r>
          </w:p>
        </w:tc>
      </w:tr>
      <w:tr w:rsidR="00476248" w:rsidRPr="000C2805" w14:paraId="34E1A467" w14:textId="77777777">
        <w:tc>
          <w:tcPr>
            <w:tcW w:w="4950" w:type="dxa"/>
            <w:shd w:val="clear" w:color="auto" w:fill="C9C9C9"/>
          </w:tcPr>
          <w:p w14:paraId="4DBE833B" w14:textId="77777777" w:rsidR="00476248" w:rsidRPr="000C2805" w:rsidRDefault="00F1217A">
            <w:pPr>
              <w:rPr>
                <w:rFonts w:ascii="Arial" w:eastAsia="Arial" w:hAnsi="Arial" w:cs="Arial"/>
                <w:i/>
              </w:rPr>
            </w:pPr>
            <w:r w:rsidRPr="000C2805">
              <w:rPr>
                <w:rFonts w:ascii="Arial" w:eastAsia="Arial" w:hAnsi="Arial" w:cs="Arial"/>
                <w:b/>
              </w:rPr>
              <w:lastRenderedPageBreak/>
              <w:t>Level 5</w:t>
            </w:r>
            <w:r w:rsidRPr="000C2805">
              <w:rPr>
                <w:rFonts w:ascii="Arial" w:eastAsia="Arial" w:hAnsi="Arial" w:cs="Arial"/>
              </w:rPr>
              <w:t xml:space="preserve"> </w:t>
            </w:r>
            <w:r w:rsidRPr="000C2805">
              <w:rPr>
                <w:rFonts w:ascii="Arial" w:eastAsia="Arial" w:hAnsi="Arial" w:cs="Arial"/>
                <w:i/>
              </w:rPr>
              <w:t xml:space="preserve">Leads performance review processes </w:t>
            </w:r>
          </w:p>
          <w:p w14:paraId="20BD45F4" w14:textId="77777777" w:rsidR="00476248" w:rsidRPr="000C2805" w:rsidRDefault="00476248">
            <w:pPr>
              <w:rPr>
                <w:rFonts w:ascii="Arial" w:eastAsia="Arial" w:hAnsi="Arial" w:cs="Arial"/>
                <w:i/>
              </w:rPr>
            </w:pPr>
          </w:p>
          <w:p w14:paraId="18315B1D" w14:textId="77777777" w:rsidR="00476248" w:rsidRPr="000C2805" w:rsidRDefault="00F1217A">
            <w:pPr>
              <w:rPr>
                <w:rFonts w:ascii="Arial" w:eastAsia="Arial" w:hAnsi="Arial" w:cs="Arial"/>
                <w:i/>
              </w:rPr>
            </w:pPr>
            <w:r w:rsidRPr="000C2805">
              <w:rPr>
                <w:rFonts w:ascii="Arial" w:eastAsia="Arial" w:hAnsi="Arial" w:cs="Arial"/>
                <w:i/>
              </w:rPr>
              <w:t xml:space="preserve">Coaches others on reflective practice </w:t>
            </w:r>
          </w:p>
          <w:p w14:paraId="3881273A" w14:textId="77777777" w:rsidR="00476248" w:rsidRPr="000C2805" w:rsidRDefault="00476248">
            <w:pPr>
              <w:rPr>
                <w:rFonts w:ascii="Arial" w:eastAsia="Arial" w:hAnsi="Arial" w:cs="Arial"/>
                <w:i/>
              </w:rPr>
            </w:pPr>
          </w:p>
          <w:p w14:paraId="4DCA9EAE" w14:textId="77777777" w:rsidR="00476248" w:rsidRPr="000C2805" w:rsidRDefault="00F1217A">
            <w:pPr>
              <w:rPr>
                <w:rFonts w:ascii="Arial" w:eastAsia="Arial" w:hAnsi="Arial" w:cs="Arial"/>
                <w:i/>
              </w:rPr>
            </w:pPr>
            <w:r w:rsidRPr="000C2805">
              <w:rPr>
                <w:rFonts w:ascii="Arial" w:eastAsia="Arial" w:hAnsi="Arial" w:cs="Arial"/>
                <w:i/>
              </w:rPr>
              <w:t>Facilitates the design and implementing learning plans for others</w:t>
            </w:r>
          </w:p>
        </w:tc>
        <w:tc>
          <w:tcPr>
            <w:tcW w:w="9175" w:type="dxa"/>
            <w:tcBorders>
              <w:top w:val="nil"/>
              <w:left w:val="nil"/>
              <w:bottom w:val="single" w:sz="8" w:space="0" w:color="000000"/>
              <w:right w:val="single" w:sz="8" w:space="0" w:color="000000"/>
            </w:tcBorders>
            <w:shd w:val="clear" w:color="auto" w:fill="C9C9C9"/>
          </w:tcPr>
          <w:p w14:paraId="71366568"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Actively discusses learning goals with supervisors and colleagues; may encourage other learners on the team to consider how their behavior affects the rest of the team</w:t>
            </w:r>
          </w:p>
          <w:p w14:paraId="4EDD2BB6" w14:textId="77777777" w:rsidR="00476248" w:rsidRPr="000C2805" w:rsidRDefault="00F1217A" w:rsidP="000C2805">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Serves as a role model for self-reflection and effective self-directed learning</w:t>
            </w:r>
          </w:p>
          <w:p w14:paraId="7140B478" w14:textId="77777777" w:rsidR="00527E72" w:rsidRDefault="00527E72" w:rsidP="00527E72">
            <w:pPr>
              <w:pBdr>
                <w:top w:val="nil"/>
                <w:left w:val="nil"/>
                <w:bottom w:val="nil"/>
                <w:right w:val="nil"/>
                <w:between w:val="nil"/>
              </w:pBdr>
              <w:rPr>
                <w:rFonts w:ascii="Arial" w:eastAsia="Arial" w:hAnsi="Arial" w:cs="Arial"/>
              </w:rPr>
            </w:pPr>
          </w:p>
          <w:p w14:paraId="15E2B25F" w14:textId="0842443E" w:rsidR="00476248" w:rsidRPr="000C2805" w:rsidRDefault="00F1217A" w:rsidP="000C2805">
            <w:pPr>
              <w:numPr>
                <w:ilvl w:val="0"/>
                <w:numId w:val="3"/>
              </w:numPr>
              <w:pBdr>
                <w:top w:val="nil"/>
                <w:left w:val="nil"/>
                <w:bottom w:val="nil"/>
                <w:right w:val="nil"/>
                <w:between w:val="nil"/>
              </w:pBdr>
              <w:ind w:left="180" w:hanging="180"/>
              <w:rPr>
                <w:rFonts w:ascii="Arial" w:eastAsia="Arial" w:hAnsi="Arial" w:cs="Arial"/>
              </w:rPr>
            </w:pPr>
            <w:r w:rsidRPr="000C2805">
              <w:rPr>
                <w:rFonts w:ascii="Arial" w:eastAsia="Arial" w:hAnsi="Arial" w:cs="Arial"/>
              </w:rPr>
              <w:t>Demonstrates emotional intelligence and cognitive reframing skills</w:t>
            </w:r>
          </w:p>
        </w:tc>
      </w:tr>
      <w:tr w:rsidR="00476248" w:rsidRPr="000C2805" w14:paraId="35C9A439" w14:textId="77777777">
        <w:tc>
          <w:tcPr>
            <w:tcW w:w="4950" w:type="dxa"/>
            <w:shd w:val="clear" w:color="auto" w:fill="FFD965"/>
          </w:tcPr>
          <w:p w14:paraId="4F6CDE9B" w14:textId="77777777" w:rsidR="00476248" w:rsidRPr="000C2805" w:rsidRDefault="00F1217A">
            <w:pPr>
              <w:rPr>
                <w:rFonts w:ascii="Arial" w:eastAsia="Arial" w:hAnsi="Arial" w:cs="Arial"/>
              </w:rPr>
            </w:pPr>
            <w:r w:rsidRPr="000C2805">
              <w:rPr>
                <w:rFonts w:ascii="Arial" w:eastAsia="Arial" w:hAnsi="Arial" w:cs="Arial"/>
              </w:rPr>
              <w:t>Assessment Models or Tools</w:t>
            </w:r>
          </w:p>
        </w:tc>
        <w:tc>
          <w:tcPr>
            <w:tcW w:w="9175" w:type="dxa"/>
            <w:shd w:val="clear" w:color="auto" w:fill="FFD965"/>
          </w:tcPr>
          <w:p w14:paraId="14F59299" w14:textId="77777777" w:rsidR="00D27894" w:rsidRPr="000C2805" w:rsidRDefault="00F1217A" w:rsidP="00D27894">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Direct observation</w:t>
            </w:r>
          </w:p>
          <w:p w14:paraId="43C2BA53" w14:textId="77777777" w:rsidR="00D27894" w:rsidRPr="000C2805" w:rsidRDefault="00F1217A" w:rsidP="00D27894">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Review of learning plan</w:t>
            </w:r>
          </w:p>
          <w:p w14:paraId="668669AD" w14:textId="77777777" w:rsidR="00476248" w:rsidRPr="00C2165C" w:rsidRDefault="00F1217A" w:rsidP="00D27894">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t>SWOT</w:t>
            </w:r>
            <w:r w:rsidR="00350B5C">
              <w:rPr>
                <w:rFonts w:ascii="Arial" w:eastAsia="Arial" w:hAnsi="Arial" w:cs="Arial"/>
              </w:rPr>
              <w:t xml:space="preserve"> analysis</w:t>
            </w:r>
          </w:p>
          <w:p w14:paraId="20ECC18B" w14:textId="78E9BDAE" w:rsidR="001F7571" w:rsidRPr="000C2805" w:rsidRDefault="001F7571" w:rsidP="00D27894">
            <w:pPr>
              <w:numPr>
                <w:ilvl w:val="0"/>
                <w:numId w:val="3"/>
              </w:numPr>
              <w:pBdr>
                <w:top w:val="nil"/>
                <w:left w:val="nil"/>
                <w:bottom w:val="nil"/>
                <w:right w:val="nil"/>
                <w:between w:val="nil"/>
              </w:pBdr>
              <w:ind w:left="180" w:hanging="180"/>
              <w:rPr>
                <w:rFonts w:ascii="Arial" w:hAnsi="Arial" w:cs="Arial"/>
              </w:rPr>
            </w:pPr>
            <w:r>
              <w:rPr>
                <w:rFonts w:ascii="Arial" w:eastAsia="Arial" w:hAnsi="Arial" w:cs="Arial"/>
              </w:rPr>
              <w:t xml:space="preserve">Self-reflection </w:t>
            </w:r>
          </w:p>
        </w:tc>
      </w:tr>
      <w:tr w:rsidR="00476248" w:rsidRPr="000C2805" w14:paraId="703FDA6F" w14:textId="77777777">
        <w:tc>
          <w:tcPr>
            <w:tcW w:w="4950" w:type="dxa"/>
            <w:shd w:val="clear" w:color="auto" w:fill="8DB3E2"/>
          </w:tcPr>
          <w:p w14:paraId="13ADF76D" w14:textId="77777777" w:rsidR="00476248" w:rsidRPr="000C2805" w:rsidRDefault="00F1217A">
            <w:pPr>
              <w:rPr>
                <w:rFonts w:ascii="Arial" w:eastAsia="Arial" w:hAnsi="Arial" w:cs="Arial"/>
              </w:rPr>
            </w:pPr>
            <w:r w:rsidRPr="000C2805">
              <w:rPr>
                <w:rFonts w:ascii="Arial" w:eastAsia="Arial" w:hAnsi="Arial" w:cs="Arial"/>
              </w:rPr>
              <w:t xml:space="preserve">Curriculum Mapping </w:t>
            </w:r>
          </w:p>
        </w:tc>
        <w:tc>
          <w:tcPr>
            <w:tcW w:w="9175" w:type="dxa"/>
            <w:shd w:val="clear" w:color="auto" w:fill="8DB3E2"/>
          </w:tcPr>
          <w:p w14:paraId="13F9C679" w14:textId="70E86D06" w:rsidR="00476248" w:rsidRPr="000C2805" w:rsidRDefault="00476248" w:rsidP="00D27894">
            <w:pPr>
              <w:numPr>
                <w:ilvl w:val="0"/>
                <w:numId w:val="3"/>
              </w:numPr>
              <w:pBdr>
                <w:top w:val="nil"/>
                <w:left w:val="nil"/>
                <w:bottom w:val="nil"/>
                <w:right w:val="nil"/>
                <w:between w:val="nil"/>
              </w:pBdr>
              <w:ind w:left="180" w:hanging="180"/>
              <w:rPr>
                <w:rFonts w:ascii="Arial" w:hAnsi="Arial" w:cs="Arial"/>
              </w:rPr>
            </w:pPr>
          </w:p>
        </w:tc>
      </w:tr>
      <w:tr w:rsidR="00476248" w:rsidRPr="000C2805" w14:paraId="6E71C33F" w14:textId="77777777">
        <w:trPr>
          <w:trHeight w:val="80"/>
        </w:trPr>
        <w:tc>
          <w:tcPr>
            <w:tcW w:w="4950" w:type="dxa"/>
            <w:shd w:val="clear" w:color="auto" w:fill="A8D08D"/>
          </w:tcPr>
          <w:p w14:paraId="5CABC34B" w14:textId="77777777" w:rsidR="00476248" w:rsidRPr="000C2805" w:rsidRDefault="00F1217A">
            <w:pPr>
              <w:rPr>
                <w:rFonts w:ascii="Arial" w:eastAsia="Arial" w:hAnsi="Arial" w:cs="Arial"/>
              </w:rPr>
            </w:pPr>
            <w:r w:rsidRPr="000C2805">
              <w:rPr>
                <w:rFonts w:ascii="Arial" w:eastAsia="Arial" w:hAnsi="Arial" w:cs="Arial"/>
              </w:rPr>
              <w:t>Notes or Resources</w:t>
            </w:r>
          </w:p>
        </w:tc>
        <w:tc>
          <w:tcPr>
            <w:tcW w:w="9175" w:type="dxa"/>
            <w:shd w:val="clear" w:color="auto" w:fill="A8D08D"/>
          </w:tcPr>
          <w:p w14:paraId="5B9E45D9" w14:textId="0CD4A0D5" w:rsidR="00504C93" w:rsidRPr="000C2805" w:rsidRDefault="001B1331" w:rsidP="00DD5C50">
            <w:pPr>
              <w:numPr>
                <w:ilvl w:val="0"/>
                <w:numId w:val="3"/>
              </w:numPr>
              <w:pBdr>
                <w:top w:val="nil"/>
                <w:left w:val="nil"/>
                <w:bottom w:val="nil"/>
                <w:right w:val="nil"/>
                <w:between w:val="nil"/>
              </w:pBdr>
              <w:ind w:left="187" w:hanging="187"/>
              <w:rPr>
                <w:rFonts w:ascii="Arial" w:hAnsi="Arial" w:cs="Arial"/>
              </w:rPr>
            </w:pPr>
            <w:hyperlink r:id="rId57">
              <w:r w:rsidR="00F1217A" w:rsidRPr="000C2805">
                <w:rPr>
                  <w:rFonts w:ascii="Arial" w:eastAsia="Arial" w:hAnsi="Arial" w:cs="Arial"/>
                  <w:color w:val="000000"/>
                </w:rPr>
                <w:t>Hojat M</w:t>
              </w:r>
            </w:hyperlink>
            <w:r w:rsidR="00F1217A" w:rsidRPr="000C2805">
              <w:rPr>
                <w:rFonts w:ascii="Arial" w:eastAsia="Arial" w:hAnsi="Arial" w:cs="Arial"/>
                <w:color w:val="000000"/>
              </w:rPr>
              <w:t xml:space="preserve">, </w:t>
            </w:r>
            <w:hyperlink r:id="rId58">
              <w:r w:rsidR="00F1217A" w:rsidRPr="000C2805">
                <w:rPr>
                  <w:rFonts w:ascii="Arial" w:eastAsia="Arial" w:hAnsi="Arial" w:cs="Arial"/>
                  <w:color w:val="000000"/>
                </w:rPr>
                <w:t>Veloski JJ</w:t>
              </w:r>
            </w:hyperlink>
            <w:r w:rsidR="00F1217A" w:rsidRPr="000C2805">
              <w:rPr>
                <w:rFonts w:ascii="Arial" w:eastAsia="Arial" w:hAnsi="Arial" w:cs="Arial"/>
                <w:color w:val="000000"/>
              </w:rPr>
              <w:t xml:space="preserve">, </w:t>
            </w:r>
            <w:hyperlink r:id="rId59">
              <w:r w:rsidR="00F1217A" w:rsidRPr="000C2805">
                <w:rPr>
                  <w:rFonts w:ascii="Arial" w:eastAsia="Arial" w:hAnsi="Arial" w:cs="Arial"/>
                  <w:color w:val="000000"/>
                </w:rPr>
                <w:t>Gonnella JS</w:t>
              </w:r>
            </w:hyperlink>
            <w:r w:rsidR="00F1217A" w:rsidRPr="000C2805">
              <w:rPr>
                <w:rFonts w:ascii="Arial" w:eastAsia="Arial" w:hAnsi="Arial" w:cs="Arial"/>
                <w:color w:val="000000"/>
              </w:rPr>
              <w:t xml:space="preserve">. Measurement and correlates of physicians' lifelong learning. </w:t>
            </w:r>
            <w:r w:rsidR="00F1217A" w:rsidRPr="000C2805">
              <w:rPr>
                <w:rFonts w:ascii="Arial" w:eastAsia="Arial" w:hAnsi="Arial" w:cs="Arial"/>
                <w:i/>
                <w:color w:val="000000"/>
              </w:rPr>
              <w:t>Acad Med.</w:t>
            </w:r>
            <w:r w:rsidR="00504C93" w:rsidRPr="000C2805">
              <w:rPr>
                <w:rFonts w:ascii="Arial" w:eastAsia="Arial" w:hAnsi="Arial" w:cs="Arial"/>
                <w:color w:val="000000"/>
              </w:rPr>
              <w:t xml:space="preserve"> 2009;84(8):1066-74. </w:t>
            </w:r>
            <w:r w:rsidR="00DD5C50" w:rsidRPr="000C2805">
              <w:rPr>
                <w:rFonts w:ascii="Arial" w:eastAsia="Arial" w:hAnsi="Arial" w:cs="Arial"/>
                <w:color w:val="000000"/>
              </w:rPr>
              <w:t>doi:10.1097/ACM.0b013e3181acf25f.</w:t>
            </w:r>
          </w:p>
          <w:p w14:paraId="6975001E" w14:textId="4FFEC8EC" w:rsidR="00504C93" w:rsidRPr="000C2805" w:rsidRDefault="00F1217A" w:rsidP="00DD5C50">
            <w:pPr>
              <w:numPr>
                <w:ilvl w:val="0"/>
                <w:numId w:val="3"/>
              </w:numPr>
              <w:pBdr>
                <w:top w:val="nil"/>
                <w:left w:val="nil"/>
                <w:bottom w:val="nil"/>
                <w:right w:val="nil"/>
                <w:between w:val="nil"/>
              </w:pBdr>
              <w:ind w:left="187" w:hanging="187"/>
              <w:rPr>
                <w:rFonts w:ascii="Arial" w:hAnsi="Arial" w:cs="Arial"/>
              </w:rPr>
            </w:pPr>
            <w:r w:rsidRPr="000C2805">
              <w:rPr>
                <w:rFonts w:ascii="Arial" w:eastAsia="Arial" w:hAnsi="Arial" w:cs="Arial"/>
              </w:rPr>
              <w:t>Winkel A</w:t>
            </w:r>
            <w:r w:rsidR="00DD5C50" w:rsidRPr="000C2805">
              <w:rPr>
                <w:rFonts w:ascii="Arial" w:eastAsia="Arial" w:hAnsi="Arial" w:cs="Arial"/>
              </w:rPr>
              <w:t>F, Yi</w:t>
            </w:r>
            <w:r w:rsidRPr="000C2805">
              <w:rPr>
                <w:rFonts w:ascii="Arial" w:eastAsia="Arial" w:hAnsi="Arial" w:cs="Arial"/>
              </w:rPr>
              <w:t>ngling S,</w:t>
            </w:r>
            <w:r w:rsidR="00DD5C50" w:rsidRPr="000C2805">
              <w:rPr>
                <w:rFonts w:ascii="Arial" w:eastAsia="Arial" w:hAnsi="Arial" w:cs="Arial"/>
              </w:rPr>
              <w:t xml:space="preserve"> </w:t>
            </w:r>
            <w:r w:rsidRPr="000C2805">
              <w:rPr>
                <w:rFonts w:ascii="Arial" w:eastAsia="Arial" w:hAnsi="Arial" w:cs="Arial"/>
              </w:rPr>
              <w:t>Jones AA</w:t>
            </w:r>
            <w:r w:rsidR="00DD5C50" w:rsidRPr="000C2805">
              <w:rPr>
                <w:rFonts w:ascii="Arial" w:eastAsia="Arial" w:hAnsi="Arial" w:cs="Arial"/>
              </w:rPr>
              <w:t>, Nicholson J. Reflection as a learning tool in g</w:t>
            </w:r>
            <w:r w:rsidRPr="000C2805">
              <w:rPr>
                <w:rFonts w:ascii="Arial" w:eastAsia="Arial" w:hAnsi="Arial" w:cs="Arial"/>
              </w:rPr>
              <w:t xml:space="preserve">raduate </w:t>
            </w:r>
            <w:r w:rsidR="00DD5C50" w:rsidRPr="000C2805">
              <w:rPr>
                <w:rFonts w:ascii="Arial" w:eastAsia="Arial" w:hAnsi="Arial" w:cs="Arial"/>
              </w:rPr>
              <w:t>medical education: a systematic r</w:t>
            </w:r>
            <w:r w:rsidRPr="000C2805">
              <w:rPr>
                <w:rFonts w:ascii="Arial" w:eastAsia="Arial" w:hAnsi="Arial" w:cs="Arial"/>
              </w:rPr>
              <w:t xml:space="preserve">eview. </w:t>
            </w:r>
            <w:r w:rsidRPr="000C2805">
              <w:rPr>
                <w:rFonts w:ascii="Arial" w:eastAsia="Arial" w:hAnsi="Arial" w:cs="Arial"/>
                <w:i/>
              </w:rPr>
              <w:t>JGME</w:t>
            </w:r>
            <w:r w:rsidR="00DD5C50" w:rsidRPr="000C2805">
              <w:rPr>
                <w:rFonts w:ascii="Arial" w:eastAsia="Arial" w:hAnsi="Arial" w:cs="Arial"/>
              </w:rPr>
              <w:t>. 2017;9(4):</w:t>
            </w:r>
            <w:r w:rsidRPr="000C2805">
              <w:rPr>
                <w:rFonts w:ascii="Arial" w:eastAsia="Arial" w:hAnsi="Arial" w:cs="Arial"/>
              </w:rPr>
              <w:t>430-</w:t>
            </w:r>
            <w:r w:rsidR="00DD5C50" w:rsidRPr="000C2805">
              <w:rPr>
                <w:rFonts w:ascii="Arial" w:eastAsia="Arial" w:hAnsi="Arial" w:cs="Arial"/>
              </w:rPr>
              <w:t>4</w:t>
            </w:r>
            <w:r w:rsidRPr="000C2805">
              <w:rPr>
                <w:rFonts w:ascii="Arial" w:eastAsia="Arial" w:hAnsi="Arial" w:cs="Arial"/>
              </w:rPr>
              <w:t>39</w:t>
            </w:r>
            <w:r w:rsidR="00DD5C50" w:rsidRPr="000C2805">
              <w:rPr>
                <w:rFonts w:ascii="Arial" w:eastAsia="Arial" w:hAnsi="Arial" w:cs="Arial"/>
              </w:rPr>
              <w:t>. doi:10.4300/JGME-D-16-00500.1.</w:t>
            </w:r>
          </w:p>
          <w:p w14:paraId="4B22338F" w14:textId="34FFD6AC" w:rsidR="00504C93" w:rsidRPr="000C2805" w:rsidRDefault="00DD5C50" w:rsidP="00272D70">
            <w:pPr>
              <w:numPr>
                <w:ilvl w:val="0"/>
                <w:numId w:val="3"/>
              </w:numPr>
              <w:pBdr>
                <w:top w:val="nil"/>
                <w:left w:val="nil"/>
                <w:bottom w:val="nil"/>
                <w:right w:val="nil"/>
                <w:between w:val="nil"/>
              </w:pBdr>
              <w:ind w:left="187" w:hanging="187"/>
              <w:rPr>
                <w:rFonts w:ascii="Arial" w:hAnsi="Arial" w:cs="Arial"/>
              </w:rPr>
            </w:pPr>
            <w:r w:rsidRPr="000C2805">
              <w:rPr>
                <w:rFonts w:ascii="Arial" w:hAnsi="Arial" w:cs="Arial"/>
              </w:rPr>
              <w:t xml:space="preserve">Grant A, McKimm J, Murphy F. </w:t>
            </w:r>
            <w:r w:rsidRPr="000C2805">
              <w:rPr>
                <w:rFonts w:ascii="Arial" w:hAnsi="Arial" w:cs="Arial"/>
                <w:i/>
              </w:rPr>
              <w:t>Developing Reflective pRactice: A Guide for Medical Students, Doctors and Teachers</w:t>
            </w:r>
            <w:r w:rsidRPr="000C2805">
              <w:rPr>
                <w:rFonts w:ascii="Arial" w:hAnsi="Arial" w:cs="Arial"/>
              </w:rPr>
              <w:t>. Hoboken, NJ: Wiley-Blackwell; 2017.</w:t>
            </w:r>
            <w:r w:rsidR="00272D70" w:rsidRPr="000C2805">
              <w:rPr>
                <w:rFonts w:ascii="Arial" w:hAnsi="Arial" w:cs="Arial"/>
              </w:rPr>
              <w:t xml:space="preserve">  </w:t>
            </w:r>
            <w:hyperlink r:id="rId60" w:history="1">
              <w:r w:rsidR="00272D70" w:rsidRPr="000C2805">
                <w:rPr>
                  <w:rStyle w:val="Hyperlink"/>
                  <w:rFonts w:ascii="Arial" w:hAnsi="Arial" w:cs="Arial"/>
                </w:rPr>
                <w:t>https://www.wiley.com/en-us/Developing+Reflective+Practice%3A+A+Guide+for+Medical+Students%2C+Doctors+and+Teachers-p-9781119064749</w:t>
              </w:r>
            </w:hyperlink>
            <w:r w:rsidR="00272D70" w:rsidRPr="000C2805">
              <w:rPr>
                <w:rFonts w:ascii="Arial" w:hAnsi="Arial" w:cs="Arial"/>
              </w:rPr>
              <w:t>. 2019.</w:t>
            </w:r>
          </w:p>
          <w:p w14:paraId="0A073234" w14:textId="72D4C9E4" w:rsidR="00504C93" w:rsidRPr="000C2805" w:rsidRDefault="00F1217A" w:rsidP="00DD5C50">
            <w:pPr>
              <w:numPr>
                <w:ilvl w:val="0"/>
                <w:numId w:val="3"/>
              </w:numPr>
              <w:pBdr>
                <w:top w:val="nil"/>
                <w:left w:val="nil"/>
                <w:bottom w:val="nil"/>
                <w:right w:val="nil"/>
                <w:between w:val="nil"/>
              </w:pBdr>
              <w:ind w:left="187" w:hanging="187"/>
              <w:rPr>
                <w:rFonts w:ascii="Arial" w:hAnsi="Arial" w:cs="Arial"/>
              </w:rPr>
            </w:pPr>
            <w:r w:rsidRPr="000C2805">
              <w:rPr>
                <w:rFonts w:ascii="Arial" w:eastAsia="Arial" w:hAnsi="Arial" w:cs="Arial"/>
                <w:color w:val="000000"/>
              </w:rPr>
              <w:t xml:space="preserve">Burke AE, Benson B, Englander R, Carraccio C, Hicks PJ. Domain of competence: practice-based learning and improvement. </w:t>
            </w:r>
            <w:r w:rsidRPr="000C2805">
              <w:rPr>
                <w:rFonts w:ascii="Arial" w:eastAsia="Arial" w:hAnsi="Arial" w:cs="Arial"/>
                <w:i/>
                <w:color w:val="000000"/>
              </w:rPr>
              <w:t>Acad Pediatr.</w:t>
            </w:r>
            <w:r w:rsidRPr="000C2805">
              <w:rPr>
                <w:rFonts w:ascii="Arial" w:eastAsia="Arial" w:hAnsi="Arial" w:cs="Arial"/>
                <w:color w:val="000000"/>
              </w:rPr>
              <w:t xml:space="preserve"> 2014;14</w:t>
            </w:r>
            <w:r w:rsidR="00DD5C50" w:rsidRPr="000C2805">
              <w:rPr>
                <w:rFonts w:ascii="Arial" w:eastAsia="Arial" w:hAnsi="Arial" w:cs="Arial"/>
                <w:color w:val="000000"/>
              </w:rPr>
              <w:t>(2 Suppl):</w:t>
            </w:r>
            <w:r w:rsidRPr="000C2805">
              <w:rPr>
                <w:rFonts w:ascii="Arial" w:eastAsia="Arial" w:hAnsi="Arial" w:cs="Arial"/>
                <w:color w:val="000000"/>
              </w:rPr>
              <w:t>S38-S54.</w:t>
            </w:r>
            <w:r w:rsidR="00DD5C50" w:rsidRPr="000C2805">
              <w:rPr>
                <w:rFonts w:ascii="Arial" w:eastAsia="Arial" w:hAnsi="Arial" w:cs="Arial"/>
                <w:color w:val="000000"/>
              </w:rPr>
              <w:t xml:space="preserve"> doi:10.1016/j.acap.2013.11.018.</w:t>
            </w:r>
          </w:p>
          <w:p w14:paraId="0D71D53F" w14:textId="505A00CF" w:rsidR="00504C93" w:rsidRPr="000C2805" w:rsidRDefault="00F1217A" w:rsidP="00DD5C50">
            <w:pPr>
              <w:numPr>
                <w:ilvl w:val="0"/>
                <w:numId w:val="3"/>
              </w:numPr>
              <w:pBdr>
                <w:top w:val="nil"/>
                <w:left w:val="nil"/>
                <w:bottom w:val="nil"/>
                <w:right w:val="nil"/>
                <w:between w:val="nil"/>
              </w:pBdr>
              <w:ind w:left="187" w:hanging="187"/>
              <w:rPr>
                <w:rFonts w:ascii="Arial" w:hAnsi="Arial" w:cs="Arial"/>
              </w:rPr>
            </w:pPr>
            <w:r w:rsidRPr="000C2805">
              <w:rPr>
                <w:rFonts w:ascii="Arial" w:eastAsia="Arial" w:hAnsi="Arial" w:cs="Arial"/>
                <w:color w:val="000000"/>
              </w:rPr>
              <w:t>Lockspeiser</w:t>
            </w:r>
            <w:r w:rsidR="00DD5C50" w:rsidRPr="000C2805">
              <w:rPr>
                <w:rFonts w:ascii="Arial" w:eastAsia="Arial" w:hAnsi="Arial" w:cs="Arial"/>
                <w:color w:val="000000"/>
              </w:rPr>
              <w:t xml:space="preserve"> TM, Schmitter PA, Lane JL, Hanson JL, Rosenberg AA, Park YS</w:t>
            </w:r>
            <w:r w:rsidRPr="000C2805">
              <w:rPr>
                <w:rFonts w:ascii="Arial" w:eastAsia="Arial" w:hAnsi="Arial" w:cs="Arial"/>
                <w:color w:val="000000"/>
              </w:rPr>
              <w:t xml:space="preserve">. Assessing residents’ written learning goals and goal writing skill: validity evidence for the learning goal scoring rubric. </w:t>
            </w:r>
            <w:r w:rsidRPr="000C2805">
              <w:rPr>
                <w:rFonts w:ascii="Arial" w:eastAsia="Arial" w:hAnsi="Arial" w:cs="Arial"/>
                <w:i/>
                <w:color w:val="000000"/>
              </w:rPr>
              <w:t>Acad Med.</w:t>
            </w:r>
            <w:r w:rsidR="00DD5C50" w:rsidRPr="000C2805">
              <w:rPr>
                <w:rFonts w:ascii="Arial" w:eastAsia="Arial" w:hAnsi="Arial" w:cs="Arial"/>
                <w:color w:val="000000"/>
              </w:rPr>
              <w:t xml:space="preserve"> 2013;</w:t>
            </w:r>
            <w:r w:rsidRPr="000C2805">
              <w:rPr>
                <w:rFonts w:ascii="Arial" w:eastAsia="Arial" w:hAnsi="Arial" w:cs="Arial"/>
                <w:color w:val="000000"/>
              </w:rPr>
              <w:t>88(10)</w:t>
            </w:r>
            <w:r w:rsidR="00DD5C50" w:rsidRPr="000C2805">
              <w:rPr>
                <w:rFonts w:ascii="Arial" w:eastAsia="Arial" w:hAnsi="Arial" w:cs="Arial"/>
                <w:color w:val="000000"/>
              </w:rPr>
              <w:t>:</w:t>
            </w:r>
            <w:r w:rsidRPr="000C2805">
              <w:rPr>
                <w:rFonts w:ascii="Arial" w:eastAsia="Arial" w:hAnsi="Arial" w:cs="Arial"/>
                <w:color w:val="000000"/>
              </w:rPr>
              <w:t>1558-</w:t>
            </w:r>
            <w:r w:rsidR="00DD5C50" w:rsidRPr="000C2805">
              <w:rPr>
                <w:rFonts w:ascii="Arial" w:eastAsia="Arial" w:hAnsi="Arial" w:cs="Arial"/>
                <w:color w:val="000000"/>
              </w:rPr>
              <w:t>15</w:t>
            </w:r>
            <w:r w:rsidRPr="000C2805">
              <w:rPr>
                <w:rFonts w:ascii="Arial" w:eastAsia="Arial" w:hAnsi="Arial" w:cs="Arial"/>
                <w:color w:val="000000"/>
              </w:rPr>
              <w:t>63.</w:t>
            </w:r>
            <w:r w:rsidR="00DD5C50" w:rsidRPr="000C2805">
              <w:rPr>
                <w:rFonts w:ascii="Arial" w:eastAsia="Arial" w:hAnsi="Arial" w:cs="Arial"/>
                <w:color w:val="000000"/>
              </w:rPr>
              <w:t xml:space="preserve"> doi:10.1097/ACM.0b013e3182a352e6.</w:t>
            </w:r>
          </w:p>
          <w:p w14:paraId="7DB10C6D" w14:textId="0E549DCC" w:rsidR="00504C93" w:rsidRPr="000C2805" w:rsidRDefault="00DD5C50" w:rsidP="00DD5C50">
            <w:pPr>
              <w:numPr>
                <w:ilvl w:val="0"/>
                <w:numId w:val="3"/>
              </w:numPr>
              <w:pBdr>
                <w:top w:val="nil"/>
                <w:left w:val="nil"/>
                <w:bottom w:val="nil"/>
                <w:right w:val="nil"/>
                <w:between w:val="nil"/>
              </w:pBdr>
              <w:ind w:left="187" w:hanging="187"/>
              <w:rPr>
                <w:rFonts w:ascii="Arial" w:hAnsi="Arial" w:cs="Arial"/>
              </w:rPr>
            </w:pPr>
            <w:r w:rsidRPr="000C2805">
              <w:rPr>
                <w:rFonts w:ascii="Arial" w:hAnsi="Arial" w:cs="Arial"/>
              </w:rPr>
              <w:t xml:space="preserve">Kraut A, Yarris LM, Sargeant J. Feedback: cultivating a positive culture. </w:t>
            </w:r>
            <w:r w:rsidRPr="000C2805">
              <w:rPr>
                <w:rFonts w:ascii="Arial" w:hAnsi="Arial" w:cs="Arial"/>
                <w:i/>
              </w:rPr>
              <w:t>J Grad Med Educ</w:t>
            </w:r>
            <w:r w:rsidRPr="000C2805">
              <w:rPr>
                <w:rFonts w:ascii="Arial" w:hAnsi="Arial" w:cs="Arial"/>
              </w:rPr>
              <w:t xml:space="preserve">. 2015;7(2):262-264. doi:10.4300/JGME-D-15-00103.1. </w:t>
            </w:r>
          </w:p>
          <w:p w14:paraId="433BF6A4" w14:textId="7C7BC1B8" w:rsidR="00504C93" w:rsidRPr="000C2805" w:rsidRDefault="00F1217A" w:rsidP="00C813DE">
            <w:pPr>
              <w:numPr>
                <w:ilvl w:val="0"/>
                <w:numId w:val="3"/>
              </w:numPr>
              <w:pBdr>
                <w:top w:val="nil"/>
                <w:left w:val="nil"/>
                <w:bottom w:val="nil"/>
                <w:right w:val="nil"/>
                <w:between w:val="nil"/>
              </w:pBdr>
              <w:ind w:left="180" w:hanging="180"/>
              <w:rPr>
                <w:rFonts w:ascii="Arial" w:hAnsi="Arial" w:cs="Arial"/>
              </w:rPr>
            </w:pPr>
            <w:r w:rsidRPr="000C2805">
              <w:rPr>
                <w:rFonts w:ascii="Arial" w:eastAsia="Arial" w:hAnsi="Arial" w:cs="Arial"/>
              </w:rPr>
              <w:lastRenderedPageBreak/>
              <w:t>R</w:t>
            </w:r>
            <w:r w:rsidR="00C813DE" w:rsidRPr="000C2805">
              <w:rPr>
                <w:rFonts w:ascii="Arial" w:hAnsi="Arial" w:cs="Arial"/>
              </w:rPr>
              <w:t xml:space="preserve">Jug R, Jiang XS, Bean SM. Giving and receiving effective feedback: a review article and how-to guide. </w:t>
            </w:r>
            <w:r w:rsidR="00C813DE" w:rsidRPr="000C2805">
              <w:rPr>
                <w:rFonts w:ascii="Arial" w:hAnsi="Arial" w:cs="Arial"/>
                <w:i/>
              </w:rPr>
              <w:t>Arch Pathol Lab Med</w:t>
            </w:r>
            <w:r w:rsidR="00C813DE" w:rsidRPr="000C2805">
              <w:rPr>
                <w:rFonts w:ascii="Arial" w:hAnsi="Arial" w:cs="Arial"/>
              </w:rPr>
              <w:t xml:space="preserve">. 2019;143(2):244-250. doi:10.5858/arpa.2018-0058-RA. </w:t>
            </w:r>
          </w:p>
        </w:tc>
      </w:tr>
    </w:tbl>
    <w:p w14:paraId="2B078676" w14:textId="0E730554" w:rsidR="00476248" w:rsidRDefault="00476248">
      <w:pPr>
        <w:rPr>
          <w:rFonts w:ascii="Arial" w:eastAsia="Arial" w:hAnsi="Arial" w:cs="Arial"/>
        </w:rPr>
      </w:pPr>
    </w:p>
    <w:p w14:paraId="6DA02089" w14:textId="2FA9F1C8" w:rsidR="00272D70" w:rsidRDefault="00272D70">
      <w:pPr>
        <w:rPr>
          <w:rFonts w:ascii="Arial" w:eastAsia="Arial" w:hAnsi="Arial" w:cs="Arial"/>
        </w:rPr>
      </w:pPr>
    </w:p>
    <w:p w14:paraId="25AD44D3" w14:textId="54D6ABF0" w:rsidR="00272D70" w:rsidRDefault="00272D70">
      <w:pPr>
        <w:rPr>
          <w:rFonts w:ascii="Arial" w:eastAsia="Arial" w:hAnsi="Arial" w:cs="Arial"/>
        </w:rPr>
      </w:pPr>
    </w:p>
    <w:p w14:paraId="4A8EF2F3" w14:textId="72F6D123" w:rsidR="00272D70" w:rsidRDefault="00272D70">
      <w:pPr>
        <w:rPr>
          <w:rFonts w:ascii="Arial" w:eastAsia="Arial" w:hAnsi="Arial" w:cs="Arial"/>
        </w:rPr>
      </w:pPr>
    </w:p>
    <w:p w14:paraId="01C22E78" w14:textId="161B0A25" w:rsidR="00272D70" w:rsidRDefault="00272D70">
      <w:pPr>
        <w:rPr>
          <w:rFonts w:ascii="Arial" w:eastAsia="Arial" w:hAnsi="Arial" w:cs="Arial"/>
        </w:rPr>
      </w:pPr>
    </w:p>
    <w:p w14:paraId="2660E198" w14:textId="34CBEC6D" w:rsidR="00272D70" w:rsidRDefault="00272D70">
      <w:pPr>
        <w:rPr>
          <w:rFonts w:ascii="Arial" w:eastAsia="Arial" w:hAnsi="Arial" w:cs="Arial"/>
        </w:rPr>
      </w:pPr>
    </w:p>
    <w:p w14:paraId="0E39E598" w14:textId="6854FB6B" w:rsidR="00272D70" w:rsidRDefault="00272D70">
      <w:pPr>
        <w:rPr>
          <w:rFonts w:ascii="Arial" w:eastAsia="Arial" w:hAnsi="Arial" w:cs="Arial"/>
        </w:rPr>
      </w:pPr>
    </w:p>
    <w:p w14:paraId="1F3E2EC9" w14:textId="30C04749" w:rsidR="00272D70" w:rsidRDefault="00272D70">
      <w:pPr>
        <w:rPr>
          <w:rFonts w:ascii="Arial" w:eastAsia="Arial" w:hAnsi="Arial" w:cs="Arial"/>
        </w:rPr>
      </w:pPr>
    </w:p>
    <w:p w14:paraId="5B7B91C3" w14:textId="6174EBAC" w:rsidR="00272D70" w:rsidRDefault="00272D70">
      <w:pPr>
        <w:rPr>
          <w:rFonts w:ascii="Arial" w:eastAsia="Arial" w:hAnsi="Arial" w:cs="Arial"/>
        </w:rPr>
      </w:pPr>
    </w:p>
    <w:p w14:paraId="5D821D98" w14:textId="57919E96" w:rsidR="00272D70" w:rsidRDefault="00272D70">
      <w:pPr>
        <w:rPr>
          <w:rFonts w:ascii="Arial" w:eastAsia="Arial" w:hAnsi="Arial" w:cs="Arial"/>
        </w:rPr>
      </w:pPr>
    </w:p>
    <w:p w14:paraId="087DB29E" w14:textId="0B330DDA" w:rsidR="00272D70" w:rsidRDefault="00272D70">
      <w:pPr>
        <w:rPr>
          <w:rFonts w:ascii="Arial" w:eastAsia="Arial" w:hAnsi="Arial" w:cs="Arial"/>
        </w:rPr>
      </w:pPr>
    </w:p>
    <w:p w14:paraId="40A71892" w14:textId="70FAC68A" w:rsidR="00272D70" w:rsidRDefault="00272D70">
      <w:pPr>
        <w:rPr>
          <w:rFonts w:ascii="Arial" w:eastAsia="Arial" w:hAnsi="Arial" w:cs="Arial"/>
        </w:rPr>
      </w:pPr>
    </w:p>
    <w:p w14:paraId="5F9F8914" w14:textId="11BEAF6D" w:rsidR="00272D70" w:rsidRDefault="00272D70">
      <w:pPr>
        <w:rPr>
          <w:rFonts w:ascii="Arial" w:eastAsia="Arial" w:hAnsi="Arial" w:cs="Arial"/>
        </w:rPr>
      </w:pPr>
    </w:p>
    <w:p w14:paraId="5B5CA464" w14:textId="7719855F" w:rsidR="00272D70" w:rsidRDefault="00272D70">
      <w:pPr>
        <w:rPr>
          <w:rFonts w:ascii="Arial" w:eastAsia="Arial" w:hAnsi="Arial" w:cs="Arial"/>
        </w:rPr>
      </w:pPr>
    </w:p>
    <w:p w14:paraId="291E7D9B" w14:textId="47FAC498" w:rsidR="00272D70" w:rsidRDefault="00272D70">
      <w:pPr>
        <w:rPr>
          <w:rFonts w:ascii="Arial" w:eastAsia="Arial" w:hAnsi="Arial" w:cs="Arial"/>
        </w:rPr>
      </w:pPr>
    </w:p>
    <w:p w14:paraId="7A54D787" w14:textId="14FA318D" w:rsidR="00272D70" w:rsidRDefault="00272D70">
      <w:pPr>
        <w:rPr>
          <w:rFonts w:ascii="Arial" w:eastAsia="Arial" w:hAnsi="Arial" w:cs="Arial"/>
        </w:rPr>
      </w:pPr>
    </w:p>
    <w:p w14:paraId="5D4BAFC9" w14:textId="2C6D7895" w:rsidR="00272D70" w:rsidRDefault="00272D70">
      <w:pPr>
        <w:rPr>
          <w:rFonts w:ascii="Arial" w:eastAsia="Arial" w:hAnsi="Arial" w:cs="Arial"/>
        </w:rPr>
      </w:pPr>
    </w:p>
    <w:p w14:paraId="7EB7ACDD" w14:textId="71566113" w:rsidR="00272D70" w:rsidRDefault="00272D70">
      <w:pPr>
        <w:rPr>
          <w:rFonts w:ascii="Arial" w:eastAsia="Arial" w:hAnsi="Arial" w:cs="Arial"/>
        </w:rPr>
      </w:pPr>
    </w:p>
    <w:p w14:paraId="19D7089F" w14:textId="77777777" w:rsidR="00272D70" w:rsidRDefault="00272D70">
      <w:pPr>
        <w:rPr>
          <w:rFonts w:ascii="Arial" w:eastAsia="Arial" w:hAnsi="Arial" w:cs="Arial"/>
        </w:rPr>
      </w:pP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4478D1" w14:paraId="7B98DC3A" w14:textId="77777777">
        <w:trPr>
          <w:trHeight w:val="760"/>
        </w:trPr>
        <w:tc>
          <w:tcPr>
            <w:tcW w:w="14125" w:type="dxa"/>
            <w:gridSpan w:val="2"/>
            <w:shd w:val="clear" w:color="auto" w:fill="9CC3E5"/>
          </w:tcPr>
          <w:p w14:paraId="5ABE24B9" w14:textId="77777777" w:rsidR="00476248" w:rsidRPr="004478D1" w:rsidRDefault="00F1217A" w:rsidP="004478D1">
            <w:pPr>
              <w:keepNext/>
              <w:pBdr>
                <w:top w:val="nil"/>
                <w:left w:val="nil"/>
                <w:bottom w:val="nil"/>
                <w:right w:val="nil"/>
                <w:between w:val="nil"/>
              </w:pBdr>
              <w:jc w:val="center"/>
              <w:rPr>
                <w:rFonts w:ascii="Arial" w:eastAsia="Arial" w:hAnsi="Arial" w:cs="Arial"/>
                <w:b/>
                <w:color w:val="000000"/>
              </w:rPr>
            </w:pPr>
            <w:r w:rsidRPr="004478D1">
              <w:rPr>
                <w:rFonts w:ascii="Arial" w:eastAsia="Arial" w:hAnsi="Arial" w:cs="Arial"/>
                <w:b/>
              </w:rPr>
              <w:lastRenderedPageBreak/>
              <w:t xml:space="preserve">Professionalism 1: Professional Behavior and Ethical Principles </w:t>
            </w:r>
          </w:p>
          <w:p w14:paraId="4B93AE77" w14:textId="77777777" w:rsidR="00476248" w:rsidRPr="004478D1" w:rsidRDefault="00F1217A" w:rsidP="004478D1">
            <w:pPr>
              <w:ind w:left="187"/>
              <w:rPr>
                <w:rFonts w:ascii="Arial" w:eastAsia="Arial" w:hAnsi="Arial" w:cs="Arial"/>
                <w:b/>
                <w:color w:val="000000"/>
              </w:rPr>
            </w:pPr>
            <w:r w:rsidRPr="004478D1">
              <w:rPr>
                <w:rFonts w:ascii="Arial" w:eastAsia="Arial" w:hAnsi="Arial" w:cs="Arial"/>
                <w:b/>
              </w:rPr>
              <w:t>Overall Intent:</w:t>
            </w:r>
            <w:r w:rsidRPr="004478D1">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476248" w:rsidRPr="004478D1" w14:paraId="53C8CD06" w14:textId="77777777">
        <w:tc>
          <w:tcPr>
            <w:tcW w:w="4950" w:type="dxa"/>
            <w:shd w:val="clear" w:color="auto" w:fill="FAC090"/>
          </w:tcPr>
          <w:p w14:paraId="32458479" w14:textId="77777777" w:rsidR="00476248" w:rsidRPr="004478D1" w:rsidRDefault="00F1217A" w:rsidP="004478D1">
            <w:pPr>
              <w:jc w:val="center"/>
              <w:rPr>
                <w:rFonts w:ascii="Arial" w:eastAsia="Arial" w:hAnsi="Arial" w:cs="Arial"/>
                <w:b/>
              </w:rPr>
            </w:pPr>
            <w:r w:rsidRPr="004478D1">
              <w:rPr>
                <w:rFonts w:ascii="Arial" w:eastAsia="Arial" w:hAnsi="Arial" w:cs="Arial"/>
                <w:b/>
              </w:rPr>
              <w:t>Milestones</w:t>
            </w:r>
          </w:p>
        </w:tc>
        <w:tc>
          <w:tcPr>
            <w:tcW w:w="9175" w:type="dxa"/>
            <w:shd w:val="clear" w:color="auto" w:fill="FAC090"/>
          </w:tcPr>
          <w:p w14:paraId="2FF7E2E9" w14:textId="77777777" w:rsidR="00476248" w:rsidRPr="004478D1" w:rsidRDefault="00F1217A" w:rsidP="004478D1">
            <w:pPr>
              <w:ind w:left="14" w:hanging="14"/>
              <w:jc w:val="center"/>
              <w:rPr>
                <w:rFonts w:ascii="Arial" w:eastAsia="Arial" w:hAnsi="Arial" w:cs="Arial"/>
                <w:b/>
              </w:rPr>
            </w:pPr>
            <w:r w:rsidRPr="004478D1">
              <w:rPr>
                <w:rFonts w:ascii="Arial" w:eastAsia="Arial" w:hAnsi="Arial" w:cs="Arial"/>
                <w:b/>
              </w:rPr>
              <w:t>Examples</w:t>
            </w:r>
          </w:p>
        </w:tc>
      </w:tr>
      <w:tr w:rsidR="00476248" w:rsidRPr="004478D1" w14:paraId="16AF22F4" w14:textId="77777777" w:rsidTr="004478D1">
        <w:tc>
          <w:tcPr>
            <w:tcW w:w="4950" w:type="dxa"/>
            <w:tcBorders>
              <w:top w:val="single" w:sz="4" w:space="0" w:color="000000"/>
              <w:bottom w:val="single" w:sz="4" w:space="0" w:color="000000"/>
            </w:tcBorders>
            <w:shd w:val="clear" w:color="auto" w:fill="C9C9C9"/>
          </w:tcPr>
          <w:p w14:paraId="596E4ADA" w14:textId="77777777" w:rsidR="00476248" w:rsidRPr="004478D1" w:rsidRDefault="00F1217A" w:rsidP="004478D1">
            <w:pPr>
              <w:rPr>
                <w:rFonts w:ascii="Arial" w:eastAsia="Arial" w:hAnsi="Arial" w:cs="Arial"/>
                <w:i/>
              </w:rPr>
            </w:pPr>
            <w:r w:rsidRPr="004478D1">
              <w:rPr>
                <w:rFonts w:ascii="Arial" w:eastAsia="Arial" w:hAnsi="Arial" w:cs="Arial"/>
                <w:b/>
              </w:rPr>
              <w:t>Level 1</w:t>
            </w:r>
            <w:r w:rsidRPr="004478D1">
              <w:rPr>
                <w:rFonts w:ascii="Arial" w:eastAsia="Arial" w:hAnsi="Arial" w:cs="Arial"/>
              </w:rPr>
              <w:t xml:space="preserve"> </w:t>
            </w:r>
            <w:r w:rsidRPr="004478D1">
              <w:rPr>
                <w:rFonts w:ascii="Arial" w:eastAsia="Arial" w:hAnsi="Arial" w:cs="Arial"/>
                <w:i/>
              </w:rPr>
              <w:t>Describes professional behavior and potential triggers for personal lapses in professionalism</w:t>
            </w:r>
          </w:p>
          <w:p w14:paraId="773A67B5" w14:textId="77777777" w:rsidR="00476248" w:rsidRPr="004478D1" w:rsidRDefault="00476248" w:rsidP="004478D1">
            <w:pPr>
              <w:rPr>
                <w:rFonts w:ascii="Arial" w:eastAsia="Arial" w:hAnsi="Arial" w:cs="Arial"/>
                <w:i/>
              </w:rPr>
            </w:pPr>
          </w:p>
          <w:p w14:paraId="16A974C8" w14:textId="77777777" w:rsidR="00476248" w:rsidRPr="004478D1" w:rsidRDefault="00F1217A" w:rsidP="004478D1">
            <w:pPr>
              <w:rPr>
                <w:rFonts w:ascii="Arial" w:eastAsia="Arial" w:hAnsi="Arial" w:cs="Arial"/>
                <w:i/>
              </w:rPr>
            </w:pPr>
            <w:r w:rsidRPr="004478D1">
              <w:rPr>
                <w:rFonts w:ascii="Arial" w:eastAsia="Arial" w:hAnsi="Arial" w:cs="Arial"/>
                <w:i/>
              </w:rPr>
              <w:t xml:space="preserve">Takes responsibility for personal lapses in professionalism </w:t>
            </w:r>
          </w:p>
          <w:p w14:paraId="7DF1D107" w14:textId="77777777" w:rsidR="00476248" w:rsidRPr="004478D1" w:rsidRDefault="00476248" w:rsidP="004478D1">
            <w:pPr>
              <w:rPr>
                <w:rFonts w:ascii="Arial" w:eastAsia="Arial" w:hAnsi="Arial" w:cs="Arial"/>
                <w:i/>
              </w:rPr>
            </w:pPr>
          </w:p>
          <w:p w14:paraId="40ECF879" w14:textId="77777777" w:rsidR="00476248" w:rsidRPr="004478D1" w:rsidRDefault="00F1217A" w:rsidP="004478D1">
            <w:pPr>
              <w:rPr>
                <w:rFonts w:ascii="Arial" w:eastAsia="Arial" w:hAnsi="Arial" w:cs="Arial"/>
                <w:i/>
                <w:color w:val="000000"/>
              </w:rPr>
            </w:pPr>
            <w:r w:rsidRPr="004478D1">
              <w:rPr>
                <w:rFonts w:ascii="Arial" w:eastAsia="Arial" w:hAnsi="Arial" w:cs="Arial"/>
                <w:i/>
              </w:rPr>
              <w:t>Demonstrates knowledge of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5E050868" w14:textId="77777777"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Understands that being tired can cause a lapse in professionalism</w:t>
            </w:r>
          </w:p>
          <w:p w14:paraId="02205E71" w14:textId="77777777" w:rsidR="00476248" w:rsidRPr="004478D1" w:rsidRDefault="00476248" w:rsidP="004478D1">
            <w:pPr>
              <w:pBdr>
                <w:top w:val="nil"/>
                <w:left w:val="nil"/>
                <w:bottom w:val="nil"/>
                <w:right w:val="nil"/>
                <w:between w:val="nil"/>
              </w:pBdr>
              <w:ind w:left="160"/>
              <w:rPr>
                <w:rFonts w:ascii="Arial" w:hAnsi="Arial" w:cs="Arial"/>
              </w:rPr>
            </w:pPr>
          </w:p>
          <w:p w14:paraId="05EFF63E" w14:textId="219018C3" w:rsidR="00527E72" w:rsidRDefault="00527E72" w:rsidP="004478D1">
            <w:pPr>
              <w:pBdr>
                <w:top w:val="nil"/>
                <w:left w:val="nil"/>
                <w:bottom w:val="nil"/>
                <w:right w:val="nil"/>
                <w:between w:val="nil"/>
              </w:pBdr>
              <w:rPr>
                <w:rFonts w:ascii="Arial" w:hAnsi="Arial" w:cs="Arial"/>
              </w:rPr>
            </w:pPr>
          </w:p>
          <w:p w14:paraId="3012B5C7" w14:textId="77777777" w:rsidR="004478D1" w:rsidRPr="004478D1" w:rsidRDefault="004478D1" w:rsidP="004478D1">
            <w:pPr>
              <w:pBdr>
                <w:top w:val="nil"/>
                <w:left w:val="nil"/>
                <w:bottom w:val="nil"/>
                <w:right w:val="nil"/>
                <w:between w:val="nil"/>
              </w:pBdr>
              <w:rPr>
                <w:rFonts w:ascii="Arial" w:hAnsi="Arial" w:cs="Arial"/>
              </w:rPr>
            </w:pPr>
          </w:p>
          <w:p w14:paraId="0F925FC5" w14:textId="77777777"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Understands being late to sign out has adverse effect on patient care and on professional relationships</w:t>
            </w:r>
          </w:p>
          <w:p w14:paraId="7D70C328" w14:textId="77777777" w:rsidR="00476248" w:rsidRPr="004478D1" w:rsidRDefault="00476248" w:rsidP="004478D1">
            <w:pPr>
              <w:pBdr>
                <w:top w:val="nil"/>
                <w:left w:val="nil"/>
                <w:bottom w:val="nil"/>
                <w:right w:val="nil"/>
                <w:between w:val="nil"/>
              </w:pBdr>
              <w:ind w:left="160"/>
              <w:rPr>
                <w:rFonts w:ascii="Arial" w:eastAsia="Arial" w:hAnsi="Arial" w:cs="Arial"/>
              </w:rPr>
            </w:pPr>
          </w:p>
          <w:p w14:paraId="7D829C32" w14:textId="77777777"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Articulates how the principle of “do no harm” applies to a patient who may not need a central line even though the training opportunity exists</w:t>
            </w:r>
          </w:p>
        </w:tc>
      </w:tr>
      <w:tr w:rsidR="00476248" w:rsidRPr="004478D1" w14:paraId="668D03B3" w14:textId="77777777" w:rsidTr="004478D1">
        <w:tc>
          <w:tcPr>
            <w:tcW w:w="4950" w:type="dxa"/>
            <w:tcBorders>
              <w:top w:val="single" w:sz="4" w:space="0" w:color="000000"/>
              <w:bottom w:val="single" w:sz="4" w:space="0" w:color="000000"/>
            </w:tcBorders>
            <w:shd w:val="clear" w:color="auto" w:fill="C9C9C9"/>
          </w:tcPr>
          <w:p w14:paraId="57DC969F" w14:textId="77777777" w:rsidR="00476248" w:rsidRPr="004478D1" w:rsidRDefault="00F1217A" w:rsidP="004478D1">
            <w:pPr>
              <w:rPr>
                <w:rFonts w:ascii="Arial" w:eastAsia="Arial" w:hAnsi="Arial" w:cs="Arial"/>
                <w:i/>
              </w:rPr>
            </w:pPr>
            <w:r w:rsidRPr="004478D1">
              <w:rPr>
                <w:rFonts w:ascii="Arial" w:eastAsia="Arial" w:hAnsi="Arial" w:cs="Arial"/>
                <w:b/>
              </w:rPr>
              <w:t>Level 2</w:t>
            </w:r>
            <w:r w:rsidRPr="004478D1">
              <w:rPr>
                <w:rFonts w:ascii="Arial" w:eastAsia="Arial" w:hAnsi="Arial" w:cs="Arial"/>
              </w:rPr>
              <w:t xml:space="preserve"> </w:t>
            </w:r>
            <w:r w:rsidRPr="004478D1">
              <w:rPr>
                <w:rFonts w:ascii="Arial" w:eastAsia="Arial" w:hAnsi="Arial" w:cs="Arial"/>
                <w:i/>
              </w:rPr>
              <w:t>Demonstrates professional behavior in routine situations</w:t>
            </w:r>
          </w:p>
          <w:p w14:paraId="448B4381" w14:textId="77777777" w:rsidR="00476248" w:rsidRPr="004478D1" w:rsidRDefault="00476248" w:rsidP="004478D1">
            <w:pPr>
              <w:rPr>
                <w:rFonts w:ascii="Arial" w:eastAsia="Arial" w:hAnsi="Arial" w:cs="Arial"/>
                <w:i/>
              </w:rPr>
            </w:pPr>
          </w:p>
          <w:p w14:paraId="2DA97B5D" w14:textId="77777777" w:rsidR="00476248" w:rsidRPr="004478D1" w:rsidRDefault="00F1217A" w:rsidP="004478D1">
            <w:pPr>
              <w:rPr>
                <w:rFonts w:ascii="Arial" w:eastAsia="Arial" w:hAnsi="Arial" w:cs="Arial"/>
                <w:i/>
              </w:rPr>
            </w:pPr>
            <w:r w:rsidRPr="004478D1">
              <w:rPr>
                <w:rFonts w:ascii="Arial" w:eastAsia="Arial" w:hAnsi="Arial" w:cs="Arial"/>
                <w:i/>
              </w:rPr>
              <w:t xml:space="preserve">Describes when and how to report professionalism lapses in self and others </w:t>
            </w:r>
          </w:p>
          <w:p w14:paraId="59EE6DE8" w14:textId="77777777" w:rsidR="00476248" w:rsidRPr="004478D1" w:rsidRDefault="00476248" w:rsidP="004478D1">
            <w:pPr>
              <w:rPr>
                <w:rFonts w:ascii="Arial" w:eastAsia="Arial" w:hAnsi="Arial" w:cs="Arial"/>
                <w:i/>
              </w:rPr>
            </w:pPr>
          </w:p>
          <w:p w14:paraId="2AFB564B" w14:textId="77777777" w:rsidR="00476248" w:rsidRPr="004478D1" w:rsidRDefault="00F1217A" w:rsidP="004478D1">
            <w:pPr>
              <w:rPr>
                <w:rFonts w:ascii="Arial" w:eastAsia="Arial" w:hAnsi="Arial" w:cs="Arial"/>
                <w:i/>
              </w:rPr>
            </w:pPr>
            <w:r w:rsidRPr="004478D1">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072A3C23" w14:textId="77777777"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Respectfully approaches a resident who is late to sign out about the importance of being on time</w:t>
            </w:r>
          </w:p>
          <w:p w14:paraId="7A51C9BA" w14:textId="77777777" w:rsidR="00476248" w:rsidRPr="004478D1" w:rsidRDefault="00476248" w:rsidP="004478D1">
            <w:pPr>
              <w:pBdr>
                <w:top w:val="nil"/>
                <w:left w:val="nil"/>
                <w:bottom w:val="nil"/>
                <w:right w:val="nil"/>
                <w:between w:val="nil"/>
              </w:pBdr>
              <w:ind w:left="160"/>
              <w:rPr>
                <w:rFonts w:ascii="Arial" w:hAnsi="Arial" w:cs="Arial"/>
              </w:rPr>
            </w:pPr>
          </w:p>
          <w:p w14:paraId="2EB4DB8F" w14:textId="77777777"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Notifies appropriate supervisor when a resident is routinely late to sign out</w:t>
            </w:r>
          </w:p>
          <w:p w14:paraId="6B57C182" w14:textId="77777777" w:rsidR="00476248" w:rsidRPr="004478D1" w:rsidRDefault="00476248" w:rsidP="004478D1">
            <w:pPr>
              <w:pBdr>
                <w:top w:val="nil"/>
                <w:left w:val="nil"/>
                <w:bottom w:val="nil"/>
                <w:right w:val="nil"/>
                <w:between w:val="nil"/>
              </w:pBdr>
              <w:ind w:left="160"/>
              <w:rPr>
                <w:rFonts w:ascii="Arial" w:eastAsia="Arial" w:hAnsi="Arial" w:cs="Arial"/>
              </w:rPr>
            </w:pPr>
          </w:p>
          <w:p w14:paraId="20A779C9" w14:textId="77777777" w:rsidR="00476248" w:rsidRPr="004478D1" w:rsidRDefault="00476248" w:rsidP="004478D1">
            <w:pPr>
              <w:pBdr>
                <w:top w:val="nil"/>
                <w:left w:val="nil"/>
                <w:bottom w:val="nil"/>
                <w:right w:val="nil"/>
                <w:between w:val="nil"/>
              </w:pBdr>
              <w:ind w:left="160"/>
              <w:rPr>
                <w:rFonts w:ascii="Arial" w:eastAsia="Arial" w:hAnsi="Arial" w:cs="Arial"/>
              </w:rPr>
            </w:pPr>
          </w:p>
          <w:p w14:paraId="53F7DAAD" w14:textId="77777777" w:rsidR="00476248" w:rsidRPr="004478D1" w:rsidRDefault="00F1217A" w:rsidP="004478D1">
            <w:pPr>
              <w:numPr>
                <w:ilvl w:val="0"/>
                <w:numId w:val="3"/>
              </w:numPr>
              <w:ind w:left="180" w:hanging="180"/>
              <w:rPr>
                <w:rFonts w:ascii="Arial" w:hAnsi="Arial" w:cs="Arial"/>
              </w:rPr>
            </w:pPr>
            <w:r w:rsidRPr="004478D1">
              <w:rPr>
                <w:rFonts w:ascii="Arial" w:eastAsia="Arial" w:hAnsi="Arial" w:cs="Arial"/>
              </w:rPr>
              <w:t xml:space="preserve">Identifies and applies ethical principles involved in informed consent when the resident is unclear of all of the risks </w:t>
            </w:r>
          </w:p>
        </w:tc>
      </w:tr>
      <w:tr w:rsidR="00476248" w:rsidRPr="004478D1" w14:paraId="565F466D" w14:textId="77777777" w:rsidTr="004478D1">
        <w:tc>
          <w:tcPr>
            <w:tcW w:w="4950" w:type="dxa"/>
            <w:tcBorders>
              <w:top w:val="single" w:sz="4" w:space="0" w:color="000000"/>
              <w:bottom w:val="single" w:sz="4" w:space="0" w:color="000000"/>
            </w:tcBorders>
            <w:shd w:val="clear" w:color="auto" w:fill="C9C9C9"/>
          </w:tcPr>
          <w:p w14:paraId="4AD3D699" w14:textId="77777777" w:rsidR="00476248" w:rsidRPr="004478D1" w:rsidRDefault="00F1217A" w:rsidP="004478D1">
            <w:pPr>
              <w:rPr>
                <w:rFonts w:ascii="Arial" w:eastAsia="Arial" w:hAnsi="Arial" w:cs="Arial"/>
                <w:i/>
                <w:color w:val="000000"/>
              </w:rPr>
            </w:pPr>
            <w:r w:rsidRPr="004478D1">
              <w:rPr>
                <w:rFonts w:ascii="Arial" w:eastAsia="Arial" w:hAnsi="Arial" w:cs="Arial"/>
                <w:b/>
              </w:rPr>
              <w:t>Level 3</w:t>
            </w:r>
            <w:r w:rsidRPr="004478D1">
              <w:rPr>
                <w:rFonts w:ascii="Arial" w:eastAsia="Arial" w:hAnsi="Arial" w:cs="Arial"/>
              </w:rPr>
              <w:t xml:space="preserve"> </w:t>
            </w:r>
            <w:r w:rsidRPr="004478D1">
              <w:rPr>
                <w:rFonts w:ascii="Arial" w:eastAsia="Arial" w:hAnsi="Arial" w:cs="Arial"/>
                <w:i/>
                <w:color w:val="000000"/>
              </w:rPr>
              <w:t>Demonstrates professional behavior in complex or stressful situations</w:t>
            </w:r>
          </w:p>
          <w:p w14:paraId="3BDC8CFD" w14:textId="77777777" w:rsidR="00476248" w:rsidRPr="004478D1" w:rsidRDefault="00476248" w:rsidP="004478D1">
            <w:pPr>
              <w:rPr>
                <w:rFonts w:ascii="Arial" w:eastAsia="Arial" w:hAnsi="Arial" w:cs="Arial"/>
                <w:i/>
                <w:color w:val="000000"/>
              </w:rPr>
            </w:pPr>
          </w:p>
          <w:p w14:paraId="1719A4D9" w14:textId="77777777" w:rsidR="00476248" w:rsidRPr="004478D1" w:rsidRDefault="00F1217A" w:rsidP="004478D1">
            <w:pPr>
              <w:rPr>
                <w:rFonts w:ascii="Arial" w:eastAsia="Arial" w:hAnsi="Arial" w:cs="Arial"/>
                <w:i/>
                <w:color w:val="000000"/>
              </w:rPr>
            </w:pPr>
            <w:r w:rsidRPr="004478D1">
              <w:rPr>
                <w:rFonts w:ascii="Arial" w:eastAsia="Arial" w:hAnsi="Arial" w:cs="Arial"/>
                <w:i/>
                <w:color w:val="000000"/>
              </w:rPr>
              <w:t xml:space="preserve">Recognizes need to seek help in managing and resolving complex professionalism lapses </w:t>
            </w:r>
          </w:p>
          <w:p w14:paraId="4DD5D1A1" w14:textId="77777777" w:rsidR="00476248" w:rsidRPr="004478D1" w:rsidRDefault="00476248" w:rsidP="004478D1">
            <w:pPr>
              <w:rPr>
                <w:rFonts w:ascii="Arial" w:eastAsia="Arial" w:hAnsi="Arial" w:cs="Arial"/>
                <w:i/>
                <w:color w:val="000000"/>
              </w:rPr>
            </w:pPr>
          </w:p>
          <w:p w14:paraId="1ED7DB31" w14:textId="77777777" w:rsidR="00476248" w:rsidRPr="004478D1" w:rsidRDefault="00F1217A" w:rsidP="004478D1">
            <w:pPr>
              <w:rPr>
                <w:rFonts w:ascii="Arial" w:eastAsia="Arial" w:hAnsi="Arial" w:cs="Arial"/>
                <w:i/>
                <w:color w:val="000000"/>
              </w:rPr>
            </w:pPr>
            <w:r w:rsidRPr="004478D1">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5A00A823" w14:textId="459EB406"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Appropriately responds to a distraught family member,</w:t>
            </w:r>
            <w:r w:rsidRPr="004478D1">
              <w:rPr>
                <w:rFonts w:ascii="Arial" w:eastAsia="Arial" w:hAnsi="Arial" w:cs="Arial"/>
                <w:color w:val="000000"/>
              </w:rPr>
              <w:t xml:space="preserve"> </w:t>
            </w:r>
            <w:r w:rsidRPr="004478D1">
              <w:rPr>
                <w:rFonts w:ascii="Arial" w:eastAsia="Arial" w:hAnsi="Arial" w:cs="Arial"/>
              </w:rPr>
              <w:t>following an unsuccessful resu</w:t>
            </w:r>
            <w:r w:rsidR="003D6D29" w:rsidRPr="004478D1">
              <w:rPr>
                <w:rFonts w:ascii="Arial" w:eastAsia="Arial" w:hAnsi="Arial" w:cs="Arial"/>
              </w:rPr>
              <w:t>scitation attempt of a relative</w:t>
            </w:r>
          </w:p>
          <w:p w14:paraId="663F2F8A" w14:textId="77777777" w:rsidR="00476248" w:rsidRPr="004478D1" w:rsidRDefault="00476248" w:rsidP="004478D1">
            <w:pPr>
              <w:pBdr>
                <w:top w:val="nil"/>
                <w:left w:val="nil"/>
                <w:bottom w:val="nil"/>
                <w:right w:val="nil"/>
                <w:between w:val="nil"/>
              </w:pBdr>
              <w:ind w:left="160"/>
              <w:rPr>
                <w:rFonts w:ascii="Arial" w:hAnsi="Arial" w:cs="Arial"/>
              </w:rPr>
            </w:pPr>
          </w:p>
          <w:p w14:paraId="210F9F65" w14:textId="77777777"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color w:val="000000"/>
              </w:rPr>
              <w:t>After noticing a colleague’s inappropriate social media post, reviews policies related to posting of content and seeks guidance</w:t>
            </w:r>
          </w:p>
          <w:p w14:paraId="6F62AC7F" w14:textId="77777777" w:rsidR="00476248" w:rsidRPr="004478D1" w:rsidRDefault="00476248" w:rsidP="004478D1">
            <w:pPr>
              <w:pBdr>
                <w:top w:val="nil"/>
                <w:left w:val="nil"/>
                <w:bottom w:val="nil"/>
                <w:right w:val="nil"/>
                <w:between w:val="nil"/>
              </w:pBdr>
              <w:ind w:left="160" w:hanging="720"/>
              <w:rPr>
                <w:rFonts w:ascii="Arial" w:eastAsia="Arial" w:hAnsi="Arial" w:cs="Arial"/>
                <w:color w:val="000000"/>
              </w:rPr>
            </w:pPr>
          </w:p>
          <w:p w14:paraId="378076ED" w14:textId="36EDBFD3"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Offers treatment options for a terminally ill patient, free of bias, while recognizing own limitations, and consistentl</w:t>
            </w:r>
            <w:r w:rsidR="003D6D29" w:rsidRPr="004478D1">
              <w:rPr>
                <w:rFonts w:ascii="Arial" w:eastAsia="Arial" w:hAnsi="Arial" w:cs="Arial"/>
              </w:rPr>
              <w:t>y honoring the patient’s choice</w:t>
            </w:r>
          </w:p>
        </w:tc>
      </w:tr>
      <w:tr w:rsidR="00476248" w:rsidRPr="004478D1" w14:paraId="53BFA20F" w14:textId="77777777" w:rsidTr="004478D1">
        <w:tc>
          <w:tcPr>
            <w:tcW w:w="4950" w:type="dxa"/>
            <w:tcBorders>
              <w:top w:val="single" w:sz="4" w:space="0" w:color="000000"/>
              <w:bottom w:val="single" w:sz="4" w:space="0" w:color="000000"/>
            </w:tcBorders>
            <w:shd w:val="clear" w:color="auto" w:fill="C9C9C9"/>
          </w:tcPr>
          <w:p w14:paraId="201DA5C2" w14:textId="77777777" w:rsidR="00476248" w:rsidRPr="004478D1" w:rsidRDefault="00F1217A" w:rsidP="004478D1">
            <w:pPr>
              <w:rPr>
                <w:rFonts w:ascii="Arial" w:eastAsia="Arial" w:hAnsi="Arial" w:cs="Arial"/>
                <w:i/>
              </w:rPr>
            </w:pPr>
            <w:r w:rsidRPr="004478D1">
              <w:rPr>
                <w:rFonts w:ascii="Arial" w:eastAsia="Arial" w:hAnsi="Arial" w:cs="Arial"/>
                <w:b/>
              </w:rPr>
              <w:t>Level 4</w:t>
            </w:r>
            <w:r w:rsidRPr="004478D1">
              <w:rPr>
                <w:rFonts w:ascii="Arial" w:eastAsia="Arial" w:hAnsi="Arial" w:cs="Arial"/>
              </w:rPr>
              <w:t xml:space="preserve"> </w:t>
            </w:r>
            <w:r w:rsidRPr="004478D1">
              <w:rPr>
                <w:rFonts w:ascii="Arial" w:eastAsia="Arial" w:hAnsi="Arial" w:cs="Arial"/>
                <w:i/>
              </w:rPr>
              <w:t>Recognizes situations that may trigger professionalism lapses and intervenes to prevent lapses in self and others</w:t>
            </w:r>
          </w:p>
          <w:p w14:paraId="2C6CB501" w14:textId="77777777" w:rsidR="00476248" w:rsidRPr="004478D1" w:rsidRDefault="00476248" w:rsidP="004478D1">
            <w:pPr>
              <w:rPr>
                <w:rFonts w:ascii="Arial" w:eastAsia="Arial" w:hAnsi="Arial" w:cs="Arial"/>
                <w:i/>
              </w:rPr>
            </w:pPr>
          </w:p>
          <w:p w14:paraId="6168C3AC" w14:textId="77777777" w:rsidR="00476248" w:rsidRPr="004478D1" w:rsidRDefault="00F1217A" w:rsidP="004478D1">
            <w:pPr>
              <w:rPr>
                <w:rFonts w:ascii="Arial" w:eastAsia="Arial" w:hAnsi="Arial" w:cs="Arial"/>
                <w:i/>
              </w:rPr>
            </w:pPr>
            <w:r w:rsidRPr="004478D1">
              <w:rPr>
                <w:rFonts w:ascii="Arial" w:eastAsia="Arial" w:hAnsi="Arial" w:cs="Arial"/>
                <w:i/>
              </w:rPr>
              <w:t>Recognizes and utilizes appropriate resources for managing and resolving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0B27954C" w14:textId="77777777"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color w:val="000000"/>
              </w:rPr>
              <w:t xml:space="preserve">Actively considers the perspectives of others </w:t>
            </w:r>
          </w:p>
          <w:p w14:paraId="08974919" w14:textId="29095AE1"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color w:val="000000"/>
              </w:rPr>
              <w:t>Models respect for patients and promotes the same from colleagues, when a patient has been wai</w:t>
            </w:r>
            <w:r w:rsidRPr="004478D1">
              <w:rPr>
                <w:rFonts w:ascii="Arial" w:eastAsia="Arial" w:hAnsi="Arial" w:cs="Arial"/>
              </w:rPr>
              <w:t>ting an e</w:t>
            </w:r>
            <w:r w:rsidR="003D6D29" w:rsidRPr="004478D1">
              <w:rPr>
                <w:rFonts w:ascii="Arial" w:eastAsia="Arial" w:hAnsi="Arial" w:cs="Arial"/>
              </w:rPr>
              <w:t>xcessively long time to be seen</w:t>
            </w:r>
          </w:p>
          <w:p w14:paraId="2EDBF84F" w14:textId="77777777" w:rsidR="00476248" w:rsidRPr="004478D1" w:rsidRDefault="00476248" w:rsidP="004478D1">
            <w:pPr>
              <w:pBdr>
                <w:top w:val="nil"/>
                <w:left w:val="nil"/>
                <w:bottom w:val="nil"/>
                <w:right w:val="nil"/>
                <w:between w:val="nil"/>
              </w:pBdr>
              <w:ind w:left="160"/>
              <w:rPr>
                <w:rFonts w:ascii="Arial" w:eastAsia="Arial" w:hAnsi="Arial" w:cs="Arial"/>
                <w:color w:val="000000"/>
              </w:rPr>
            </w:pPr>
          </w:p>
          <w:p w14:paraId="47D1B954" w14:textId="2F6E22F8" w:rsidR="00476248" w:rsidRPr="004478D1" w:rsidRDefault="00F1217A" w:rsidP="000F21DD">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color w:val="000000"/>
              </w:rPr>
              <w:t>Recognizes and u</w:t>
            </w:r>
            <w:r w:rsidR="00350B5C" w:rsidRPr="004478D1">
              <w:rPr>
                <w:rFonts w:ascii="Arial" w:eastAsia="Arial" w:hAnsi="Arial" w:cs="Arial"/>
                <w:color w:val="000000"/>
              </w:rPr>
              <w:t>s</w:t>
            </w:r>
            <w:r w:rsidRPr="004478D1">
              <w:rPr>
                <w:rFonts w:ascii="Arial" w:eastAsia="Arial" w:hAnsi="Arial" w:cs="Arial"/>
                <w:color w:val="000000"/>
              </w:rPr>
              <w:t>es ethics consults, literature, risk</w:t>
            </w:r>
            <w:r w:rsidR="000F21DD">
              <w:rPr>
                <w:rFonts w:ascii="Arial" w:eastAsia="Arial" w:hAnsi="Arial" w:cs="Arial"/>
                <w:color w:val="000000"/>
              </w:rPr>
              <w:t xml:space="preserve"> </w:t>
            </w:r>
            <w:r w:rsidRPr="004478D1">
              <w:rPr>
                <w:rFonts w:ascii="Arial" w:eastAsia="Arial" w:hAnsi="Arial" w:cs="Arial"/>
                <w:color w:val="000000"/>
              </w:rPr>
              <w:t>management</w:t>
            </w:r>
            <w:r w:rsidR="00350B5C" w:rsidRPr="004478D1">
              <w:rPr>
                <w:rFonts w:ascii="Arial" w:eastAsia="Arial" w:hAnsi="Arial" w:cs="Arial"/>
                <w:color w:val="000000"/>
              </w:rPr>
              <w:t xml:space="preserve">, and/or </w:t>
            </w:r>
            <w:r w:rsidRPr="004478D1">
              <w:rPr>
                <w:rFonts w:ascii="Arial" w:eastAsia="Arial" w:hAnsi="Arial" w:cs="Arial"/>
                <w:color w:val="000000"/>
              </w:rPr>
              <w:t>legal counsel in order to resolve ethical dilemmas</w:t>
            </w:r>
          </w:p>
        </w:tc>
      </w:tr>
      <w:tr w:rsidR="00476248" w:rsidRPr="004478D1" w14:paraId="3D1EF1A0" w14:textId="77777777" w:rsidTr="004478D1">
        <w:tc>
          <w:tcPr>
            <w:tcW w:w="4950" w:type="dxa"/>
            <w:tcBorders>
              <w:top w:val="single" w:sz="4" w:space="0" w:color="000000"/>
              <w:bottom w:val="single" w:sz="4" w:space="0" w:color="000000"/>
            </w:tcBorders>
            <w:shd w:val="clear" w:color="auto" w:fill="C9C9C9"/>
          </w:tcPr>
          <w:p w14:paraId="79B8EB6B" w14:textId="77777777" w:rsidR="00476248" w:rsidRPr="004478D1" w:rsidRDefault="00F1217A" w:rsidP="004478D1">
            <w:pPr>
              <w:rPr>
                <w:rFonts w:ascii="Arial" w:eastAsia="Arial" w:hAnsi="Arial" w:cs="Arial"/>
                <w:i/>
              </w:rPr>
            </w:pPr>
            <w:r w:rsidRPr="004478D1">
              <w:rPr>
                <w:rFonts w:ascii="Arial" w:eastAsia="Arial" w:hAnsi="Arial" w:cs="Arial"/>
                <w:b/>
              </w:rPr>
              <w:lastRenderedPageBreak/>
              <w:t>Level 5</w:t>
            </w:r>
            <w:r w:rsidRPr="004478D1">
              <w:rPr>
                <w:rFonts w:ascii="Arial" w:eastAsia="Arial" w:hAnsi="Arial" w:cs="Arial"/>
              </w:rPr>
              <w:t xml:space="preserve"> </w:t>
            </w:r>
            <w:r w:rsidRPr="004478D1">
              <w:rPr>
                <w:rFonts w:ascii="Arial" w:eastAsia="Arial" w:hAnsi="Arial" w:cs="Arial"/>
                <w:i/>
              </w:rPr>
              <w:t xml:space="preserve">Mentors others in professional behavior </w:t>
            </w:r>
          </w:p>
          <w:p w14:paraId="462C5D22" w14:textId="77777777" w:rsidR="00476248" w:rsidRPr="004478D1" w:rsidRDefault="00476248" w:rsidP="004478D1">
            <w:pPr>
              <w:rPr>
                <w:rFonts w:ascii="Arial" w:eastAsia="Arial" w:hAnsi="Arial" w:cs="Arial"/>
                <w:i/>
              </w:rPr>
            </w:pPr>
          </w:p>
          <w:p w14:paraId="2EFDC588" w14:textId="77777777" w:rsidR="00476248" w:rsidRPr="004478D1" w:rsidRDefault="00476248" w:rsidP="004478D1">
            <w:pPr>
              <w:rPr>
                <w:rFonts w:ascii="Arial" w:eastAsia="Arial" w:hAnsi="Arial" w:cs="Arial"/>
                <w:i/>
              </w:rPr>
            </w:pPr>
          </w:p>
          <w:p w14:paraId="588FC6A0" w14:textId="77777777" w:rsidR="00476248" w:rsidRPr="004478D1" w:rsidRDefault="00F1217A" w:rsidP="004478D1">
            <w:pPr>
              <w:rPr>
                <w:rFonts w:ascii="Arial" w:eastAsia="Arial" w:hAnsi="Arial" w:cs="Arial"/>
                <w:i/>
              </w:rPr>
            </w:pPr>
            <w:r w:rsidRPr="004478D1">
              <w:rPr>
                <w:rFonts w:ascii="Arial" w:eastAsia="Arial" w:hAnsi="Arial" w:cs="Arial"/>
                <w:i/>
              </w:rPr>
              <w:t>Identifies and seeks to address system-level factors that induce or exacerbate ethical problems and professionalism lapses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1EC3C843" w14:textId="628A5475"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color w:val="000000"/>
              </w:rPr>
              <w:t>Coaches others when their behavior fails to meet professional expectations and creates a performa</w:t>
            </w:r>
            <w:r w:rsidRPr="004478D1">
              <w:rPr>
                <w:rFonts w:ascii="Arial" w:eastAsia="Arial" w:hAnsi="Arial" w:cs="Arial"/>
              </w:rPr>
              <w:t>nce improve</w:t>
            </w:r>
            <w:r w:rsidR="003D6D29" w:rsidRPr="004478D1">
              <w:rPr>
                <w:rFonts w:ascii="Arial" w:eastAsia="Arial" w:hAnsi="Arial" w:cs="Arial"/>
              </w:rPr>
              <w:t>ment plan to prevent recurrence</w:t>
            </w:r>
          </w:p>
          <w:p w14:paraId="759BA562" w14:textId="77777777" w:rsidR="000C2805" w:rsidRPr="004478D1" w:rsidRDefault="000C2805" w:rsidP="004478D1">
            <w:pPr>
              <w:pBdr>
                <w:top w:val="nil"/>
                <w:left w:val="nil"/>
                <w:bottom w:val="nil"/>
                <w:right w:val="nil"/>
                <w:between w:val="nil"/>
              </w:pBdr>
              <w:rPr>
                <w:rFonts w:ascii="Arial" w:hAnsi="Arial" w:cs="Arial"/>
              </w:rPr>
            </w:pPr>
          </w:p>
          <w:p w14:paraId="57E6678A" w14:textId="3AFA10D1" w:rsidR="00476248"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 xml:space="preserve">Engages stakeholders to address excessive wait times in the FMP to decrease patient and provider frustrations that </w:t>
            </w:r>
            <w:r w:rsidR="003D6D29" w:rsidRPr="004478D1">
              <w:rPr>
                <w:rFonts w:ascii="Arial" w:eastAsia="Arial" w:hAnsi="Arial" w:cs="Arial"/>
              </w:rPr>
              <w:t>lead to unprofessional behavior</w:t>
            </w:r>
          </w:p>
        </w:tc>
      </w:tr>
      <w:tr w:rsidR="00476248" w:rsidRPr="004478D1" w14:paraId="00DACA4B" w14:textId="77777777">
        <w:tc>
          <w:tcPr>
            <w:tcW w:w="4950" w:type="dxa"/>
            <w:shd w:val="clear" w:color="auto" w:fill="FFD965"/>
          </w:tcPr>
          <w:p w14:paraId="67284E74" w14:textId="77777777" w:rsidR="00476248" w:rsidRPr="004478D1" w:rsidRDefault="00F1217A" w:rsidP="004478D1">
            <w:pPr>
              <w:rPr>
                <w:rFonts w:ascii="Arial" w:eastAsia="Arial" w:hAnsi="Arial" w:cs="Arial"/>
              </w:rPr>
            </w:pPr>
            <w:r w:rsidRPr="004478D1">
              <w:rPr>
                <w:rFonts w:ascii="Arial" w:eastAsia="Arial" w:hAnsi="Arial" w:cs="Arial"/>
              </w:rPr>
              <w:t>Assessment Models or Tools</w:t>
            </w:r>
          </w:p>
        </w:tc>
        <w:tc>
          <w:tcPr>
            <w:tcW w:w="9175" w:type="dxa"/>
            <w:shd w:val="clear" w:color="auto" w:fill="FFD965"/>
          </w:tcPr>
          <w:p w14:paraId="498E4CE4" w14:textId="77777777" w:rsidR="00D27894"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color w:val="000000"/>
              </w:rPr>
              <w:t>Direct observation</w:t>
            </w:r>
          </w:p>
          <w:p w14:paraId="4015C835" w14:textId="77777777" w:rsidR="00D27894"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color w:val="000000"/>
              </w:rPr>
              <w:t>Multisource feedback</w:t>
            </w:r>
          </w:p>
          <w:p w14:paraId="6E2573B3" w14:textId="77777777" w:rsidR="00D27894"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color w:val="000000"/>
              </w:rPr>
              <w:t>Oral or written self-reflection (e.g., of a personal or observed lapse, ethical dilemma, or systems-level factors)</w:t>
            </w:r>
          </w:p>
          <w:p w14:paraId="492A8FC8" w14:textId="770DF964"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Simulation</w:t>
            </w:r>
          </w:p>
        </w:tc>
      </w:tr>
      <w:tr w:rsidR="00476248" w:rsidRPr="004478D1" w14:paraId="537F6785" w14:textId="77777777">
        <w:tc>
          <w:tcPr>
            <w:tcW w:w="4950" w:type="dxa"/>
            <w:shd w:val="clear" w:color="auto" w:fill="8DB3E2"/>
          </w:tcPr>
          <w:p w14:paraId="648F6288" w14:textId="77777777" w:rsidR="00476248" w:rsidRPr="004478D1" w:rsidRDefault="00F1217A" w:rsidP="004478D1">
            <w:pPr>
              <w:rPr>
                <w:rFonts w:ascii="Arial" w:eastAsia="Arial" w:hAnsi="Arial" w:cs="Arial"/>
              </w:rPr>
            </w:pPr>
            <w:r w:rsidRPr="004478D1">
              <w:rPr>
                <w:rFonts w:ascii="Arial" w:eastAsia="Arial" w:hAnsi="Arial" w:cs="Arial"/>
              </w:rPr>
              <w:t xml:space="preserve">Curriculum Mapping </w:t>
            </w:r>
          </w:p>
        </w:tc>
        <w:tc>
          <w:tcPr>
            <w:tcW w:w="9175" w:type="dxa"/>
            <w:shd w:val="clear" w:color="auto" w:fill="8DB3E2"/>
          </w:tcPr>
          <w:p w14:paraId="6BC3D997" w14:textId="3F6C3072" w:rsidR="00476248" w:rsidRPr="004478D1" w:rsidRDefault="00476248" w:rsidP="004478D1">
            <w:pPr>
              <w:numPr>
                <w:ilvl w:val="0"/>
                <w:numId w:val="3"/>
              </w:numPr>
              <w:pBdr>
                <w:top w:val="nil"/>
                <w:left w:val="nil"/>
                <w:bottom w:val="nil"/>
                <w:right w:val="nil"/>
                <w:between w:val="nil"/>
              </w:pBdr>
              <w:ind w:left="180" w:hanging="180"/>
              <w:rPr>
                <w:rFonts w:ascii="Arial" w:hAnsi="Arial" w:cs="Arial"/>
              </w:rPr>
            </w:pPr>
          </w:p>
        </w:tc>
      </w:tr>
      <w:tr w:rsidR="00476248" w:rsidRPr="004478D1" w14:paraId="23B4EBE5" w14:textId="77777777">
        <w:trPr>
          <w:trHeight w:val="80"/>
        </w:trPr>
        <w:tc>
          <w:tcPr>
            <w:tcW w:w="4950" w:type="dxa"/>
            <w:shd w:val="clear" w:color="auto" w:fill="A8D08D"/>
          </w:tcPr>
          <w:p w14:paraId="59B34849" w14:textId="77777777" w:rsidR="00476248" w:rsidRPr="004478D1" w:rsidRDefault="00F1217A" w:rsidP="004478D1">
            <w:pPr>
              <w:rPr>
                <w:rFonts w:ascii="Arial" w:eastAsia="Arial" w:hAnsi="Arial" w:cs="Arial"/>
              </w:rPr>
            </w:pPr>
            <w:r w:rsidRPr="004478D1">
              <w:rPr>
                <w:rFonts w:ascii="Arial" w:eastAsia="Arial" w:hAnsi="Arial" w:cs="Arial"/>
              </w:rPr>
              <w:t>Notes or Resources</w:t>
            </w:r>
          </w:p>
        </w:tc>
        <w:tc>
          <w:tcPr>
            <w:tcW w:w="9175" w:type="dxa"/>
            <w:shd w:val="clear" w:color="auto" w:fill="A8D08D"/>
          </w:tcPr>
          <w:p w14:paraId="488FA494" w14:textId="347C30EA" w:rsidR="00D27894" w:rsidRPr="004478D1" w:rsidRDefault="00511BEB"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color w:val="000000"/>
              </w:rPr>
              <w:t>American Medical Association.</w:t>
            </w:r>
            <w:r w:rsidR="00350B5C" w:rsidRPr="004478D1">
              <w:rPr>
                <w:rFonts w:ascii="Arial" w:eastAsia="Arial" w:hAnsi="Arial" w:cs="Arial"/>
                <w:color w:val="000000"/>
              </w:rPr>
              <w:t xml:space="preserve"> </w:t>
            </w:r>
            <w:r w:rsidR="00F1217A" w:rsidRPr="004478D1">
              <w:rPr>
                <w:rFonts w:ascii="Arial" w:eastAsia="Arial" w:hAnsi="Arial" w:cs="Arial"/>
                <w:color w:val="000000"/>
              </w:rPr>
              <w:t xml:space="preserve">Ethics. </w:t>
            </w:r>
            <w:hyperlink r:id="rId61">
              <w:r w:rsidR="00F1217A" w:rsidRPr="004478D1">
                <w:rPr>
                  <w:rFonts w:ascii="Arial" w:eastAsia="Arial" w:hAnsi="Arial" w:cs="Arial"/>
                  <w:color w:val="0000FF"/>
                  <w:u w:val="single"/>
                </w:rPr>
                <w:t>https://www.ama-assn.org/delivering-care/ama-code-medical-ethics</w:t>
              </w:r>
            </w:hyperlink>
            <w:r w:rsidRPr="004478D1">
              <w:rPr>
                <w:rFonts w:ascii="Arial" w:eastAsia="Arial" w:hAnsi="Arial" w:cs="Arial"/>
              </w:rPr>
              <w:t>. 2019.</w:t>
            </w:r>
            <w:r w:rsidRPr="004478D1">
              <w:rPr>
                <w:rFonts w:ascii="Arial" w:hAnsi="Arial" w:cs="Arial"/>
              </w:rPr>
              <w:t xml:space="preserve"> </w:t>
            </w:r>
          </w:p>
          <w:p w14:paraId="31989449" w14:textId="38ABAE49" w:rsidR="00511BEB" w:rsidRPr="004478D1" w:rsidRDefault="00511BEB" w:rsidP="004478D1">
            <w:pPr>
              <w:numPr>
                <w:ilvl w:val="0"/>
                <w:numId w:val="3"/>
              </w:numPr>
              <w:pBdr>
                <w:top w:val="nil"/>
                <w:left w:val="nil"/>
                <w:bottom w:val="nil"/>
                <w:right w:val="nil"/>
                <w:between w:val="nil"/>
              </w:pBdr>
              <w:ind w:left="187" w:hanging="187"/>
              <w:rPr>
                <w:rFonts w:ascii="Arial" w:hAnsi="Arial" w:cs="Arial"/>
              </w:rPr>
            </w:pPr>
            <w:r w:rsidRPr="004478D1">
              <w:rPr>
                <w:rFonts w:ascii="Arial" w:hAnsi="Arial" w:cs="Arial"/>
              </w:rPr>
              <w:t xml:space="preserve">ABIM Foundation. American Board of Internal Medicine. Medical professionalism in the new millennium: a physician charter. </w:t>
            </w:r>
            <w:r w:rsidRPr="004478D1">
              <w:rPr>
                <w:rFonts w:ascii="Arial" w:hAnsi="Arial" w:cs="Arial"/>
                <w:i/>
              </w:rPr>
              <w:t>Annals of Internal Medicine</w:t>
            </w:r>
            <w:r w:rsidRPr="004478D1">
              <w:rPr>
                <w:rFonts w:ascii="Arial" w:hAnsi="Arial" w:cs="Arial"/>
              </w:rPr>
              <w:t xml:space="preserve">. 2002;136(3):243. doi:10.7326/0003-4819-136-3-200202050-00012. </w:t>
            </w:r>
          </w:p>
          <w:p w14:paraId="69E2A63E" w14:textId="470EB794" w:rsidR="00511BEB"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color w:val="000000"/>
              </w:rPr>
              <w:t>B</w:t>
            </w:r>
            <w:r w:rsidR="006C4D44" w:rsidRPr="004478D1">
              <w:rPr>
                <w:rFonts w:ascii="Arial" w:eastAsia="Arial" w:hAnsi="Arial" w:cs="Arial"/>
                <w:color w:val="000000"/>
              </w:rPr>
              <w:t>yyny RL, Papadakis MA, Paauw DS, Pfiel S, Alpha Omega Alpha.</w:t>
            </w:r>
            <w:r w:rsidRPr="004478D1">
              <w:rPr>
                <w:rFonts w:ascii="Arial" w:eastAsia="Arial" w:hAnsi="Arial" w:cs="Arial"/>
                <w:color w:val="000000"/>
              </w:rPr>
              <w:t xml:space="preserve"> </w:t>
            </w:r>
            <w:r w:rsidR="006C4D44" w:rsidRPr="004478D1">
              <w:rPr>
                <w:rFonts w:ascii="Arial" w:eastAsia="Arial" w:hAnsi="Arial" w:cs="Arial"/>
                <w:i/>
              </w:rPr>
              <w:t>Medical Professionalism Best Pr</w:t>
            </w:r>
            <w:r w:rsidRPr="004478D1">
              <w:rPr>
                <w:rFonts w:ascii="Arial" w:eastAsia="Arial" w:hAnsi="Arial" w:cs="Arial"/>
                <w:i/>
              </w:rPr>
              <w:t>actices</w:t>
            </w:r>
            <w:r w:rsidRPr="004478D1">
              <w:rPr>
                <w:rFonts w:ascii="Arial" w:eastAsia="Arial" w:hAnsi="Arial" w:cs="Arial"/>
              </w:rPr>
              <w:t xml:space="preserve">. </w:t>
            </w:r>
            <w:r w:rsidR="006C4D44" w:rsidRPr="004478D1">
              <w:rPr>
                <w:rFonts w:ascii="Arial" w:eastAsia="Arial" w:hAnsi="Arial" w:cs="Arial"/>
                <w:color w:val="000000"/>
              </w:rPr>
              <w:t xml:space="preserve">Menlo Park, CA: Alpha Omega Alpha Honor Medical Society; 2017. </w:t>
            </w:r>
            <w:hyperlink r:id="rId62">
              <w:r w:rsidRPr="004478D1">
                <w:rPr>
                  <w:rFonts w:ascii="Arial" w:eastAsia="Arial" w:hAnsi="Arial" w:cs="Arial"/>
                  <w:color w:val="0000FF"/>
                  <w:u w:val="single"/>
                </w:rPr>
                <w:t>https://alphaomegaalpha.org/pdfs/2015MedicalProfessionalism.pdf</w:t>
              </w:r>
            </w:hyperlink>
            <w:r w:rsidR="006C4D44" w:rsidRPr="004478D1">
              <w:rPr>
                <w:rFonts w:ascii="Arial" w:eastAsia="Arial" w:hAnsi="Arial" w:cs="Arial"/>
                <w:color w:val="0000FF"/>
                <w:u w:val="single"/>
              </w:rPr>
              <w:t>.</w:t>
            </w:r>
            <w:r w:rsidR="006C4D44" w:rsidRPr="004478D1">
              <w:rPr>
                <w:rFonts w:ascii="Arial" w:eastAsia="Arial" w:hAnsi="Arial" w:cs="Arial"/>
              </w:rPr>
              <w:t>2019.</w:t>
            </w:r>
          </w:p>
          <w:p w14:paraId="4529CD4F" w14:textId="5BB51FA9" w:rsidR="00511BEB"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color w:val="000000"/>
              </w:rPr>
              <w:t xml:space="preserve">Levinson W, Ginsburg S, Hafferty FW, Lucey CR. </w:t>
            </w:r>
            <w:r w:rsidRPr="004478D1">
              <w:rPr>
                <w:rFonts w:ascii="Arial" w:eastAsia="Arial" w:hAnsi="Arial" w:cs="Arial"/>
                <w:i/>
                <w:color w:val="000000"/>
              </w:rPr>
              <w:t>Understanding Medical Professionalism</w:t>
            </w:r>
            <w:r w:rsidRPr="004478D1">
              <w:rPr>
                <w:rFonts w:ascii="Arial" w:eastAsia="Arial" w:hAnsi="Arial" w:cs="Arial"/>
                <w:color w:val="000000"/>
              </w:rPr>
              <w:t>. 1st ed.</w:t>
            </w:r>
            <w:r w:rsidR="006C4D44" w:rsidRPr="004478D1">
              <w:rPr>
                <w:rFonts w:ascii="Arial" w:eastAsia="Arial" w:hAnsi="Arial" w:cs="Arial"/>
                <w:color w:val="000000"/>
              </w:rPr>
              <w:t xml:space="preserve"> New York, NY:</w:t>
            </w:r>
            <w:r w:rsidRPr="004478D1">
              <w:rPr>
                <w:rFonts w:ascii="Arial" w:eastAsia="Arial" w:hAnsi="Arial" w:cs="Arial"/>
                <w:color w:val="000000"/>
              </w:rPr>
              <w:t xml:space="preserve"> McGraw-Hill Education; 2014.</w:t>
            </w:r>
            <w:r w:rsidR="00641969" w:rsidRPr="004478D1">
              <w:rPr>
                <w:rFonts w:ascii="Arial" w:eastAsia="Arial" w:hAnsi="Arial" w:cs="Arial"/>
                <w:color w:val="000000"/>
              </w:rPr>
              <w:t xml:space="preserve"> </w:t>
            </w:r>
            <w:hyperlink r:id="rId63" w:history="1">
              <w:r w:rsidR="00641969" w:rsidRPr="004478D1">
                <w:rPr>
                  <w:rStyle w:val="Hyperlink"/>
                  <w:rFonts w:ascii="Arial" w:eastAsia="Arial" w:hAnsi="Arial" w:cs="Arial"/>
                </w:rPr>
                <w:t>https://accessmedicine.mhmedical.com/book.aspx?bookID=1058</w:t>
              </w:r>
            </w:hyperlink>
            <w:r w:rsidR="00641969" w:rsidRPr="004478D1">
              <w:rPr>
                <w:rFonts w:ascii="Arial" w:eastAsia="Arial" w:hAnsi="Arial" w:cs="Arial"/>
                <w:color w:val="000000"/>
              </w:rPr>
              <w:t>. 2019.</w:t>
            </w:r>
          </w:p>
          <w:p w14:paraId="7C019683" w14:textId="183C65EC" w:rsidR="00511BEB" w:rsidRPr="004478D1" w:rsidRDefault="006C4D44" w:rsidP="004478D1">
            <w:pPr>
              <w:numPr>
                <w:ilvl w:val="0"/>
                <w:numId w:val="3"/>
              </w:numPr>
              <w:pBdr>
                <w:top w:val="nil"/>
                <w:left w:val="nil"/>
                <w:bottom w:val="nil"/>
                <w:right w:val="nil"/>
                <w:between w:val="nil"/>
              </w:pBdr>
              <w:ind w:left="187" w:hanging="187"/>
              <w:rPr>
                <w:rFonts w:ascii="Arial" w:hAnsi="Arial" w:cs="Arial"/>
              </w:rPr>
            </w:pPr>
            <w:r w:rsidRPr="004478D1">
              <w:rPr>
                <w:rFonts w:ascii="Arial" w:hAnsi="Arial" w:cs="Arial"/>
              </w:rPr>
              <w:t xml:space="preserve">Jefferson Univeristy. Jefferson Scale of Empathy. </w:t>
            </w:r>
            <w:hyperlink r:id="rId64" w:history="1">
              <w:r w:rsidRPr="004478D1">
                <w:rPr>
                  <w:rStyle w:val="Hyperlink"/>
                  <w:rFonts w:ascii="Arial" w:hAnsi="Arial" w:cs="Arial"/>
                </w:rPr>
                <w:t>https://www.jefferson.edu/university/skmc/research/research-medical-education/jefferson-scale-of-empathy.html</w:t>
              </w:r>
            </w:hyperlink>
            <w:r w:rsidRPr="004478D1">
              <w:rPr>
                <w:rFonts w:ascii="Arial" w:hAnsi="Arial" w:cs="Arial"/>
              </w:rPr>
              <w:t>. 2019.</w:t>
            </w:r>
          </w:p>
          <w:p w14:paraId="249898F4" w14:textId="2995E267" w:rsidR="00511BEB" w:rsidRPr="004478D1" w:rsidRDefault="006C4D44" w:rsidP="004478D1">
            <w:pPr>
              <w:numPr>
                <w:ilvl w:val="0"/>
                <w:numId w:val="3"/>
              </w:numPr>
              <w:pBdr>
                <w:top w:val="nil"/>
                <w:left w:val="nil"/>
                <w:bottom w:val="nil"/>
                <w:right w:val="nil"/>
                <w:between w:val="nil"/>
              </w:pBdr>
              <w:ind w:left="187" w:hanging="187"/>
              <w:rPr>
                <w:rFonts w:ascii="Arial" w:hAnsi="Arial" w:cs="Arial"/>
              </w:rPr>
            </w:pPr>
            <w:r w:rsidRPr="004478D1">
              <w:rPr>
                <w:rFonts w:ascii="Arial" w:hAnsi="Arial" w:cs="Arial"/>
              </w:rPr>
              <w:t xml:space="preserve">American Osteopathic Association. Physician Wellness. </w:t>
            </w:r>
            <w:hyperlink r:id="rId65" w:history="1">
              <w:r w:rsidRPr="004478D1">
                <w:rPr>
                  <w:rStyle w:val="Hyperlink"/>
                  <w:rFonts w:ascii="Arial" w:hAnsi="Arial" w:cs="Arial"/>
                </w:rPr>
                <w:t>https://osteopathic.org/life-career/your-health-wellness/</w:t>
              </w:r>
            </w:hyperlink>
            <w:r w:rsidRPr="004478D1">
              <w:rPr>
                <w:rFonts w:ascii="Arial" w:hAnsi="Arial" w:cs="Arial"/>
              </w:rPr>
              <w:t>. 2019.</w:t>
            </w:r>
          </w:p>
          <w:p w14:paraId="0654B463" w14:textId="2DAB0DDB" w:rsidR="00511BEB" w:rsidRPr="004478D1" w:rsidRDefault="006C4D44" w:rsidP="004478D1">
            <w:pPr>
              <w:numPr>
                <w:ilvl w:val="0"/>
                <w:numId w:val="3"/>
              </w:numPr>
              <w:pBdr>
                <w:top w:val="nil"/>
                <w:left w:val="nil"/>
                <w:bottom w:val="nil"/>
                <w:right w:val="nil"/>
                <w:between w:val="nil"/>
              </w:pBdr>
              <w:ind w:left="187" w:hanging="187"/>
              <w:rPr>
                <w:rFonts w:ascii="Arial" w:hAnsi="Arial" w:cs="Arial"/>
              </w:rPr>
            </w:pPr>
            <w:r w:rsidRPr="004478D1">
              <w:rPr>
                <w:rFonts w:ascii="Arial" w:hAnsi="Arial" w:cs="Arial"/>
              </w:rPr>
              <w:t xml:space="preserve">American College of Osteopathic Family Physicians. </w:t>
            </w:r>
            <w:hyperlink r:id="rId66" w:history="1">
              <w:r w:rsidRPr="004478D1">
                <w:rPr>
                  <w:rStyle w:val="Hyperlink"/>
                  <w:rFonts w:ascii="Arial" w:hAnsi="Arial" w:cs="Arial"/>
                </w:rPr>
                <w:t>https://www.acofp.org/acofpimis/</w:t>
              </w:r>
            </w:hyperlink>
            <w:r w:rsidRPr="004478D1">
              <w:rPr>
                <w:rFonts w:ascii="Arial" w:hAnsi="Arial" w:cs="Arial"/>
              </w:rPr>
              <w:t>. 2019.</w:t>
            </w:r>
          </w:p>
          <w:p w14:paraId="41023B91" w14:textId="7A5FE4FC" w:rsidR="00511BEB" w:rsidRPr="004478D1" w:rsidRDefault="006C4D44" w:rsidP="004478D1">
            <w:pPr>
              <w:numPr>
                <w:ilvl w:val="0"/>
                <w:numId w:val="3"/>
              </w:numPr>
              <w:pBdr>
                <w:top w:val="nil"/>
                <w:left w:val="nil"/>
                <w:bottom w:val="nil"/>
                <w:right w:val="nil"/>
                <w:between w:val="nil"/>
              </w:pBdr>
              <w:ind w:left="187" w:hanging="187"/>
              <w:rPr>
                <w:rFonts w:ascii="Arial" w:hAnsi="Arial" w:cs="Arial"/>
              </w:rPr>
            </w:pPr>
            <w:r w:rsidRPr="004478D1">
              <w:rPr>
                <w:rFonts w:ascii="Arial" w:hAnsi="Arial" w:cs="Arial"/>
              </w:rPr>
              <w:t xml:space="preserve">Mueller PS. Teaching and assessing professionalism in medical learners and practicing physicians. </w:t>
            </w:r>
            <w:r w:rsidRPr="004478D1">
              <w:rPr>
                <w:rFonts w:ascii="Arial" w:hAnsi="Arial" w:cs="Arial"/>
                <w:i/>
              </w:rPr>
              <w:t>Rambam Maimonides Med J</w:t>
            </w:r>
            <w:r w:rsidRPr="004478D1">
              <w:rPr>
                <w:rFonts w:ascii="Arial" w:hAnsi="Arial" w:cs="Arial"/>
              </w:rPr>
              <w:t>. 2015;6(2):e0011. doi</w:t>
            </w:r>
            <w:r w:rsidR="001B5B10" w:rsidRPr="004478D1">
              <w:rPr>
                <w:rFonts w:ascii="Arial" w:hAnsi="Arial" w:cs="Arial"/>
              </w:rPr>
              <w:t>:</w:t>
            </w:r>
            <w:r w:rsidRPr="004478D1">
              <w:rPr>
                <w:rFonts w:ascii="Arial" w:hAnsi="Arial" w:cs="Arial"/>
              </w:rPr>
              <w:t xml:space="preserve">10.5041/RMMJ.10195. </w:t>
            </w:r>
          </w:p>
          <w:p w14:paraId="5B45E6D2" w14:textId="16E3ECDB"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hAnsi="Arial" w:cs="Arial"/>
              </w:rPr>
              <w:t xml:space="preserve">Local resources such as Resident Handbook and Medical Error reporting policies.  </w:t>
            </w:r>
          </w:p>
        </w:tc>
      </w:tr>
    </w:tbl>
    <w:p w14:paraId="24CF943B" w14:textId="5E4ECB1B" w:rsidR="004478D1" w:rsidRDefault="004478D1">
      <w:pPr>
        <w:rPr>
          <w:rFonts w:ascii="Arial" w:eastAsia="Arial" w:hAnsi="Arial" w:cs="Arial"/>
        </w:rPr>
      </w:pPr>
    </w:p>
    <w:p w14:paraId="6F2E4D0C" w14:textId="159A8412" w:rsidR="00476248" w:rsidRDefault="004478D1">
      <w:pPr>
        <w:rPr>
          <w:rFonts w:ascii="Arial" w:eastAsia="Arial" w:hAnsi="Arial" w:cs="Arial"/>
        </w:rPr>
      </w:pPr>
      <w:r>
        <w:rPr>
          <w:rFonts w:ascii="Arial" w:eastAsia="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4478D1" w14:paraId="5E0F341F" w14:textId="77777777">
        <w:trPr>
          <w:trHeight w:val="760"/>
        </w:trPr>
        <w:tc>
          <w:tcPr>
            <w:tcW w:w="14125" w:type="dxa"/>
            <w:gridSpan w:val="2"/>
            <w:shd w:val="clear" w:color="auto" w:fill="9CC3E5"/>
          </w:tcPr>
          <w:p w14:paraId="4A766550" w14:textId="77777777" w:rsidR="00476248" w:rsidRPr="004478D1" w:rsidRDefault="00F1217A">
            <w:pPr>
              <w:keepNext/>
              <w:pBdr>
                <w:top w:val="nil"/>
                <w:left w:val="nil"/>
                <w:bottom w:val="nil"/>
                <w:right w:val="nil"/>
                <w:between w:val="nil"/>
              </w:pBdr>
              <w:jc w:val="center"/>
              <w:rPr>
                <w:rFonts w:ascii="Arial" w:eastAsia="Arial" w:hAnsi="Arial" w:cs="Arial"/>
                <w:b/>
                <w:color w:val="000000"/>
              </w:rPr>
            </w:pPr>
            <w:bookmarkStart w:id="2" w:name="_1fob9te" w:colFirst="0" w:colLast="0"/>
            <w:bookmarkEnd w:id="2"/>
            <w:r w:rsidRPr="004478D1">
              <w:rPr>
                <w:rFonts w:ascii="Arial" w:eastAsia="Arial" w:hAnsi="Arial" w:cs="Arial"/>
                <w:b/>
              </w:rPr>
              <w:lastRenderedPageBreak/>
              <w:t>Professionalism 2: Accountability/Conscientiousness</w:t>
            </w:r>
          </w:p>
          <w:p w14:paraId="3B198BA6" w14:textId="77777777" w:rsidR="00476248" w:rsidRPr="004478D1" w:rsidRDefault="00F1217A" w:rsidP="007866FF">
            <w:pPr>
              <w:ind w:left="201" w:hanging="14"/>
              <w:rPr>
                <w:rFonts w:ascii="Arial" w:eastAsia="Arial" w:hAnsi="Arial" w:cs="Arial"/>
                <w:b/>
                <w:color w:val="000000"/>
              </w:rPr>
            </w:pPr>
            <w:r w:rsidRPr="004478D1">
              <w:rPr>
                <w:rFonts w:ascii="Arial" w:eastAsia="Arial" w:hAnsi="Arial" w:cs="Arial"/>
                <w:b/>
              </w:rPr>
              <w:t>Overall Intent:</w:t>
            </w:r>
            <w:r w:rsidRPr="004478D1">
              <w:rPr>
                <w:rFonts w:ascii="Arial" w:eastAsia="Arial" w:hAnsi="Arial" w:cs="Arial"/>
              </w:rPr>
              <w:t xml:space="preserve"> To take responsibility for one’s own actions and the impact of these on patients and other members of the health care team</w:t>
            </w:r>
          </w:p>
        </w:tc>
      </w:tr>
      <w:tr w:rsidR="00476248" w:rsidRPr="004478D1" w14:paraId="09A443BE" w14:textId="77777777">
        <w:tc>
          <w:tcPr>
            <w:tcW w:w="4950" w:type="dxa"/>
            <w:shd w:val="clear" w:color="auto" w:fill="FAC090"/>
          </w:tcPr>
          <w:p w14:paraId="084F7AC8" w14:textId="77777777" w:rsidR="00476248" w:rsidRPr="004478D1" w:rsidRDefault="00F1217A">
            <w:pPr>
              <w:jc w:val="center"/>
              <w:rPr>
                <w:rFonts w:ascii="Arial" w:eastAsia="Arial" w:hAnsi="Arial" w:cs="Arial"/>
                <w:b/>
              </w:rPr>
            </w:pPr>
            <w:r w:rsidRPr="004478D1">
              <w:rPr>
                <w:rFonts w:ascii="Arial" w:eastAsia="Arial" w:hAnsi="Arial" w:cs="Arial"/>
                <w:b/>
              </w:rPr>
              <w:t>Milestones</w:t>
            </w:r>
          </w:p>
        </w:tc>
        <w:tc>
          <w:tcPr>
            <w:tcW w:w="9175" w:type="dxa"/>
            <w:shd w:val="clear" w:color="auto" w:fill="FAC090"/>
          </w:tcPr>
          <w:p w14:paraId="6C26053F" w14:textId="77777777" w:rsidR="00476248" w:rsidRPr="004478D1" w:rsidRDefault="00F1217A" w:rsidP="00D074B3">
            <w:pPr>
              <w:ind w:left="14" w:hanging="14"/>
              <w:jc w:val="center"/>
              <w:rPr>
                <w:rFonts w:ascii="Arial" w:eastAsia="Arial" w:hAnsi="Arial" w:cs="Arial"/>
                <w:b/>
              </w:rPr>
            </w:pPr>
            <w:r w:rsidRPr="004478D1">
              <w:rPr>
                <w:rFonts w:ascii="Arial" w:eastAsia="Arial" w:hAnsi="Arial" w:cs="Arial"/>
                <w:b/>
              </w:rPr>
              <w:t>Examples</w:t>
            </w:r>
          </w:p>
        </w:tc>
      </w:tr>
      <w:tr w:rsidR="00476248" w:rsidRPr="004478D1" w14:paraId="6DC74F71" w14:textId="77777777" w:rsidTr="004478D1">
        <w:tc>
          <w:tcPr>
            <w:tcW w:w="4950" w:type="dxa"/>
            <w:tcBorders>
              <w:top w:val="single" w:sz="4" w:space="0" w:color="000000"/>
              <w:bottom w:val="single" w:sz="4" w:space="0" w:color="000000"/>
            </w:tcBorders>
            <w:shd w:val="clear" w:color="auto" w:fill="C9C9C9"/>
          </w:tcPr>
          <w:p w14:paraId="7DC77B41" w14:textId="77777777" w:rsidR="00476248" w:rsidRPr="004478D1" w:rsidRDefault="00F1217A">
            <w:pPr>
              <w:rPr>
                <w:rFonts w:ascii="Arial" w:eastAsia="Arial" w:hAnsi="Arial" w:cs="Arial"/>
                <w:i/>
                <w:color w:val="000000"/>
              </w:rPr>
            </w:pPr>
            <w:r w:rsidRPr="004478D1">
              <w:rPr>
                <w:rFonts w:ascii="Arial" w:eastAsia="Arial" w:hAnsi="Arial" w:cs="Arial"/>
                <w:b/>
              </w:rPr>
              <w:t>Level 1</w:t>
            </w:r>
            <w:r w:rsidRPr="004478D1">
              <w:rPr>
                <w:rFonts w:ascii="Arial" w:eastAsia="Arial" w:hAnsi="Arial" w:cs="Arial"/>
              </w:rPr>
              <w:t xml:space="preserve"> </w:t>
            </w:r>
            <w:r w:rsidRPr="004478D1">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future </w:t>
            </w:r>
          </w:p>
          <w:p w14:paraId="68D06565" w14:textId="77777777" w:rsidR="00476248" w:rsidRPr="004478D1" w:rsidRDefault="00476248">
            <w:pPr>
              <w:rPr>
                <w:rFonts w:ascii="Arial" w:eastAsia="Arial" w:hAnsi="Arial" w:cs="Arial"/>
                <w:i/>
                <w:color w:val="000000"/>
              </w:rPr>
            </w:pPr>
          </w:p>
          <w:p w14:paraId="1DCECC67" w14:textId="77777777" w:rsidR="00476248" w:rsidRPr="004478D1" w:rsidRDefault="00F1217A">
            <w:pPr>
              <w:rPr>
                <w:rFonts w:ascii="Arial" w:eastAsia="Arial" w:hAnsi="Arial" w:cs="Arial"/>
                <w:i/>
                <w:color w:val="000000"/>
              </w:rPr>
            </w:pPr>
            <w:r w:rsidRPr="004478D1">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1BAB25EA" w14:textId="77777777" w:rsidR="004F0AA0"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Responds promptly to reminders from program administrator to complete work hour logs</w:t>
            </w:r>
          </w:p>
          <w:p w14:paraId="69E87D5F" w14:textId="77777777" w:rsidR="004F0AA0"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Timely attendance at conferences</w:t>
            </w:r>
          </w:p>
          <w:p w14:paraId="75215C8B" w14:textId="77777777" w:rsidR="004F0AA0" w:rsidRPr="004478D1" w:rsidRDefault="004F0AA0" w:rsidP="004F0AA0">
            <w:pPr>
              <w:pBdr>
                <w:top w:val="nil"/>
                <w:left w:val="nil"/>
                <w:bottom w:val="nil"/>
                <w:right w:val="nil"/>
                <w:between w:val="nil"/>
              </w:pBdr>
              <w:rPr>
                <w:rFonts w:ascii="Arial" w:hAnsi="Arial" w:cs="Arial"/>
              </w:rPr>
            </w:pPr>
          </w:p>
          <w:p w14:paraId="17A6C240" w14:textId="77777777" w:rsidR="004F0AA0" w:rsidRPr="004478D1" w:rsidRDefault="004F0AA0" w:rsidP="004F0AA0">
            <w:pPr>
              <w:pBdr>
                <w:top w:val="nil"/>
                <w:left w:val="nil"/>
                <w:bottom w:val="nil"/>
                <w:right w:val="nil"/>
                <w:between w:val="nil"/>
              </w:pBdr>
              <w:rPr>
                <w:rFonts w:ascii="Arial" w:hAnsi="Arial" w:cs="Arial"/>
              </w:rPr>
            </w:pPr>
          </w:p>
          <w:p w14:paraId="6B2CE1AD" w14:textId="77777777" w:rsidR="004F0AA0" w:rsidRPr="004478D1" w:rsidRDefault="004F0AA0" w:rsidP="004F0AA0">
            <w:pPr>
              <w:pBdr>
                <w:top w:val="nil"/>
                <w:left w:val="nil"/>
                <w:bottom w:val="nil"/>
                <w:right w:val="nil"/>
                <w:between w:val="nil"/>
              </w:pBdr>
              <w:rPr>
                <w:rFonts w:ascii="Arial" w:hAnsi="Arial" w:cs="Arial"/>
              </w:rPr>
            </w:pPr>
          </w:p>
          <w:p w14:paraId="02774DDC" w14:textId="77777777" w:rsidR="004F0AA0" w:rsidRPr="004478D1" w:rsidRDefault="004F0AA0" w:rsidP="004F0AA0">
            <w:pPr>
              <w:pBdr>
                <w:top w:val="nil"/>
                <w:left w:val="nil"/>
                <w:bottom w:val="nil"/>
                <w:right w:val="nil"/>
                <w:between w:val="nil"/>
              </w:pBdr>
              <w:rPr>
                <w:rFonts w:ascii="Arial" w:hAnsi="Arial" w:cs="Arial"/>
              </w:rPr>
            </w:pPr>
          </w:p>
          <w:p w14:paraId="6CB16D9F" w14:textId="52181F58" w:rsidR="00476248"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Completes end of rotation evaluations</w:t>
            </w:r>
          </w:p>
        </w:tc>
      </w:tr>
      <w:tr w:rsidR="00476248" w:rsidRPr="004478D1" w14:paraId="2AFD4848" w14:textId="77777777" w:rsidTr="004478D1">
        <w:tc>
          <w:tcPr>
            <w:tcW w:w="4950" w:type="dxa"/>
            <w:tcBorders>
              <w:top w:val="single" w:sz="4" w:space="0" w:color="000000"/>
              <w:bottom w:val="single" w:sz="4" w:space="0" w:color="000000"/>
            </w:tcBorders>
            <w:shd w:val="clear" w:color="auto" w:fill="C9C9C9"/>
          </w:tcPr>
          <w:p w14:paraId="123F846F" w14:textId="77777777" w:rsidR="00476248" w:rsidRPr="004478D1" w:rsidRDefault="00F1217A">
            <w:pPr>
              <w:rPr>
                <w:rFonts w:ascii="Arial" w:eastAsia="Arial" w:hAnsi="Arial" w:cs="Arial"/>
                <w:i/>
              </w:rPr>
            </w:pPr>
            <w:r w:rsidRPr="004478D1">
              <w:rPr>
                <w:rFonts w:ascii="Arial" w:eastAsia="Arial" w:hAnsi="Arial" w:cs="Arial"/>
                <w:b/>
              </w:rPr>
              <w:t>Level 2</w:t>
            </w:r>
            <w:r w:rsidRPr="004478D1">
              <w:rPr>
                <w:rFonts w:ascii="Arial" w:eastAsia="Arial" w:hAnsi="Arial" w:cs="Arial"/>
              </w:rPr>
              <w:t xml:space="preserve"> </w:t>
            </w:r>
            <w:r w:rsidRPr="004478D1">
              <w:rPr>
                <w:rFonts w:ascii="Arial" w:eastAsia="Arial" w:hAnsi="Arial" w:cs="Arial"/>
                <w:i/>
              </w:rPr>
              <w:t xml:space="preserve">Performs tasks and responsibilities in a timely manner with appropriate attention to detail in routine situations </w:t>
            </w:r>
          </w:p>
          <w:p w14:paraId="29C85CD5" w14:textId="77777777" w:rsidR="00476248" w:rsidRPr="004478D1" w:rsidRDefault="00476248">
            <w:pPr>
              <w:rPr>
                <w:rFonts w:ascii="Arial" w:eastAsia="Arial" w:hAnsi="Arial" w:cs="Arial"/>
                <w:i/>
              </w:rPr>
            </w:pPr>
          </w:p>
          <w:p w14:paraId="069E2E4D" w14:textId="77777777" w:rsidR="00476248" w:rsidRPr="004478D1" w:rsidRDefault="00F1217A">
            <w:pPr>
              <w:rPr>
                <w:rFonts w:ascii="Arial" w:eastAsia="Arial" w:hAnsi="Arial" w:cs="Arial"/>
                <w:i/>
              </w:rPr>
            </w:pPr>
            <w:r w:rsidRPr="004478D1">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07121E7A" w14:textId="77777777" w:rsidR="004F0AA0"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Completes administrative tasks, documents safety modules, procedure review, and licensing requirements by specified due date</w:t>
            </w:r>
          </w:p>
          <w:p w14:paraId="5D454B21" w14:textId="77777777" w:rsidR="004F0AA0" w:rsidRPr="004478D1" w:rsidRDefault="004F0AA0" w:rsidP="004F0AA0">
            <w:pPr>
              <w:pBdr>
                <w:top w:val="nil"/>
                <w:left w:val="nil"/>
                <w:bottom w:val="nil"/>
                <w:right w:val="nil"/>
                <w:between w:val="nil"/>
              </w:pBdr>
              <w:rPr>
                <w:rFonts w:ascii="Arial" w:hAnsi="Arial" w:cs="Arial"/>
              </w:rPr>
            </w:pPr>
          </w:p>
          <w:p w14:paraId="6CA34DE9" w14:textId="77777777" w:rsidR="004F0AA0" w:rsidRPr="004478D1" w:rsidRDefault="004F0AA0" w:rsidP="004F0AA0">
            <w:pPr>
              <w:pBdr>
                <w:top w:val="nil"/>
                <w:left w:val="nil"/>
                <w:bottom w:val="nil"/>
                <w:right w:val="nil"/>
                <w:between w:val="nil"/>
              </w:pBdr>
              <w:rPr>
                <w:rFonts w:ascii="Arial" w:hAnsi="Arial" w:cs="Arial"/>
              </w:rPr>
            </w:pPr>
          </w:p>
          <w:p w14:paraId="2DCCF5C5" w14:textId="656EF469" w:rsidR="00476248"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Before going out of town, completes tasks in anticipation of lack of computer access while traveling</w:t>
            </w:r>
          </w:p>
        </w:tc>
      </w:tr>
      <w:tr w:rsidR="00476248" w:rsidRPr="004478D1" w14:paraId="380B1AEE" w14:textId="77777777" w:rsidTr="004478D1">
        <w:tc>
          <w:tcPr>
            <w:tcW w:w="4950" w:type="dxa"/>
            <w:tcBorders>
              <w:top w:val="single" w:sz="4" w:space="0" w:color="000000"/>
              <w:bottom w:val="single" w:sz="4" w:space="0" w:color="000000"/>
            </w:tcBorders>
            <w:shd w:val="clear" w:color="auto" w:fill="C9C9C9"/>
          </w:tcPr>
          <w:p w14:paraId="51CAB118" w14:textId="01BDF71E" w:rsidR="00476248" w:rsidRPr="004478D1" w:rsidRDefault="00F1217A">
            <w:pPr>
              <w:rPr>
                <w:rFonts w:ascii="Arial" w:eastAsia="Arial" w:hAnsi="Arial" w:cs="Arial"/>
                <w:i/>
                <w:color w:val="000000"/>
              </w:rPr>
            </w:pPr>
            <w:r w:rsidRPr="004478D1">
              <w:rPr>
                <w:rFonts w:ascii="Arial" w:eastAsia="Arial" w:hAnsi="Arial" w:cs="Arial"/>
                <w:b/>
              </w:rPr>
              <w:t>Level 3</w:t>
            </w:r>
            <w:r w:rsidRPr="004478D1">
              <w:rPr>
                <w:rFonts w:ascii="Arial" w:eastAsia="Arial" w:hAnsi="Arial" w:cs="Arial"/>
              </w:rPr>
              <w:t xml:space="preserve"> </w:t>
            </w:r>
            <w:r w:rsidRPr="004478D1">
              <w:rPr>
                <w:rFonts w:ascii="Arial" w:eastAsia="Arial" w:hAnsi="Arial" w:cs="Arial"/>
                <w:i/>
                <w:color w:val="000000"/>
              </w:rPr>
              <w:t>Performs tasks and responsibilities in a timely manner with appropriate attention to detail in complex or stressful situations</w:t>
            </w:r>
          </w:p>
          <w:p w14:paraId="67F8D5BC" w14:textId="77777777" w:rsidR="00476248" w:rsidRPr="004478D1" w:rsidRDefault="00476248">
            <w:pPr>
              <w:rPr>
                <w:rFonts w:ascii="Arial" w:eastAsia="Arial" w:hAnsi="Arial" w:cs="Arial"/>
                <w:i/>
                <w:color w:val="000000"/>
              </w:rPr>
            </w:pPr>
          </w:p>
          <w:p w14:paraId="502C7C57" w14:textId="77777777" w:rsidR="00476248" w:rsidRPr="004478D1" w:rsidRDefault="00F1217A">
            <w:pPr>
              <w:rPr>
                <w:rFonts w:ascii="Arial" w:eastAsia="Arial" w:hAnsi="Arial" w:cs="Arial"/>
                <w:i/>
                <w:color w:val="000000"/>
              </w:rPr>
            </w:pPr>
            <w:r w:rsidRPr="004478D1">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7867DDDC" w14:textId="77777777" w:rsidR="004F0AA0"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Notifies attending of multiple competing demands on call, appropriately triages tasks, and asks for assistance from other residents or faculty members as needed</w:t>
            </w:r>
          </w:p>
          <w:p w14:paraId="64B58A40" w14:textId="77777777" w:rsidR="004F0AA0" w:rsidRPr="004478D1" w:rsidRDefault="004F0AA0" w:rsidP="004F0AA0">
            <w:pPr>
              <w:pBdr>
                <w:top w:val="nil"/>
                <w:left w:val="nil"/>
                <w:bottom w:val="nil"/>
                <w:right w:val="nil"/>
                <w:between w:val="nil"/>
              </w:pBdr>
              <w:rPr>
                <w:rFonts w:ascii="Arial" w:hAnsi="Arial" w:cs="Arial"/>
              </w:rPr>
            </w:pPr>
          </w:p>
          <w:p w14:paraId="290A362B" w14:textId="77777777" w:rsidR="004F0AA0" w:rsidRPr="004478D1" w:rsidRDefault="004F0AA0" w:rsidP="004F0AA0">
            <w:pPr>
              <w:pBdr>
                <w:top w:val="nil"/>
                <w:left w:val="nil"/>
                <w:bottom w:val="nil"/>
                <w:right w:val="nil"/>
                <w:between w:val="nil"/>
              </w:pBdr>
              <w:rPr>
                <w:rFonts w:ascii="Arial" w:hAnsi="Arial" w:cs="Arial"/>
              </w:rPr>
            </w:pPr>
          </w:p>
          <w:p w14:paraId="03C1ACB4" w14:textId="6B80580C" w:rsidR="00476248" w:rsidRPr="004478D1" w:rsidRDefault="004F0AA0" w:rsidP="00350B5C">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I</w:t>
            </w:r>
            <w:r w:rsidR="00F1217A" w:rsidRPr="004478D1">
              <w:rPr>
                <w:rFonts w:ascii="Arial" w:eastAsia="Arial" w:hAnsi="Arial" w:cs="Arial"/>
              </w:rPr>
              <w:t>n preparation for being out of the office, arranges coverage for assigned clinical tasks on FMP patients and ensures appropriate continuity of care</w:t>
            </w:r>
          </w:p>
        </w:tc>
      </w:tr>
      <w:tr w:rsidR="00476248" w:rsidRPr="004478D1" w14:paraId="57DA3238" w14:textId="77777777" w:rsidTr="004478D1">
        <w:tc>
          <w:tcPr>
            <w:tcW w:w="4950" w:type="dxa"/>
            <w:tcBorders>
              <w:top w:val="single" w:sz="4" w:space="0" w:color="000000"/>
              <w:bottom w:val="single" w:sz="4" w:space="0" w:color="000000"/>
            </w:tcBorders>
            <w:shd w:val="clear" w:color="auto" w:fill="C9C9C9"/>
          </w:tcPr>
          <w:p w14:paraId="1D14F661" w14:textId="77777777" w:rsidR="00476248" w:rsidRPr="004478D1" w:rsidRDefault="00F1217A">
            <w:pPr>
              <w:rPr>
                <w:rFonts w:ascii="Arial" w:eastAsia="Arial" w:hAnsi="Arial" w:cs="Arial"/>
                <w:i/>
              </w:rPr>
            </w:pPr>
            <w:r w:rsidRPr="004478D1">
              <w:rPr>
                <w:rFonts w:ascii="Arial" w:eastAsia="Arial" w:hAnsi="Arial" w:cs="Arial"/>
                <w:b/>
              </w:rPr>
              <w:t>Level 4</w:t>
            </w:r>
            <w:r w:rsidRPr="004478D1">
              <w:rPr>
                <w:rFonts w:ascii="Arial" w:eastAsia="Arial" w:hAnsi="Arial" w:cs="Arial"/>
              </w:rPr>
              <w:t xml:space="preserve"> </w:t>
            </w:r>
            <w:r w:rsidRPr="004478D1">
              <w:rPr>
                <w:rFonts w:ascii="Arial" w:eastAsia="Arial" w:hAnsi="Arial" w:cs="Arial"/>
                <w:i/>
              </w:rPr>
              <w:t>Recognizes and addresses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483C9984" w14:textId="65882F11" w:rsidR="00476248" w:rsidRPr="004478D1" w:rsidRDefault="00F1217A" w:rsidP="00BA679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Takes responsibility for inadvertently omitting key patient information during sign</w:t>
            </w:r>
            <w:r w:rsidR="000F21DD">
              <w:rPr>
                <w:rFonts w:ascii="Arial" w:eastAsia="Arial" w:hAnsi="Arial" w:cs="Arial"/>
              </w:rPr>
              <w:t>-</w:t>
            </w:r>
            <w:r w:rsidRPr="004478D1">
              <w:rPr>
                <w:rFonts w:ascii="Arial" w:eastAsia="Arial" w:hAnsi="Arial" w:cs="Arial"/>
              </w:rPr>
              <w:t xml:space="preserve">out and professionally discusses with the patient, family </w:t>
            </w:r>
            <w:r w:rsidR="00350B5C" w:rsidRPr="004478D1">
              <w:rPr>
                <w:rFonts w:ascii="Arial" w:eastAsia="Arial" w:hAnsi="Arial" w:cs="Arial"/>
              </w:rPr>
              <w:t xml:space="preserve">members, </w:t>
            </w:r>
            <w:r w:rsidRPr="004478D1">
              <w:rPr>
                <w:rFonts w:ascii="Arial" w:eastAsia="Arial" w:hAnsi="Arial" w:cs="Arial"/>
              </w:rPr>
              <w:t>and interprofessional team</w:t>
            </w:r>
          </w:p>
        </w:tc>
      </w:tr>
      <w:tr w:rsidR="00476248" w:rsidRPr="004478D1" w14:paraId="581365FE" w14:textId="77777777" w:rsidTr="004478D1">
        <w:tc>
          <w:tcPr>
            <w:tcW w:w="4950" w:type="dxa"/>
            <w:tcBorders>
              <w:top w:val="single" w:sz="4" w:space="0" w:color="000000"/>
              <w:bottom w:val="single" w:sz="4" w:space="0" w:color="000000"/>
            </w:tcBorders>
            <w:shd w:val="clear" w:color="auto" w:fill="C9C9C9"/>
          </w:tcPr>
          <w:p w14:paraId="68C5834E" w14:textId="77777777" w:rsidR="00476248" w:rsidRPr="004478D1" w:rsidRDefault="00F1217A">
            <w:pPr>
              <w:rPr>
                <w:rFonts w:ascii="Arial" w:eastAsia="Arial" w:hAnsi="Arial" w:cs="Arial"/>
                <w:i/>
              </w:rPr>
            </w:pPr>
            <w:r w:rsidRPr="004478D1">
              <w:rPr>
                <w:rFonts w:ascii="Arial" w:eastAsia="Arial" w:hAnsi="Arial" w:cs="Arial"/>
                <w:b/>
              </w:rPr>
              <w:t>Level 5</w:t>
            </w:r>
            <w:r w:rsidRPr="004478D1">
              <w:rPr>
                <w:rFonts w:ascii="Arial" w:eastAsia="Arial" w:hAnsi="Arial" w:cs="Arial"/>
              </w:rPr>
              <w:t xml:space="preserve"> </w:t>
            </w:r>
            <w:r w:rsidRPr="004478D1">
              <w:rPr>
                <w:rFonts w:ascii="Arial" w:eastAsia="Arial" w:hAnsi="Arial" w:cs="Arial"/>
                <w:i/>
              </w:rPr>
              <w:t>Takes ownership of system outcomes</w:t>
            </w:r>
          </w:p>
          <w:p w14:paraId="7C4B35ED" w14:textId="77777777" w:rsidR="00476248" w:rsidRPr="004478D1" w:rsidRDefault="00476248">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6C60C932" w14:textId="577E2F09" w:rsidR="00476248"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Sets up a meeting with the nurse manager to streamline patient discharges and leads team to find solutions to the problem</w:t>
            </w:r>
          </w:p>
        </w:tc>
      </w:tr>
      <w:tr w:rsidR="00476248" w:rsidRPr="004478D1" w14:paraId="6787020B" w14:textId="77777777">
        <w:tc>
          <w:tcPr>
            <w:tcW w:w="4950" w:type="dxa"/>
            <w:shd w:val="clear" w:color="auto" w:fill="FFD965"/>
          </w:tcPr>
          <w:p w14:paraId="7B3CB196" w14:textId="77777777" w:rsidR="00476248" w:rsidRPr="004478D1" w:rsidRDefault="00F1217A">
            <w:pPr>
              <w:rPr>
                <w:rFonts w:ascii="Arial" w:eastAsia="Arial" w:hAnsi="Arial" w:cs="Arial"/>
              </w:rPr>
            </w:pPr>
            <w:r w:rsidRPr="004478D1">
              <w:rPr>
                <w:rFonts w:ascii="Arial" w:eastAsia="Arial" w:hAnsi="Arial" w:cs="Arial"/>
              </w:rPr>
              <w:t>Assessment Models or Tools</w:t>
            </w:r>
          </w:p>
        </w:tc>
        <w:tc>
          <w:tcPr>
            <w:tcW w:w="9175" w:type="dxa"/>
            <w:shd w:val="clear" w:color="auto" w:fill="FFD965"/>
          </w:tcPr>
          <w:p w14:paraId="5ADDF21A" w14:textId="66FA7FDD" w:rsidR="00DA3579" w:rsidRPr="004478D1" w:rsidRDefault="00DA3579" w:rsidP="00DA3579">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Compliance with deadlines and timelines</w:t>
            </w:r>
          </w:p>
          <w:p w14:paraId="43C50F9D" w14:textId="5B9AC0A9" w:rsidR="004F0AA0"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Direct observation</w:t>
            </w:r>
          </w:p>
          <w:p w14:paraId="5ADBAEE0" w14:textId="249CEAEF" w:rsidR="004F0AA0" w:rsidRPr="004478D1" w:rsidRDefault="004F6826"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Multisource feedback</w:t>
            </w:r>
          </w:p>
          <w:p w14:paraId="5AA91903" w14:textId="2A07F7E9" w:rsidR="00DA3579" w:rsidRPr="004478D1" w:rsidRDefault="00DA3579"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Resident learning portfolio</w:t>
            </w:r>
          </w:p>
          <w:p w14:paraId="3BCC8FA0" w14:textId="5A07071F" w:rsidR="004F0AA0"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Self-evaluations and reflective tools</w:t>
            </w:r>
          </w:p>
          <w:p w14:paraId="05249579" w14:textId="3C2B739B" w:rsidR="00476248" w:rsidRPr="004478D1" w:rsidRDefault="00F1217A" w:rsidP="00DA3579">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Simulation</w:t>
            </w:r>
          </w:p>
        </w:tc>
      </w:tr>
      <w:tr w:rsidR="00476248" w:rsidRPr="004478D1" w14:paraId="1D085333" w14:textId="77777777">
        <w:tc>
          <w:tcPr>
            <w:tcW w:w="4950" w:type="dxa"/>
            <w:shd w:val="clear" w:color="auto" w:fill="8DB3E2"/>
          </w:tcPr>
          <w:p w14:paraId="41665DF3" w14:textId="77777777" w:rsidR="00476248" w:rsidRPr="004478D1" w:rsidRDefault="00F1217A">
            <w:pPr>
              <w:rPr>
                <w:rFonts w:ascii="Arial" w:eastAsia="Arial" w:hAnsi="Arial" w:cs="Arial"/>
              </w:rPr>
            </w:pPr>
            <w:r w:rsidRPr="004478D1">
              <w:rPr>
                <w:rFonts w:ascii="Arial" w:eastAsia="Arial" w:hAnsi="Arial" w:cs="Arial"/>
              </w:rPr>
              <w:lastRenderedPageBreak/>
              <w:t xml:space="preserve">Curriculum Mapping </w:t>
            </w:r>
          </w:p>
        </w:tc>
        <w:tc>
          <w:tcPr>
            <w:tcW w:w="9175" w:type="dxa"/>
            <w:shd w:val="clear" w:color="auto" w:fill="8DB3E2"/>
          </w:tcPr>
          <w:p w14:paraId="0F2F1A15" w14:textId="3E4C2791" w:rsidR="00476248" w:rsidRPr="004478D1" w:rsidRDefault="00476248" w:rsidP="004F0AA0">
            <w:pPr>
              <w:numPr>
                <w:ilvl w:val="0"/>
                <w:numId w:val="3"/>
              </w:numPr>
              <w:pBdr>
                <w:top w:val="nil"/>
                <w:left w:val="nil"/>
                <w:bottom w:val="nil"/>
                <w:right w:val="nil"/>
                <w:between w:val="nil"/>
              </w:pBdr>
              <w:ind w:left="180" w:hanging="180"/>
              <w:rPr>
                <w:rFonts w:ascii="Arial" w:hAnsi="Arial" w:cs="Arial"/>
              </w:rPr>
            </w:pPr>
          </w:p>
        </w:tc>
      </w:tr>
      <w:tr w:rsidR="00476248" w:rsidRPr="004478D1" w14:paraId="47AF8AF9" w14:textId="77777777">
        <w:trPr>
          <w:trHeight w:val="80"/>
        </w:trPr>
        <w:tc>
          <w:tcPr>
            <w:tcW w:w="4950" w:type="dxa"/>
            <w:shd w:val="clear" w:color="auto" w:fill="A8D08D"/>
          </w:tcPr>
          <w:p w14:paraId="636C8E83" w14:textId="77777777" w:rsidR="00476248" w:rsidRPr="004478D1" w:rsidRDefault="00F1217A">
            <w:pPr>
              <w:rPr>
                <w:rFonts w:ascii="Arial" w:eastAsia="Arial" w:hAnsi="Arial" w:cs="Arial"/>
              </w:rPr>
            </w:pPr>
            <w:r w:rsidRPr="004478D1">
              <w:rPr>
                <w:rFonts w:ascii="Arial" w:eastAsia="Arial" w:hAnsi="Arial" w:cs="Arial"/>
              </w:rPr>
              <w:t>Notes or Resources</w:t>
            </w:r>
          </w:p>
        </w:tc>
        <w:tc>
          <w:tcPr>
            <w:tcW w:w="9175" w:type="dxa"/>
            <w:shd w:val="clear" w:color="auto" w:fill="A8D08D"/>
          </w:tcPr>
          <w:p w14:paraId="74BE1485" w14:textId="24B1C1B4" w:rsidR="00504C93" w:rsidRPr="004478D1" w:rsidRDefault="00504C93" w:rsidP="00504C93">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 xml:space="preserve">American Society of Anesthesiologists. Standards and Guidelines. </w:t>
            </w:r>
            <w:hyperlink r:id="rId67" w:history="1">
              <w:r w:rsidRPr="004478D1">
                <w:rPr>
                  <w:rStyle w:val="Hyperlink"/>
                  <w:rFonts w:ascii="Arial" w:eastAsia="Arial" w:hAnsi="Arial" w:cs="Arial"/>
                </w:rPr>
                <w:t>https://www.asahq.org/standards-and-guidelines</w:t>
              </w:r>
            </w:hyperlink>
            <w:r w:rsidRPr="004478D1">
              <w:rPr>
                <w:rFonts w:ascii="Arial" w:eastAsia="Arial" w:hAnsi="Arial" w:cs="Arial"/>
              </w:rPr>
              <w:t>. 2019.</w:t>
            </w:r>
          </w:p>
          <w:p w14:paraId="05B16322" w14:textId="77777777" w:rsidR="004F0AA0"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 xml:space="preserve">Code of conduct from fellow/resident institutional manual </w:t>
            </w:r>
          </w:p>
          <w:p w14:paraId="6F0C5897" w14:textId="4A3F9E86" w:rsidR="00476248" w:rsidRPr="004478D1" w:rsidRDefault="00F1217A" w:rsidP="004F0AA0">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color w:val="000000"/>
              </w:rPr>
              <w:t>Expectations of residency program regarding accountability and professionalism</w:t>
            </w:r>
          </w:p>
        </w:tc>
      </w:tr>
    </w:tbl>
    <w:p w14:paraId="34733E83" w14:textId="77777777" w:rsidR="00476248" w:rsidRDefault="00476248">
      <w:pPr>
        <w:spacing w:line="240" w:lineRule="auto"/>
        <w:ind w:hanging="180"/>
        <w:rPr>
          <w:rFonts w:ascii="Arial" w:eastAsia="Arial" w:hAnsi="Arial" w:cs="Arial"/>
        </w:rPr>
      </w:pPr>
    </w:p>
    <w:p w14:paraId="4431E914" w14:textId="77777777" w:rsidR="00476248" w:rsidRDefault="00476248">
      <w:pPr>
        <w:spacing w:line="240" w:lineRule="auto"/>
        <w:ind w:hanging="180"/>
        <w:rPr>
          <w:rFonts w:ascii="Arial" w:eastAsia="Arial" w:hAnsi="Arial" w:cs="Arial"/>
        </w:rPr>
      </w:pPr>
    </w:p>
    <w:p w14:paraId="49C774AA" w14:textId="77777777" w:rsidR="00476248" w:rsidRDefault="00F1217A">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4478D1" w14:paraId="36495094" w14:textId="77777777" w:rsidTr="0CCF6332">
        <w:trPr>
          <w:trHeight w:val="760"/>
        </w:trPr>
        <w:tc>
          <w:tcPr>
            <w:tcW w:w="14125" w:type="dxa"/>
            <w:gridSpan w:val="2"/>
            <w:shd w:val="clear" w:color="auto" w:fill="9CC3E5"/>
          </w:tcPr>
          <w:p w14:paraId="03D373C8" w14:textId="77777777" w:rsidR="00476248" w:rsidRPr="004478D1" w:rsidRDefault="00F1217A" w:rsidP="004478D1">
            <w:pPr>
              <w:keepNext/>
              <w:pBdr>
                <w:top w:val="nil"/>
                <w:left w:val="nil"/>
                <w:bottom w:val="nil"/>
                <w:right w:val="nil"/>
                <w:between w:val="nil"/>
              </w:pBdr>
              <w:jc w:val="center"/>
              <w:rPr>
                <w:rFonts w:ascii="Arial" w:eastAsia="Arial" w:hAnsi="Arial" w:cs="Arial"/>
                <w:b/>
                <w:color w:val="000000"/>
              </w:rPr>
            </w:pPr>
            <w:r w:rsidRPr="004478D1">
              <w:rPr>
                <w:rFonts w:ascii="Arial" w:eastAsia="Arial" w:hAnsi="Arial" w:cs="Arial"/>
                <w:b/>
              </w:rPr>
              <w:lastRenderedPageBreak/>
              <w:t>Professionalism 3: Self-Awareness and Help-Seeking</w:t>
            </w:r>
          </w:p>
          <w:p w14:paraId="620D60D9" w14:textId="77777777" w:rsidR="00476248" w:rsidRPr="004478D1" w:rsidRDefault="00F1217A" w:rsidP="004478D1">
            <w:pPr>
              <w:ind w:left="187"/>
              <w:rPr>
                <w:rFonts w:ascii="Arial" w:eastAsia="Arial" w:hAnsi="Arial" w:cs="Arial"/>
                <w:b/>
                <w:color w:val="000000"/>
                <w:highlight w:val="yellow"/>
              </w:rPr>
            </w:pPr>
            <w:r w:rsidRPr="004478D1">
              <w:rPr>
                <w:rFonts w:ascii="Arial" w:eastAsia="Arial" w:hAnsi="Arial" w:cs="Arial"/>
                <w:b/>
              </w:rPr>
              <w:t>Overall Intent:</w:t>
            </w:r>
            <w:r w:rsidRPr="004478D1">
              <w:rPr>
                <w:rFonts w:ascii="Arial" w:eastAsia="Arial" w:hAnsi="Arial" w:cs="Arial"/>
              </w:rPr>
              <w:t xml:space="preserve"> To examine resident insight and ability to monitor and address personal well-being and professional growth</w:t>
            </w:r>
          </w:p>
        </w:tc>
      </w:tr>
      <w:tr w:rsidR="00476248" w:rsidRPr="004478D1" w14:paraId="6A94B56B" w14:textId="77777777" w:rsidTr="0CCF6332">
        <w:tc>
          <w:tcPr>
            <w:tcW w:w="4950" w:type="dxa"/>
            <w:shd w:val="clear" w:color="auto" w:fill="FAC090"/>
          </w:tcPr>
          <w:p w14:paraId="35A51F40" w14:textId="77777777" w:rsidR="00476248" w:rsidRPr="004478D1" w:rsidRDefault="00F1217A" w:rsidP="004478D1">
            <w:pPr>
              <w:jc w:val="center"/>
              <w:rPr>
                <w:rFonts w:ascii="Arial" w:eastAsia="Arial" w:hAnsi="Arial" w:cs="Arial"/>
                <w:b/>
              </w:rPr>
            </w:pPr>
            <w:r w:rsidRPr="004478D1">
              <w:rPr>
                <w:rFonts w:ascii="Arial" w:eastAsia="Arial" w:hAnsi="Arial" w:cs="Arial"/>
                <w:b/>
              </w:rPr>
              <w:t>Milestones</w:t>
            </w:r>
          </w:p>
        </w:tc>
        <w:tc>
          <w:tcPr>
            <w:tcW w:w="9175" w:type="dxa"/>
            <w:shd w:val="clear" w:color="auto" w:fill="FAC090"/>
          </w:tcPr>
          <w:p w14:paraId="1AAC99CB" w14:textId="77777777" w:rsidR="00476248" w:rsidRPr="004478D1" w:rsidRDefault="00F1217A" w:rsidP="004478D1">
            <w:pPr>
              <w:ind w:left="14" w:hanging="14"/>
              <w:jc w:val="center"/>
              <w:rPr>
                <w:rFonts w:ascii="Arial" w:eastAsia="Arial" w:hAnsi="Arial" w:cs="Arial"/>
                <w:b/>
              </w:rPr>
            </w:pPr>
            <w:r w:rsidRPr="004478D1">
              <w:rPr>
                <w:rFonts w:ascii="Arial" w:eastAsia="Arial" w:hAnsi="Arial" w:cs="Arial"/>
                <w:b/>
              </w:rPr>
              <w:t>Examples</w:t>
            </w:r>
          </w:p>
        </w:tc>
      </w:tr>
      <w:tr w:rsidR="00476248" w:rsidRPr="004478D1" w14:paraId="5BABF41D" w14:textId="77777777" w:rsidTr="0CCF6332">
        <w:tc>
          <w:tcPr>
            <w:tcW w:w="4950" w:type="dxa"/>
            <w:tcBorders>
              <w:top w:val="single" w:sz="4" w:space="0" w:color="000000" w:themeColor="text1"/>
              <w:bottom w:val="single" w:sz="4" w:space="0" w:color="000000" w:themeColor="text1"/>
            </w:tcBorders>
            <w:shd w:val="clear" w:color="auto" w:fill="C9C9C9"/>
          </w:tcPr>
          <w:p w14:paraId="6600BE4F" w14:textId="77777777" w:rsidR="00476248" w:rsidRPr="004478D1" w:rsidRDefault="00F1217A" w:rsidP="004478D1">
            <w:pPr>
              <w:rPr>
                <w:rFonts w:ascii="Arial" w:eastAsia="Arial" w:hAnsi="Arial" w:cs="Arial"/>
                <w:i/>
                <w:color w:val="000000"/>
              </w:rPr>
            </w:pPr>
            <w:r w:rsidRPr="004478D1">
              <w:rPr>
                <w:rFonts w:ascii="Arial" w:eastAsia="Arial" w:hAnsi="Arial" w:cs="Arial"/>
                <w:b/>
              </w:rPr>
              <w:t>Level 1</w:t>
            </w:r>
            <w:r w:rsidRPr="004478D1">
              <w:rPr>
                <w:rFonts w:ascii="Arial" w:eastAsia="Arial" w:hAnsi="Arial" w:cs="Arial"/>
              </w:rPr>
              <w:t xml:space="preserve"> </w:t>
            </w:r>
            <w:r w:rsidRPr="004478D1">
              <w:rPr>
                <w:rFonts w:ascii="Arial" w:eastAsia="Arial" w:hAnsi="Arial" w:cs="Arial"/>
                <w:i/>
                <w:color w:val="000000"/>
              </w:rPr>
              <w:t xml:space="preserve">Recognizes status of personal and professional well-being, with assistance </w:t>
            </w:r>
          </w:p>
          <w:p w14:paraId="4591C0E1" w14:textId="77777777" w:rsidR="00476248" w:rsidRPr="004478D1" w:rsidRDefault="00476248" w:rsidP="004478D1">
            <w:pPr>
              <w:rPr>
                <w:rFonts w:ascii="Arial" w:eastAsia="Arial" w:hAnsi="Arial" w:cs="Arial"/>
                <w:i/>
                <w:color w:val="000000"/>
              </w:rPr>
            </w:pPr>
          </w:p>
          <w:p w14:paraId="03A14BF6" w14:textId="77777777" w:rsidR="00476248" w:rsidRPr="004478D1" w:rsidRDefault="00F1217A" w:rsidP="004478D1">
            <w:pPr>
              <w:rPr>
                <w:rFonts w:ascii="Arial" w:eastAsia="Arial" w:hAnsi="Arial" w:cs="Arial"/>
                <w:i/>
                <w:color w:val="000000"/>
              </w:rPr>
            </w:pPr>
            <w:r w:rsidRPr="004478D1">
              <w:rPr>
                <w:rFonts w:ascii="Arial" w:eastAsia="Arial" w:hAnsi="Arial" w:cs="Arial"/>
                <w:i/>
                <w:color w:val="000000"/>
              </w:rPr>
              <w:t>Recognizes limits in the knowledge/skills of self,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EBD623" w14:textId="30FD728A"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color w:val="000000"/>
              </w:rPr>
              <w:t>Acknowledges their fatigue when pointed out by a colleague</w:t>
            </w:r>
          </w:p>
          <w:p w14:paraId="061FE7C9" w14:textId="5A0668AA" w:rsidR="001F7571" w:rsidRPr="004478D1" w:rsidRDefault="001F7571"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color w:val="000000"/>
              </w:rPr>
              <w:t xml:space="preserve">Recognizes that asking for help is a sign of strength and not a sign of weakness </w:t>
            </w:r>
          </w:p>
          <w:p w14:paraId="3B82D847" w14:textId="77777777" w:rsidR="00476248" w:rsidRPr="004478D1" w:rsidRDefault="00476248" w:rsidP="004478D1">
            <w:pPr>
              <w:pBdr>
                <w:top w:val="nil"/>
                <w:left w:val="nil"/>
                <w:bottom w:val="nil"/>
                <w:right w:val="nil"/>
                <w:between w:val="nil"/>
              </w:pBdr>
              <w:ind w:left="720"/>
              <w:rPr>
                <w:rFonts w:ascii="Arial" w:eastAsia="Arial" w:hAnsi="Arial" w:cs="Arial"/>
              </w:rPr>
            </w:pPr>
          </w:p>
          <w:p w14:paraId="6A3B5BD9"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 xml:space="preserve">Accepts and exhibits positive responses to constructive feedback </w:t>
            </w:r>
          </w:p>
          <w:p w14:paraId="023F910B"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Receptive to attending physician guidance prior to seeing a patient</w:t>
            </w:r>
          </w:p>
        </w:tc>
      </w:tr>
      <w:tr w:rsidR="00476248" w:rsidRPr="004478D1" w14:paraId="0E506999" w14:textId="77777777" w:rsidTr="0CCF6332">
        <w:tc>
          <w:tcPr>
            <w:tcW w:w="4950" w:type="dxa"/>
            <w:tcBorders>
              <w:top w:val="single" w:sz="4" w:space="0" w:color="000000" w:themeColor="text1"/>
              <w:bottom w:val="single" w:sz="4" w:space="0" w:color="000000" w:themeColor="text1"/>
            </w:tcBorders>
            <w:shd w:val="clear" w:color="auto" w:fill="C9C9C9"/>
          </w:tcPr>
          <w:p w14:paraId="6EC0E150" w14:textId="77777777" w:rsidR="00476248" w:rsidRPr="004478D1" w:rsidRDefault="00F1217A" w:rsidP="004478D1">
            <w:pPr>
              <w:rPr>
                <w:rFonts w:ascii="Arial" w:eastAsia="Arial" w:hAnsi="Arial" w:cs="Arial"/>
                <w:i/>
              </w:rPr>
            </w:pPr>
            <w:r w:rsidRPr="004478D1">
              <w:rPr>
                <w:rFonts w:ascii="Arial" w:eastAsia="Arial" w:hAnsi="Arial" w:cs="Arial"/>
                <w:b/>
              </w:rPr>
              <w:t>Level 2</w:t>
            </w:r>
            <w:r w:rsidRPr="004478D1">
              <w:rPr>
                <w:rFonts w:ascii="Arial" w:eastAsia="Arial" w:hAnsi="Arial" w:cs="Arial"/>
              </w:rPr>
              <w:t xml:space="preserve"> </w:t>
            </w:r>
            <w:r w:rsidRPr="004478D1">
              <w:rPr>
                <w:rFonts w:ascii="Arial" w:eastAsia="Arial" w:hAnsi="Arial" w:cs="Arial"/>
                <w:i/>
              </w:rPr>
              <w:t xml:space="preserve">Independently recognizes status of personal and professional well-being </w:t>
            </w:r>
          </w:p>
          <w:p w14:paraId="7890B6AA" w14:textId="77777777" w:rsidR="00476248" w:rsidRPr="004478D1" w:rsidRDefault="00476248" w:rsidP="004478D1">
            <w:pPr>
              <w:rPr>
                <w:rFonts w:ascii="Arial" w:eastAsia="Arial" w:hAnsi="Arial" w:cs="Arial"/>
                <w:i/>
              </w:rPr>
            </w:pPr>
          </w:p>
          <w:p w14:paraId="62BC9AA8" w14:textId="77777777" w:rsidR="00476248" w:rsidRPr="004478D1" w:rsidRDefault="00476248" w:rsidP="004478D1">
            <w:pPr>
              <w:rPr>
                <w:rFonts w:ascii="Arial" w:eastAsia="Arial" w:hAnsi="Arial" w:cs="Arial"/>
                <w:i/>
              </w:rPr>
            </w:pPr>
          </w:p>
          <w:p w14:paraId="78860575" w14:textId="77777777" w:rsidR="00476248" w:rsidRPr="004478D1" w:rsidRDefault="00F1217A" w:rsidP="004478D1">
            <w:pPr>
              <w:rPr>
                <w:rFonts w:ascii="Arial" w:eastAsia="Arial" w:hAnsi="Arial" w:cs="Arial"/>
                <w:i/>
              </w:rPr>
            </w:pPr>
            <w:r w:rsidRPr="004478D1">
              <w:rPr>
                <w:rFonts w:ascii="Arial" w:eastAsia="Arial" w:hAnsi="Arial" w:cs="Arial"/>
                <w:i/>
              </w:rPr>
              <w:t>Independently recognizes limits in the knowledge /skills of self and team and demonstrates appropriate help-seeking behaviors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8C3EF5"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Identifies times when critical thinking is impaired due to fatigue</w:t>
            </w:r>
          </w:p>
          <w:p w14:paraId="475814BF"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Recognizes own symptoms of depression</w:t>
            </w:r>
          </w:p>
          <w:p w14:paraId="1920B1C4" w14:textId="77777777" w:rsidR="00476248" w:rsidRPr="004478D1" w:rsidRDefault="00F1217A" w:rsidP="004478D1">
            <w:pPr>
              <w:pBdr>
                <w:top w:val="nil"/>
                <w:left w:val="nil"/>
                <w:bottom w:val="nil"/>
                <w:right w:val="nil"/>
                <w:between w:val="nil"/>
              </w:pBdr>
              <w:ind w:left="720"/>
              <w:rPr>
                <w:rFonts w:ascii="Arial" w:eastAsia="Arial" w:hAnsi="Arial" w:cs="Arial"/>
              </w:rPr>
            </w:pPr>
            <w:r w:rsidRPr="004478D1">
              <w:rPr>
                <w:rFonts w:ascii="Arial" w:eastAsia="Arial" w:hAnsi="Arial" w:cs="Arial"/>
              </w:rPr>
              <w:t xml:space="preserve"> </w:t>
            </w:r>
          </w:p>
          <w:p w14:paraId="16505F88" w14:textId="77777777" w:rsidR="00476248" w:rsidRPr="004478D1" w:rsidRDefault="00476248" w:rsidP="004478D1">
            <w:pPr>
              <w:pBdr>
                <w:top w:val="nil"/>
                <w:left w:val="nil"/>
                <w:bottom w:val="nil"/>
                <w:right w:val="nil"/>
                <w:between w:val="nil"/>
              </w:pBdr>
              <w:rPr>
                <w:rFonts w:ascii="Arial" w:eastAsia="Arial" w:hAnsi="Arial" w:cs="Arial"/>
              </w:rPr>
            </w:pPr>
          </w:p>
          <w:p w14:paraId="246DA825"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Actively seeks guidance when unsure about a clinical situation</w:t>
            </w:r>
          </w:p>
          <w:p w14:paraId="1DD84EB6"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Schedules a review session with an attending when there are challenges understanding the management of COPD with inhalers</w:t>
            </w:r>
          </w:p>
        </w:tc>
      </w:tr>
      <w:tr w:rsidR="00476248" w:rsidRPr="004478D1" w14:paraId="35633B8E" w14:textId="77777777" w:rsidTr="0CCF6332">
        <w:tc>
          <w:tcPr>
            <w:tcW w:w="4950" w:type="dxa"/>
            <w:tcBorders>
              <w:top w:val="single" w:sz="4" w:space="0" w:color="000000" w:themeColor="text1"/>
              <w:bottom w:val="single" w:sz="4" w:space="0" w:color="000000" w:themeColor="text1"/>
            </w:tcBorders>
            <w:shd w:val="clear" w:color="auto" w:fill="C9C9C9"/>
          </w:tcPr>
          <w:p w14:paraId="3DEFBF04" w14:textId="77777777" w:rsidR="00476248" w:rsidRPr="004478D1" w:rsidRDefault="00F1217A" w:rsidP="004478D1">
            <w:pPr>
              <w:rPr>
                <w:rFonts w:ascii="Arial" w:eastAsia="Arial" w:hAnsi="Arial" w:cs="Arial"/>
                <w:i/>
                <w:color w:val="000000"/>
              </w:rPr>
            </w:pPr>
            <w:r w:rsidRPr="004478D1">
              <w:rPr>
                <w:rFonts w:ascii="Arial" w:eastAsia="Arial" w:hAnsi="Arial" w:cs="Arial"/>
                <w:b/>
              </w:rPr>
              <w:t>Level 3</w:t>
            </w:r>
            <w:r w:rsidRPr="004478D1">
              <w:rPr>
                <w:rFonts w:ascii="Arial" w:eastAsia="Arial" w:hAnsi="Arial" w:cs="Arial"/>
              </w:rPr>
              <w:t xml:space="preserve"> </w:t>
            </w:r>
            <w:r w:rsidRPr="004478D1">
              <w:rPr>
                <w:rFonts w:ascii="Arial" w:eastAsia="Arial" w:hAnsi="Arial" w:cs="Arial"/>
                <w:i/>
                <w:color w:val="000000"/>
              </w:rPr>
              <w:t>Proposes a plan to optimize personal and professional well-being, with guidance</w:t>
            </w:r>
          </w:p>
          <w:p w14:paraId="317FCB47" w14:textId="77777777" w:rsidR="00476248" w:rsidRPr="004478D1" w:rsidRDefault="00476248" w:rsidP="004478D1">
            <w:pPr>
              <w:rPr>
                <w:rFonts w:ascii="Arial" w:eastAsia="Arial" w:hAnsi="Arial" w:cs="Arial"/>
                <w:i/>
                <w:color w:val="000000"/>
              </w:rPr>
            </w:pPr>
          </w:p>
          <w:p w14:paraId="0EA63FEF" w14:textId="77777777" w:rsidR="00476248" w:rsidRPr="004478D1" w:rsidRDefault="00476248" w:rsidP="004478D1">
            <w:pPr>
              <w:rPr>
                <w:rFonts w:ascii="Arial" w:eastAsia="Arial" w:hAnsi="Arial" w:cs="Arial"/>
                <w:i/>
              </w:rPr>
            </w:pPr>
          </w:p>
          <w:p w14:paraId="1AEF5ED6" w14:textId="77777777" w:rsidR="00476248" w:rsidRPr="004478D1" w:rsidRDefault="00476248" w:rsidP="004478D1">
            <w:pPr>
              <w:rPr>
                <w:rFonts w:ascii="Arial" w:eastAsia="Arial" w:hAnsi="Arial" w:cs="Arial"/>
                <w:i/>
              </w:rPr>
            </w:pPr>
          </w:p>
          <w:p w14:paraId="6C15F542" w14:textId="77777777" w:rsidR="00476248" w:rsidRPr="004478D1" w:rsidRDefault="00476248" w:rsidP="004478D1">
            <w:pPr>
              <w:rPr>
                <w:rFonts w:ascii="Arial" w:eastAsia="Arial" w:hAnsi="Arial" w:cs="Arial"/>
                <w:i/>
              </w:rPr>
            </w:pPr>
          </w:p>
          <w:p w14:paraId="216EC3B0" w14:textId="77777777" w:rsidR="00476248" w:rsidRPr="004478D1" w:rsidRDefault="00476248" w:rsidP="004478D1">
            <w:pPr>
              <w:rPr>
                <w:rFonts w:ascii="Arial" w:eastAsia="Arial" w:hAnsi="Arial" w:cs="Arial"/>
                <w:i/>
                <w:color w:val="000000"/>
              </w:rPr>
            </w:pPr>
          </w:p>
          <w:p w14:paraId="31560131" w14:textId="77777777" w:rsidR="00476248" w:rsidRPr="004478D1" w:rsidRDefault="00F1217A" w:rsidP="004478D1">
            <w:pPr>
              <w:rPr>
                <w:rFonts w:ascii="Arial" w:eastAsia="Arial" w:hAnsi="Arial" w:cs="Arial"/>
                <w:i/>
                <w:color w:val="000000"/>
              </w:rPr>
            </w:pPr>
            <w:r w:rsidRPr="004478D1">
              <w:rPr>
                <w:rFonts w:ascii="Arial" w:eastAsia="Arial" w:hAnsi="Arial" w:cs="Arial"/>
                <w:i/>
                <w:color w:val="000000"/>
              </w:rPr>
              <w:t>Proposes a plan to remediate or improve limits in the knowledge/ skills of self or team,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788EDD"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 xml:space="preserve">After meeting with an advisor over concerns about increased stress in residency, develops a schedule for daily exercise </w:t>
            </w:r>
          </w:p>
          <w:p w14:paraId="6B0D9ADC" w14:textId="0D4B4C56"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 xml:space="preserve">Is receptive to faculty </w:t>
            </w:r>
            <w:r w:rsidR="009D16EA" w:rsidRPr="004478D1">
              <w:rPr>
                <w:rFonts w:ascii="Arial" w:eastAsia="Arial" w:hAnsi="Arial" w:cs="Arial"/>
              </w:rPr>
              <w:t xml:space="preserve">member </w:t>
            </w:r>
            <w:r w:rsidRPr="004478D1">
              <w:rPr>
                <w:rFonts w:ascii="Arial" w:eastAsia="Arial" w:hAnsi="Arial" w:cs="Arial"/>
              </w:rPr>
              <w:t>suggestions to seek outside evaluation and/or treatment for possible learning disability</w:t>
            </w:r>
          </w:p>
          <w:p w14:paraId="03FADD51" w14:textId="04C42C6D"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Coordinates with advisor to schedule blocked times in FMP and during the inpatient rotation for lactation</w:t>
            </w:r>
          </w:p>
          <w:p w14:paraId="4A091569" w14:textId="77777777" w:rsidR="00476248" w:rsidRPr="004478D1" w:rsidRDefault="00476248" w:rsidP="004478D1">
            <w:pPr>
              <w:pBdr>
                <w:top w:val="nil"/>
                <w:left w:val="nil"/>
                <w:bottom w:val="nil"/>
                <w:right w:val="nil"/>
                <w:between w:val="nil"/>
              </w:pBdr>
              <w:ind w:left="720"/>
              <w:rPr>
                <w:rFonts w:ascii="Arial" w:eastAsia="Arial" w:hAnsi="Arial" w:cs="Arial"/>
              </w:rPr>
            </w:pPr>
          </w:p>
          <w:p w14:paraId="598744B2"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Seeks assistance to develop a learning plan for an identified gap in prioritizing treatment needs of patients with multiple comorbid conditions</w:t>
            </w:r>
          </w:p>
        </w:tc>
      </w:tr>
      <w:tr w:rsidR="00476248" w:rsidRPr="004478D1" w14:paraId="67D26E9D" w14:textId="77777777" w:rsidTr="0CCF6332">
        <w:tc>
          <w:tcPr>
            <w:tcW w:w="4950" w:type="dxa"/>
            <w:tcBorders>
              <w:top w:val="single" w:sz="4" w:space="0" w:color="000000" w:themeColor="text1"/>
              <w:bottom w:val="single" w:sz="4" w:space="0" w:color="000000" w:themeColor="text1"/>
            </w:tcBorders>
            <w:shd w:val="clear" w:color="auto" w:fill="C9C9C9"/>
          </w:tcPr>
          <w:p w14:paraId="3AF076BA" w14:textId="77777777" w:rsidR="00476248" w:rsidRPr="004478D1" w:rsidRDefault="00F1217A" w:rsidP="004478D1">
            <w:pPr>
              <w:rPr>
                <w:rFonts w:ascii="Arial" w:eastAsia="Arial" w:hAnsi="Arial" w:cs="Arial"/>
                <w:i/>
              </w:rPr>
            </w:pPr>
            <w:r w:rsidRPr="004478D1">
              <w:rPr>
                <w:rFonts w:ascii="Arial" w:eastAsia="Arial" w:hAnsi="Arial" w:cs="Arial"/>
                <w:b/>
              </w:rPr>
              <w:t>Level 4</w:t>
            </w:r>
            <w:r w:rsidRPr="004478D1">
              <w:rPr>
                <w:rFonts w:ascii="Arial" w:eastAsia="Arial" w:hAnsi="Arial" w:cs="Arial"/>
              </w:rPr>
              <w:t xml:space="preserve"> </w:t>
            </w:r>
            <w:r w:rsidRPr="004478D1">
              <w:rPr>
                <w:rFonts w:ascii="Arial" w:eastAsia="Arial" w:hAnsi="Arial" w:cs="Arial"/>
                <w:i/>
              </w:rPr>
              <w:t xml:space="preserve">Independently develops a plan to optimize personal and professional well-being </w:t>
            </w:r>
          </w:p>
          <w:p w14:paraId="360783A1" w14:textId="77777777" w:rsidR="00476248" w:rsidRPr="004478D1" w:rsidRDefault="00476248" w:rsidP="004478D1">
            <w:pPr>
              <w:rPr>
                <w:rFonts w:ascii="Arial" w:eastAsia="Arial" w:hAnsi="Arial" w:cs="Arial"/>
                <w:i/>
              </w:rPr>
            </w:pPr>
          </w:p>
          <w:p w14:paraId="59518AF5" w14:textId="77777777" w:rsidR="00476248" w:rsidRPr="004478D1" w:rsidRDefault="00476248" w:rsidP="004478D1">
            <w:pPr>
              <w:rPr>
                <w:rFonts w:ascii="Arial" w:eastAsia="Arial" w:hAnsi="Arial" w:cs="Arial"/>
                <w:i/>
              </w:rPr>
            </w:pPr>
          </w:p>
          <w:p w14:paraId="284CC02F" w14:textId="77777777" w:rsidR="00476248" w:rsidRPr="004478D1" w:rsidRDefault="00F1217A" w:rsidP="004478D1">
            <w:pPr>
              <w:rPr>
                <w:rFonts w:ascii="Arial" w:eastAsia="Arial" w:hAnsi="Arial" w:cs="Arial"/>
                <w:i/>
              </w:rPr>
            </w:pPr>
            <w:r w:rsidRPr="004478D1">
              <w:rPr>
                <w:rFonts w:ascii="Arial" w:eastAsia="Arial" w:hAnsi="Arial" w:cs="Arial"/>
                <w:i/>
              </w:rPr>
              <w:t>Independently develops a plan to remediate or improve limits in the knowledge/skills of self 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75831F" w14:textId="5065806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After becoming a parent, adjusts time management to allow for completion of clinical work while attending to family needs</w:t>
            </w:r>
          </w:p>
          <w:p w14:paraId="60FBD70B" w14:textId="0CA11B71" w:rsidR="001F7571" w:rsidRPr="004478D1" w:rsidRDefault="001F7571"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 xml:space="preserve">Initiates contact with </w:t>
            </w:r>
            <w:r w:rsidR="000F21DD">
              <w:rPr>
                <w:rFonts w:ascii="Arial" w:eastAsia="Arial" w:hAnsi="Arial" w:cs="Arial"/>
              </w:rPr>
              <w:t>a f</w:t>
            </w:r>
            <w:r w:rsidRPr="004478D1">
              <w:rPr>
                <w:rFonts w:ascii="Arial" w:eastAsia="Arial" w:hAnsi="Arial" w:cs="Arial"/>
              </w:rPr>
              <w:t xml:space="preserve">inancial </w:t>
            </w:r>
            <w:r w:rsidR="000F21DD">
              <w:rPr>
                <w:rFonts w:ascii="Arial" w:eastAsia="Arial" w:hAnsi="Arial" w:cs="Arial"/>
              </w:rPr>
              <w:t>p</w:t>
            </w:r>
            <w:r w:rsidRPr="004478D1">
              <w:rPr>
                <w:rFonts w:ascii="Arial" w:eastAsia="Arial" w:hAnsi="Arial" w:cs="Arial"/>
              </w:rPr>
              <w:t xml:space="preserve">lanner to optimize loan repayment strategies </w:t>
            </w:r>
          </w:p>
          <w:p w14:paraId="6E341101" w14:textId="77777777" w:rsidR="00476248" w:rsidRPr="004478D1" w:rsidRDefault="00476248" w:rsidP="004478D1">
            <w:pPr>
              <w:pBdr>
                <w:top w:val="nil"/>
                <w:left w:val="nil"/>
                <w:bottom w:val="nil"/>
                <w:right w:val="nil"/>
                <w:between w:val="nil"/>
              </w:pBdr>
              <w:rPr>
                <w:rFonts w:ascii="Arial" w:eastAsia="Arial" w:hAnsi="Arial" w:cs="Arial"/>
              </w:rPr>
            </w:pPr>
          </w:p>
          <w:p w14:paraId="05BCF8E0"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Develops workshop to address ability of team to manage shoulder dystocia</w:t>
            </w:r>
          </w:p>
          <w:p w14:paraId="3DA46C10" w14:textId="01F326B3"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 xml:space="preserve">After a missed diagnosis of </w:t>
            </w:r>
            <w:r w:rsidR="002C5DC0" w:rsidRPr="004478D1">
              <w:rPr>
                <w:rFonts w:ascii="Arial" w:eastAsia="Arial" w:hAnsi="Arial" w:cs="Arial"/>
              </w:rPr>
              <w:t xml:space="preserve">diabetic ketoacidosis </w:t>
            </w:r>
            <w:r w:rsidRPr="004478D1">
              <w:rPr>
                <w:rFonts w:ascii="Arial" w:eastAsia="Arial" w:hAnsi="Arial" w:cs="Arial"/>
              </w:rPr>
              <w:t>on the inpatient service, develops a workshop to review best practice for the management of this condition at noon conference</w:t>
            </w:r>
          </w:p>
        </w:tc>
      </w:tr>
      <w:tr w:rsidR="00476248" w:rsidRPr="004478D1" w14:paraId="4763A067" w14:textId="77777777" w:rsidTr="0CCF6332">
        <w:tc>
          <w:tcPr>
            <w:tcW w:w="4950" w:type="dxa"/>
            <w:tcBorders>
              <w:top w:val="single" w:sz="4" w:space="0" w:color="000000" w:themeColor="text1"/>
              <w:bottom w:val="single" w:sz="4" w:space="0" w:color="000000" w:themeColor="text1"/>
            </w:tcBorders>
            <w:shd w:val="clear" w:color="auto" w:fill="C9C9C9"/>
          </w:tcPr>
          <w:p w14:paraId="0EEA5DD9" w14:textId="77777777" w:rsidR="00476248" w:rsidRPr="004478D1" w:rsidRDefault="00F1217A" w:rsidP="004478D1">
            <w:pPr>
              <w:rPr>
                <w:rFonts w:ascii="Arial" w:eastAsia="Arial" w:hAnsi="Arial" w:cs="Arial"/>
                <w:i/>
              </w:rPr>
            </w:pPr>
            <w:r w:rsidRPr="004478D1">
              <w:rPr>
                <w:rFonts w:ascii="Arial" w:eastAsia="Arial" w:hAnsi="Arial" w:cs="Arial"/>
                <w:b/>
              </w:rPr>
              <w:t>Level 5</w:t>
            </w:r>
            <w:r w:rsidRPr="004478D1">
              <w:rPr>
                <w:rFonts w:ascii="Arial" w:eastAsia="Arial" w:hAnsi="Arial" w:cs="Arial"/>
              </w:rPr>
              <w:t xml:space="preserve"> </w:t>
            </w:r>
            <w:r w:rsidRPr="004478D1">
              <w:rPr>
                <w:rFonts w:ascii="Arial" w:eastAsia="Arial" w:hAnsi="Arial" w:cs="Arial"/>
                <w:i/>
              </w:rPr>
              <w:t>Addresses system barriers to maintain personal and professional well-being</w:t>
            </w:r>
          </w:p>
          <w:p w14:paraId="501EF505" w14:textId="77777777" w:rsidR="00476248" w:rsidRPr="004478D1" w:rsidRDefault="00476248" w:rsidP="004478D1">
            <w:pPr>
              <w:rPr>
                <w:rFonts w:ascii="Arial" w:eastAsia="Arial" w:hAnsi="Arial" w:cs="Arial"/>
                <w:i/>
              </w:rPr>
            </w:pPr>
          </w:p>
          <w:p w14:paraId="4EAA9A94" w14:textId="77777777" w:rsidR="00476248" w:rsidRPr="004478D1" w:rsidRDefault="00476248" w:rsidP="004478D1">
            <w:pPr>
              <w:rPr>
                <w:rFonts w:ascii="Arial" w:eastAsia="Arial" w:hAnsi="Arial" w:cs="Arial"/>
                <w:i/>
              </w:rPr>
            </w:pPr>
          </w:p>
          <w:p w14:paraId="01F910D6" w14:textId="77777777" w:rsidR="00476248" w:rsidRPr="004478D1" w:rsidRDefault="00F1217A" w:rsidP="004478D1">
            <w:pPr>
              <w:rPr>
                <w:rFonts w:ascii="Arial" w:eastAsia="Arial" w:hAnsi="Arial" w:cs="Arial"/>
                <w:i/>
              </w:rPr>
            </w:pPr>
            <w:r w:rsidRPr="004478D1">
              <w:rPr>
                <w:rFonts w:ascii="Arial" w:eastAsia="Arial" w:hAnsi="Arial" w:cs="Arial"/>
                <w:i/>
              </w:rPr>
              <w:t>Mentors others to enhance knowledge/ skills of self 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0798E4"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lastRenderedPageBreak/>
              <w:t>Works as part of a system committee to develop and administer wellness survey</w:t>
            </w:r>
          </w:p>
          <w:p w14:paraId="7D8130AD" w14:textId="77777777" w:rsidR="00476248" w:rsidRPr="004478D1" w:rsidRDefault="00476248" w:rsidP="004478D1">
            <w:pPr>
              <w:pBdr>
                <w:top w:val="nil"/>
                <w:left w:val="nil"/>
                <w:bottom w:val="nil"/>
                <w:right w:val="nil"/>
                <w:between w:val="nil"/>
              </w:pBdr>
              <w:rPr>
                <w:rFonts w:ascii="Arial" w:hAnsi="Arial" w:cs="Arial"/>
              </w:rPr>
            </w:pPr>
          </w:p>
          <w:p w14:paraId="6035697D" w14:textId="77777777" w:rsidR="00476248" w:rsidRPr="004478D1" w:rsidRDefault="00476248" w:rsidP="004478D1">
            <w:pPr>
              <w:pBdr>
                <w:top w:val="nil"/>
                <w:left w:val="nil"/>
                <w:bottom w:val="nil"/>
                <w:right w:val="nil"/>
                <w:between w:val="nil"/>
              </w:pBdr>
              <w:rPr>
                <w:rFonts w:ascii="Arial" w:hAnsi="Arial" w:cs="Arial"/>
              </w:rPr>
            </w:pPr>
          </w:p>
          <w:p w14:paraId="7C1CB7FF" w14:textId="77777777" w:rsidR="00476248" w:rsidRPr="004478D1" w:rsidRDefault="00476248" w:rsidP="004478D1">
            <w:pPr>
              <w:pBdr>
                <w:top w:val="nil"/>
                <w:left w:val="nil"/>
                <w:bottom w:val="nil"/>
                <w:right w:val="nil"/>
                <w:between w:val="nil"/>
              </w:pBdr>
              <w:rPr>
                <w:rFonts w:ascii="Arial" w:hAnsi="Arial" w:cs="Arial"/>
              </w:rPr>
            </w:pPr>
          </w:p>
          <w:p w14:paraId="74CBBECC" w14:textId="77777777" w:rsidR="00476248"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Leads an Education Committee</w:t>
            </w:r>
            <w:r w:rsidRPr="004478D1">
              <w:rPr>
                <w:rFonts w:ascii="Arial" w:hAnsi="Arial" w:cs="Arial"/>
              </w:rPr>
              <w:t xml:space="preserve"> </w:t>
            </w:r>
            <w:r w:rsidRPr="004478D1">
              <w:rPr>
                <w:rFonts w:ascii="Arial" w:eastAsia="Arial" w:hAnsi="Arial" w:cs="Arial"/>
              </w:rPr>
              <w:t xml:space="preserve">to develop longitudinal workshops </w:t>
            </w:r>
          </w:p>
        </w:tc>
      </w:tr>
      <w:tr w:rsidR="00476248" w:rsidRPr="004478D1" w14:paraId="33CFEA53" w14:textId="77777777" w:rsidTr="0CCF6332">
        <w:tc>
          <w:tcPr>
            <w:tcW w:w="4950" w:type="dxa"/>
            <w:shd w:val="clear" w:color="auto" w:fill="FFD965"/>
          </w:tcPr>
          <w:p w14:paraId="540D78D7" w14:textId="77777777" w:rsidR="00476248" w:rsidRPr="004478D1" w:rsidRDefault="00F1217A" w:rsidP="004478D1">
            <w:pPr>
              <w:rPr>
                <w:rFonts w:ascii="Arial" w:eastAsia="Arial" w:hAnsi="Arial" w:cs="Arial"/>
              </w:rPr>
            </w:pPr>
            <w:r w:rsidRPr="004478D1">
              <w:rPr>
                <w:rFonts w:ascii="Arial" w:eastAsia="Arial" w:hAnsi="Arial" w:cs="Arial"/>
              </w:rPr>
              <w:lastRenderedPageBreak/>
              <w:t>Assessment Models or Tools</w:t>
            </w:r>
          </w:p>
        </w:tc>
        <w:tc>
          <w:tcPr>
            <w:tcW w:w="9175" w:type="dxa"/>
            <w:shd w:val="clear" w:color="auto" w:fill="FFD965"/>
          </w:tcPr>
          <w:p w14:paraId="22832946" w14:textId="77777777" w:rsidR="004F0AA0"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Direct observation</w:t>
            </w:r>
          </w:p>
          <w:p w14:paraId="60C0A641" w14:textId="22AA6264" w:rsidR="00DA3579" w:rsidRPr="004478D1" w:rsidRDefault="00DA3579"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Group interview or discussions for team activities</w:t>
            </w:r>
          </w:p>
          <w:p w14:paraId="1C051E73" w14:textId="4597AC3E" w:rsidR="00DA3579" w:rsidRPr="004478D1" w:rsidRDefault="00DA3579" w:rsidP="004478D1">
            <w:pPr>
              <w:numPr>
                <w:ilvl w:val="0"/>
                <w:numId w:val="3"/>
              </w:numPr>
              <w:pBdr>
                <w:top w:val="nil"/>
                <w:left w:val="nil"/>
                <w:bottom w:val="nil"/>
                <w:right w:val="nil"/>
                <w:between w:val="nil"/>
              </w:pBdr>
              <w:ind w:left="180" w:hanging="180"/>
              <w:rPr>
                <w:rFonts w:ascii="Arial" w:hAnsi="Arial" w:cs="Arial"/>
              </w:rPr>
            </w:pPr>
            <w:r w:rsidRPr="004478D1">
              <w:rPr>
                <w:rFonts w:ascii="Arial" w:hAnsi="Arial" w:cs="Arial"/>
              </w:rPr>
              <w:t>I</w:t>
            </w:r>
            <w:r w:rsidRPr="004478D1">
              <w:rPr>
                <w:rFonts w:ascii="Arial" w:eastAsia="Arial" w:hAnsi="Arial" w:cs="Arial"/>
              </w:rPr>
              <w:t>ndividual interview</w:t>
            </w:r>
          </w:p>
          <w:p w14:paraId="78095F2E" w14:textId="2232C3AD" w:rsidR="00DA3579" w:rsidRPr="004478D1" w:rsidRDefault="00DA3579"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Multisource feedback</w:t>
            </w:r>
          </w:p>
          <w:p w14:paraId="3AB38B38" w14:textId="05A7970C" w:rsidR="00DA3579" w:rsidRPr="004478D1" w:rsidRDefault="00DA3579"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Online training modules</w:t>
            </w:r>
          </w:p>
          <w:p w14:paraId="15061FB0" w14:textId="54B120B5" w:rsidR="00DA3579" w:rsidRPr="004478D1" w:rsidRDefault="00DA3579"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Participation in well-being programs</w:t>
            </w:r>
          </w:p>
          <w:p w14:paraId="29239C59" w14:textId="24E58AAF" w:rsidR="004F0AA0"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Personal learning plan</w:t>
            </w:r>
          </w:p>
          <w:p w14:paraId="0CDE2F59" w14:textId="1C6CD6C6" w:rsidR="004F0AA0"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Reflection</w:t>
            </w:r>
          </w:p>
          <w:p w14:paraId="003DDBE3" w14:textId="42D9CA02" w:rsidR="00DA3579" w:rsidRPr="004478D1" w:rsidRDefault="00DA3579"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S</w:t>
            </w:r>
            <w:r w:rsidR="009D16EA" w:rsidRPr="004478D1">
              <w:rPr>
                <w:rFonts w:ascii="Arial" w:eastAsia="Arial" w:hAnsi="Arial" w:cs="Arial"/>
              </w:rPr>
              <w:t>elf</w:t>
            </w:r>
            <w:r w:rsidRPr="004478D1">
              <w:rPr>
                <w:rFonts w:ascii="Arial" w:eastAsia="Arial" w:hAnsi="Arial" w:cs="Arial"/>
              </w:rPr>
              <w:t xml:space="preserve"> SWOT</w:t>
            </w:r>
          </w:p>
          <w:p w14:paraId="1A9DD3B8" w14:textId="1FC5E631" w:rsidR="00476248" w:rsidRPr="004478D1" w:rsidRDefault="00DA3579"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 xml:space="preserve">Self-assessment </w:t>
            </w:r>
          </w:p>
        </w:tc>
      </w:tr>
      <w:tr w:rsidR="00476248" w:rsidRPr="004478D1" w14:paraId="394E6617" w14:textId="77777777" w:rsidTr="0CCF6332">
        <w:tc>
          <w:tcPr>
            <w:tcW w:w="4950" w:type="dxa"/>
            <w:shd w:val="clear" w:color="auto" w:fill="8DB3E2" w:themeFill="text2" w:themeFillTint="66"/>
          </w:tcPr>
          <w:p w14:paraId="4A5D39A2" w14:textId="77777777" w:rsidR="00476248" w:rsidRPr="004478D1" w:rsidRDefault="00F1217A" w:rsidP="004478D1">
            <w:pPr>
              <w:rPr>
                <w:rFonts w:ascii="Arial" w:eastAsia="Arial" w:hAnsi="Arial" w:cs="Arial"/>
              </w:rPr>
            </w:pPr>
            <w:r w:rsidRPr="004478D1">
              <w:rPr>
                <w:rFonts w:ascii="Arial" w:eastAsia="Arial" w:hAnsi="Arial" w:cs="Arial"/>
              </w:rPr>
              <w:t xml:space="preserve">Curriculum Mapping </w:t>
            </w:r>
          </w:p>
        </w:tc>
        <w:tc>
          <w:tcPr>
            <w:tcW w:w="9175" w:type="dxa"/>
            <w:shd w:val="clear" w:color="auto" w:fill="8DB3E2" w:themeFill="text2" w:themeFillTint="66"/>
          </w:tcPr>
          <w:p w14:paraId="7578E0A1" w14:textId="5E7F4C41" w:rsidR="00476248" w:rsidRPr="004478D1" w:rsidRDefault="00476248" w:rsidP="004478D1">
            <w:pPr>
              <w:numPr>
                <w:ilvl w:val="0"/>
                <w:numId w:val="3"/>
              </w:numPr>
              <w:pBdr>
                <w:top w:val="nil"/>
                <w:left w:val="nil"/>
                <w:bottom w:val="nil"/>
                <w:right w:val="nil"/>
                <w:between w:val="nil"/>
              </w:pBdr>
              <w:ind w:left="180" w:hanging="180"/>
              <w:rPr>
                <w:rFonts w:ascii="Arial" w:hAnsi="Arial" w:cs="Arial"/>
              </w:rPr>
            </w:pPr>
          </w:p>
        </w:tc>
      </w:tr>
      <w:tr w:rsidR="00476248" w:rsidRPr="004478D1" w14:paraId="61DA8F39" w14:textId="77777777" w:rsidTr="0CCF6332">
        <w:trPr>
          <w:trHeight w:val="80"/>
        </w:trPr>
        <w:tc>
          <w:tcPr>
            <w:tcW w:w="4950" w:type="dxa"/>
            <w:shd w:val="clear" w:color="auto" w:fill="A8D08D"/>
          </w:tcPr>
          <w:p w14:paraId="0FAF65E3" w14:textId="77777777" w:rsidR="00476248" w:rsidRPr="004478D1" w:rsidRDefault="00F1217A" w:rsidP="004478D1">
            <w:pPr>
              <w:rPr>
                <w:rFonts w:ascii="Arial" w:eastAsia="Arial" w:hAnsi="Arial" w:cs="Arial"/>
              </w:rPr>
            </w:pPr>
            <w:r w:rsidRPr="004478D1">
              <w:rPr>
                <w:rFonts w:ascii="Arial" w:eastAsia="Arial" w:hAnsi="Arial" w:cs="Arial"/>
              </w:rPr>
              <w:t>Notes or Resources</w:t>
            </w:r>
          </w:p>
        </w:tc>
        <w:tc>
          <w:tcPr>
            <w:tcW w:w="9175" w:type="dxa"/>
            <w:shd w:val="clear" w:color="auto" w:fill="A8D08D"/>
          </w:tcPr>
          <w:p w14:paraId="06127255" w14:textId="7F548305" w:rsidR="00AB0998" w:rsidRPr="00AB0998" w:rsidRDefault="00AB0998" w:rsidP="004478D1">
            <w:pPr>
              <w:numPr>
                <w:ilvl w:val="0"/>
                <w:numId w:val="3"/>
              </w:numPr>
              <w:pBdr>
                <w:top w:val="nil"/>
                <w:left w:val="nil"/>
                <w:bottom w:val="nil"/>
                <w:right w:val="nil"/>
                <w:between w:val="nil"/>
              </w:pBdr>
              <w:ind w:left="180" w:hanging="180"/>
              <w:rPr>
                <w:rFonts w:ascii="Arial" w:hAnsi="Arial" w:cs="Arial"/>
              </w:rPr>
            </w:pPr>
            <w:r w:rsidRPr="00AB0998">
              <w:rPr>
                <w:rFonts w:ascii="Arial" w:eastAsia="Arial" w:hAnsi="Arial" w:cs="Arial"/>
              </w:rPr>
              <w:t xml:space="preserve">This subcompetency is not intended to evaluate a </w:t>
            </w:r>
            <w:r>
              <w:rPr>
                <w:rFonts w:ascii="Arial" w:eastAsia="Arial" w:hAnsi="Arial" w:cs="Arial"/>
              </w:rPr>
              <w:t>resident’s</w:t>
            </w:r>
            <w:r w:rsidRPr="00AB0998">
              <w:rPr>
                <w:rFonts w:ascii="Arial" w:eastAsia="Arial" w:hAnsi="Arial" w:cs="Arial"/>
              </w:rPr>
              <w:t xml:space="preserve"> well-being, but to ensure each </w:t>
            </w:r>
            <w:r>
              <w:rPr>
                <w:rFonts w:ascii="Arial" w:eastAsia="Arial" w:hAnsi="Arial" w:cs="Arial"/>
              </w:rPr>
              <w:t>resident</w:t>
            </w:r>
            <w:r w:rsidRPr="00AB0998">
              <w:rPr>
                <w:rFonts w:ascii="Arial" w:eastAsia="Arial" w:hAnsi="Arial" w:cs="Arial"/>
              </w:rPr>
              <w:t xml:space="preserve"> has the fundamental knowledge of factors that impact well-being, the mechanisms by which those factors impact well-being, and available resources and tools to improve well-being. </w:t>
            </w:r>
          </w:p>
          <w:p w14:paraId="0FBE5D54" w14:textId="1162603B" w:rsidR="004F0AA0" w:rsidRPr="004478D1" w:rsidRDefault="00F1217A" w:rsidP="004478D1">
            <w:pPr>
              <w:numPr>
                <w:ilvl w:val="0"/>
                <w:numId w:val="3"/>
              </w:numPr>
              <w:pBdr>
                <w:top w:val="nil"/>
                <w:left w:val="nil"/>
                <w:bottom w:val="nil"/>
                <w:right w:val="nil"/>
                <w:between w:val="nil"/>
              </w:pBdr>
              <w:ind w:left="180" w:hanging="180"/>
              <w:rPr>
                <w:rFonts w:ascii="Arial" w:hAnsi="Arial" w:cs="Arial"/>
              </w:rPr>
            </w:pPr>
            <w:r w:rsidRPr="004478D1">
              <w:rPr>
                <w:rFonts w:ascii="Arial" w:eastAsia="Arial" w:hAnsi="Arial" w:cs="Arial"/>
              </w:rPr>
              <w:t>Local resources, including Employee Assistance</w:t>
            </w:r>
          </w:p>
          <w:p w14:paraId="1A8A317E" w14:textId="777DDE08" w:rsidR="001B5B10"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 xml:space="preserve">Pipas CF. </w:t>
            </w:r>
            <w:r w:rsidRPr="004478D1">
              <w:rPr>
                <w:rFonts w:ascii="Arial" w:eastAsia="Arial" w:hAnsi="Arial" w:cs="Arial"/>
                <w:i/>
              </w:rPr>
              <w:t xml:space="preserve">A Doctor’s Dozen: 12 Strategies for Personal Health </w:t>
            </w:r>
            <w:r w:rsidR="00A84F2D" w:rsidRPr="004478D1">
              <w:rPr>
                <w:rFonts w:ascii="Arial" w:eastAsia="Arial" w:hAnsi="Arial" w:cs="Arial"/>
                <w:i/>
              </w:rPr>
              <w:t>and a</w:t>
            </w:r>
            <w:r w:rsidRPr="004478D1">
              <w:rPr>
                <w:rFonts w:ascii="Arial" w:eastAsia="Arial" w:hAnsi="Arial" w:cs="Arial"/>
                <w:i/>
              </w:rPr>
              <w:t xml:space="preserve"> Culture of Wellness</w:t>
            </w:r>
            <w:r w:rsidR="00A84F2D" w:rsidRPr="004478D1">
              <w:rPr>
                <w:rFonts w:ascii="Arial" w:eastAsia="Arial" w:hAnsi="Arial" w:cs="Arial"/>
              </w:rPr>
              <w:t xml:space="preserve">. </w:t>
            </w:r>
            <w:r w:rsidRPr="004478D1">
              <w:rPr>
                <w:rFonts w:ascii="Arial" w:eastAsia="Arial" w:hAnsi="Arial" w:cs="Arial"/>
              </w:rPr>
              <w:t>Hanover</w:t>
            </w:r>
            <w:r w:rsidR="00A84F2D" w:rsidRPr="004478D1">
              <w:rPr>
                <w:rFonts w:ascii="Arial" w:eastAsia="Arial" w:hAnsi="Arial" w:cs="Arial"/>
              </w:rPr>
              <w:t>,</w:t>
            </w:r>
            <w:r w:rsidRPr="004478D1">
              <w:rPr>
                <w:rFonts w:ascii="Arial" w:eastAsia="Arial" w:hAnsi="Arial" w:cs="Arial"/>
              </w:rPr>
              <w:t xml:space="preserve"> NH: Dartmouth College Press; 2018.</w:t>
            </w:r>
            <w:r w:rsidR="00232ECA" w:rsidRPr="004478D1">
              <w:rPr>
                <w:rFonts w:ascii="Arial" w:eastAsia="Arial" w:hAnsi="Arial" w:cs="Arial"/>
              </w:rPr>
              <w:t xml:space="preserve"> </w:t>
            </w:r>
            <w:hyperlink r:id="rId68" w:history="1">
              <w:r w:rsidR="00232ECA" w:rsidRPr="004478D1">
                <w:rPr>
                  <w:rStyle w:val="Hyperlink"/>
                  <w:rFonts w:ascii="Arial" w:eastAsia="Arial" w:hAnsi="Arial" w:cs="Arial"/>
                </w:rPr>
                <w:t>https://www.press.uchicago.edu/ucp/books/book/distributed/D/bo44895080.html</w:t>
              </w:r>
            </w:hyperlink>
            <w:r w:rsidR="00232ECA" w:rsidRPr="004478D1">
              <w:rPr>
                <w:rFonts w:ascii="Arial" w:eastAsia="Arial" w:hAnsi="Arial" w:cs="Arial"/>
              </w:rPr>
              <w:t>. 2019.</w:t>
            </w:r>
          </w:p>
          <w:p w14:paraId="453F120E" w14:textId="58CA6DD0" w:rsidR="001B5B10" w:rsidRPr="004478D1" w:rsidRDefault="00F1217A" w:rsidP="004478D1">
            <w:pPr>
              <w:numPr>
                <w:ilvl w:val="0"/>
                <w:numId w:val="3"/>
              </w:numPr>
              <w:pBdr>
                <w:top w:val="nil"/>
                <w:left w:val="nil"/>
                <w:bottom w:val="nil"/>
                <w:right w:val="nil"/>
                <w:between w:val="nil"/>
              </w:pBdr>
              <w:ind w:left="187" w:hanging="187"/>
              <w:rPr>
                <w:rFonts w:ascii="Arial" w:hAnsi="Arial" w:cs="Arial"/>
              </w:rPr>
            </w:pPr>
            <w:r w:rsidRPr="004478D1">
              <w:rPr>
                <w:rFonts w:ascii="Arial" w:eastAsia="Arial" w:hAnsi="Arial" w:cs="Arial"/>
              </w:rPr>
              <w:t xml:space="preserve">Hicks PJ, Schumacher D, Guralnick S, Carraccio C, Burke AE. Domain of competence: personal and professional development. </w:t>
            </w:r>
            <w:r w:rsidRPr="004478D1">
              <w:rPr>
                <w:rFonts w:ascii="Arial" w:eastAsia="Arial" w:hAnsi="Arial" w:cs="Arial"/>
                <w:i/>
              </w:rPr>
              <w:t>Acad Pediatr</w:t>
            </w:r>
            <w:r w:rsidRPr="004478D1">
              <w:rPr>
                <w:rFonts w:ascii="Arial" w:eastAsia="Arial" w:hAnsi="Arial" w:cs="Arial"/>
              </w:rPr>
              <w:t>. 2014;14(2 Suppl):S80-97.</w:t>
            </w:r>
            <w:r w:rsidR="00A84F2D" w:rsidRPr="004478D1">
              <w:rPr>
                <w:rFonts w:ascii="Arial" w:eastAsia="Arial" w:hAnsi="Arial" w:cs="Arial"/>
              </w:rPr>
              <w:t xml:space="preserve"> doi:10.1016/j.acap.2013.11.017.</w:t>
            </w:r>
          </w:p>
          <w:p w14:paraId="090D7477" w14:textId="1F8DDE4C" w:rsidR="001B5B10" w:rsidRPr="004478D1" w:rsidRDefault="00A84F2D" w:rsidP="0CCF6332">
            <w:pPr>
              <w:numPr>
                <w:ilvl w:val="0"/>
                <w:numId w:val="3"/>
              </w:numPr>
              <w:pBdr>
                <w:top w:val="nil"/>
                <w:left w:val="nil"/>
                <w:bottom w:val="nil"/>
                <w:right w:val="nil"/>
                <w:between w:val="nil"/>
              </w:pBdr>
              <w:ind w:left="180" w:hanging="180"/>
              <w:rPr>
                <w:rFonts w:ascii="Arial" w:hAnsi="Arial" w:cs="Arial"/>
              </w:rPr>
            </w:pPr>
            <w:r w:rsidRPr="0CCF6332">
              <w:rPr>
                <w:rFonts w:ascii="Arial" w:eastAsia="Arial" w:hAnsi="Arial" w:cs="Arial"/>
              </w:rPr>
              <w:t xml:space="preserve">ACGME. </w:t>
            </w:r>
            <w:r w:rsidR="002B639E" w:rsidRPr="0CCF6332">
              <w:rPr>
                <w:rFonts w:ascii="Arial" w:eastAsia="Arial" w:hAnsi="Arial" w:cs="Arial"/>
              </w:rPr>
              <w:t>“Well-Being Tools and Resources.” https://dl.acgme.org/pages/well-being-tools</w:t>
            </w:r>
            <w:r w:rsidR="130DA34F" w:rsidRPr="0CCF6332">
              <w:rPr>
                <w:rFonts w:ascii="Arial" w:eastAsia="Arial" w:hAnsi="Arial" w:cs="Arial"/>
              </w:rPr>
              <w:t>-</w:t>
            </w:r>
            <w:r w:rsidR="002B639E" w:rsidRPr="0CCF6332">
              <w:rPr>
                <w:rFonts w:ascii="Arial" w:eastAsia="Arial" w:hAnsi="Arial" w:cs="Arial"/>
              </w:rPr>
              <w:t>resources. Accessed 2022.</w:t>
            </w:r>
          </w:p>
          <w:p w14:paraId="473BF2B3" w14:textId="50E5D1CC" w:rsidR="00A84F2D" w:rsidRPr="004478D1" w:rsidRDefault="00A84F2D" w:rsidP="004478D1">
            <w:pPr>
              <w:numPr>
                <w:ilvl w:val="0"/>
                <w:numId w:val="3"/>
              </w:numPr>
              <w:pBdr>
                <w:top w:val="nil"/>
                <w:left w:val="nil"/>
                <w:bottom w:val="nil"/>
                <w:right w:val="nil"/>
                <w:between w:val="nil"/>
              </w:pBdr>
              <w:ind w:left="187" w:hanging="187"/>
              <w:rPr>
                <w:rFonts w:ascii="Arial" w:hAnsi="Arial" w:cs="Arial"/>
              </w:rPr>
            </w:pPr>
            <w:r w:rsidRPr="004478D1">
              <w:rPr>
                <w:rFonts w:ascii="Arial" w:hAnsi="Arial" w:cs="Arial"/>
              </w:rPr>
              <w:t xml:space="preserve">Case Network. CoreWellness Online. </w:t>
            </w:r>
            <w:hyperlink r:id="rId69" w:history="1">
              <w:r w:rsidRPr="004478D1">
                <w:rPr>
                  <w:rStyle w:val="Hyperlink"/>
                  <w:rFonts w:ascii="Arial" w:hAnsi="Arial" w:cs="Arial"/>
                </w:rPr>
                <w:t>http://casenetwork.com/markets/corewellness/</w:t>
              </w:r>
            </w:hyperlink>
            <w:r w:rsidRPr="004478D1">
              <w:rPr>
                <w:rFonts w:ascii="Arial" w:hAnsi="Arial" w:cs="Arial"/>
              </w:rPr>
              <w:t>. 2019.</w:t>
            </w:r>
          </w:p>
        </w:tc>
      </w:tr>
    </w:tbl>
    <w:p w14:paraId="18B56184" w14:textId="77777777" w:rsidR="00476248" w:rsidRDefault="00476248">
      <w:pPr>
        <w:spacing w:line="240" w:lineRule="auto"/>
        <w:ind w:hanging="180"/>
        <w:rPr>
          <w:rFonts w:ascii="Arial" w:eastAsia="Arial" w:hAnsi="Arial" w:cs="Arial"/>
        </w:rPr>
      </w:pPr>
    </w:p>
    <w:p w14:paraId="016AB656" w14:textId="77777777" w:rsidR="00476248" w:rsidRDefault="00476248">
      <w:pPr>
        <w:spacing w:line="240" w:lineRule="auto"/>
        <w:ind w:hanging="180"/>
        <w:rPr>
          <w:rFonts w:ascii="Arial" w:eastAsia="Arial" w:hAnsi="Arial" w:cs="Arial"/>
        </w:rPr>
      </w:pPr>
    </w:p>
    <w:p w14:paraId="75E1A940" w14:textId="77777777" w:rsidR="00476248" w:rsidRDefault="00F1217A">
      <w:pPr>
        <w:rPr>
          <w:rFonts w:ascii="Arial" w:eastAsia="Arial" w:hAnsi="Arial" w:cs="Arial"/>
        </w:rPr>
      </w:pPr>
      <w:r>
        <w:br w:type="page"/>
      </w:r>
    </w:p>
    <w:tbl>
      <w:tblPr>
        <w:tblStyle w:val="af"/>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80"/>
      </w:tblGrid>
      <w:tr w:rsidR="00476248" w14:paraId="158F2034" w14:textId="77777777">
        <w:trPr>
          <w:trHeight w:val="760"/>
        </w:trPr>
        <w:tc>
          <w:tcPr>
            <w:tcW w:w="14130" w:type="dxa"/>
            <w:gridSpan w:val="2"/>
            <w:shd w:val="clear" w:color="auto" w:fill="9CC3E5"/>
          </w:tcPr>
          <w:p w14:paraId="6D26FC4D" w14:textId="77777777" w:rsidR="00476248" w:rsidRPr="00183493" w:rsidRDefault="00F1217A">
            <w:pPr>
              <w:keepNext/>
              <w:pBdr>
                <w:top w:val="nil"/>
                <w:left w:val="nil"/>
                <w:bottom w:val="nil"/>
                <w:right w:val="nil"/>
                <w:between w:val="nil"/>
              </w:pBdr>
              <w:jc w:val="center"/>
              <w:rPr>
                <w:rFonts w:ascii="Arial" w:eastAsia="Arial" w:hAnsi="Arial" w:cs="Arial"/>
                <w:b/>
                <w:color w:val="000000"/>
              </w:rPr>
            </w:pPr>
            <w:r w:rsidRPr="00183493">
              <w:rPr>
                <w:rFonts w:ascii="Arial" w:eastAsia="Arial" w:hAnsi="Arial" w:cs="Arial"/>
                <w:b/>
              </w:rPr>
              <w:lastRenderedPageBreak/>
              <w:t xml:space="preserve">Interpersonal and Communication Skills 1: Patient- and Family-Centered Communication </w:t>
            </w:r>
          </w:p>
          <w:p w14:paraId="0BAA0BB0" w14:textId="1884A27B" w:rsidR="00476248" w:rsidRPr="00183493" w:rsidRDefault="00F1217A" w:rsidP="009D16EA">
            <w:pPr>
              <w:ind w:left="187"/>
              <w:rPr>
                <w:rFonts w:ascii="Arial" w:eastAsia="Arial" w:hAnsi="Arial" w:cs="Arial"/>
                <w:b/>
                <w:color w:val="000000"/>
              </w:rPr>
            </w:pPr>
            <w:r w:rsidRPr="00183493">
              <w:rPr>
                <w:rFonts w:ascii="Arial" w:eastAsia="Arial" w:hAnsi="Arial" w:cs="Arial"/>
                <w:b/>
              </w:rPr>
              <w:t>Overall Intent:</w:t>
            </w:r>
            <w:r w:rsidRPr="00183493">
              <w:rPr>
                <w:rFonts w:ascii="Arial" w:eastAsia="Arial" w:hAnsi="Arial" w:cs="Arial"/>
              </w:rPr>
              <w:t xml:space="preserve"> To deliberately use language and behaviors to form constructive relationships with patients, identify communication barriers including self-reflection on personal biases, and minimize them in the doctor-patient relationships; organize and lead communicatio</w:t>
            </w:r>
            <w:r w:rsidR="007866FF" w:rsidRPr="00183493">
              <w:rPr>
                <w:rFonts w:ascii="Arial" w:eastAsia="Arial" w:hAnsi="Arial" w:cs="Arial"/>
              </w:rPr>
              <w:t>n around shared decision</w:t>
            </w:r>
            <w:r w:rsidR="009D16EA" w:rsidRPr="00183493">
              <w:rPr>
                <w:rFonts w:ascii="Arial" w:eastAsia="Arial" w:hAnsi="Arial" w:cs="Arial"/>
              </w:rPr>
              <w:t xml:space="preserve"> </w:t>
            </w:r>
            <w:r w:rsidR="007866FF" w:rsidRPr="00183493">
              <w:rPr>
                <w:rFonts w:ascii="Arial" w:eastAsia="Arial" w:hAnsi="Arial" w:cs="Arial"/>
              </w:rPr>
              <w:t>making</w:t>
            </w:r>
          </w:p>
        </w:tc>
      </w:tr>
      <w:tr w:rsidR="00476248" w14:paraId="0C930CFC" w14:textId="77777777">
        <w:tc>
          <w:tcPr>
            <w:tcW w:w="4950" w:type="dxa"/>
            <w:shd w:val="clear" w:color="auto" w:fill="FAC090"/>
          </w:tcPr>
          <w:p w14:paraId="2ED32663" w14:textId="77777777" w:rsidR="00476248" w:rsidRPr="00183493" w:rsidRDefault="00F1217A">
            <w:pPr>
              <w:jc w:val="center"/>
              <w:rPr>
                <w:rFonts w:ascii="Arial" w:eastAsia="Arial" w:hAnsi="Arial" w:cs="Arial"/>
                <w:b/>
              </w:rPr>
            </w:pPr>
            <w:r w:rsidRPr="00183493">
              <w:rPr>
                <w:rFonts w:ascii="Arial" w:eastAsia="Arial" w:hAnsi="Arial" w:cs="Arial"/>
                <w:b/>
              </w:rPr>
              <w:t>Milestones</w:t>
            </w:r>
          </w:p>
        </w:tc>
        <w:tc>
          <w:tcPr>
            <w:tcW w:w="9180" w:type="dxa"/>
            <w:shd w:val="clear" w:color="auto" w:fill="FAC090"/>
          </w:tcPr>
          <w:p w14:paraId="75745FFB" w14:textId="77777777" w:rsidR="00476248" w:rsidRPr="00183493" w:rsidRDefault="00F1217A" w:rsidP="00D074B3">
            <w:pPr>
              <w:ind w:left="14" w:hanging="14"/>
              <w:jc w:val="center"/>
              <w:rPr>
                <w:rFonts w:ascii="Arial" w:eastAsia="Arial" w:hAnsi="Arial" w:cs="Arial"/>
                <w:b/>
              </w:rPr>
            </w:pPr>
            <w:r w:rsidRPr="00183493">
              <w:rPr>
                <w:rFonts w:ascii="Arial" w:eastAsia="Arial" w:hAnsi="Arial" w:cs="Arial"/>
                <w:b/>
              </w:rPr>
              <w:t>Examples</w:t>
            </w:r>
          </w:p>
        </w:tc>
      </w:tr>
      <w:tr w:rsidR="00476248" w14:paraId="7E29EC3E" w14:textId="77777777" w:rsidTr="004478D1">
        <w:tc>
          <w:tcPr>
            <w:tcW w:w="4950" w:type="dxa"/>
            <w:tcBorders>
              <w:top w:val="single" w:sz="4" w:space="0" w:color="000000"/>
              <w:bottom w:val="single" w:sz="4" w:space="0" w:color="000000"/>
            </w:tcBorders>
            <w:shd w:val="clear" w:color="auto" w:fill="C9C9C9"/>
          </w:tcPr>
          <w:p w14:paraId="0065C923" w14:textId="77777777" w:rsidR="00476248" w:rsidRPr="00183493" w:rsidRDefault="00F1217A">
            <w:pPr>
              <w:rPr>
                <w:rFonts w:ascii="Arial" w:eastAsia="Arial" w:hAnsi="Arial" w:cs="Arial"/>
                <w:i/>
                <w:color w:val="000000"/>
              </w:rPr>
            </w:pPr>
            <w:r w:rsidRPr="00183493">
              <w:rPr>
                <w:rFonts w:ascii="Arial" w:eastAsia="Arial" w:hAnsi="Arial" w:cs="Arial"/>
                <w:b/>
              </w:rPr>
              <w:t>Level 1</w:t>
            </w:r>
            <w:r w:rsidRPr="00183493">
              <w:rPr>
                <w:rFonts w:ascii="Arial" w:eastAsia="Arial" w:hAnsi="Arial" w:cs="Arial"/>
              </w:rPr>
              <w:t xml:space="preserve"> </w:t>
            </w:r>
            <w:r w:rsidRPr="00183493">
              <w:rPr>
                <w:rFonts w:ascii="Arial" w:eastAsia="Arial" w:hAnsi="Arial" w:cs="Arial"/>
                <w:i/>
                <w:color w:val="000000"/>
              </w:rPr>
              <w:t>Uses language and nonverbal behavior to demonstrate respect, establish rapport while communicating one’s own role within the healthcare system</w:t>
            </w:r>
          </w:p>
          <w:p w14:paraId="5BE1EFEC" w14:textId="77777777" w:rsidR="00476248" w:rsidRPr="00183493" w:rsidRDefault="00476248">
            <w:pPr>
              <w:rPr>
                <w:rFonts w:ascii="Arial" w:eastAsia="Arial" w:hAnsi="Arial" w:cs="Arial"/>
                <w:i/>
                <w:color w:val="000000"/>
              </w:rPr>
            </w:pPr>
          </w:p>
          <w:p w14:paraId="05BE1106" w14:textId="77777777" w:rsidR="00476248" w:rsidRPr="00183493" w:rsidRDefault="00F1217A">
            <w:pPr>
              <w:rPr>
                <w:rFonts w:ascii="Arial" w:eastAsia="Arial" w:hAnsi="Arial" w:cs="Arial"/>
                <w:i/>
                <w:color w:val="000000"/>
              </w:rPr>
            </w:pPr>
            <w:r w:rsidRPr="00183493">
              <w:rPr>
                <w:rFonts w:ascii="Arial" w:eastAsia="Arial" w:hAnsi="Arial" w:cs="Arial"/>
                <w:i/>
                <w:color w:val="000000"/>
              </w:rPr>
              <w:t xml:space="preserve">Recognizes easily identified barriers to effective communication (e.g., language, disability) </w:t>
            </w:r>
          </w:p>
          <w:p w14:paraId="679FBE56" w14:textId="77777777" w:rsidR="00476248" w:rsidRPr="00183493" w:rsidRDefault="00476248">
            <w:pPr>
              <w:rPr>
                <w:rFonts w:ascii="Arial" w:eastAsia="Arial" w:hAnsi="Arial" w:cs="Arial"/>
                <w:i/>
                <w:color w:val="000000"/>
              </w:rPr>
            </w:pPr>
          </w:p>
          <w:p w14:paraId="7655DB0E" w14:textId="77777777" w:rsidR="00476248" w:rsidRPr="00183493" w:rsidRDefault="00F1217A">
            <w:pPr>
              <w:rPr>
                <w:rFonts w:ascii="Arial" w:eastAsia="Arial" w:hAnsi="Arial" w:cs="Arial"/>
                <w:i/>
                <w:color w:val="000000"/>
              </w:rPr>
            </w:pPr>
            <w:r w:rsidRPr="00183493">
              <w:rPr>
                <w:rFonts w:ascii="Arial" w:eastAsia="Arial" w:hAnsi="Arial" w:cs="Arial"/>
                <w:i/>
                <w:color w:val="000000"/>
              </w:rPr>
              <w:t>Identifies the need to individualize communication strategies</w:t>
            </w:r>
          </w:p>
        </w:tc>
        <w:tc>
          <w:tcPr>
            <w:tcW w:w="9180" w:type="dxa"/>
            <w:tcBorders>
              <w:top w:val="single" w:sz="4" w:space="0" w:color="000000"/>
              <w:left w:val="nil"/>
              <w:bottom w:val="single" w:sz="4" w:space="0" w:color="000000"/>
              <w:right w:val="single" w:sz="8" w:space="0" w:color="000000"/>
            </w:tcBorders>
            <w:shd w:val="clear" w:color="auto" w:fill="C9C9C9"/>
          </w:tcPr>
          <w:p w14:paraId="0110C6DB" w14:textId="5F6CFE29"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Introduces self and faculty member</w:t>
            </w:r>
            <w:r w:rsidR="000F21DD">
              <w:rPr>
                <w:rFonts w:ascii="Arial" w:eastAsia="Arial" w:hAnsi="Arial" w:cs="Arial"/>
              </w:rPr>
              <w:t>s</w:t>
            </w:r>
            <w:r w:rsidRPr="00183493">
              <w:rPr>
                <w:rFonts w:ascii="Arial" w:eastAsia="Arial" w:hAnsi="Arial" w:cs="Arial"/>
              </w:rPr>
              <w:t>, identifies patient and others in the room, and engages all parties in health</w:t>
            </w:r>
            <w:r w:rsidR="009D16EA" w:rsidRPr="00183493">
              <w:rPr>
                <w:rFonts w:ascii="Arial" w:eastAsia="Arial" w:hAnsi="Arial" w:cs="Arial"/>
              </w:rPr>
              <w:t xml:space="preserve"> </w:t>
            </w:r>
            <w:r w:rsidRPr="00183493">
              <w:rPr>
                <w:rFonts w:ascii="Arial" w:eastAsia="Arial" w:hAnsi="Arial" w:cs="Arial"/>
              </w:rPr>
              <w:t>care discussion</w:t>
            </w:r>
          </w:p>
          <w:p w14:paraId="7B044472" w14:textId="77777777" w:rsidR="004F0AA0" w:rsidRPr="00183493" w:rsidRDefault="004F0AA0" w:rsidP="004F0AA0">
            <w:pPr>
              <w:pBdr>
                <w:top w:val="nil"/>
                <w:left w:val="nil"/>
                <w:bottom w:val="nil"/>
                <w:right w:val="nil"/>
                <w:between w:val="nil"/>
              </w:pBdr>
              <w:rPr>
                <w:rFonts w:ascii="Arial" w:hAnsi="Arial" w:cs="Arial"/>
              </w:rPr>
            </w:pPr>
          </w:p>
          <w:p w14:paraId="73B70D57" w14:textId="77777777" w:rsidR="004F0AA0" w:rsidRPr="00183493" w:rsidRDefault="004F0AA0" w:rsidP="004F0AA0">
            <w:pPr>
              <w:pBdr>
                <w:top w:val="nil"/>
                <w:left w:val="nil"/>
                <w:bottom w:val="nil"/>
                <w:right w:val="nil"/>
                <w:between w:val="nil"/>
              </w:pBdr>
              <w:rPr>
                <w:rFonts w:ascii="Arial" w:hAnsi="Arial" w:cs="Arial"/>
              </w:rPr>
            </w:pPr>
          </w:p>
          <w:p w14:paraId="4E20F6B5" w14:textId="77777777" w:rsidR="004F0AA0" w:rsidRPr="00183493" w:rsidRDefault="004F0AA0" w:rsidP="004F0AA0">
            <w:pPr>
              <w:pBdr>
                <w:top w:val="nil"/>
                <w:left w:val="nil"/>
                <w:bottom w:val="nil"/>
                <w:right w:val="nil"/>
                <w:between w:val="nil"/>
              </w:pBdr>
              <w:rPr>
                <w:rFonts w:ascii="Arial" w:hAnsi="Arial" w:cs="Arial"/>
              </w:rPr>
            </w:pPr>
          </w:p>
          <w:p w14:paraId="777382AC" w14:textId="1FB25399"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color w:val="000000"/>
              </w:rPr>
              <w:t xml:space="preserve">Identifies </w:t>
            </w:r>
            <w:r w:rsidRPr="00183493">
              <w:rPr>
                <w:rFonts w:ascii="Arial" w:eastAsia="Arial" w:hAnsi="Arial" w:cs="Arial"/>
              </w:rPr>
              <w:t>need for trained interpreter with non-English</w:t>
            </w:r>
            <w:r w:rsidR="005844EF">
              <w:rPr>
                <w:rFonts w:ascii="Arial" w:eastAsia="Arial" w:hAnsi="Arial" w:cs="Arial"/>
              </w:rPr>
              <w:t>-</w:t>
            </w:r>
            <w:r w:rsidRPr="00183493">
              <w:rPr>
                <w:rFonts w:ascii="Arial" w:eastAsia="Arial" w:hAnsi="Arial" w:cs="Arial"/>
              </w:rPr>
              <w:t>speaking patients</w:t>
            </w:r>
          </w:p>
          <w:p w14:paraId="63FDD576" w14:textId="77777777" w:rsidR="004F0AA0" w:rsidRPr="00183493" w:rsidRDefault="004F0AA0" w:rsidP="004F0AA0">
            <w:pPr>
              <w:pBdr>
                <w:top w:val="nil"/>
                <w:left w:val="nil"/>
                <w:bottom w:val="nil"/>
                <w:right w:val="nil"/>
                <w:between w:val="nil"/>
              </w:pBdr>
              <w:rPr>
                <w:rFonts w:ascii="Arial" w:hAnsi="Arial" w:cs="Arial"/>
              </w:rPr>
            </w:pPr>
          </w:p>
          <w:p w14:paraId="63C6ADC9" w14:textId="77777777" w:rsidR="004F0AA0" w:rsidRPr="00183493" w:rsidRDefault="004F0AA0" w:rsidP="004F0AA0">
            <w:pPr>
              <w:pBdr>
                <w:top w:val="nil"/>
                <w:left w:val="nil"/>
                <w:bottom w:val="nil"/>
                <w:right w:val="nil"/>
                <w:between w:val="nil"/>
              </w:pBdr>
              <w:rPr>
                <w:rFonts w:ascii="Arial" w:hAnsi="Arial" w:cs="Arial"/>
              </w:rPr>
            </w:pPr>
          </w:p>
          <w:p w14:paraId="52115655" w14:textId="26D8BC90" w:rsidR="00476248"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Uses age-appropriate language when discussing vaccinations with pediatric patients</w:t>
            </w:r>
          </w:p>
        </w:tc>
      </w:tr>
      <w:tr w:rsidR="00476248" w14:paraId="2D4E38BA" w14:textId="77777777" w:rsidTr="004478D1">
        <w:tc>
          <w:tcPr>
            <w:tcW w:w="4950" w:type="dxa"/>
            <w:tcBorders>
              <w:top w:val="single" w:sz="4" w:space="0" w:color="000000"/>
              <w:bottom w:val="single" w:sz="4" w:space="0" w:color="000000"/>
            </w:tcBorders>
            <w:shd w:val="clear" w:color="auto" w:fill="C9C9C9"/>
          </w:tcPr>
          <w:p w14:paraId="2958FFE9" w14:textId="77777777" w:rsidR="00476248" w:rsidRPr="00183493" w:rsidRDefault="00F1217A">
            <w:pPr>
              <w:rPr>
                <w:rFonts w:ascii="Arial" w:eastAsia="Arial" w:hAnsi="Arial" w:cs="Arial"/>
                <w:i/>
              </w:rPr>
            </w:pPr>
            <w:r w:rsidRPr="00183493">
              <w:rPr>
                <w:rFonts w:ascii="Arial" w:eastAsia="Arial" w:hAnsi="Arial" w:cs="Arial"/>
                <w:b/>
              </w:rPr>
              <w:t>Level 2</w:t>
            </w:r>
            <w:r w:rsidRPr="00183493">
              <w:rPr>
                <w:rFonts w:ascii="Arial" w:eastAsia="Arial" w:hAnsi="Arial" w:cs="Arial"/>
              </w:rPr>
              <w:t xml:space="preserve"> </w:t>
            </w:r>
            <w:r w:rsidRPr="00183493">
              <w:rPr>
                <w:rFonts w:ascii="Arial" w:eastAsia="Arial" w:hAnsi="Arial" w:cs="Arial"/>
                <w:i/>
              </w:rPr>
              <w:t>Establishes a therapeutic relationship in straightforward encounters using active listening and clear language</w:t>
            </w:r>
          </w:p>
          <w:p w14:paraId="565E4B03" w14:textId="77777777" w:rsidR="00476248" w:rsidRPr="00183493" w:rsidRDefault="00476248">
            <w:pPr>
              <w:rPr>
                <w:rFonts w:ascii="Arial" w:eastAsia="Arial" w:hAnsi="Arial" w:cs="Arial"/>
                <w:i/>
              </w:rPr>
            </w:pPr>
          </w:p>
          <w:p w14:paraId="7A7082DC" w14:textId="77777777" w:rsidR="00476248" w:rsidRPr="00183493" w:rsidRDefault="00F1217A">
            <w:pPr>
              <w:rPr>
                <w:rFonts w:ascii="Arial" w:eastAsia="Arial" w:hAnsi="Arial" w:cs="Arial"/>
                <w:i/>
              </w:rPr>
            </w:pPr>
            <w:r w:rsidRPr="00183493">
              <w:rPr>
                <w:rFonts w:ascii="Arial" w:eastAsia="Arial" w:hAnsi="Arial" w:cs="Arial"/>
                <w:i/>
              </w:rPr>
              <w:t>Identifies complex barriers to effective communication (e.g. health literacy, cultural)</w:t>
            </w:r>
          </w:p>
          <w:p w14:paraId="49592AC8" w14:textId="77777777" w:rsidR="00476248" w:rsidRPr="00183493" w:rsidRDefault="00476248">
            <w:pPr>
              <w:rPr>
                <w:rFonts w:ascii="Arial" w:eastAsia="Arial" w:hAnsi="Arial" w:cs="Arial"/>
                <w:i/>
              </w:rPr>
            </w:pPr>
          </w:p>
          <w:p w14:paraId="7CCB140B" w14:textId="77777777" w:rsidR="00476248" w:rsidRPr="00183493" w:rsidRDefault="00476248">
            <w:pPr>
              <w:rPr>
                <w:rFonts w:ascii="Arial" w:eastAsia="Arial" w:hAnsi="Arial" w:cs="Arial"/>
                <w:i/>
              </w:rPr>
            </w:pPr>
          </w:p>
          <w:p w14:paraId="15CCDE96" w14:textId="77777777" w:rsidR="00476248" w:rsidRPr="00183493" w:rsidRDefault="00476248">
            <w:pPr>
              <w:rPr>
                <w:rFonts w:ascii="Arial" w:eastAsia="Arial" w:hAnsi="Arial" w:cs="Arial"/>
                <w:i/>
              </w:rPr>
            </w:pPr>
          </w:p>
          <w:p w14:paraId="6F83EC3E" w14:textId="77777777" w:rsidR="00476248" w:rsidRPr="00183493" w:rsidRDefault="00F1217A">
            <w:pPr>
              <w:rPr>
                <w:rFonts w:ascii="Arial" w:eastAsia="Arial" w:hAnsi="Arial" w:cs="Arial"/>
                <w:i/>
              </w:rPr>
            </w:pPr>
            <w:r w:rsidRPr="00183493">
              <w:rPr>
                <w:rFonts w:ascii="Arial" w:eastAsia="Arial" w:hAnsi="Arial" w:cs="Arial"/>
                <w:i/>
              </w:rPr>
              <w:t>Organizes and initiates communication, sets the agenda, clarifies expectations and verifies understanding</w:t>
            </w:r>
          </w:p>
        </w:tc>
        <w:tc>
          <w:tcPr>
            <w:tcW w:w="9180" w:type="dxa"/>
            <w:tcBorders>
              <w:top w:val="single" w:sz="4" w:space="0" w:color="000000"/>
              <w:left w:val="nil"/>
              <w:bottom w:val="single" w:sz="4" w:space="0" w:color="000000"/>
              <w:right w:val="single" w:sz="8" w:space="0" w:color="000000"/>
            </w:tcBorders>
            <w:shd w:val="clear" w:color="auto" w:fill="C9C9C9"/>
          </w:tcPr>
          <w:p w14:paraId="17234D86"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Avoids medical jargon and restates patient perspective when discussing tobacco cessation</w:t>
            </w:r>
          </w:p>
          <w:p w14:paraId="1FD23722" w14:textId="77777777" w:rsidR="004F0AA0" w:rsidRPr="00183493" w:rsidRDefault="004F0AA0" w:rsidP="004F0AA0">
            <w:pPr>
              <w:pBdr>
                <w:top w:val="nil"/>
                <w:left w:val="nil"/>
                <w:bottom w:val="nil"/>
                <w:right w:val="nil"/>
                <w:between w:val="nil"/>
              </w:pBdr>
              <w:rPr>
                <w:rFonts w:ascii="Arial" w:hAnsi="Arial" w:cs="Arial"/>
              </w:rPr>
            </w:pPr>
          </w:p>
          <w:p w14:paraId="5C9E8494" w14:textId="77777777" w:rsidR="004F0AA0" w:rsidRPr="00183493" w:rsidRDefault="004F0AA0" w:rsidP="004F0AA0">
            <w:pPr>
              <w:pBdr>
                <w:top w:val="nil"/>
                <w:left w:val="nil"/>
                <w:bottom w:val="nil"/>
                <w:right w:val="nil"/>
                <w:between w:val="nil"/>
              </w:pBdr>
              <w:rPr>
                <w:rFonts w:ascii="Arial" w:hAnsi="Arial" w:cs="Arial"/>
              </w:rPr>
            </w:pPr>
          </w:p>
          <w:p w14:paraId="138A968A"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color w:val="000000"/>
              </w:rPr>
              <w:t>Recognizes the need for handouts with diagrams and pictures to communicate information to a patient who is unable to read</w:t>
            </w:r>
          </w:p>
          <w:p w14:paraId="439D8E6F" w14:textId="77777777" w:rsidR="004F0AA0" w:rsidRPr="00183493" w:rsidRDefault="004F0AA0" w:rsidP="004F0AA0">
            <w:pPr>
              <w:pBdr>
                <w:top w:val="nil"/>
                <w:left w:val="nil"/>
                <w:bottom w:val="nil"/>
                <w:right w:val="nil"/>
                <w:between w:val="nil"/>
              </w:pBdr>
              <w:rPr>
                <w:rFonts w:ascii="Arial" w:hAnsi="Arial" w:cs="Arial"/>
              </w:rPr>
            </w:pPr>
          </w:p>
          <w:p w14:paraId="15B5FAE8" w14:textId="77777777" w:rsidR="004F0AA0" w:rsidRPr="00183493" w:rsidRDefault="004F0AA0" w:rsidP="004F0AA0">
            <w:pPr>
              <w:pBdr>
                <w:top w:val="nil"/>
                <w:left w:val="nil"/>
                <w:bottom w:val="nil"/>
                <w:right w:val="nil"/>
                <w:between w:val="nil"/>
              </w:pBdr>
              <w:rPr>
                <w:rFonts w:ascii="Arial" w:hAnsi="Arial" w:cs="Arial"/>
              </w:rPr>
            </w:pPr>
          </w:p>
          <w:p w14:paraId="634F77D3" w14:textId="77777777" w:rsidR="004F0AA0" w:rsidRPr="00183493" w:rsidRDefault="004F0AA0" w:rsidP="004F0AA0">
            <w:pPr>
              <w:pBdr>
                <w:top w:val="nil"/>
                <w:left w:val="nil"/>
                <w:bottom w:val="nil"/>
                <w:right w:val="nil"/>
                <w:between w:val="nil"/>
              </w:pBdr>
              <w:rPr>
                <w:rFonts w:ascii="Arial" w:hAnsi="Arial" w:cs="Arial"/>
              </w:rPr>
            </w:pPr>
          </w:p>
          <w:p w14:paraId="4FC0AA33" w14:textId="3F7E1745" w:rsidR="00476248"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Prioritizes and sets agenda at the beginning of the appointment for a new patient with chronic back pain</w:t>
            </w:r>
          </w:p>
        </w:tc>
      </w:tr>
      <w:tr w:rsidR="00476248" w14:paraId="36D6CB88" w14:textId="77777777" w:rsidTr="004478D1">
        <w:tc>
          <w:tcPr>
            <w:tcW w:w="4950" w:type="dxa"/>
            <w:tcBorders>
              <w:top w:val="single" w:sz="4" w:space="0" w:color="000000"/>
              <w:bottom w:val="single" w:sz="4" w:space="0" w:color="000000"/>
            </w:tcBorders>
            <w:shd w:val="clear" w:color="auto" w:fill="C9C9C9"/>
          </w:tcPr>
          <w:p w14:paraId="2CE2F503" w14:textId="77777777" w:rsidR="00476248" w:rsidRPr="00183493" w:rsidRDefault="00F1217A">
            <w:pPr>
              <w:rPr>
                <w:rFonts w:ascii="Arial" w:eastAsia="Arial" w:hAnsi="Arial" w:cs="Arial"/>
                <w:i/>
                <w:color w:val="000000"/>
              </w:rPr>
            </w:pPr>
            <w:r w:rsidRPr="00183493">
              <w:rPr>
                <w:rFonts w:ascii="Arial" w:eastAsia="Arial" w:hAnsi="Arial" w:cs="Arial"/>
                <w:b/>
              </w:rPr>
              <w:t>Level 3</w:t>
            </w:r>
            <w:r w:rsidRPr="00183493">
              <w:rPr>
                <w:rFonts w:ascii="Arial" w:eastAsia="Arial" w:hAnsi="Arial" w:cs="Arial"/>
              </w:rPr>
              <w:t xml:space="preserve"> </w:t>
            </w:r>
            <w:r w:rsidRPr="00183493">
              <w:rPr>
                <w:rFonts w:ascii="Arial" w:eastAsia="Arial" w:hAnsi="Arial" w:cs="Arial"/>
                <w:i/>
                <w:color w:val="000000"/>
              </w:rPr>
              <w:t xml:space="preserve">Establishes a therapeutic relationship </w:t>
            </w:r>
          </w:p>
          <w:p w14:paraId="19DE4BD5" w14:textId="77777777" w:rsidR="00476248" w:rsidRPr="00183493" w:rsidRDefault="00F1217A">
            <w:pPr>
              <w:rPr>
                <w:rFonts w:ascii="Arial" w:eastAsia="Arial" w:hAnsi="Arial" w:cs="Arial"/>
                <w:i/>
                <w:color w:val="000000"/>
              </w:rPr>
            </w:pPr>
            <w:r w:rsidRPr="00183493">
              <w:rPr>
                <w:rFonts w:ascii="Arial" w:eastAsia="Arial" w:hAnsi="Arial" w:cs="Arial"/>
                <w:i/>
                <w:color w:val="000000"/>
              </w:rPr>
              <w:t>in challenging patient encounters</w:t>
            </w:r>
          </w:p>
          <w:p w14:paraId="000FF8C2" w14:textId="77777777" w:rsidR="00476248" w:rsidRPr="00183493" w:rsidRDefault="00476248">
            <w:pPr>
              <w:rPr>
                <w:rFonts w:ascii="Arial" w:eastAsia="Arial" w:hAnsi="Arial" w:cs="Arial"/>
                <w:i/>
                <w:color w:val="000000"/>
              </w:rPr>
            </w:pPr>
          </w:p>
          <w:p w14:paraId="7FC6DDCD" w14:textId="77777777" w:rsidR="00476248" w:rsidRPr="00183493" w:rsidRDefault="00476248">
            <w:pPr>
              <w:rPr>
                <w:rFonts w:ascii="Arial" w:eastAsia="Arial" w:hAnsi="Arial" w:cs="Arial"/>
                <w:i/>
                <w:color w:val="000000"/>
              </w:rPr>
            </w:pPr>
          </w:p>
          <w:p w14:paraId="0B37EB93" w14:textId="77777777" w:rsidR="00476248" w:rsidRPr="00183493" w:rsidRDefault="00F1217A">
            <w:pPr>
              <w:rPr>
                <w:rFonts w:ascii="Arial" w:eastAsia="Arial" w:hAnsi="Arial" w:cs="Arial"/>
                <w:i/>
                <w:color w:val="000000"/>
              </w:rPr>
            </w:pPr>
            <w:r w:rsidRPr="00183493">
              <w:rPr>
                <w:rFonts w:ascii="Arial" w:eastAsia="Arial" w:hAnsi="Arial" w:cs="Arial"/>
                <w:i/>
                <w:color w:val="000000"/>
              </w:rPr>
              <w:t xml:space="preserve">When prompted, reflects on personal biases while attempting to minimize communication barriers </w:t>
            </w:r>
          </w:p>
          <w:p w14:paraId="7B552F74" w14:textId="77777777" w:rsidR="00476248" w:rsidRPr="00183493" w:rsidRDefault="00476248">
            <w:pPr>
              <w:rPr>
                <w:rFonts w:ascii="Arial" w:eastAsia="Arial" w:hAnsi="Arial" w:cs="Arial"/>
                <w:i/>
                <w:color w:val="000000"/>
              </w:rPr>
            </w:pPr>
          </w:p>
          <w:p w14:paraId="0E0A792B" w14:textId="77777777" w:rsidR="00476248" w:rsidRPr="00183493" w:rsidRDefault="00F1217A">
            <w:pPr>
              <w:rPr>
                <w:rFonts w:ascii="Arial" w:eastAsia="Arial" w:hAnsi="Arial" w:cs="Arial"/>
                <w:i/>
                <w:color w:val="000000"/>
              </w:rPr>
            </w:pPr>
            <w:r w:rsidRPr="00183493">
              <w:rPr>
                <w:rFonts w:ascii="Arial" w:eastAsia="Arial" w:hAnsi="Arial" w:cs="Arial"/>
                <w:i/>
                <w:color w:val="000000"/>
              </w:rPr>
              <w:t xml:space="preserve">Sensitively and compassionately delivers medical information, managing patient/family </w:t>
            </w:r>
            <w:r w:rsidRPr="00183493">
              <w:rPr>
                <w:rFonts w:ascii="Arial" w:eastAsia="Arial" w:hAnsi="Arial" w:cs="Arial"/>
                <w:i/>
                <w:color w:val="000000"/>
              </w:rPr>
              <w:lastRenderedPageBreak/>
              <w:t>values, goals, preferences, uncertainty, and conflict</w:t>
            </w:r>
          </w:p>
        </w:tc>
        <w:tc>
          <w:tcPr>
            <w:tcW w:w="9180" w:type="dxa"/>
            <w:tcBorders>
              <w:top w:val="single" w:sz="4" w:space="0" w:color="000000"/>
              <w:left w:val="nil"/>
              <w:bottom w:val="single" w:sz="4" w:space="0" w:color="000000"/>
              <w:right w:val="single" w:sz="8" w:space="0" w:color="000000"/>
            </w:tcBorders>
            <w:shd w:val="clear" w:color="auto" w:fill="C9C9C9"/>
          </w:tcPr>
          <w:p w14:paraId="4103F6CA"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lastRenderedPageBreak/>
              <w:t>Acknowledges patient’s request for an MRI for new onset back pain without red flags and arranges timely follow-up visit to align diagnostic plan with goals of care</w:t>
            </w:r>
          </w:p>
          <w:p w14:paraId="1DA9A719" w14:textId="77777777" w:rsidR="004F0AA0" w:rsidRPr="00183493" w:rsidRDefault="004F0AA0" w:rsidP="004F0AA0">
            <w:pPr>
              <w:pBdr>
                <w:top w:val="nil"/>
                <w:left w:val="nil"/>
                <w:bottom w:val="nil"/>
                <w:right w:val="nil"/>
                <w:between w:val="nil"/>
              </w:pBdr>
              <w:rPr>
                <w:rFonts w:ascii="Arial" w:hAnsi="Arial" w:cs="Arial"/>
              </w:rPr>
            </w:pPr>
          </w:p>
          <w:p w14:paraId="0E2452AD" w14:textId="77777777" w:rsidR="004F0AA0" w:rsidRPr="00183493" w:rsidRDefault="004F0AA0" w:rsidP="004F0AA0">
            <w:pPr>
              <w:pBdr>
                <w:top w:val="nil"/>
                <w:left w:val="nil"/>
                <w:bottom w:val="nil"/>
                <w:right w:val="nil"/>
                <w:between w:val="nil"/>
              </w:pBdr>
              <w:rPr>
                <w:rFonts w:ascii="Arial" w:hAnsi="Arial" w:cs="Arial"/>
              </w:rPr>
            </w:pPr>
          </w:p>
          <w:p w14:paraId="6BDE3271"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In a discussion with the faculty member, acknowledges discomfort in caring for a patient with COPD who continues to smoke</w:t>
            </w:r>
          </w:p>
          <w:p w14:paraId="6BCBAA12" w14:textId="77777777" w:rsidR="004F0AA0" w:rsidRPr="00183493" w:rsidRDefault="004F0AA0" w:rsidP="004F0AA0">
            <w:pPr>
              <w:pBdr>
                <w:top w:val="nil"/>
                <w:left w:val="nil"/>
                <w:bottom w:val="nil"/>
                <w:right w:val="nil"/>
                <w:between w:val="nil"/>
              </w:pBdr>
              <w:rPr>
                <w:rFonts w:ascii="Arial" w:hAnsi="Arial" w:cs="Arial"/>
              </w:rPr>
            </w:pPr>
          </w:p>
          <w:p w14:paraId="3800DC11" w14:textId="77777777" w:rsidR="004F0AA0" w:rsidRPr="00183493" w:rsidRDefault="004F0AA0" w:rsidP="004F0AA0">
            <w:pPr>
              <w:pBdr>
                <w:top w:val="nil"/>
                <w:left w:val="nil"/>
                <w:bottom w:val="nil"/>
                <w:right w:val="nil"/>
                <w:between w:val="nil"/>
              </w:pBdr>
              <w:rPr>
                <w:rFonts w:ascii="Arial" w:hAnsi="Arial" w:cs="Arial"/>
              </w:rPr>
            </w:pPr>
          </w:p>
          <w:p w14:paraId="1EA83A71" w14:textId="488BD896" w:rsidR="00476248"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Conducts a family meeting to determine a plan for withdrawal of treatment in a terminally ill patient</w:t>
            </w:r>
          </w:p>
        </w:tc>
      </w:tr>
      <w:tr w:rsidR="00476248" w14:paraId="37E9C5EF" w14:textId="77777777" w:rsidTr="004478D1">
        <w:tc>
          <w:tcPr>
            <w:tcW w:w="4950" w:type="dxa"/>
            <w:tcBorders>
              <w:top w:val="single" w:sz="4" w:space="0" w:color="000000"/>
              <w:bottom w:val="single" w:sz="4" w:space="0" w:color="000000"/>
            </w:tcBorders>
            <w:shd w:val="clear" w:color="auto" w:fill="C9C9C9"/>
          </w:tcPr>
          <w:p w14:paraId="694AE902" w14:textId="77777777" w:rsidR="00476248" w:rsidRPr="00183493" w:rsidRDefault="00F1217A">
            <w:pPr>
              <w:rPr>
                <w:rFonts w:ascii="Arial" w:eastAsia="Arial" w:hAnsi="Arial" w:cs="Arial"/>
                <w:i/>
              </w:rPr>
            </w:pPr>
            <w:r w:rsidRPr="00183493">
              <w:rPr>
                <w:rFonts w:ascii="Arial" w:eastAsia="Arial" w:hAnsi="Arial" w:cs="Arial"/>
                <w:b/>
              </w:rPr>
              <w:t>Level 4</w:t>
            </w:r>
            <w:r w:rsidRPr="00183493">
              <w:rPr>
                <w:rFonts w:ascii="Arial" w:eastAsia="Arial" w:hAnsi="Arial" w:cs="Arial"/>
              </w:rPr>
              <w:t xml:space="preserve"> </w:t>
            </w:r>
            <w:r w:rsidRPr="00183493">
              <w:rPr>
                <w:rFonts w:ascii="Arial" w:eastAsia="Arial" w:hAnsi="Arial" w:cs="Arial"/>
                <w:i/>
              </w:rPr>
              <w:t xml:space="preserve">Maintains therapeutic relationships, with attention to patient/family concerns and context, regardless of complexity </w:t>
            </w:r>
          </w:p>
          <w:p w14:paraId="79D9F24D" w14:textId="77777777" w:rsidR="00476248" w:rsidRPr="00183493" w:rsidRDefault="00476248">
            <w:pPr>
              <w:rPr>
                <w:rFonts w:ascii="Arial" w:eastAsia="Arial" w:hAnsi="Arial" w:cs="Arial"/>
                <w:i/>
              </w:rPr>
            </w:pPr>
          </w:p>
          <w:p w14:paraId="3931687D" w14:textId="77777777" w:rsidR="00476248" w:rsidRPr="00183493" w:rsidRDefault="00F1217A">
            <w:pPr>
              <w:rPr>
                <w:rFonts w:ascii="Arial" w:eastAsia="Arial" w:hAnsi="Arial" w:cs="Arial"/>
                <w:i/>
              </w:rPr>
            </w:pPr>
            <w:r w:rsidRPr="00183493">
              <w:rPr>
                <w:rFonts w:ascii="Arial" w:eastAsia="Arial" w:hAnsi="Arial" w:cs="Arial"/>
                <w:i/>
              </w:rPr>
              <w:t>Independently recognizes personal biases while attempting to proactively minimize communication barriers</w:t>
            </w:r>
          </w:p>
          <w:p w14:paraId="37824845" w14:textId="77777777" w:rsidR="00476248" w:rsidRPr="00183493" w:rsidRDefault="00476248">
            <w:pPr>
              <w:rPr>
                <w:rFonts w:ascii="Arial" w:eastAsia="Arial" w:hAnsi="Arial" w:cs="Arial"/>
                <w:i/>
              </w:rPr>
            </w:pPr>
          </w:p>
          <w:p w14:paraId="1C1B5623" w14:textId="77777777" w:rsidR="00476248" w:rsidRPr="00183493" w:rsidRDefault="00F1217A">
            <w:pPr>
              <w:rPr>
                <w:rFonts w:ascii="Arial" w:eastAsia="Arial" w:hAnsi="Arial" w:cs="Arial"/>
                <w:i/>
              </w:rPr>
            </w:pPr>
            <w:r w:rsidRPr="00183493">
              <w:rPr>
                <w:rFonts w:ascii="Arial" w:eastAsia="Arial" w:hAnsi="Arial" w:cs="Arial"/>
                <w:i/>
              </w:rPr>
              <w:t>Independently uses shared decision making to align patient/family values, goals, and preferences with treatment options to make a personalized care plan</w:t>
            </w:r>
          </w:p>
        </w:tc>
        <w:tc>
          <w:tcPr>
            <w:tcW w:w="9180" w:type="dxa"/>
            <w:tcBorders>
              <w:top w:val="single" w:sz="4" w:space="0" w:color="000000"/>
              <w:left w:val="nil"/>
              <w:bottom w:val="single" w:sz="4" w:space="0" w:color="000000"/>
              <w:right w:val="single" w:sz="8" w:space="0" w:color="000000"/>
            </w:tcBorders>
            <w:shd w:val="clear" w:color="auto" w:fill="C9C9C9"/>
          </w:tcPr>
          <w:p w14:paraId="583E0921"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Continues to engage representative family members with disparate goals in the care of a patient with dementia</w:t>
            </w:r>
          </w:p>
          <w:p w14:paraId="1B02B52B" w14:textId="77777777" w:rsidR="004F0AA0" w:rsidRPr="00183493" w:rsidRDefault="004F0AA0" w:rsidP="004F0AA0">
            <w:pPr>
              <w:pBdr>
                <w:top w:val="nil"/>
                <w:left w:val="nil"/>
                <w:bottom w:val="nil"/>
                <w:right w:val="nil"/>
                <w:between w:val="nil"/>
              </w:pBdr>
              <w:rPr>
                <w:rFonts w:ascii="Arial" w:hAnsi="Arial" w:cs="Arial"/>
              </w:rPr>
            </w:pPr>
          </w:p>
          <w:p w14:paraId="4B28573A" w14:textId="77777777" w:rsidR="004F0AA0" w:rsidRPr="00183493" w:rsidRDefault="004F0AA0" w:rsidP="004F0AA0">
            <w:pPr>
              <w:pBdr>
                <w:top w:val="nil"/>
                <w:left w:val="nil"/>
                <w:bottom w:val="nil"/>
                <w:right w:val="nil"/>
                <w:between w:val="nil"/>
              </w:pBdr>
              <w:rPr>
                <w:rFonts w:ascii="Arial" w:hAnsi="Arial" w:cs="Arial"/>
              </w:rPr>
            </w:pPr>
          </w:p>
          <w:p w14:paraId="2A603086"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Reflects on personal bias related to lung cancer death of resident’s father and solicits input from faculty about mitigation of communication barriers when counseling patients around smoking cessation</w:t>
            </w:r>
          </w:p>
          <w:p w14:paraId="3431F1EC" w14:textId="77777777" w:rsidR="004F0AA0" w:rsidRPr="00183493" w:rsidRDefault="004F0AA0" w:rsidP="004F0AA0">
            <w:pPr>
              <w:pBdr>
                <w:top w:val="nil"/>
                <w:left w:val="nil"/>
                <w:bottom w:val="nil"/>
                <w:right w:val="nil"/>
                <w:between w:val="nil"/>
              </w:pBdr>
              <w:rPr>
                <w:rFonts w:ascii="Arial" w:hAnsi="Arial" w:cs="Arial"/>
              </w:rPr>
            </w:pPr>
          </w:p>
          <w:p w14:paraId="69493100" w14:textId="1F4BA627" w:rsidR="00476248"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Uses patient and family input to engage pastoral care and develop a plan for home hospice in the terminally ill patient, aligned with the patient’s values</w:t>
            </w:r>
          </w:p>
        </w:tc>
      </w:tr>
      <w:tr w:rsidR="00476248" w14:paraId="6C781BEE" w14:textId="77777777" w:rsidTr="004478D1">
        <w:tc>
          <w:tcPr>
            <w:tcW w:w="4950" w:type="dxa"/>
            <w:tcBorders>
              <w:top w:val="single" w:sz="4" w:space="0" w:color="000000"/>
              <w:bottom w:val="single" w:sz="4" w:space="0" w:color="000000"/>
            </w:tcBorders>
            <w:shd w:val="clear" w:color="auto" w:fill="C9C9C9"/>
          </w:tcPr>
          <w:p w14:paraId="1E5B421C" w14:textId="77777777" w:rsidR="00476248" w:rsidRPr="00183493" w:rsidRDefault="00F1217A">
            <w:pPr>
              <w:rPr>
                <w:rFonts w:ascii="Arial" w:eastAsia="Arial" w:hAnsi="Arial" w:cs="Arial"/>
                <w:i/>
              </w:rPr>
            </w:pPr>
            <w:r w:rsidRPr="00183493">
              <w:rPr>
                <w:rFonts w:ascii="Arial" w:eastAsia="Arial" w:hAnsi="Arial" w:cs="Arial"/>
                <w:b/>
              </w:rPr>
              <w:t>Level 5</w:t>
            </w:r>
            <w:r w:rsidRPr="00183493">
              <w:rPr>
                <w:rFonts w:ascii="Arial" w:eastAsia="Arial" w:hAnsi="Arial" w:cs="Arial"/>
              </w:rPr>
              <w:t xml:space="preserve"> </w:t>
            </w:r>
            <w:r w:rsidRPr="00183493">
              <w:rPr>
                <w:rFonts w:ascii="Arial" w:eastAsia="Arial" w:hAnsi="Arial" w:cs="Arial"/>
                <w:i/>
              </w:rPr>
              <w:t xml:space="preserve">Mentors others in situational awareness and critical self-reflection to consistently develop positive therapeutic relationships </w:t>
            </w:r>
          </w:p>
          <w:p w14:paraId="2E03EF4F" w14:textId="77777777" w:rsidR="00476248" w:rsidRPr="00183493" w:rsidRDefault="00476248">
            <w:pPr>
              <w:rPr>
                <w:rFonts w:ascii="Arial" w:eastAsia="Arial" w:hAnsi="Arial" w:cs="Arial"/>
                <w:i/>
              </w:rPr>
            </w:pPr>
          </w:p>
          <w:p w14:paraId="680079F2" w14:textId="77777777" w:rsidR="00476248" w:rsidRPr="00183493" w:rsidRDefault="00F1217A">
            <w:pPr>
              <w:rPr>
                <w:rFonts w:ascii="Arial" w:eastAsia="Arial" w:hAnsi="Arial" w:cs="Arial"/>
                <w:i/>
              </w:rPr>
            </w:pPr>
            <w:r w:rsidRPr="00183493">
              <w:rPr>
                <w:rFonts w:ascii="Arial" w:eastAsia="Arial" w:hAnsi="Arial" w:cs="Arial"/>
                <w:i/>
              </w:rPr>
              <w:t>Leads or develops initiatives to identify and address bias</w:t>
            </w:r>
          </w:p>
          <w:p w14:paraId="7553275B" w14:textId="77777777" w:rsidR="00476248" w:rsidRPr="00183493" w:rsidRDefault="00476248">
            <w:pPr>
              <w:rPr>
                <w:rFonts w:ascii="Arial" w:eastAsia="Arial" w:hAnsi="Arial" w:cs="Arial"/>
                <w:i/>
              </w:rPr>
            </w:pPr>
          </w:p>
          <w:p w14:paraId="1219C439" w14:textId="77777777" w:rsidR="00476248" w:rsidRPr="00183493" w:rsidRDefault="00F1217A">
            <w:pPr>
              <w:rPr>
                <w:rFonts w:ascii="Arial" w:eastAsia="Arial" w:hAnsi="Arial" w:cs="Arial"/>
                <w:i/>
              </w:rPr>
            </w:pPr>
            <w:r w:rsidRPr="00183493">
              <w:rPr>
                <w:rFonts w:ascii="Arial" w:eastAsia="Arial" w:hAnsi="Arial" w:cs="Arial"/>
                <w:i/>
              </w:rPr>
              <w:t>Role models shared decision making in patient/family communication including those with a high degree of uncertainty/conflict</w:t>
            </w:r>
          </w:p>
        </w:tc>
        <w:tc>
          <w:tcPr>
            <w:tcW w:w="9180" w:type="dxa"/>
            <w:tcBorders>
              <w:top w:val="single" w:sz="4" w:space="0" w:color="000000"/>
              <w:left w:val="nil"/>
              <w:bottom w:val="single" w:sz="4" w:space="0" w:color="000000"/>
              <w:right w:val="single" w:sz="8" w:space="0" w:color="000000"/>
            </w:tcBorders>
            <w:shd w:val="clear" w:color="auto" w:fill="C9C9C9"/>
          </w:tcPr>
          <w:p w14:paraId="779E5C6F" w14:textId="7CDF03D9"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color w:val="000000"/>
              </w:rPr>
              <w:t>Leads a discussion group on person</w:t>
            </w:r>
            <w:r w:rsidR="004F0AA0" w:rsidRPr="00183493">
              <w:rPr>
                <w:rFonts w:ascii="Arial" w:eastAsia="Arial" w:hAnsi="Arial" w:cs="Arial"/>
                <w:color w:val="000000"/>
              </w:rPr>
              <w:t>al experience of moral distress</w:t>
            </w:r>
          </w:p>
          <w:p w14:paraId="46373430" w14:textId="77777777" w:rsidR="004F0AA0" w:rsidRPr="00183493" w:rsidRDefault="004F0AA0" w:rsidP="004F0AA0">
            <w:pPr>
              <w:pBdr>
                <w:top w:val="nil"/>
                <w:left w:val="nil"/>
                <w:bottom w:val="nil"/>
                <w:right w:val="nil"/>
                <w:between w:val="nil"/>
              </w:pBdr>
              <w:rPr>
                <w:rFonts w:ascii="Arial" w:hAnsi="Arial" w:cs="Arial"/>
              </w:rPr>
            </w:pPr>
          </w:p>
          <w:p w14:paraId="1ABCBA47" w14:textId="77777777" w:rsidR="004F0AA0" w:rsidRPr="00183493" w:rsidRDefault="004F0AA0" w:rsidP="004F0AA0">
            <w:pPr>
              <w:pBdr>
                <w:top w:val="nil"/>
                <w:left w:val="nil"/>
                <w:bottom w:val="nil"/>
                <w:right w:val="nil"/>
                <w:between w:val="nil"/>
              </w:pBdr>
              <w:rPr>
                <w:rFonts w:ascii="Arial" w:hAnsi="Arial" w:cs="Arial"/>
              </w:rPr>
            </w:pPr>
          </w:p>
          <w:p w14:paraId="01406FD5" w14:textId="77777777" w:rsidR="004F0AA0" w:rsidRPr="00183493" w:rsidRDefault="004F0AA0" w:rsidP="004F0AA0">
            <w:pPr>
              <w:pBdr>
                <w:top w:val="nil"/>
                <w:left w:val="nil"/>
                <w:bottom w:val="nil"/>
                <w:right w:val="nil"/>
                <w:between w:val="nil"/>
              </w:pBdr>
              <w:rPr>
                <w:rFonts w:ascii="Arial" w:hAnsi="Arial" w:cs="Arial"/>
              </w:rPr>
            </w:pPr>
          </w:p>
          <w:p w14:paraId="4DF08CD9"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 xml:space="preserve">Develops a residency curriculum on social justice which addresses unconscious bias </w:t>
            </w:r>
          </w:p>
          <w:p w14:paraId="36F590B0" w14:textId="66E2F658" w:rsidR="004F0AA0" w:rsidRPr="00183493" w:rsidRDefault="004F0AA0" w:rsidP="004F0AA0">
            <w:pPr>
              <w:pBdr>
                <w:top w:val="nil"/>
                <w:left w:val="nil"/>
                <w:bottom w:val="nil"/>
                <w:right w:val="nil"/>
                <w:between w:val="nil"/>
              </w:pBdr>
              <w:rPr>
                <w:rFonts w:ascii="Arial" w:hAnsi="Arial" w:cs="Arial"/>
              </w:rPr>
            </w:pPr>
          </w:p>
          <w:p w14:paraId="2C117DFD" w14:textId="77777777" w:rsidR="004F0AA0" w:rsidRPr="00183493" w:rsidRDefault="004F0AA0" w:rsidP="004F0AA0">
            <w:pPr>
              <w:pBdr>
                <w:top w:val="nil"/>
                <w:left w:val="nil"/>
                <w:bottom w:val="nil"/>
                <w:right w:val="nil"/>
                <w:between w:val="nil"/>
              </w:pBdr>
              <w:rPr>
                <w:rFonts w:ascii="Arial" w:hAnsi="Arial" w:cs="Arial"/>
              </w:rPr>
            </w:pPr>
          </w:p>
          <w:p w14:paraId="14571973" w14:textId="67C2CB13" w:rsidR="00476248"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Serves on a hospital bioethics committee</w:t>
            </w:r>
          </w:p>
        </w:tc>
      </w:tr>
      <w:tr w:rsidR="00476248" w14:paraId="0ABE8F41" w14:textId="77777777">
        <w:tc>
          <w:tcPr>
            <w:tcW w:w="4950" w:type="dxa"/>
            <w:shd w:val="clear" w:color="auto" w:fill="FFD965"/>
          </w:tcPr>
          <w:p w14:paraId="56D45A6B" w14:textId="77777777" w:rsidR="00476248" w:rsidRPr="00183493" w:rsidRDefault="00F1217A">
            <w:pPr>
              <w:rPr>
                <w:rFonts w:ascii="Arial" w:eastAsia="Arial" w:hAnsi="Arial" w:cs="Arial"/>
              </w:rPr>
            </w:pPr>
            <w:r w:rsidRPr="00183493">
              <w:rPr>
                <w:rFonts w:ascii="Arial" w:eastAsia="Arial" w:hAnsi="Arial" w:cs="Arial"/>
              </w:rPr>
              <w:t>Assessment Models or Tools</w:t>
            </w:r>
          </w:p>
        </w:tc>
        <w:tc>
          <w:tcPr>
            <w:tcW w:w="9180" w:type="dxa"/>
            <w:shd w:val="clear" w:color="auto" w:fill="FFD965"/>
          </w:tcPr>
          <w:p w14:paraId="59715729"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color w:val="000000"/>
              </w:rPr>
              <w:t>Direct observation</w:t>
            </w:r>
          </w:p>
          <w:p w14:paraId="6D61827E" w14:textId="77777777" w:rsidR="004F0AA0" w:rsidRPr="00183493" w:rsidRDefault="004F6826"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Multisource feedback</w:t>
            </w:r>
          </w:p>
          <w:p w14:paraId="11673A19" w14:textId="77777777" w:rsidR="00476248" w:rsidRPr="00183493" w:rsidRDefault="00F1217A" w:rsidP="00DA3579">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Portfolio</w:t>
            </w:r>
          </w:p>
          <w:p w14:paraId="6C8907C0" w14:textId="77777777" w:rsidR="00DA3579" w:rsidRPr="00183493" w:rsidRDefault="00DA3579" w:rsidP="00DA3579">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color w:val="000000"/>
              </w:rPr>
              <w:t>Self-assessment including self-reflection exercises</w:t>
            </w:r>
          </w:p>
          <w:p w14:paraId="43A42224" w14:textId="0C19D28B" w:rsidR="00DA3579" w:rsidRPr="00183493" w:rsidRDefault="00DA3579" w:rsidP="00DA3579">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color w:val="000000"/>
              </w:rPr>
              <w:t>Standardized patients or structured case discussions</w:t>
            </w:r>
          </w:p>
        </w:tc>
      </w:tr>
      <w:tr w:rsidR="00476248" w14:paraId="579A6608" w14:textId="77777777">
        <w:tc>
          <w:tcPr>
            <w:tcW w:w="4950" w:type="dxa"/>
            <w:shd w:val="clear" w:color="auto" w:fill="8DB3E2"/>
          </w:tcPr>
          <w:p w14:paraId="4B8A71BA" w14:textId="77777777" w:rsidR="00476248" w:rsidRPr="00183493" w:rsidRDefault="00F1217A">
            <w:pPr>
              <w:rPr>
                <w:rFonts w:ascii="Arial" w:eastAsia="Arial" w:hAnsi="Arial" w:cs="Arial"/>
              </w:rPr>
            </w:pPr>
            <w:r w:rsidRPr="00183493">
              <w:rPr>
                <w:rFonts w:ascii="Arial" w:eastAsia="Arial" w:hAnsi="Arial" w:cs="Arial"/>
              </w:rPr>
              <w:t xml:space="preserve">Curriculum Mapping </w:t>
            </w:r>
          </w:p>
        </w:tc>
        <w:tc>
          <w:tcPr>
            <w:tcW w:w="9180" w:type="dxa"/>
            <w:shd w:val="clear" w:color="auto" w:fill="8DB3E2"/>
          </w:tcPr>
          <w:p w14:paraId="1939C07E" w14:textId="065F0656" w:rsidR="00476248" w:rsidRPr="00183493" w:rsidRDefault="00476248" w:rsidP="004F0AA0">
            <w:pPr>
              <w:numPr>
                <w:ilvl w:val="0"/>
                <w:numId w:val="3"/>
              </w:numPr>
              <w:pBdr>
                <w:top w:val="nil"/>
                <w:left w:val="nil"/>
                <w:bottom w:val="nil"/>
                <w:right w:val="nil"/>
                <w:between w:val="nil"/>
              </w:pBdr>
              <w:ind w:left="180" w:hanging="180"/>
              <w:rPr>
                <w:rFonts w:ascii="Arial" w:hAnsi="Arial" w:cs="Arial"/>
              </w:rPr>
            </w:pPr>
          </w:p>
        </w:tc>
      </w:tr>
      <w:tr w:rsidR="00476248" w14:paraId="1B917E19" w14:textId="77777777">
        <w:trPr>
          <w:trHeight w:val="80"/>
        </w:trPr>
        <w:tc>
          <w:tcPr>
            <w:tcW w:w="4950" w:type="dxa"/>
            <w:shd w:val="clear" w:color="auto" w:fill="A8D08D"/>
          </w:tcPr>
          <w:p w14:paraId="59492CF4" w14:textId="77777777" w:rsidR="00476248" w:rsidRPr="00183493" w:rsidRDefault="00F1217A">
            <w:pPr>
              <w:rPr>
                <w:rFonts w:ascii="Arial" w:eastAsia="Arial" w:hAnsi="Arial" w:cs="Arial"/>
              </w:rPr>
            </w:pPr>
            <w:r w:rsidRPr="00183493">
              <w:rPr>
                <w:rFonts w:ascii="Arial" w:eastAsia="Arial" w:hAnsi="Arial" w:cs="Arial"/>
              </w:rPr>
              <w:t>Notes or Resources</w:t>
            </w:r>
          </w:p>
        </w:tc>
        <w:tc>
          <w:tcPr>
            <w:tcW w:w="9180" w:type="dxa"/>
            <w:shd w:val="clear" w:color="auto" w:fill="A8D08D"/>
          </w:tcPr>
          <w:p w14:paraId="78B832FB" w14:textId="3A36AAB8" w:rsidR="00A84F2D" w:rsidRPr="00183493" w:rsidRDefault="00F1217A" w:rsidP="00BB41B5">
            <w:pPr>
              <w:numPr>
                <w:ilvl w:val="0"/>
                <w:numId w:val="3"/>
              </w:numPr>
              <w:pBdr>
                <w:top w:val="nil"/>
                <w:left w:val="nil"/>
                <w:bottom w:val="nil"/>
                <w:right w:val="nil"/>
                <w:between w:val="nil"/>
              </w:pBdr>
              <w:ind w:left="187" w:hanging="187"/>
              <w:rPr>
                <w:rFonts w:ascii="Arial" w:hAnsi="Arial" w:cs="Arial"/>
              </w:rPr>
            </w:pPr>
            <w:r w:rsidRPr="00183493">
              <w:rPr>
                <w:rFonts w:ascii="Arial" w:eastAsia="Arial" w:hAnsi="Arial" w:cs="Arial"/>
                <w:color w:val="000000"/>
              </w:rPr>
              <w:t xml:space="preserve">Laidlaw A, Hart J. Communication skills: an essential component of medical curricula. Part I: Assessment of clinical communication: AMEE Guide No. 51. </w:t>
            </w:r>
            <w:r w:rsidRPr="00183493">
              <w:rPr>
                <w:rFonts w:ascii="Arial" w:eastAsia="Arial" w:hAnsi="Arial" w:cs="Arial"/>
                <w:i/>
                <w:color w:val="000000"/>
              </w:rPr>
              <w:t>Med Teach</w:t>
            </w:r>
            <w:r w:rsidR="00BB41B5" w:rsidRPr="00183493">
              <w:rPr>
                <w:rFonts w:ascii="Arial" w:eastAsia="Arial" w:hAnsi="Arial" w:cs="Arial"/>
                <w:color w:val="000000"/>
              </w:rPr>
              <w:t>. 2011;33(1):6-8. doi:10.3109/0142159X.2011.531170.</w:t>
            </w:r>
          </w:p>
          <w:p w14:paraId="216D7CAA" w14:textId="42F98311" w:rsidR="00A84F2D" w:rsidRPr="00183493" w:rsidRDefault="00F1217A" w:rsidP="00BB41B5">
            <w:pPr>
              <w:numPr>
                <w:ilvl w:val="0"/>
                <w:numId w:val="3"/>
              </w:numPr>
              <w:pBdr>
                <w:top w:val="nil"/>
                <w:left w:val="nil"/>
                <w:bottom w:val="nil"/>
                <w:right w:val="nil"/>
                <w:between w:val="nil"/>
              </w:pBdr>
              <w:ind w:left="187" w:hanging="187"/>
              <w:rPr>
                <w:rFonts w:ascii="Arial" w:hAnsi="Arial" w:cs="Arial"/>
              </w:rPr>
            </w:pPr>
            <w:r w:rsidRPr="00183493">
              <w:rPr>
                <w:rFonts w:ascii="Arial" w:eastAsia="Arial" w:hAnsi="Arial" w:cs="Arial"/>
                <w:color w:val="000000"/>
              </w:rPr>
              <w:t>Makoul G. Essential elements of commun</w:t>
            </w:r>
            <w:r w:rsidR="00BB41B5" w:rsidRPr="00183493">
              <w:rPr>
                <w:rFonts w:ascii="Arial" w:eastAsia="Arial" w:hAnsi="Arial" w:cs="Arial"/>
                <w:color w:val="000000"/>
              </w:rPr>
              <w:t>ication in medical encounters: t</w:t>
            </w:r>
            <w:r w:rsidRPr="00183493">
              <w:rPr>
                <w:rFonts w:ascii="Arial" w:eastAsia="Arial" w:hAnsi="Arial" w:cs="Arial"/>
                <w:color w:val="000000"/>
              </w:rPr>
              <w:t xml:space="preserve">he Kalamazoo consensus statement. </w:t>
            </w:r>
            <w:r w:rsidRPr="00183493">
              <w:rPr>
                <w:rFonts w:ascii="Arial" w:eastAsia="Arial" w:hAnsi="Arial" w:cs="Arial"/>
                <w:i/>
                <w:color w:val="000000"/>
              </w:rPr>
              <w:t>Acad Med</w:t>
            </w:r>
            <w:r w:rsidRPr="00183493">
              <w:rPr>
                <w:rFonts w:ascii="Arial" w:eastAsia="Arial" w:hAnsi="Arial" w:cs="Arial"/>
                <w:color w:val="000000"/>
              </w:rPr>
              <w:t>. 2001;76</w:t>
            </w:r>
            <w:r w:rsidR="00BB41B5" w:rsidRPr="00183493">
              <w:rPr>
                <w:rFonts w:ascii="Arial" w:eastAsia="Arial" w:hAnsi="Arial" w:cs="Arial"/>
                <w:color w:val="000000"/>
              </w:rPr>
              <w:t>(4)</w:t>
            </w:r>
            <w:r w:rsidRPr="00183493">
              <w:rPr>
                <w:rFonts w:ascii="Arial" w:eastAsia="Arial" w:hAnsi="Arial" w:cs="Arial"/>
                <w:color w:val="000000"/>
              </w:rPr>
              <w:t>:390-393.</w:t>
            </w:r>
            <w:r w:rsidR="00BB41B5" w:rsidRPr="00183493">
              <w:rPr>
                <w:rFonts w:ascii="Arial" w:eastAsia="Arial" w:hAnsi="Arial" w:cs="Arial"/>
                <w:color w:val="000000"/>
              </w:rPr>
              <w:t xml:space="preserve"> doi:10.1097/00001888-200104000-00021. </w:t>
            </w:r>
          </w:p>
          <w:p w14:paraId="23F4CF79" w14:textId="683FA237" w:rsidR="00A84F2D" w:rsidRPr="00183493" w:rsidRDefault="00F1217A" w:rsidP="00BB41B5">
            <w:pPr>
              <w:numPr>
                <w:ilvl w:val="0"/>
                <w:numId w:val="3"/>
              </w:numPr>
              <w:pBdr>
                <w:top w:val="nil"/>
                <w:left w:val="nil"/>
                <w:bottom w:val="nil"/>
                <w:right w:val="nil"/>
                <w:between w:val="nil"/>
              </w:pBdr>
              <w:ind w:left="187" w:hanging="187"/>
              <w:rPr>
                <w:rFonts w:ascii="Arial" w:hAnsi="Arial" w:cs="Arial"/>
              </w:rPr>
            </w:pPr>
            <w:r w:rsidRPr="00183493">
              <w:rPr>
                <w:rFonts w:ascii="Arial" w:eastAsia="Arial" w:hAnsi="Arial" w:cs="Arial"/>
                <w:color w:val="000000"/>
              </w:rPr>
              <w:lastRenderedPageBreak/>
              <w:t xml:space="preserve">Makoul G. The SEGUE Framework for teaching and assessing communication skills. </w:t>
            </w:r>
            <w:r w:rsidRPr="00183493">
              <w:rPr>
                <w:rFonts w:ascii="Arial" w:eastAsia="Arial" w:hAnsi="Arial" w:cs="Arial"/>
                <w:i/>
                <w:color w:val="000000"/>
              </w:rPr>
              <w:t>Patient Educ Couns</w:t>
            </w:r>
            <w:r w:rsidRPr="00183493">
              <w:rPr>
                <w:rFonts w:ascii="Arial" w:eastAsia="Arial" w:hAnsi="Arial" w:cs="Arial"/>
                <w:color w:val="000000"/>
              </w:rPr>
              <w:t>. 2001;45(1):23-34.</w:t>
            </w:r>
            <w:r w:rsidR="00BB41B5" w:rsidRPr="00183493">
              <w:rPr>
                <w:rFonts w:ascii="Arial" w:eastAsia="Arial" w:hAnsi="Arial" w:cs="Arial"/>
                <w:color w:val="000000"/>
              </w:rPr>
              <w:t xml:space="preserve"> doi:10.1016/S0738-3991(01)00136-7. </w:t>
            </w:r>
          </w:p>
          <w:p w14:paraId="58D26C4C" w14:textId="02623189" w:rsidR="00A84F2D" w:rsidRPr="00183493" w:rsidRDefault="00F1217A" w:rsidP="00BB41B5">
            <w:pPr>
              <w:numPr>
                <w:ilvl w:val="0"/>
                <w:numId w:val="3"/>
              </w:numPr>
              <w:pBdr>
                <w:top w:val="nil"/>
                <w:left w:val="nil"/>
                <w:bottom w:val="nil"/>
                <w:right w:val="nil"/>
                <w:between w:val="nil"/>
              </w:pBdr>
              <w:ind w:left="187" w:hanging="187"/>
              <w:rPr>
                <w:rFonts w:ascii="Arial" w:hAnsi="Arial" w:cs="Arial"/>
              </w:rPr>
            </w:pPr>
            <w:r w:rsidRPr="00183493">
              <w:rPr>
                <w:rFonts w:ascii="Arial" w:eastAsia="Arial" w:hAnsi="Arial" w:cs="Arial"/>
                <w:color w:val="000000"/>
              </w:rPr>
              <w:t xml:space="preserve">Symons AB, Swanson A, McGuigan D, Orrange S, Akl EA. A tool for self-assessment of communication skills and professionalism in </w:t>
            </w:r>
            <w:r w:rsidR="00BB41B5" w:rsidRPr="00183493">
              <w:rPr>
                <w:rFonts w:ascii="Arial" w:eastAsia="Arial" w:hAnsi="Arial" w:cs="Arial"/>
                <w:color w:val="000000"/>
              </w:rPr>
              <w:t>residents</w:t>
            </w:r>
            <w:r w:rsidRPr="00183493">
              <w:rPr>
                <w:rFonts w:ascii="Arial" w:eastAsia="Arial" w:hAnsi="Arial" w:cs="Arial"/>
                <w:color w:val="000000"/>
              </w:rPr>
              <w:t xml:space="preserve">. </w:t>
            </w:r>
            <w:r w:rsidRPr="00183493">
              <w:rPr>
                <w:rFonts w:ascii="Arial" w:eastAsia="Arial" w:hAnsi="Arial" w:cs="Arial"/>
                <w:i/>
                <w:color w:val="000000"/>
              </w:rPr>
              <w:t>BMC Med Educ</w:t>
            </w:r>
            <w:r w:rsidRPr="00183493">
              <w:rPr>
                <w:rFonts w:ascii="Arial" w:eastAsia="Arial" w:hAnsi="Arial" w:cs="Arial"/>
                <w:color w:val="000000"/>
              </w:rPr>
              <w:t>. 2009; 9:1.</w:t>
            </w:r>
            <w:r w:rsidR="009C6E87" w:rsidRPr="00183493">
              <w:rPr>
                <w:rFonts w:ascii="Arial" w:eastAsia="Arial" w:hAnsi="Arial" w:cs="Arial"/>
                <w:color w:val="000000"/>
              </w:rPr>
              <w:t xml:space="preserve"> </w:t>
            </w:r>
            <w:r w:rsidR="00BB41B5" w:rsidRPr="00183493">
              <w:rPr>
                <w:rFonts w:ascii="Arial" w:eastAsia="Arial" w:hAnsi="Arial" w:cs="Arial"/>
                <w:color w:val="000000"/>
              </w:rPr>
              <w:t xml:space="preserve">doi:10.1186/1472-6920-9-1. </w:t>
            </w:r>
          </w:p>
        </w:tc>
      </w:tr>
    </w:tbl>
    <w:p w14:paraId="379F3A6F" w14:textId="77777777" w:rsidR="00476248" w:rsidRDefault="00476248">
      <w:pPr>
        <w:spacing w:line="240" w:lineRule="auto"/>
        <w:ind w:hanging="180"/>
        <w:rPr>
          <w:rFonts w:ascii="Arial" w:eastAsia="Arial" w:hAnsi="Arial" w:cs="Arial"/>
        </w:rPr>
      </w:pPr>
    </w:p>
    <w:p w14:paraId="72917463" w14:textId="77777777" w:rsidR="00476248" w:rsidRDefault="00476248">
      <w:pPr>
        <w:spacing w:line="240" w:lineRule="auto"/>
        <w:ind w:hanging="180"/>
        <w:rPr>
          <w:rFonts w:ascii="Arial" w:eastAsia="Arial" w:hAnsi="Arial" w:cs="Arial"/>
        </w:rPr>
      </w:pPr>
    </w:p>
    <w:p w14:paraId="512ADF6B" w14:textId="77777777" w:rsidR="00476248" w:rsidRDefault="00F1217A">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183493" w14:paraId="7807B1FB" w14:textId="77777777">
        <w:trPr>
          <w:trHeight w:val="760"/>
        </w:trPr>
        <w:tc>
          <w:tcPr>
            <w:tcW w:w="14125" w:type="dxa"/>
            <w:gridSpan w:val="2"/>
            <w:shd w:val="clear" w:color="auto" w:fill="9CC3E5"/>
          </w:tcPr>
          <w:p w14:paraId="74C9E39C" w14:textId="77777777" w:rsidR="00476248" w:rsidRPr="00183493" w:rsidRDefault="00F1217A">
            <w:pPr>
              <w:keepNext/>
              <w:pBdr>
                <w:top w:val="nil"/>
                <w:left w:val="nil"/>
                <w:bottom w:val="nil"/>
                <w:right w:val="nil"/>
                <w:between w:val="nil"/>
              </w:pBdr>
              <w:jc w:val="center"/>
              <w:rPr>
                <w:rFonts w:ascii="Arial" w:eastAsia="Arial" w:hAnsi="Arial" w:cs="Arial"/>
                <w:b/>
                <w:color w:val="000000"/>
              </w:rPr>
            </w:pPr>
            <w:r w:rsidRPr="00183493">
              <w:rPr>
                <w:rFonts w:ascii="Arial" w:eastAsia="Arial" w:hAnsi="Arial" w:cs="Arial"/>
                <w:b/>
              </w:rPr>
              <w:lastRenderedPageBreak/>
              <w:t xml:space="preserve">Interpersonal and Communication Skills 2: Interprofessional and Team Communication </w:t>
            </w:r>
          </w:p>
          <w:p w14:paraId="002DCC6A" w14:textId="77777777" w:rsidR="00476248" w:rsidRPr="00183493" w:rsidRDefault="00F1217A" w:rsidP="007866FF">
            <w:pPr>
              <w:ind w:left="187"/>
              <w:rPr>
                <w:rFonts w:ascii="Arial" w:eastAsia="Arial" w:hAnsi="Arial" w:cs="Arial"/>
                <w:b/>
                <w:color w:val="000000"/>
              </w:rPr>
            </w:pPr>
            <w:r w:rsidRPr="00183493">
              <w:rPr>
                <w:rFonts w:ascii="Arial" w:eastAsia="Arial" w:hAnsi="Arial" w:cs="Arial"/>
                <w:b/>
              </w:rPr>
              <w:t>Overall Intent:</w:t>
            </w:r>
            <w:r w:rsidRPr="00183493">
              <w:rPr>
                <w:rFonts w:ascii="Arial" w:eastAsia="Arial" w:hAnsi="Arial" w:cs="Arial"/>
              </w:rPr>
              <w:t xml:space="preserve"> To effectively communicate with the health care team, including consultants, in both straightforward and complex situations</w:t>
            </w:r>
          </w:p>
        </w:tc>
      </w:tr>
      <w:tr w:rsidR="00476248" w:rsidRPr="00183493" w14:paraId="363C7CB1" w14:textId="77777777">
        <w:tc>
          <w:tcPr>
            <w:tcW w:w="4950" w:type="dxa"/>
            <w:shd w:val="clear" w:color="auto" w:fill="FAC090"/>
          </w:tcPr>
          <w:p w14:paraId="5A43E238" w14:textId="77777777" w:rsidR="00476248" w:rsidRPr="00183493" w:rsidRDefault="00F1217A">
            <w:pPr>
              <w:jc w:val="center"/>
              <w:rPr>
                <w:rFonts w:ascii="Arial" w:eastAsia="Arial" w:hAnsi="Arial" w:cs="Arial"/>
                <w:b/>
              </w:rPr>
            </w:pPr>
            <w:r w:rsidRPr="00183493">
              <w:rPr>
                <w:rFonts w:ascii="Arial" w:eastAsia="Arial" w:hAnsi="Arial" w:cs="Arial"/>
                <w:b/>
              </w:rPr>
              <w:t>Milestones</w:t>
            </w:r>
          </w:p>
        </w:tc>
        <w:tc>
          <w:tcPr>
            <w:tcW w:w="9175" w:type="dxa"/>
            <w:shd w:val="clear" w:color="auto" w:fill="FAC090"/>
          </w:tcPr>
          <w:p w14:paraId="794A661E" w14:textId="77777777" w:rsidR="00476248" w:rsidRPr="00183493" w:rsidRDefault="00F1217A" w:rsidP="00D074B3">
            <w:pPr>
              <w:ind w:left="14" w:hanging="14"/>
              <w:jc w:val="center"/>
              <w:rPr>
                <w:rFonts w:ascii="Arial" w:eastAsia="Arial" w:hAnsi="Arial" w:cs="Arial"/>
                <w:b/>
              </w:rPr>
            </w:pPr>
            <w:r w:rsidRPr="00183493">
              <w:rPr>
                <w:rFonts w:ascii="Arial" w:eastAsia="Arial" w:hAnsi="Arial" w:cs="Arial"/>
                <w:b/>
              </w:rPr>
              <w:t>Examples</w:t>
            </w:r>
          </w:p>
        </w:tc>
      </w:tr>
      <w:tr w:rsidR="00476248" w:rsidRPr="00183493" w14:paraId="7D09D860" w14:textId="77777777" w:rsidTr="00183493">
        <w:tc>
          <w:tcPr>
            <w:tcW w:w="4950" w:type="dxa"/>
            <w:tcBorders>
              <w:top w:val="single" w:sz="4" w:space="0" w:color="000000"/>
              <w:bottom w:val="single" w:sz="4" w:space="0" w:color="000000"/>
            </w:tcBorders>
            <w:shd w:val="clear" w:color="auto" w:fill="C9C9C9"/>
          </w:tcPr>
          <w:p w14:paraId="49886C70" w14:textId="77777777" w:rsidR="00476248" w:rsidRPr="00183493" w:rsidRDefault="00F1217A">
            <w:pPr>
              <w:rPr>
                <w:rFonts w:ascii="Arial" w:eastAsia="Arial" w:hAnsi="Arial" w:cs="Arial"/>
                <w:i/>
                <w:color w:val="000000"/>
              </w:rPr>
            </w:pPr>
            <w:r w:rsidRPr="00183493">
              <w:rPr>
                <w:rFonts w:ascii="Arial" w:eastAsia="Arial" w:hAnsi="Arial" w:cs="Arial"/>
                <w:b/>
              </w:rPr>
              <w:t>Level 1</w:t>
            </w:r>
            <w:r w:rsidRPr="00183493">
              <w:rPr>
                <w:rFonts w:ascii="Arial" w:eastAsia="Arial" w:hAnsi="Arial" w:cs="Arial"/>
              </w:rPr>
              <w:t xml:space="preserve"> </w:t>
            </w:r>
            <w:r w:rsidRPr="00183493">
              <w:rPr>
                <w:rFonts w:ascii="Arial" w:eastAsia="Arial" w:hAnsi="Arial" w:cs="Arial"/>
                <w:i/>
                <w:color w:val="000000"/>
              </w:rPr>
              <w:t>Respectfully requests/receives a consultation</w:t>
            </w:r>
          </w:p>
          <w:p w14:paraId="11B4F23C" w14:textId="77777777" w:rsidR="00476248" w:rsidRPr="00183493" w:rsidRDefault="00476248">
            <w:pPr>
              <w:rPr>
                <w:rFonts w:ascii="Arial" w:eastAsia="Arial" w:hAnsi="Arial" w:cs="Arial"/>
                <w:i/>
                <w:color w:val="000000"/>
              </w:rPr>
            </w:pPr>
          </w:p>
          <w:p w14:paraId="65BDB0B3" w14:textId="77777777" w:rsidR="00476248" w:rsidRPr="00183493" w:rsidRDefault="00F1217A">
            <w:pPr>
              <w:rPr>
                <w:rFonts w:ascii="Arial" w:eastAsia="Arial" w:hAnsi="Arial" w:cs="Arial"/>
                <w:i/>
                <w:color w:val="000000"/>
              </w:rPr>
            </w:pPr>
            <w:r w:rsidRPr="00183493">
              <w:rPr>
                <w:rFonts w:ascii="Arial" w:eastAsia="Arial" w:hAnsi="Arial" w:cs="Arial"/>
                <w:i/>
                <w:color w:val="000000"/>
              </w:rPr>
              <w:t>Uses language that values all members of the healthcare team</w:t>
            </w:r>
          </w:p>
        </w:tc>
        <w:tc>
          <w:tcPr>
            <w:tcW w:w="9175" w:type="dxa"/>
            <w:tcBorders>
              <w:top w:val="single" w:sz="4" w:space="0" w:color="000000"/>
              <w:left w:val="nil"/>
              <w:bottom w:val="single" w:sz="4" w:space="0" w:color="000000"/>
              <w:right w:val="single" w:sz="8" w:space="0" w:color="000000"/>
            </w:tcBorders>
            <w:shd w:val="clear" w:color="auto" w:fill="C9C9C9"/>
          </w:tcPr>
          <w:p w14:paraId="4FD1A259"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Contacts cardiology, identifies care team role and reason for consultation</w:t>
            </w:r>
          </w:p>
          <w:p w14:paraId="4E2F9965" w14:textId="77777777" w:rsidR="004F0AA0" w:rsidRPr="00183493" w:rsidRDefault="004F0AA0" w:rsidP="004F0AA0">
            <w:pPr>
              <w:pBdr>
                <w:top w:val="nil"/>
                <w:left w:val="nil"/>
                <w:bottom w:val="nil"/>
                <w:right w:val="nil"/>
                <w:between w:val="nil"/>
              </w:pBdr>
              <w:rPr>
                <w:rFonts w:ascii="Arial" w:hAnsi="Arial" w:cs="Arial"/>
              </w:rPr>
            </w:pPr>
          </w:p>
          <w:p w14:paraId="149A2B00" w14:textId="77777777" w:rsidR="004F0AA0" w:rsidRPr="00183493" w:rsidRDefault="004F0AA0" w:rsidP="004F0AA0">
            <w:pPr>
              <w:pBdr>
                <w:top w:val="nil"/>
                <w:left w:val="nil"/>
                <w:bottom w:val="nil"/>
                <w:right w:val="nil"/>
                <w:between w:val="nil"/>
              </w:pBdr>
              <w:rPr>
                <w:rFonts w:ascii="Arial" w:hAnsi="Arial" w:cs="Arial"/>
              </w:rPr>
            </w:pPr>
          </w:p>
          <w:p w14:paraId="66238DF5" w14:textId="716AE274" w:rsidR="00476248" w:rsidRPr="00183493" w:rsidRDefault="00F1217A" w:rsidP="009D16EA">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Correctly identifies individuals in the FMP by name and role</w:t>
            </w:r>
            <w:r w:rsidR="009D16EA" w:rsidRPr="00183493">
              <w:rPr>
                <w:rFonts w:ascii="Arial" w:eastAsia="Arial" w:hAnsi="Arial" w:cs="Arial"/>
              </w:rPr>
              <w:t>;</w:t>
            </w:r>
            <w:r w:rsidRPr="00183493">
              <w:rPr>
                <w:rFonts w:ascii="Arial" w:eastAsia="Arial" w:hAnsi="Arial" w:cs="Arial"/>
              </w:rPr>
              <w:t xml:space="preserve"> </w:t>
            </w:r>
            <w:r w:rsidR="009D16EA" w:rsidRPr="00183493">
              <w:rPr>
                <w:rFonts w:ascii="Arial" w:eastAsia="Arial" w:hAnsi="Arial" w:cs="Arial"/>
              </w:rPr>
              <w:t>a</w:t>
            </w:r>
            <w:r w:rsidRPr="00183493">
              <w:rPr>
                <w:rFonts w:ascii="Arial" w:eastAsia="Arial" w:hAnsi="Arial" w:cs="Arial"/>
              </w:rPr>
              <w:t>cknowledges team</w:t>
            </w:r>
            <w:r w:rsidR="003D6D29" w:rsidRPr="00183493">
              <w:rPr>
                <w:rFonts w:ascii="Arial" w:eastAsia="Arial" w:hAnsi="Arial" w:cs="Arial"/>
              </w:rPr>
              <w:t xml:space="preserve"> approach to care with patients</w:t>
            </w:r>
          </w:p>
        </w:tc>
      </w:tr>
      <w:tr w:rsidR="00476248" w:rsidRPr="00183493" w14:paraId="30783C8C" w14:textId="77777777" w:rsidTr="00183493">
        <w:tc>
          <w:tcPr>
            <w:tcW w:w="4950" w:type="dxa"/>
            <w:tcBorders>
              <w:top w:val="single" w:sz="4" w:space="0" w:color="000000"/>
              <w:bottom w:val="single" w:sz="4" w:space="0" w:color="000000"/>
            </w:tcBorders>
            <w:shd w:val="clear" w:color="auto" w:fill="C9C9C9"/>
          </w:tcPr>
          <w:p w14:paraId="7DBEDC0C" w14:textId="77777777" w:rsidR="00476248" w:rsidRPr="00183493" w:rsidRDefault="00F1217A">
            <w:pPr>
              <w:rPr>
                <w:rFonts w:ascii="Arial" w:eastAsia="Arial" w:hAnsi="Arial" w:cs="Arial"/>
                <w:i/>
              </w:rPr>
            </w:pPr>
            <w:r w:rsidRPr="00183493">
              <w:rPr>
                <w:rFonts w:ascii="Arial" w:eastAsia="Arial" w:hAnsi="Arial" w:cs="Arial"/>
                <w:b/>
              </w:rPr>
              <w:t>Level 2</w:t>
            </w:r>
            <w:r w:rsidRPr="00183493">
              <w:rPr>
                <w:rFonts w:ascii="Arial" w:eastAsia="Arial" w:hAnsi="Arial" w:cs="Arial"/>
              </w:rPr>
              <w:t xml:space="preserve"> </w:t>
            </w:r>
            <w:r w:rsidRPr="00183493">
              <w:rPr>
                <w:rFonts w:ascii="Arial" w:eastAsia="Arial" w:hAnsi="Arial" w:cs="Arial"/>
                <w:i/>
              </w:rPr>
              <w:t>Clearly and concisely requests/responds to a consultation</w:t>
            </w:r>
          </w:p>
          <w:p w14:paraId="1E0CBE42" w14:textId="77777777" w:rsidR="00476248" w:rsidRPr="00183493" w:rsidRDefault="00476248">
            <w:pPr>
              <w:rPr>
                <w:rFonts w:ascii="Arial" w:eastAsia="Arial" w:hAnsi="Arial" w:cs="Arial"/>
                <w:i/>
              </w:rPr>
            </w:pPr>
          </w:p>
          <w:p w14:paraId="69EBB43A" w14:textId="77777777" w:rsidR="00476248" w:rsidRPr="00183493" w:rsidRDefault="00476248">
            <w:pPr>
              <w:rPr>
                <w:rFonts w:ascii="Arial" w:eastAsia="Arial" w:hAnsi="Arial" w:cs="Arial"/>
                <w:i/>
              </w:rPr>
            </w:pPr>
          </w:p>
          <w:p w14:paraId="126E1580" w14:textId="77777777" w:rsidR="00476248" w:rsidRPr="00183493" w:rsidRDefault="00476248">
            <w:pPr>
              <w:rPr>
                <w:rFonts w:ascii="Arial" w:eastAsia="Arial" w:hAnsi="Arial" w:cs="Arial"/>
                <w:i/>
              </w:rPr>
            </w:pPr>
          </w:p>
          <w:p w14:paraId="243B8FB7" w14:textId="77777777" w:rsidR="00476248" w:rsidRPr="00183493" w:rsidRDefault="00F1217A">
            <w:pPr>
              <w:rPr>
                <w:rFonts w:ascii="Arial" w:eastAsia="Arial" w:hAnsi="Arial" w:cs="Arial"/>
                <w:i/>
              </w:rPr>
            </w:pPr>
            <w:r w:rsidRPr="00183493">
              <w:rPr>
                <w:rFonts w:ascii="Arial" w:eastAsia="Arial" w:hAnsi="Arial" w:cs="Arial"/>
                <w:i/>
              </w:rPr>
              <w:t>Communicates information effectively with all healthcare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530BCE73"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Communicates physical exam and work-up to date to cardiology team when requesting consultation</w:t>
            </w:r>
          </w:p>
          <w:p w14:paraId="15A2ADD2"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Uses osteopathic manipulative medicine consult template when reporting on a patient referred for somatic dysfunction</w:t>
            </w:r>
          </w:p>
          <w:p w14:paraId="527120DD" w14:textId="77777777" w:rsidR="004F0AA0" w:rsidRPr="00183493" w:rsidRDefault="004F0AA0" w:rsidP="004F0AA0">
            <w:pPr>
              <w:pBdr>
                <w:top w:val="nil"/>
                <w:left w:val="nil"/>
                <w:bottom w:val="nil"/>
                <w:right w:val="nil"/>
                <w:between w:val="nil"/>
              </w:pBdr>
              <w:rPr>
                <w:rFonts w:ascii="Arial" w:hAnsi="Arial" w:cs="Arial"/>
              </w:rPr>
            </w:pPr>
          </w:p>
          <w:p w14:paraId="59ABD787" w14:textId="1E43DD6B" w:rsidR="00476248" w:rsidRPr="00183493" w:rsidRDefault="00F1217A" w:rsidP="009D16EA">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 xml:space="preserve">Identifies reason for nursing follow up for </w:t>
            </w:r>
            <w:r w:rsidR="002C5DC0" w:rsidRPr="00183493">
              <w:rPr>
                <w:rFonts w:ascii="Arial" w:eastAsia="Arial" w:hAnsi="Arial" w:cs="Arial"/>
              </w:rPr>
              <w:t xml:space="preserve">international normalized ratio </w:t>
            </w:r>
            <w:r w:rsidRPr="00183493">
              <w:rPr>
                <w:rFonts w:ascii="Arial" w:eastAsia="Arial" w:hAnsi="Arial" w:cs="Arial"/>
              </w:rPr>
              <w:t>and parameters to contact the physician</w:t>
            </w:r>
          </w:p>
        </w:tc>
      </w:tr>
      <w:tr w:rsidR="00476248" w:rsidRPr="00183493" w14:paraId="6AED4563" w14:textId="77777777" w:rsidTr="00183493">
        <w:tc>
          <w:tcPr>
            <w:tcW w:w="4950" w:type="dxa"/>
            <w:tcBorders>
              <w:top w:val="single" w:sz="4" w:space="0" w:color="000000"/>
              <w:bottom w:val="single" w:sz="4" w:space="0" w:color="000000"/>
            </w:tcBorders>
            <w:shd w:val="clear" w:color="auto" w:fill="C9C9C9"/>
          </w:tcPr>
          <w:p w14:paraId="0FB78CEC" w14:textId="77777777" w:rsidR="00476248" w:rsidRPr="00183493" w:rsidRDefault="00F1217A">
            <w:pPr>
              <w:rPr>
                <w:rFonts w:ascii="Arial" w:eastAsia="Arial" w:hAnsi="Arial" w:cs="Arial"/>
                <w:i/>
                <w:color w:val="000000"/>
              </w:rPr>
            </w:pPr>
            <w:r w:rsidRPr="00183493">
              <w:rPr>
                <w:rFonts w:ascii="Arial" w:eastAsia="Arial" w:hAnsi="Arial" w:cs="Arial"/>
                <w:b/>
              </w:rPr>
              <w:t>Level 3</w:t>
            </w:r>
            <w:r w:rsidRPr="00183493">
              <w:rPr>
                <w:rFonts w:ascii="Arial" w:eastAsia="Arial" w:hAnsi="Arial" w:cs="Arial"/>
              </w:rPr>
              <w:t xml:space="preserve"> </w:t>
            </w:r>
            <w:r w:rsidRPr="00183493">
              <w:rPr>
                <w:rFonts w:ascii="Arial" w:eastAsia="Arial" w:hAnsi="Arial" w:cs="Arial"/>
                <w:i/>
                <w:color w:val="000000"/>
              </w:rPr>
              <w:t>Checks understanding of consult recommendations (received or provided)</w:t>
            </w:r>
          </w:p>
          <w:p w14:paraId="0FA5E6D8" w14:textId="77777777" w:rsidR="00476248" w:rsidRPr="00183493" w:rsidRDefault="00476248">
            <w:pPr>
              <w:rPr>
                <w:rFonts w:ascii="Arial" w:eastAsia="Arial" w:hAnsi="Arial" w:cs="Arial"/>
                <w:i/>
                <w:color w:val="000000"/>
              </w:rPr>
            </w:pPr>
          </w:p>
          <w:p w14:paraId="6A95AD48" w14:textId="77777777" w:rsidR="00476248" w:rsidRPr="00183493" w:rsidRDefault="00F1217A">
            <w:pPr>
              <w:rPr>
                <w:rFonts w:ascii="Arial" w:eastAsia="Arial" w:hAnsi="Arial" w:cs="Arial"/>
                <w:i/>
                <w:color w:val="000000"/>
              </w:rPr>
            </w:pPr>
            <w:r w:rsidRPr="00183493">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2E6C3003"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Uses closed loop communication when receiving cardiology recommendation</w:t>
            </w:r>
          </w:p>
          <w:p w14:paraId="30380B83" w14:textId="77777777" w:rsidR="004F0AA0" w:rsidRPr="00183493" w:rsidRDefault="004F0AA0" w:rsidP="004F0AA0">
            <w:pPr>
              <w:pBdr>
                <w:top w:val="nil"/>
                <w:left w:val="nil"/>
                <w:bottom w:val="nil"/>
                <w:right w:val="nil"/>
                <w:between w:val="nil"/>
              </w:pBdr>
              <w:rPr>
                <w:rFonts w:ascii="Arial" w:hAnsi="Arial" w:cs="Arial"/>
              </w:rPr>
            </w:pPr>
          </w:p>
          <w:p w14:paraId="7BFAC0C3" w14:textId="77777777" w:rsidR="004F0AA0" w:rsidRPr="00183493" w:rsidRDefault="004F0AA0" w:rsidP="004F0AA0">
            <w:pPr>
              <w:pBdr>
                <w:top w:val="nil"/>
                <w:left w:val="nil"/>
                <w:bottom w:val="nil"/>
                <w:right w:val="nil"/>
                <w:between w:val="nil"/>
              </w:pBdr>
              <w:rPr>
                <w:rFonts w:ascii="Arial" w:hAnsi="Arial" w:cs="Arial"/>
              </w:rPr>
            </w:pPr>
          </w:p>
          <w:p w14:paraId="1AEC00F4" w14:textId="52B6B961" w:rsidR="00476248"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 xml:space="preserve">Facilitates a mid-rotation feedback session with a student, developing an action plan for improved problem-focused </w:t>
            </w:r>
            <w:r w:rsidR="009D16EA" w:rsidRPr="00183493">
              <w:rPr>
                <w:rFonts w:ascii="Arial" w:eastAsia="Arial" w:hAnsi="Arial" w:cs="Arial"/>
              </w:rPr>
              <w:t xml:space="preserve">medical </w:t>
            </w:r>
            <w:r w:rsidRPr="00183493">
              <w:rPr>
                <w:rFonts w:ascii="Arial" w:eastAsia="Arial" w:hAnsi="Arial" w:cs="Arial"/>
              </w:rPr>
              <w:t>history</w:t>
            </w:r>
            <w:r w:rsidR="009D16EA" w:rsidRPr="00183493">
              <w:rPr>
                <w:rFonts w:ascii="Arial" w:eastAsia="Arial" w:hAnsi="Arial" w:cs="Arial"/>
              </w:rPr>
              <w:t xml:space="preserve"> </w:t>
            </w:r>
            <w:r w:rsidRPr="00183493">
              <w:rPr>
                <w:rFonts w:ascii="Arial" w:eastAsia="Arial" w:hAnsi="Arial" w:cs="Arial"/>
              </w:rPr>
              <w:t>taking</w:t>
            </w:r>
          </w:p>
        </w:tc>
      </w:tr>
      <w:tr w:rsidR="00476248" w:rsidRPr="00183493" w14:paraId="22DCA868" w14:textId="77777777" w:rsidTr="00183493">
        <w:tc>
          <w:tcPr>
            <w:tcW w:w="4950" w:type="dxa"/>
            <w:tcBorders>
              <w:top w:val="single" w:sz="4" w:space="0" w:color="000000"/>
              <w:bottom w:val="single" w:sz="4" w:space="0" w:color="000000"/>
            </w:tcBorders>
            <w:shd w:val="clear" w:color="auto" w:fill="C9C9C9"/>
          </w:tcPr>
          <w:p w14:paraId="2B8BE260" w14:textId="77777777" w:rsidR="00476248" w:rsidRPr="00183493" w:rsidRDefault="00F1217A">
            <w:pPr>
              <w:rPr>
                <w:rFonts w:ascii="Arial" w:eastAsia="Arial" w:hAnsi="Arial" w:cs="Arial"/>
                <w:i/>
              </w:rPr>
            </w:pPr>
            <w:r w:rsidRPr="00183493">
              <w:rPr>
                <w:rFonts w:ascii="Arial" w:eastAsia="Arial" w:hAnsi="Arial" w:cs="Arial"/>
                <w:b/>
              </w:rPr>
              <w:t>Level 4</w:t>
            </w:r>
            <w:r w:rsidRPr="00183493">
              <w:rPr>
                <w:rFonts w:ascii="Arial" w:eastAsia="Arial" w:hAnsi="Arial" w:cs="Arial"/>
              </w:rPr>
              <w:t xml:space="preserve"> </w:t>
            </w:r>
            <w:r w:rsidRPr="00183493">
              <w:rPr>
                <w:rFonts w:ascii="Arial" w:eastAsia="Arial" w:hAnsi="Arial" w:cs="Arial"/>
                <w:i/>
              </w:rPr>
              <w:t>Coordinates recommendations from different members of the healthcare team to optimize patient care, resolving conflict when needed</w:t>
            </w:r>
          </w:p>
          <w:p w14:paraId="307836A5" w14:textId="77777777" w:rsidR="00476248" w:rsidRPr="00183493" w:rsidRDefault="00476248">
            <w:pPr>
              <w:rPr>
                <w:rFonts w:ascii="Arial" w:eastAsia="Arial" w:hAnsi="Arial" w:cs="Arial"/>
                <w:i/>
              </w:rPr>
            </w:pPr>
          </w:p>
          <w:p w14:paraId="0ED53382" w14:textId="3CACFC56" w:rsidR="00476248" w:rsidRPr="00183493" w:rsidRDefault="00F1217A" w:rsidP="00344421">
            <w:pPr>
              <w:rPr>
                <w:rFonts w:ascii="Arial" w:eastAsia="Arial" w:hAnsi="Arial" w:cs="Arial"/>
                <w:i/>
              </w:rPr>
            </w:pPr>
            <w:r w:rsidRPr="00183493">
              <w:rPr>
                <w:rFonts w:ascii="Arial" w:eastAsia="Arial" w:hAnsi="Arial" w:cs="Arial"/>
                <w:i/>
              </w:rPr>
              <w:t xml:space="preserve">Communicates feedback and constructive criticism to </w:t>
            </w:r>
            <w:r w:rsidR="00344421" w:rsidRPr="00183493">
              <w:rPr>
                <w:rFonts w:ascii="Arial" w:eastAsia="Arial" w:hAnsi="Arial" w:cs="Arial"/>
                <w:i/>
              </w:rPr>
              <w:t xml:space="preserve">supervising individuals </w:t>
            </w:r>
          </w:p>
        </w:tc>
        <w:tc>
          <w:tcPr>
            <w:tcW w:w="9175" w:type="dxa"/>
            <w:tcBorders>
              <w:top w:val="single" w:sz="4" w:space="0" w:color="000000"/>
              <w:left w:val="nil"/>
              <w:bottom w:val="single" w:sz="4" w:space="0" w:color="000000"/>
              <w:right w:val="single" w:sz="8" w:space="0" w:color="000000"/>
            </w:tcBorders>
            <w:shd w:val="clear" w:color="auto" w:fill="C9C9C9"/>
          </w:tcPr>
          <w:p w14:paraId="021B46EC"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Develops a single plan of care for a patient with multiple sclerosis based on recommendations from neurology, psychiatry, and pain management</w:t>
            </w:r>
          </w:p>
          <w:p w14:paraId="56A94175" w14:textId="77777777" w:rsidR="004F0AA0" w:rsidRPr="00183493" w:rsidRDefault="004F0AA0" w:rsidP="004F0AA0">
            <w:pPr>
              <w:pBdr>
                <w:top w:val="nil"/>
                <w:left w:val="nil"/>
                <w:bottom w:val="nil"/>
                <w:right w:val="nil"/>
                <w:between w:val="nil"/>
              </w:pBdr>
              <w:rPr>
                <w:rFonts w:ascii="Arial" w:hAnsi="Arial" w:cs="Arial"/>
              </w:rPr>
            </w:pPr>
          </w:p>
          <w:p w14:paraId="2DC844ED" w14:textId="77777777" w:rsidR="004F0AA0" w:rsidRPr="00183493" w:rsidRDefault="004F0AA0" w:rsidP="004F0AA0">
            <w:pPr>
              <w:pBdr>
                <w:top w:val="nil"/>
                <w:left w:val="nil"/>
                <w:bottom w:val="nil"/>
                <w:right w:val="nil"/>
                <w:between w:val="nil"/>
              </w:pBdr>
              <w:rPr>
                <w:rFonts w:ascii="Arial" w:hAnsi="Arial" w:cs="Arial"/>
              </w:rPr>
            </w:pPr>
          </w:p>
          <w:p w14:paraId="5DE85FF0" w14:textId="77777777" w:rsidR="004F0AA0" w:rsidRPr="00183493" w:rsidRDefault="004F0AA0" w:rsidP="004F0AA0">
            <w:pPr>
              <w:pBdr>
                <w:top w:val="nil"/>
                <w:left w:val="nil"/>
                <w:bottom w:val="nil"/>
                <w:right w:val="nil"/>
                <w:between w:val="nil"/>
              </w:pBdr>
              <w:rPr>
                <w:rFonts w:ascii="Arial" w:hAnsi="Arial" w:cs="Arial"/>
              </w:rPr>
            </w:pPr>
          </w:p>
          <w:p w14:paraId="4869EE02" w14:textId="0EDD613F" w:rsidR="00476248"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Respectfully raises concerns about a disruptive faculty member</w:t>
            </w:r>
          </w:p>
        </w:tc>
      </w:tr>
      <w:tr w:rsidR="00476248" w:rsidRPr="00183493" w14:paraId="05A267AD" w14:textId="77777777" w:rsidTr="00183493">
        <w:tc>
          <w:tcPr>
            <w:tcW w:w="4950" w:type="dxa"/>
            <w:tcBorders>
              <w:top w:val="single" w:sz="4" w:space="0" w:color="000000"/>
              <w:bottom w:val="single" w:sz="4" w:space="0" w:color="000000"/>
            </w:tcBorders>
            <w:shd w:val="clear" w:color="auto" w:fill="C9C9C9"/>
          </w:tcPr>
          <w:p w14:paraId="063563EB" w14:textId="77777777" w:rsidR="00476248" w:rsidRPr="00183493" w:rsidRDefault="00F1217A">
            <w:pPr>
              <w:rPr>
                <w:rFonts w:ascii="Arial" w:eastAsia="Arial" w:hAnsi="Arial" w:cs="Arial"/>
                <w:i/>
              </w:rPr>
            </w:pPr>
            <w:r w:rsidRPr="00183493">
              <w:rPr>
                <w:rFonts w:ascii="Arial" w:eastAsia="Arial" w:hAnsi="Arial" w:cs="Arial"/>
                <w:b/>
              </w:rPr>
              <w:t>Level 5</w:t>
            </w:r>
            <w:r w:rsidRPr="00183493">
              <w:rPr>
                <w:rFonts w:ascii="Arial" w:eastAsia="Arial" w:hAnsi="Arial" w:cs="Arial"/>
              </w:rPr>
              <w:t xml:space="preserve"> </w:t>
            </w:r>
            <w:r w:rsidRPr="00183493">
              <w:rPr>
                <w:rFonts w:ascii="Arial" w:eastAsia="Arial" w:hAnsi="Arial" w:cs="Arial"/>
                <w:i/>
              </w:rPr>
              <w:t>Role models flexible communication strategies that value input from all healthcare team members, resolving conflict when needed</w:t>
            </w:r>
          </w:p>
          <w:p w14:paraId="4946E272" w14:textId="77777777" w:rsidR="00476248" w:rsidRPr="00183493" w:rsidRDefault="00476248">
            <w:pPr>
              <w:rPr>
                <w:rFonts w:ascii="Arial" w:eastAsia="Arial" w:hAnsi="Arial" w:cs="Arial"/>
                <w:i/>
              </w:rPr>
            </w:pPr>
          </w:p>
          <w:p w14:paraId="3F6A1278" w14:textId="77777777" w:rsidR="00476248" w:rsidRPr="00183493" w:rsidRDefault="00F1217A">
            <w:pPr>
              <w:rPr>
                <w:rFonts w:ascii="Arial" w:eastAsia="Arial" w:hAnsi="Arial" w:cs="Arial"/>
                <w:i/>
              </w:rPr>
            </w:pPr>
            <w:r w:rsidRPr="00183493">
              <w:rPr>
                <w:rFonts w:ascii="Arial" w:eastAsia="Arial" w:hAnsi="Arial" w:cs="Arial"/>
                <w:i/>
              </w:rPr>
              <w:t>Facilitates regular healthcare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4CCA96DE"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Effectively leads a clinical operations meeting to discuss controversial new scheduling templates</w:t>
            </w:r>
          </w:p>
          <w:p w14:paraId="662C54FE" w14:textId="77777777" w:rsidR="004F0AA0" w:rsidRPr="00183493" w:rsidRDefault="004F0AA0" w:rsidP="004F0AA0">
            <w:pPr>
              <w:pBdr>
                <w:top w:val="nil"/>
                <w:left w:val="nil"/>
                <w:bottom w:val="nil"/>
                <w:right w:val="nil"/>
                <w:between w:val="nil"/>
              </w:pBdr>
              <w:rPr>
                <w:rFonts w:ascii="Arial" w:hAnsi="Arial" w:cs="Arial"/>
              </w:rPr>
            </w:pPr>
          </w:p>
          <w:p w14:paraId="020804A0" w14:textId="77777777" w:rsidR="004F0AA0" w:rsidRPr="00183493" w:rsidRDefault="004F0AA0" w:rsidP="004F0AA0">
            <w:pPr>
              <w:pBdr>
                <w:top w:val="nil"/>
                <w:left w:val="nil"/>
                <w:bottom w:val="nil"/>
                <w:right w:val="nil"/>
                <w:between w:val="nil"/>
              </w:pBdr>
              <w:rPr>
                <w:rFonts w:ascii="Arial" w:hAnsi="Arial" w:cs="Arial"/>
              </w:rPr>
            </w:pPr>
          </w:p>
          <w:p w14:paraId="1F867E27" w14:textId="58564E55" w:rsidR="00476248"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 xml:space="preserve">Convenes and facilitates a multidisciplinary debriefing session after a failed resuscitation effort </w:t>
            </w:r>
          </w:p>
        </w:tc>
      </w:tr>
      <w:tr w:rsidR="00476248" w:rsidRPr="00183493" w14:paraId="46103DC1" w14:textId="77777777">
        <w:tc>
          <w:tcPr>
            <w:tcW w:w="4950" w:type="dxa"/>
            <w:shd w:val="clear" w:color="auto" w:fill="FFD965"/>
          </w:tcPr>
          <w:p w14:paraId="42701297" w14:textId="77777777" w:rsidR="00476248" w:rsidRPr="00183493" w:rsidRDefault="00F1217A">
            <w:pPr>
              <w:rPr>
                <w:rFonts w:ascii="Arial" w:eastAsia="Arial" w:hAnsi="Arial" w:cs="Arial"/>
              </w:rPr>
            </w:pPr>
            <w:r w:rsidRPr="00183493">
              <w:rPr>
                <w:rFonts w:ascii="Arial" w:eastAsia="Arial" w:hAnsi="Arial" w:cs="Arial"/>
              </w:rPr>
              <w:t>Assessment Models or Tools</w:t>
            </w:r>
          </w:p>
        </w:tc>
        <w:tc>
          <w:tcPr>
            <w:tcW w:w="9175" w:type="dxa"/>
            <w:shd w:val="clear" w:color="auto" w:fill="FFD965"/>
          </w:tcPr>
          <w:p w14:paraId="1ACB46B3" w14:textId="77777777" w:rsidR="004F0AA0" w:rsidRPr="00183493" w:rsidRDefault="00F1217A"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Direct observation</w:t>
            </w:r>
          </w:p>
          <w:p w14:paraId="0468A83A" w14:textId="6472BEFE" w:rsidR="00DA3579" w:rsidRPr="00183493" w:rsidRDefault="00DA3579"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color w:val="000000"/>
              </w:rPr>
              <w:t>Medical record (chart) audit</w:t>
            </w:r>
          </w:p>
          <w:p w14:paraId="391795E1" w14:textId="18C68586" w:rsidR="004F0AA0" w:rsidRPr="00183493" w:rsidRDefault="0030176B" w:rsidP="004F0AA0">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t>Multi</w:t>
            </w:r>
            <w:r w:rsidR="00F1217A" w:rsidRPr="00183493">
              <w:rPr>
                <w:rFonts w:ascii="Arial" w:eastAsia="Arial" w:hAnsi="Arial" w:cs="Arial"/>
              </w:rPr>
              <w:t xml:space="preserve">source </w:t>
            </w:r>
            <w:r w:rsidR="004F6826" w:rsidRPr="00183493">
              <w:rPr>
                <w:rFonts w:ascii="Arial" w:eastAsia="Arial" w:hAnsi="Arial" w:cs="Arial"/>
              </w:rPr>
              <w:t>feedback</w:t>
            </w:r>
          </w:p>
          <w:p w14:paraId="5AF36255" w14:textId="70A12629" w:rsidR="00476248" w:rsidRPr="00183493" w:rsidRDefault="00F1217A" w:rsidP="00DA3579">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rPr>
              <w:lastRenderedPageBreak/>
              <w:t xml:space="preserve">Simulation </w:t>
            </w:r>
          </w:p>
        </w:tc>
      </w:tr>
      <w:tr w:rsidR="00476248" w:rsidRPr="00183493" w14:paraId="6014728C" w14:textId="77777777">
        <w:tc>
          <w:tcPr>
            <w:tcW w:w="4950" w:type="dxa"/>
            <w:shd w:val="clear" w:color="auto" w:fill="8DB3E2"/>
          </w:tcPr>
          <w:p w14:paraId="781DFE03" w14:textId="77777777" w:rsidR="00476248" w:rsidRPr="00183493" w:rsidRDefault="00F1217A">
            <w:pPr>
              <w:rPr>
                <w:rFonts w:ascii="Arial" w:eastAsia="Arial" w:hAnsi="Arial" w:cs="Arial"/>
              </w:rPr>
            </w:pPr>
            <w:r w:rsidRPr="00183493">
              <w:rPr>
                <w:rFonts w:ascii="Arial" w:eastAsia="Arial" w:hAnsi="Arial" w:cs="Arial"/>
              </w:rPr>
              <w:lastRenderedPageBreak/>
              <w:t xml:space="preserve">Curriculum Mapping </w:t>
            </w:r>
          </w:p>
        </w:tc>
        <w:tc>
          <w:tcPr>
            <w:tcW w:w="9175" w:type="dxa"/>
            <w:shd w:val="clear" w:color="auto" w:fill="8DB3E2"/>
          </w:tcPr>
          <w:p w14:paraId="31A69E52" w14:textId="71D7119A" w:rsidR="00476248" w:rsidRPr="00183493" w:rsidRDefault="00476248" w:rsidP="004F0AA0">
            <w:pPr>
              <w:numPr>
                <w:ilvl w:val="0"/>
                <w:numId w:val="3"/>
              </w:numPr>
              <w:pBdr>
                <w:top w:val="nil"/>
                <w:left w:val="nil"/>
                <w:bottom w:val="nil"/>
                <w:right w:val="nil"/>
                <w:between w:val="nil"/>
              </w:pBdr>
              <w:ind w:left="180" w:hanging="180"/>
              <w:rPr>
                <w:rFonts w:ascii="Arial" w:hAnsi="Arial" w:cs="Arial"/>
              </w:rPr>
            </w:pPr>
          </w:p>
        </w:tc>
      </w:tr>
      <w:tr w:rsidR="00476248" w:rsidRPr="00183493" w14:paraId="5252FD80" w14:textId="77777777">
        <w:trPr>
          <w:trHeight w:val="80"/>
        </w:trPr>
        <w:tc>
          <w:tcPr>
            <w:tcW w:w="4950" w:type="dxa"/>
            <w:shd w:val="clear" w:color="auto" w:fill="A8D08D"/>
          </w:tcPr>
          <w:p w14:paraId="0B7B5EFF" w14:textId="77777777" w:rsidR="00476248" w:rsidRPr="00183493" w:rsidRDefault="00F1217A">
            <w:pPr>
              <w:rPr>
                <w:rFonts w:ascii="Arial" w:eastAsia="Arial" w:hAnsi="Arial" w:cs="Arial"/>
              </w:rPr>
            </w:pPr>
            <w:r w:rsidRPr="00183493">
              <w:rPr>
                <w:rFonts w:ascii="Arial" w:eastAsia="Arial" w:hAnsi="Arial" w:cs="Arial"/>
              </w:rPr>
              <w:t>Notes or Resources</w:t>
            </w:r>
          </w:p>
        </w:tc>
        <w:tc>
          <w:tcPr>
            <w:tcW w:w="9175" w:type="dxa"/>
            <w:shd w:val="clear" w:color="auto" w:fill="A8D08D"/>
          </w:tcPr>
          <w:p w14:paraId="665E2848" w14:textId="415286D3" w:rsidR="007D3F9A" w:rsidRPr="00183493" w:rsidRDefault="00F1217A" w:rsidP="007D3F9A">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color w:val="000000"/>
              </w:rPr>
              <w:t xml:space="preserve">Roth CG, Eldin KW, Padmanabhan V, Freidman EM.  Twelve tips for the introduction of emotional intelligence in medical education. </w:t>
            </w:r>
            <w:r w:rsidRPr="00183493">
              <w:rPr>
                <w:rFonts w:ascii="Arial" w:eastAsia="Arial" w:hAnsi="Arial" w:cs="Arial"/>
                <w:i/>
                <w:color w:val="000000"/>
              </w:rPr>
              <w:t>Med Teach</w:t>
            </w:r>
            <w:r w:rsidR="007D3F9A" w:rsidRPr="00183493">
              <w:rPr>
                <w:rFonts w:ascii="Arial" w:eastAsia="Arial" w:hAnsi="Arial" w:cs="Arial"/>
                <w:color w:val="000000"/>
              </w:rPr>
              <w:t>. 2018;21:1-4. doi:</w:t>
            </w:r>
            <w:r w:rsidRPr="00183493">
              <w:rPr>
                <w:rFonts w:ascii="Arial" w:eastAsia="Arial" w:hAnsi="Arial" w:cs="Arial"/>
                <w:color w:val="000000"/>
              </w:rPr>
              <w:t>10.1080/0142159X.2</w:t>
            </w:r>
            <w:r w:rsidR="007D3F9A" w:rsidRPr="00183493">
              <w:rPr>
                <w:rFonts w:ascii="Arial" w:eastAsia="Arial" w:hAnsi="Arial" w:cs="Arial"/>
                <w:color w:val="000000"/>
              </w:rPr>
              <w:t>018.1481499.</w:t>
            </w:r>
          </w:p>
          <w:p w14:paraId="46D5EE51" w14:textId="505D7BD7" w:rsidR="007D3F9A" w:rsidRPr="00183493" w:rsidRDefault="007D3F9A" w:rsidP="007D3F9A">
            <w:pPr>
              <w:numPr>
                <w:ilvl w:val="0"/>
                <w:numId w:val="3"/>
              </w:numPr>
              <w:pBdr>
                <w:top w:val="nil"/>
                <w:left w:val="nil"/>
                <w:bottom w:val="nil"/>
                <w:right w:val="nil"/>
                <w:between w:val="nil"/>
              </w:pBdr>
              <w:ind w:left="187" w:hanging="187"/>
              <w:rPr>
                <w:rFonts w:ascii="Arial" w:hAnsi="Arial" w:cs="Arial"/>
              </w:rPr>
            </w:pPr>
            <w:r w:rsidRPr="00183493">
              <w:rPr>
                <w:rFonts w:ascii="Arial" w:eastAsia="Arial" w:hAnsi="Arial" w:cs="Arial"/>
                <w:color w:val="000000"/>
              </w:rPr>
              <w:t xml:space="preserve">Green M, Parrott T, Cook G. </w:t>
            </w:r>
            <w:r w:rsidR="00F1217A" w:rsidRPr="00183493">
              <w:rPr>
                <w:rFonts w:ascii="Arial" w:eastAsia="Arial" w:hAnsi="Arial" w:cs="Arial"/>
                <w:color w:val="000000"/>
              </w:rPr>
              <w:t xml:space="preserve">Improving your communication skills.  </w:t>
            </w:r>
            <w:r w:rsidR="00F1217A" w:rsidRPr="00183493">
              <w:rPr>
                <w:rFonts w:ascii="Arial" w:eastAsia="Arial" w:hAnsi="Arial" w:cs="Arial"/>
                <w:i/>
                <w:color w:val="000000"/>
              </w:rPr>
              <w:t>BMJ</w:t>
            </w:r>
            <w:r w:rsidRPr="00183493">
              <w:rPr>
                <w:rFonts w:ascii="Arial" w:eastAsia="Arial" w:hAnsi="Arial" w:cs="Arial"/>
                <w:i/>
                <w:color w:val="000000"/>
              </w:rPr>
              <w:t>.</w:t>
            </w:r>
            <w:r w:rsidRPr="00183493">
              <w:rPr>
                <w:rFonts w:ascii="Arial" w:eastAsia="Arial" w:hAnsi="Arial" w:cs="Arial"/>
                <w:color w:val="000000"/>
              </w:rPr>
              <w:t xml:space="preserve"> 2012;344:e357 doi:</w:t>
            </w:r>
            <w:r w:rsidRPr="00183493">
              <w:rPr>
                <w:rFonts w:ascii="Arial" w:hAnsi="Arial" w:cs="Arial"/>
              </w:rPr>
              <w:t xml:space="preserve">10.1136/bmj.e357. </w:t>
            </w:r>
          </w:p>
          <w:p w14:paraId="6C8EB4BD" w14:textId="56B40FDD" w:rsidR="007D3F9A" w:rsidRPr="00183493" w:rsidRDefault="00F1217A" w:rsidP="007D3F9A">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183493">
              <w:rPr>
                <w:rFonts w:ascii="Arial" w:eastAsia="Arial" w:hAnsi="Arial" w:cs="Arial"/>
                <w:i/>
                <w:color w:val="000000"/>
              </w:rPr>
              <w:t>Med Teach</w:t>
            </w:r>
            <w:r w:rsidR="007D3F9A" w:rsidRPr="00183493">
              <w:rPr>
                <w:rFonts w:ascii="Arial" w:eastAsia="Arial" w:hAnsi="Arial" w:cs="Arial"/>
                <w:color w:val="000000"/>
              </w:rPr>
              <w:t>. 2013;35(5):395-403. doi:</w:t>
            </w:r>
            <w:r w:rsidRPr="00183493">
              <w:rPr>
                <w:rFonts w:ascii="Arial" w:eastAsia="Arial" w:hAnsi="Arial" w:cs="Arial"/>
                <w:color w:val="000000"/>
              </w:rPr>
              <w:t xml:space="preserve">10.3109/0142159X.2013.769677. </w:t>
            </w:r>
          </w:p>
          <w:p w14:paraId="13B57AA7" w14:textId="6E9FEF62" w:rsidR="007D3F9A" w:rsidRPr="00183493" w:rsidRDefault="00F1217A" w:rsidP="007D3F9A">
            <w:pPr>
              <w:numPr>
                <w:ilvl w:val="0"/>
                <w:numId w:val="3"/>
              </w:numPr>
              <w:pBdr>
                <w:top w:val="nil"/>
                <w:left w:val="nil"/>
                <w:bottom w:val="nil"/>
                <w:right w:val="nil"/>
                <w:between w:val="nil"/>
              </w:pBdr>
              <w:ind w:left="187" w:hanging="187"/>
              <w:rPr>
                <w:rFonts w:ascii="Arial" w:hAnsi="Arial" w:cs="Arial"/>
              </w:rPr>
            </w:pPr>
            <w:r w:rsidRPr="00183493">
              <w:rPr>
                <w:rFonts w:ascii="Arial" w:eastAsia="Arial" w:hAnsi="Arial" w:cs="Arial"/>
                <w:color w:val="000000"/>
              </w:rPr>
              <w:t>François, J. Tool to assess the quality of consultation and referral requ</w:t>
            </w:r>
            <w:r w:rsidR="007D3F9A" w:rsidRPr="00183493">
              <w:rPr>
                <w:rFonts w:ascii="Arial" w:eastAsia="Arial" w:hAnsi="Arial" w:cs="Arial"/>
                <w:color w:val="000000"/>
              </w:rPr>
              <w:t xml:space="preserve">est letters in family medicine. </w:t>
            </w:r>
            <w:r w:rsidRPr="00183493">
              <w:rPr>
                <w:rFonts w:ascii="Arial" w:eastAsia="Arial" w:hAnsi="Arial" w:cs="Arial"/>
                <w:i/>
                <w:color w:val="000000"/>
              </w:rPr>
              <w:t>Can Fam Physician</w:t>
            </w:r>
            <w:r w:rsidR="007D3F9A" w:rsidRPr="00183493">
              <w:rPr>
                <w:rFonts w:ascii="Arial" w:eastAsia="Arial" w:hAnsi="Arial" w:cs="Arial"/>
                <w:color w:val="000000"/>
              </w:rPr>
              <w:t>. 2011;57(5):</w:t>
            </w:r>
            <w:r w:rsidRPr="00183493">
              <w:rPr>
                <w:rFonts w:ascii="Arial" w:eastAsia="Arial" w:hAnsi="Arial" w:cs="Arial"/>
                <w:color w:val="000000"/>
              </w:rPr>
              <w:t>574–575.</w:t>
            </w:r>
            <w:r w:rsidR="007D3F9A" w:rsidRPr="00183493">
              <w:rPr>
                <w:rFonts w:ascii="Arial" w:hAnsi="Arial" w:cs="Arial"/>
              </w:rPr>
              <w:t xml:space="preserve"> </w:t>
            </w:r>
            <w:hyperlink r:id="rId70" w:history="1">
              <w:r w:rsidR="007D3F9A" w:rsidRPr="00183493">
                <w:rPr>
                  <w:rStyle w:val="Hyperlink"/>
                  <w:rFonts w:ascii="Arial" w:hAnsi="Arial" w:cs="Arial"/>
                </w:rPr>
                <w:t>https://www.ncbi.nlm.nih.gov/pmc/articles/PMC3093595/</w:t>
              </w:r>
            </w:hyperlink>
            <w:r w:rsidR="007D3F9A" w:rsidRPr="00183493">
              <w:rPr>
                <w:rFonts w:ascii="Arial" w:hAnsi="Arial" w:cs="Arial"/>
              </w:rPr>
              <w:t xml:space="preserve">. 2019. </w:t>
            </w:r>
          </w:p>
          <w:p w14:paraId="28D621CE" w14:textId="73379146" w:rsidR="007D3F9A" w:rsidRPr="00183493" w:rsidRDefault="00F1217A" w:rsidP="00922BFD">
            <w:pPr>
              <w:numPr>
                <w:ilvl w:val="0"/>
                <w:numId w:val="3"/>
              </w:numPr>
              <w:pBdr>
                <w:top w:val="nil"/>
                <w:left w:val="nil"/>
                <w:bottom w:val="nil"/>
                <w:right w:val="nil"/>
                <w:between w:val="nil"/>
              </w:pBdr>
              <w:ind w:left="180" w:hanging="180"/>
              <w:rPr>
                <w:rFonts w:ascii="Arial" w:hAnsi="Arial" w:cs="Arial"/>
              </w:rPr>
            </w:pPr>
            <w:r w:rsidRPr="00183493">
              <w:rPr>
                <w:rFonts w:ascii="Arial" w:eastAsia="Arial" w:hAnsi="Arial" w:cs="Arial"/>
                <w:color w:val="000000"/>
              </w:rPr>
              <w:t>Fay D, Mazzone M, Douglas L, Ambuel B. A validated, behavior-based evaluation instrument for family</w:t>
            </w:r>
            <w:r w:rsidR="007D3F9A" w:rsidRPr="00183493">
              <w:rPr>
                <w:rFonts w:ascii="Arial" w:eastAsia="Arial" w:hAnsi="Arial" w:cs="Arial"/>
                <w:color w:val="000000"/>
              </w:rPr>
              <w:t xml:space="preserve"> medicine residents. </w:t>
            </w:r>
            <w:r w:rsidR="007D3F9A" w:rsidRPr="00183493">
              <w:rPr>
                <w:rFonts w:ascii="Arial" w:eastAsia="Arial" w:hAnsi="Arial" w:cs="Arial"/>
                <w:i/>
                <w:color w:val="000000"/>
              </w:rPr>
              <w:t>MedEdPORTAL</w:t>
            </w:r>
            <w:r w:rsidR="007D3F9A" w:rsidRPr="00183493">
              <w:rPr>
                <w:rFonts w:ascii="Arial" w:eastAsia="Arial" w:hAnsi="Arial" w:cs="Arial"/>
                <w:color w:val="000000"/>
              </w:rPr>
              <w:t>. 2007</w:t>
            </w:r>
            <w:r w:rsidRPr="00183493">
              <w:rPr>
                <w:rFonts w:ascii="Arial" w:eastAsia="Arial" w:hAnsi="Arial" w:cs="Arial"/>
                <w:color w:val="000000"/>
              </w:rPr>
              <w:t>;</w:t>
            </w:r>
            <w:r w:rsidR="00922BFD" w:rsidRPr="00183493">
              <w:rPr>
                <w:rFonts w:ascii="Arial" w:eastAsia="Arial" w:hAnsi="Arial" w:cs="Arial"/>
                <w:color w:val="000000"/>
              </w:rPr>
              <w:t>3:622. doi:</w:t>
            </w:r>
            <w:r w:rsidRPr="00183493">
              <w:rPr>
                <w:rFonts w:ascii="Arial" w:eastAsia="Arial" w:hAnsi="Arial" w:cs="Arial"/>
                <w:color w:val="000000"/>
              </w:rPr>
              <w:t>10.15766/mep_2374-8265.622</w:t>
            </w:r>
            <w:r w:rsidR="00922BFD" w:rsidRPr="00183493">
              <w:rPr>
                <w:rFonts w:ascii="Arial" w:eastAsia="Arial" w:hAnsi="Arial" w:cs="Arial"/>
                <w:color w:val="000000"/>
              </w:rPr>
              <w:t>.</w:t>
            </w:r>
          </w:p>
          <w:p w14:paraId="4449CAA9" w14:textId="1B1EAEC6" w:rsidR="007D3F9A" w:rsidRPr="00183493" w:rsidRDefault="00F1217A" w:rsidP="00922BFD">
            <w:pPr>
              <w:numPr>
                <w:ilvl w:val="0"/>
                <w:numId w:val="3"/>
              </w:numPr>
              <w:pBdr>
                <w:top w:val="nil"/>
                <w:left w:val="nil"/>
                <w:bottom w:val="nil"/>
                <w:right w:val="nil"/>
                <w:between w:val="nil"/>
              </w:pBdr>
              <w:ind w:left="187" w:hanging="187"/>
              <w:rPr>
                <w:rFonts w:ascii="Arial" w:hAnsi="Arial" w:cs="Arial"/>
              </w:rPr>
            </w:pPr>
            <w:r w:rsidRPr="00183493">
              <w:rPr>
                <w:rFonts w:ascii="Arial" w:eastAsia="Arial" w:hAnsi="Arial" w:cs="Arial"/>
                <w:color w:val="000000"/>
              </w:rPr>
              <w:t xml:space="preserve">Dehon E, Simpson K, Fowler D, Jones A. Development of the faculty 360. </w:t>
            </w:r>
            <w:r w:rsidRPr="00183493">
              <w:rPr>
                <w:rFonts w:ascii="Arial" w:eastAsia="Arial" w:hAnsi="Arial" w:cs="Arial"/>
                <w:i/>
                <w:color w:val="000000"/>
              </w:rPr>
              <w:t>MedEdPORTAL</w:t>
            </w:r>
            <w:r w:rsidR="00922BFD" w:rsidRPr="00183493">
              <w:rPr>
                <w:rFonts w:ascii="Arial" w:eastAsia="Arial" w:hAnsi="Arial" w:cs="Arial"/>
                <w:color w:val="000000"/>
              </w:rPr>
              <w:t>. 2015;11:10174. doi:</w:t>
            </w:r>
            <w:r w:rsidR="00922BFD" w:rsidRPr="00183493">
              <w:rPr>
                <w:rFonts w:ascii="Arial" w:hAnsi="Arial" w:cs="Arial"/>
              </w:rPr>
              <w:t xml:space="preserve">10.15766/mep_2374-8265.10174. </w:t>
            </w:r>
          </w:p>
          <w:p w14:paraId="737608F9" w14:textId="60599A0B" w:rsidR="007D3F9A" w:rsidRPr="00183493" w:rsidRDefault="00922BFD" w:rsidP="00922BFD">
            <w:pPr>
              <w:numPr>
                <w:ilvl w:val="0"/>
                <w:numId w:val="3"/>
              </w:numPr>
              <w:pBdr>
                <w:top w:val="nil"/>
                <w:left w:val="nil"/>
                <w:bottom w:val="nil"/>
                <w:right w:val="nil"/>
                <w:between w:val="nil"/>
              </w:pBdr>
              <w:ind w:left="187" w:hanging="187"/>
              <w:rPr>
                <w:rFonts w:ascii="Arial" w:hAnsi="Arial" w:cs="Arial"/>
              </w:rPr>
            </w:pPr>
            <w:r w:rsidRPr="00183493">
              <w:rPr>
                <w:rFonts w:ascii="Arial" w:hAnsi="Arial" w:cs="Arial"/>
              </w:rPr>
              <w:t xml:space="preserve">Lane JL, Gottlieb RP. Structured clinical observations: a method to teach clinical skills with limited time and financial resources. </w:t>
            </w:r>
            <w:r w:rsidRPr="00183493">
              <w:rPr>
                <w:rFonts w:ascii="Arial" w:hAnsi="Arial" w:cs="Arial"/>
                <w:i/>
              </w:rPr>
              <w:t>Pediatrics</w:t>
            </w:r>
            <w:r w:rsidRPr="00183493">
              <w:rPr>
                <w:rFonts w:ascii="Arial" w:hAnsi="Arial" w:cs="Arial"/>
              </w:rPr>
              <w:t xml:space="preserve">. 2000;105(4):973-977. </w:t>
            </w:r>
            <w:hyperlink r:id="rId71" w:history="1">
              <w:r w:rsidRPr="00183493">
                <w:rPr>
                  <w:rStyle w:val="Hyperlink"/>
                  <w:rFonts w:ascii="Arial" w:hAnsi="Arial" w:cs="Arial"/>
                </w:rPr>
                <w:t>https://pdfs.semanticscholar.org/8a78/600986dc5cffcab89146df67fe81aebeaecc.pdf</w:t>
              </w:r>
            </w:hyperlink>
            <w:r w:rsidRPr="00183493">
              <w:rPr>
                <w:rFonts w:ascii="Arial" w:hAnsi="Arial" w:cs="Arial"/>
              </w:rPr>
              <w:t>. 2019.</w:t>
            </w:r>
          </w:p>
          <w:p w14:paraId="27B47E03" w14:textId="07D06E3F" w:rsidR="007D3F9A" w:rsidRPr="00183493" w:rsidRDefault="00922BFD" w:rsidP="00AF4C8D">
            <w:pPr>
              <w:numPr>
                <w:ilvl w:val="0"/>
                <w:numId w:val="3"/>
              </w:numPr>
              <w:pBdr>
                <w:top w:val="nil"/>
                <w:left w:val="nil"/>
                <w:bottom w:val="nil"/>
                <w:right w:val="nil"/>
                <w:between w:val="nil"/>
              </w:pBdr>
              <w:ind w:left="187" w:hanging="187"/>
              <w:rPr>
                <w:rFonts w:ascii="Arial" w:hAnsi="Arial" w:cs="Arial"/>
              </w:rPr>
            </w:pPr>
            <w:r w:rsidRPr="00183493">
              <w:rPr>
                <w:rFonts w:ascii="Arial" w:hAnsi="Arial" w:cs="Arial"/>
              </w:rPr>
              <w:t xml:space="preserve">Braddock CH, Edwards KA, Hasenberg NM, Laidley TL, Levinson W. Informed decision making in outpatient practice: time to get back to basics. </w:t>
            </w:r>
            <w:r w:rsidRPr="00183493">
              <w:rPr>
                <w:rFonts w:ascii="Arial" w:hAnsi="Arial" w:cs="Arial"/>
                <w:i/>
              </w:rPr>
              <w:t>JAMA</w:t>
            </w:r>
            <w:r w:rsidRPr="00183493">
              <w:rPr>
                <w:rFonts w:ascii="Arial" w:hAnsi="Arial" w:cs="Arial"/>
              </w:rPr>
              <w:t>. 1999;282(24):</w:t>
            </w:r>
            <w:r w:rsidR="00AF4C8D" w:rsidRPr="00183493">
              <w:rPr>
                <w:rFonts w:ascii="Arial" w:hAnsi="Arial" w:cs="Arial"/>
              </w:rPr>
              <w:t xml:space="preserve">2313-2320. doi:10.1001/jama.282.24.2313. </w:t>
            </w:r>
          </w:p>
        </w:tc>
      </w:tr>
    </w:tbl>
    <w:p w14:paraId="54D3EB1E" w14:textId="77777777" w:rsidR="00476248" w:rsidRDefault="00476248">
      <w:pPr>
        <w:spacing w:line="240" w:lineRule="auto"/>
        <w:ind w:hanging="180"/>
        <w:rPr>
          <w:rFonts w:ascii="Arial" w:eastAsia="Arial" w:hAnsi="Arial" w:cs="Arial"/>
        </w:rPr>
      </w:pPr>
    </w:p>
    <w:p w14:paraId="60EFD302" w14:textId="77777777" w:rsidR="00476248" w:rsidRDefault="00476248">
      <w:pPr>
        <w:spacing w:line="240" w:lineRule="auto"/>
        <w:ind w:hanging="180"/>
        <w:rPr>
          <w:rFonts w:ascii="Arial" w:eastAsia="Arial" w:hAnsi="Arial" w:cs="Arial"/>
        </w:rPr>
      </w:pPr>
    </w:p>
    <w:p w14:paraId="6B7EF041" w14:textId="77777777" w:rsidR="00476248" w:rsidRDefault="00F1217A">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76248" w:rsidRPr="00D64271" w14:paraId="31CB7543" w14:textId="77777777">
        <w:trPr>
          <w:trHeight w:val="760"/>
        </w:trPr>
        <w:tc>
          <w:tcPr>
            <w:tcW w:w="14125" w:type="dxa"/>
            <w:gridSpan w:val="2"/>
            <w:shd w:val="clear" w:color="auto" w:fill="9CC3E5"/>
          </w:tcPr>
          <w:p w14:paraId="7FD3E977" w14:textId="77777777" w:rsidR="00476248" w:rsidRPr="00D64271" w:rsidRDefault="00F1217A">
            <w:pPr>
              <w:keepNext/>
              <w:pBdr>
                <w:top w:val="nil"/>
                <w:left w:val="nil"/>
                <w:bottom w:val="nil"/>
                <w:right w:val="nil"/>
                <w:between w:val="nil"/>
              </w:pBdr>
              <w:jc w:val="center"/>
              <w:rPr>
                <w:rFonts w:ascii="Arial" w:eastAsia="Arial" w:hAnsi="Arial" w:cs="Arial"/>
                <w:b/>
                <w:color w:val="000000"/>
              </w:rPr>
            </w:pPr>
            <w:r w:rsidRPr="00D64271">
              <w:rPr>
                <w:rFonts w:ascii="Arial" w:eastAsia="Arial" w:hAnsi="Arial" w:cs="Arial"/>
                <w:b/>
              </w:rPr>
              <w:lastRenderedPageBreak/>
              <w:t xml:space="preserve">Interpersonal and Communication Skills 3: Communication within Health Care Systems </w:t>
            </w:r>
          </w:p>
          <w:p w14:paraId="7FB0842B" w14:textId="77777777" w:rsidR="00476248" w:rsidRPr="00D64271" w:rsidRDefault="00F1217A" w:rsidP="007866FF">
            <w:pPr>
              <w:ind w:left="187"/>
              <w:rPr>
                <w:rFonts w:ascii="Arial" w:eastAsia="Arial" w:hAnsi="Arial" w:cs="Arial"/>
              </w:rPr>
            </w:pPr>
            <w:r w:rsidRPr="00D64271">
              <w:rPr>
                <w:rFonts w:ascii="Arial" w:eastAsia="Arial" w:hAnsi="Arial" w:cs="Arial"/>
                <w:b/>
              </w:rPr>
              <w:t>Overall Intent:</w:t>
            </w:r>
            <w:r w:rsidRPr="00D64271">
              <w:rPr>
                <w:rFonts w:ascii="Arial" w:eastAsia="Arial" w:hAnsi="Arial" w:cs="Arial"/>
              </w:rPr>
              <w:t xml:space="preserve"> To effectively and responsibly use and improve EHR and health systems communication</w:t>
            </w:r>
          </w:p>
        </w:tc>
      </w:tr>
      <w:tr w:rsidR="00476248" w:rsidRPr="00D64271" w14:paraId="1D4B0462" w14:textId="77777777">
        <w:tc>
          <w:tcPr>
            <w:tcW w:w="4950" w:type="dxa"/>
            <w:shd w:val="clear" w:color="auto" w:fill="FAC090"/>
          </w:tcPr>
          <w:p w14:paraId="655E46C2" w14:textId="77777777" w:rsidR="00476248" w:rsidRPr="00D64271" w:rsidRDefault="00F1217A">
            <w:pPr>
              <w:jc w:val="center"/>
              <w:rPr>
                <w:rFonts w:ascii="Arial" w:eastAsia="Arial" w:hAnsi="Arial" w:cs="Arial"/>
                <w:b/>
              </w:rPr>
            </w:pPr>
            <w:r w:rsidRPr="00D64271">
              <w:rPr>
                <w:rFonts w:ascii="Arial" w:eastAsia="Arial" w:hAnsi="Arial" w:cs="Arial"/>
                <w:b/>
              </w:rPr>
              <w:t>Milestones</w:t>
            </w:r>
          </w:p>
        </w:tc>
        <w:tc>
          <w:tcPr>
            <w:tcW w:w="9175" w:type="dxa"/>
            <w:shd w:val="clear" w:color="auto" w:fill="FAC090"/>
          </w:tcPr>
          <w:p w14:paraId="6CCD5BE3" w14:textId="77777777" w:rsidR="00476248" w:rsidRPr="00D64271" w:rsidRDefault="00F1217A" w:rsidP="00D074B3">
            <w:pPr>
              <w:ind w:left="14" w:hanging="14"/>
              <w:jc w:val="center"/>
              <w:rPr>
                <w:rFonts w:ascii="Arial" w:eastAsia="Arial" w:hAnsi="Arial" w:cs="Arial"/>
                <w:b/>
              </w:rPr>
            </w:pPr>
            <w:r w:rsidRPr="00D64271">
              <w:rPr>
                <w:rFonts w:ascii="Arial" w:eastAsia="Arial" w:hAnsi="Arial" w:cs="Arial"/>
                <w:b/>
              </w:rPr>
              <w:t>Examples</w:t>
            </w:r>
          </w:p>
        </w:tc>
      </w:tr>
      <w:tr w:rsidR="00476248" w:rsidRPr="00D64271" w14:paraId="74B8FC2F" w14:textId="77777777" w:rsidTr="00D64271">
        <w:tc>
          <w:tcPr>
            <w:tcW w:w="4950" w:type="dxa"/>
            <w:tcBorders>
              <w:top w:val="single" w:sz="4" w:space="0" w:color="000000"/>
              <w:bottom w:val="single" w:sz="4" w:space="0" w:color="000000"/>
            </w:tcBorders>
            <w:shd w:val="clear" w:color="auto" w:fill="C9C9C9"/>
          </w:tcPr>
          <w:p w14:paraId="61F3F340" w14:textId="77777777" w:rsidR="00476248" w:rsidRPr="00D64271" w:rsidRDefault="00F1217A">
            <w:pPr>
              <w:rPr>
                <w:rFonts w:ascii="Arial" w:eastAsia="Arial" w:hAnsi="Arial" w:cs="Arial"/>
                <w:i/>
                <w:color w:val="000000"/>
              </w:rPr>
            </w:pPr>
            <w:r w:rsidRPr="00D64271">
              <w:rPr>
                <w:rFonts w:ascii="Arial" w:eastAsia="Arial" w:hAnsi="Arial" w:cs="Arial"/>
                <w:b/>
              </w:rPr>
              <w:t>Level 1</w:t>
            </w:r>
            <w:r w:rsidRPr="00D64271">
              <w:rPr>
                <w:rFonts w:ascii="Arial" w:eastAsia="Arial" w:hAnsi="Arial" w:cs="Arial"/>
              </w:rPr>
              <w:t xml:space="preserve"> </w:t>
            </w:r>
            <w:r w:rsidRPr="00D64271">
              <w:rPr>
                <w:rFonts w:ascii="Arial" w:eastAsia="Arial" w:hAnsi="Arial" w:cs="Arial"/>
                <w:i/>
                <w:color w:val="000000"/>
              </w:rPr>
              <w:t xml:space="preserve">Accurately and timely records information in the patient record </w:t>
            </w:r>
          </w:p>
          <w:p w14:paraId="66C7BB4F" w14:textId="77777777" w:rsidR="00476248" w:rsidRPr="00D64271" w:rsidRDefault="00F1217A">
            <w:pPr>
              <w:rPr>
                <w:rFonts w:ascii="Arial" w:eastAsia="Arial" w:hAnsi="Arial" w:cs="Arial"/>
                <w:i/>
                <w:color w:val="000000"/>
              </w:rPr>
            </w:pPr>
            <w:r w:rsidRPr="00D64271">
              <w:rPr>
                <w:rFonts w:ascii="Arial" w:eastAsia="Arial" w:hAnsi="Arial" w:cs="Arial"/>
                <w:i/>
                <w:color w:val="000000"/>
              </w:rPr>
              <w:t xml:space="preserve"> </w:t>
            </w:r>
          </w:p>
          <w:p w14:paraId="1769B678" w14:textId="77777777" w:rsidR="00476248" w:rsidRPr="00D64271" w:rsidRDefault="00F1217A">
            <w:pPr>
              <w:rPr>
                <w:rFonts w:ascii="Arial" w:eastAsia="Arial" w:hAnsi="Arial" w:cs="Arial"/>
                <w:i/>
                <w:color w:val="000000"/>
              </w:rPr>
            </w:pPr>
            <w:r w:rsidRPr="00D64271">
              <w:rPr>
                <w:rFonts w:ascii="Arial" w:eastAsia="Arial" w:hAnsi="Arial" w:cs="Arial"/>
                <w:i/>
                <w:color w:val="000000"/>
              </w:rPr>
              <w:t xml:space="preserve">Learns institutional policy and safeguards patient personal health information </w:t>
            </w:r>
          </w:p>
          <w:p w14:paraId="4D89DB3B" w14:textId="77777777" w:rsidR="00476248" w:rsidRPr="00D64271" w:rsidRDefault="00476248">
            <w:pPr>
              <w:rPr>
                <w:rFonts w:ascii="Arial" w:eastAsia="Arial" w:hAnsi="Arial" w:cs="Arial"/>
                <w:i/>
                <w:color w:val="000000"/>
              </w:rPr>
            </w:pPr>
          </w:p>
          <w:p w14:paraId="3CAC44C5" w14:textId="77777777" w:rsidR="00476248" w:rsidRPr="00D64271" w:rsidRDefault="00F1217A">
            <w:pPr>
              <w:rPr>
                <w:rFonts w:ascii="Arial" w:eastAsia="Arial" w:hAnsi="Arial" w:cs="Arial"/>
                <w:i/>
                <w:color w:val="000000"/>
              </w:rPr>
            </w:pPr>
            <w:r w:rsidRPr="00D64271">
              <w:rPr>
                <w:rFonts w:ascii="Arial" w:eastAsia="Arial" w:hAnsi="Arial" w:cs="Arial"/>
                <w:i/>
                <w:color w:val="000000"/>
              </w:rPr>
              <w:t>Communicates through appropriate channels as required by institutional policy (e.g. patient safety reports, cell phone/pager usage)</w:t>
            </w:r>
          </w:p>
        </w:tc>
        <w:tc>
          <w:tcPr>
            <w:tcW w:w="9175" w:type="dxa"/>
            <w:tcBorders>
              <w:top w:val="single" w:sz="4" w:space="0" w:color="000000"/>
              <w:left w:val="nil"/>
              <w:bottom w:val="single" w:sz="4" w:space="0" w:color="000000"/>
              <w:right w:val="single" w:sz="8" w:space="0" w:color="000000"/>
            </w:tcBorders>
            <w:shd w:val="clear" w:color="auto" w:fill="C9C9C9"/>
          </w:tcPr>
          <w:p w14:paraId="266FB57D" w14:textId="77777777"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bookmarkStart w:id="3" w:name="_3znysh7" w:colFirst="0" w:colLast="0"/>
            <w:bookmarkEnd w:id="3"/>
            <w:r w:rsidRPr="00D64271">
              <w:rPr>
                <w:rFonts w:ascii="Arial" w:eastAsia="Arial" w:hAnsi="Arial" w:cs="Arial"/>
              </w:rPr>
              <w:t xml:space="preserve">Completes notes promptly with accurate data </w:t>
            </w:r>
          </w:p>
          <w:p w14:paraId="088AC19F" w14:textId="77777777" w:rsidR="004F0AA0" w:rsidRPr="00D64271" w:rsidRDefault="004F0AA0" w:rsidP="004F0AA0">
            <w:pPr>
              <w:pBdr>
                <w:top w:val="nil"/>
                <w:left w:val="nil"/>
                <w:bottom w:val="nil"/>
                <w:right w:val="nil"/>
                <w:between w:val="nil"/>
              </w:pBdr>
              <w:rPr>
                <w:rFonts w:ascii="Arial" w:hAnsi="Arial" w:cs="Arial"/>
              </w:rPr>
            </w:pPr>
          </w:p>
          <w:p w14:paraId="5BF2176B" w14:textId="77777777" w:rsidR="004F0AA0" w:rsidRPr="00D64271" w:rsidRDefault="004F0AA0" w:rsidP="004F0AA0">
            <w:pPr>
              <w:pBdr>
                <w:top w:val="nil"/>
                <w:left w:val="nil"/>
                <w:bottom w:val="nil"/>
                <w:right w:val="nil"/>
                <w:between w:val="nil"/>
              </w:pBdr>
              <w:rPr>
                <w:rFonts w:ascii="Arial" w:hAnsi="Arial" w:cs="Arial"/>
              </w:rPr>
            </w:pPr>
          </w:p>
          <w:p w14:paraId="1A2D81EC" w14:textId="77777777"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Adheres to HIPAA requirements by not discussing patients in common areas</w:t>
            </w:r>
          </w:p>
          <w:p w14:paraId="0FF29315" w14:textId="77777777" w:rsidR="004F0AA0" w:rsidRPr="00D64271" w:rsidRDefault="004F0AA0" w:rsidP="004F0AA0">
            <w:pPr>
              <w:pBdr>
                <w:top w:val="nil"/>
                <w:left w:val="nil"/>
                <w:bottom w:val="nil"/>
                <w:right w:val="nil"/>
                <w:between w:val="nil"/>
              </w:pBdr>
              <w:rPr>
                <w:rFonts w:ascii="Arial" w:hAnsi="Arial" w:cs="Arial"/>
              </w:rPr>
            </w:pPr>
          </w:p>
          <w:p w14:paraId="0BCC4E2A" w14:textId="77777777" w:rsidR="004F0AA0" w:rsidRPr="00D64271" w:rsidRDefault="004F0AA0" w:rsidP="004F0AA0">
            <w:pPr>
              <w:pBdr>
                <w:top w:val="nil"/>
                <w:left w:val="nil"/>
                <w:bottom w:val="nil"/>
                <w:right w:val="nil"/>
                <w:between w:val="nil"/>
              </w:pBdr>
              <w:rPr>
                <w:rFonts w:ascii="Arial" w:hAnsi="Arial" w:cs="Arial"/>
              </w:rPr>
            </w:pPr>
          </w:p>
          <w:p w14:paraId="1219385A" w14:textId="173E05AF" w:rsidR="00476248"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Uses only secure text messaging and email systems when including patient data</w:t>
            </w:r>
          </w:p>
          <w:p w14:paraId="6C93949B" w14:textId="77777777" w:rsidR="00476248" w:rsidRPr="00D64271" w:rsidRDefault="00476248">
            <w:pPr>
              <w:pBdr>
                <w:top w:val="nil"/>
                <w:left w:val="nil"/>
                <w:bottom w:val="nil"/>
                <w:right w:val="nil"/>
                <w:between w:val="nil"/>
              </w:pBdr>
              <w:rPr>
                <w:rFonts w:ascii="Arial" w:eastAsia="Arial" w:hAnsi="Arial" w:cs="Arial"/>
              </w:rPr>
            </w:pPr>
          </w:p>
        </w:tc>
      </w:tr>
      <w:tr w:rsidR="00476248" w:rsidRPr="00D64271" w14:paraId="3AA123A5" w14:textId="77777777" w:rsidTr="00D64271">
        <w:tc>
          <w:tcPr>
            <w:tcW w:w="4950" w:type="dxa"/>
            <w:tcBorders>
              <w:top w:val="single" w:sz="4" w:space="0" w:color="000000"/>
              <w:bottom w:val="single" w:sz="4" w:space="0" w:color="000000"/>
            </w:tcBorders>
            <w:shd w:val="clear" w:color="auto" w:fill="C9C9C9"/>
          </w:tcPr>
          <w:p w14:paraId="77AF9D45" w14:textId="77777777" w:rsidR="00476248" w:rsidRPr="00D64271" w:rsidRDefault="00F1217A">
            <w:pPr>
              <w:rPr>
                <w:rFonts w:ascii="Arial" w:eastAsia="Arial" w:hAnsi="Arial" w:cs="Arial"/>
                <w:i/>
              </w:rPr>
            </w:pPr>
            <w:r w:rsidRPr="00D64271">
              <w:rPr>
                <w:rFonts w:ascii="Arial" w:eastAsia="Arial" w:hAnsi="Arial" w:cs="Arial"/>
                <w:b/>
              </w:rPr>
              <w:t>Level 2</w:t>
            </w:r>
            <w:r w:rsidRPr="00D64271">
              <w:rPr>
                <w:rFonts w:ascii="Arial" w:eastAsia="Arial" w:hAnsi="Arial" w:cs="Arial"/>
              </w:rPr>
              <w:t xml:space="preserve"> </w:t>
            </w:r>
            <w:r w:rsidRPr="00D64271">
              <w:rPr>
                <w:rFonts w:ascii="Arial" w:eastAsia="Arial" w:hAnsi="Arial" w:cs="Arial"/>
                <w:i/>
              </w:rPr>
              <w:t xml:space="preserve">Demonstrates organized diagnostic and therapeutic reasoning through notes in the patient record </w:t>
            </w:r>
          </w:p>
          <w:p w14:paraId="27314632" w14:textId="77777777" w:rsidR="00476248" w:rsidRPr="00D64271" w:rsidRDefault="00476248">
            <w:pPr>
              <w:rPr>
                <w:rFonts w:ascii="Arial" w:eastAsia="Arial" w:hAnsi="Arial" w:cs="Arial"/>
                <w:i/>
              </w:rPr>
            </w:pPr>
          </w:p>
          <w:p w14:paraId="285EB5D2" w14:textId="77777777" w:rsidR="00476248" w:rsidRPr="00D64271" w:rsidRDefault="00F1217A">
            <w:pPr>
              <w:rPr>
                <w:rFonts w:ascii="Arial" w:eastAsia="Arial" w:hAnsi="Arial" w:cs="Arial"/>
                <w:i/>
              </w:rPr>
            </w:pPr>
            <w:r w:rsidRPr="00D64271">
              <w:rPr>
                <w:rFonts w:ascii="Arial" w:eastAsia="Arial" w:hAnsi="Arial" w:cs="Arial"/>
                <w:i/>
              </w:rPr>
              <w:t xml:space="preserve">Appropriately uses documentation shortcuts; records required data in formats and timeframes specified by institutional policy </w:t>
            </w:r>
          </w:p>
          <w:p w14:paraId="547201F8" w14:textId="77777777" w:rsidR="00476248" w:rsidRPr="00D64271" w:rsidRDefault="00476248">
            <w:pPr>
              <w:rPr>
                <w:rFonts w:ascii="Arial" w:eastAsia="Arial" w:hAnsi="Arial" w:cs="Arial"/>
                <w:i/>
              </w:rPr>
            </w:pPr>
          </w:p>
          <w:p w14:paraId="34C26847" w14:textId="77777777" w:rsidR="00476248" w:rsidRPr="00D64271" w:rsidRDefault="00F1217A">
            <w:pPr>
              <w:rPr>
                <w:rFonts w:ascii="Arial" w:eastAsia="Arial" w:hAnsi="Arial" w:cs="Arial"/>
                <w:i/>
              </w:rPr>
            </w:pPr>
            <w:r w:rsidRPr="00D64271">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1E95889E" w14:textId="77777777"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 xml:space="preserve">After seeing a patient with low back pain the resident documents rationale for not ordering an MRI </w:t>
            </w:r>
          </w:p>
          <w:p w14:paraId="53F275C8" w14:textId="77777777" w:rsidR="004F0AA0" w:rsidRPr="00D64271" w:rsidRDefault="004F0AA0" w:rsidP="004F0AA0">
            <w:pPr>
              <w:pBdr>
                <w:top w:val="nil"/>
                <w:left w:val="nil"/>
                <w:bottom w:val="nil"/>
                <w:right w:val="nil"/>
                <w:between w:val="nil"/>
              </w:pBdr>
              <w:rPr>
                <w:rFonts w:ascii="Arial" w:hAnsi="Arial" w:cs="Arial"/>
              </w:rPr>
            </w:pPr>
          </w:p>
          <w:p w14:paraId="39C8CCD1" w14:textId="77777777" w:rsidR="004F0AA0" w:rsidRPr="00D64271" w:rsidRDefault="004F0AA0" w:rsidP="004F0AA0">
            <w:pPr>
              <w:pBdr>
                <w:top w:val="nil"/>
                <w:left w:val="nil"/>
                <w:bottom w:val="nil"/>
                <w:right w:val="nil"/>
                <w:between w:val="nil"/>
              </w:pBdr>
              <w:rPr>
                <w:rFonts w:ascii="Arial" w:hAnsi="Arial" w:cs="Arial"/>
              </w:rPr>
            </w:pPr>
          </w:p>
          <w:p w14:paraId="3C8B8679" w14:textId="7468674F"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Avoids inappropr</w:t>
            </w:r>
            <w:r w:rsidR="003D6D29" w:rsidRPr="00D64271">
              <w:rPr>
                <w:rFonts w:ascii="Arial" w:eastAsia="Arial" w:hAnsi="Arial" w:cs="Arial"/>
              </w:rPr>
              <w:t xml:space="preserve">iate copying and pasting </w:t>
            </w:r>
            <w:r w:rsidR="009D16EA" w:rsidRPr="00D64271">
              <w:rPr>
                <w:rFonts w:ascii="Arial" w:eastAsia="Arial" w:hAnsi="Arial" w:cs="Arial"/>
              </w:rPr>
              <w:t xml:space="preserve">of </w:t>
            </w:r>
            <w:r w:rsidR="003D6D29" w:rsidRPr="00D64271">
              <w:rPr>
                <w:rFonts w:ascii="Arial" w:eastAsia="Arial" w:hAnsi="Arial" w:cs="Arial"/>
              </w:rPr>
              <w:t>notes</w:t>
            </w:r>
          </w:p>
          <w:p w14:paraId="3782064E" w14:textId="6E6A883A"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 xml:space="preserve">Adjusts contents of macros to be patient specific </w:t>
            </w:r>
          </w:p>
          <w:p w14:paraId="0704B247" w14:textId="1225646B" w:rsidR="004F0AA0" w:rsidRPr="00D64271" w:rsidRDefault="004F0AA0" w:rsidP="004F0AA0">
            <w:pPr>
              <w:pStyle w:val="ListParagraph"/>
              <w:rPr>
                <w:rFonts w:ascii="Arial" w:eastAsia="Arial" w:hAnsi="Arial" w:cs="Arial"/>
              </w:rPr>
            </w:pPr>
          </w:p>
          <w:p w14:paraId="3F8A167E" w14:textId="77777777" w:rsidR="00527E72" w:rsidRPr="00D64271" w:rsidRDefault="00527E72" w:rsidP="004F0AA0">
            <w:pPr>
              <w:pStyle w:val="ListParagraph"/>
              <w:rPr>
                <w:rFonts w:ascii="Arial" w:eastAsia="Arial" w:hAnsi="Arial" w:cs="Arial"/>
              </w:rPr>
            </w:pPr>
          </w:p>
          <w:p w14:paraId="6E5B2B83" w14:textId="241BECAE" w:rsidR="00476248"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Discusses the breakdown of communication between nurses and physicians with appropriate individuals</w:t>
            </w:r>
          </w:p>
        </w:tc>
      </w:tr>
      <w:tr w:rsidR="00476248" w:rsidRPr="00D64271" w14:paraId="25D6074B" w14:textId="77777777" w:rsidTr="00D64271">
        <w:tc>
          <w:tcPr>
            <w:tcW w:w="4950" w:type="dxa"/>
            <w:tcBorders>
              <w:top w:val="single" w:sz="4" w:space="0" w:color="000000"/>
              <w:bottom w:val="single" w:sz="4" w:space="0" w:color="000000"/>
            </w:tcBorders>
            <w:shd w:val="clear" w:color="auto" w:fill="C9C9C9"/>
          </w:tcPr>
          <w:p w14:paraId="52E14FE0" w14:textId="77777777" w:rsidR="00476248" w:rsidRPr="00D64271" w:rsidRDefault="00F1217A">
            <w:pPr>
              <w:rPr>
                <w:rFonts w:ascii="Arial" w:eastAsia="Arial" w:hAnsi="Arial" w:cs="Arial"/>
                <w:i/>
                <w:color w:val="000000"/>
              </w:rPr>
            </w:pPr>
            <w:r w:rsidRPr="00D64271">
              <w:rPr>
                <w:rFonts w:ascii="Arial" w:eastAsia="Arial" w:hAnsi="Arial" w:cs="Arial"/>
                <w:b/>
              </w:rPr>
              <w:t>Level 3</w:t>
            </w:r>
            <w:r w:rsidRPr="00D64271">
              <w:rPr>
                <w:rFonts w:ascii="Arial" w:eastAsia="Arial" w:hAnsi="Arial" w:cs="Arial"/>
              </w:rPr>
              <w:t xml:space="preserve"> </w:t>
            </w:r>
            <w:r w:rsidRPr="00D64271">
              <w:rPr>
                <w:rFonts w:ascii="Arial" w:eastAsia="Arial" w:hAnsi="Arial" w:cs="Arial"/>
                <w:i/>
                <w:color w:val="000000"/>
              </w:rPr>
              <w:t>Uses patient record to communicate updated and concise information in an organized format</w:t>
            </w:r>
          </w:p>
          <w:p w14:paraId="28C22389" w14:textId="77777777" w:rsidR="00476248" w:rsidRPr="00D64271" w:rsidRDefault="00476248">
            <w:pPr>
              <w:rPr>
                <w:rFonts w:ascii="Arial" w:eastAsia="Arial" w:hAnsi="Arial" w:cs="Arial"/>
                <w:i/>
                <w:color w:val="000000"/>
              </w:rPr>
            </w:pPr>
          </w:p>
          <w:p w14:paraId="3ADA0C79" w14:textId="77777777" w:rsidR="00476248" w:rsidRPr="00D64271" w:rsidRDefault="00F1217A">
            <w:pPr>
              <w:rPr>
                <w:rFonts w:ascii="Arial" w:eastAsia="Arial" w:hAnsi="Arial" w:cs="Arial"/>
                <w:i/>
                <w:color w:val="000000"/>
              </w:rPr>
            </w:pPr>
            <w:r w:rsidRPr="00D64271">
              <w:rPr>
                <w:rFonts w:ascii="Arial" w:eastAsia="Arial" w:hAnsi="Arial" w:cs="Arial"/>
                <w:i/>
                <w:color w:val="000000"/>
              </w:rPr>
              <w:t>Appropriately selects direct (e.g. telephone, in-person) and indirect (e.g. progress notes, text messages) forms of communication based on context and policy</w:t>
            </w:r>
          </w:p>
          <w:p w14:paraId="5A1D3F4B" w14:textId="77777777" w:rsidR="00476248" w:rsidRPr="00D64271" w:rsidRDefault="00476248">
            <w:pPr>
              <w:rPr>
                <w:rFonts w:ascii="Arial" w:eastAsia="Arial" w:hAnsi="Arial" w:cs="Arial"/>
                <w:i/>
                <w:color w:val="000000"/>
              </w:rPr>
            </w:pPr>
          </w:p>
          <w:p w14:paraId="2F120912" w14:textId="77777777" w:rsidR="00476248" w:rsidRPr="00D64271" w:rsidRDefault="00F1217A">
            <w:pPr>
              <w:rPr>
                <w:rFonts w:ascii="Arial" w:eastAsia="Arial" w:hAnsi="Arial" w:cs="Arial"/>
                <w:i/>
                <w:color w:val="000000"/>
              </w:rPr>
            </w:pPr>
            <w:r w:rsidRPr="00D64271">
              <w:rPr>
                <w:rFonts w:ascii="Arial" w:eastAsia="Arial" w:hAnsi="Arial" w:cs="Arial"/>
                <w:i/>
                <w:color w:val="000000"/>
              </w:rPr>
              <w:t>Uses appropriate channels to offer clear and constructive suggestions for system improvement while acknowledging system limitations</w:t>
            </w:r>
          </w:p>
        </w:tc>
        <w:tc>
          <w:tcPr>
            <w:tcW w:w="9175" w:type="dxa"/>
            <w:tcBorders>
              <w:top w:val="single" w:sz="4" w:space="0" w:color="000000"/>
              <w:left w:val="nil"/>
              <w:bottom w:val="single" w:sz="4" w:space="0" w:color="000000"/>
              <w:right w:val="single" w:sz="8" w:space="0" w:color="000000"/>
            </w:tcBorders>
            <w:shd w:val="clear" w:color="auto" w:fill="C9C9C9"/>
          </w:tcPr>
          <w:p w14:paraId="419B34C9" w14:textId="77777777"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Documents changes in patient status in the medical record outside of the daily note</w:t>
            </w:r>
          </w:p>
          <w:p w14:paraId="170B9FB7" w14:textId="77777777"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Routinely updates problem list to reflect current status</w:t>
            </w:r>
          </w:p>
          <w:p w14:paraId="60F80C0B" w14:textId="77777777" w:rsidR="004F0AA0" w:rsidRPr="00D64271" w:rsidRDefault="004F0AA0" w:rsidP="004F0AA0">
            <w:pPr>
              <w:pBdr>
                <w:top w:val="nil"/>
                <w:left w:val="nil"/>
                <w:bottom w:val="nil"/>
                <w:right w:val="nil"/>
                <w:between w:val="nil"/>
              </w:pBdr>
              <w:rPr>
                <w:rFonts w:ascii="Arial" w:hAnsi="Arial" w:cs="Arial"/>
              </w:rPr>
            </w:pPr>
          </w:p>
          <w:p w14:paraId="4F95A253" w14:textId="77777777" w:rsidR="004F0AA0" w:rsidRPr="00D64271" w:rsidRDefault="004F0AA0" w:rsidP="004F0AA0">
            <w:pPr>
              <w:pBdr>
                <w:top w:val="nil"/>
                <w:left w:val="nil"/>
                <w:bottom w:val="nil"/>
                <w:right w:val="nil"/>
                <w:between w:val="nil"/>
              </w:pBdr>
              <w:rPr>
                <w:rFonts w:ascii="Arial" w:hAnsi="Arial" w:cs="Arial"/>
              </w:rPr>
            </w:pPr>
          </w:p>
          <w:p w14:paraId="3C5D8E79" w14:textId="1FD6B441"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Calls the patient to communicate a concerning test result, then notifies the clinical s</w:t>
            </w:r>
            <w:r w:rsidR="003D6D29" w:rsidRPr="00D64271">
              <w:rPr>
                <w:rFonts w:ascii="Arial" w:eastAsia="Arial" w:hAnsi="Arial" w:cs="Arial"/>
              </w:rPr>
              <w:t>taff to schedule an appointment</w:t>
            </w:r>
          </w:p>
          <w:p w14:paraId="57C7AFB9" w14:textId="77777777" w:rsidR="004F0AA0" w:rsidRPr="00D64271" w:rsidRDefault="004F0AA0" w:rsidP="004F0AA0">
            <w:pPr>
              <w:pBdr>
                <w:top w:val="nil"/>
                <w:left w:val="nil"/>
                <w:bottom w:val="nil"/>
                <w:right w:val="nil"/>
                <w:between w:val="nil"/>
              </w:pBdr>
              <w:rPr>
                <w:rFonts w:ascii="Arial" w:hAnsi="Arial" w:cs="Arial"/>
              </w:rPr>
            </w:pPr>
          </w:p>
          <w:p w14:paraId="504B94A6" w14:textId="77777777" w:rsidR="004F0AA0" w:rsidRPr="00D64271" w:rsidRDefault="004F0AA0" w:rsidP="004F0AA0">
            <w:pPr>
              <w:pBdr>
                <w:top w:val="nil"/>
                <w:left w:val="nil"/>
                <w:bottom w:val="nil"/>
                <w:right w:val="nil"/>
                <w:between w:val="nil"/>
              </w:pBdr>
              <w:rPr>
                <w:rFonts w:ascii="Arial" w:hAnsi="Arial" w:cs="Arial"/>
              </w:rPr>
            </w:pPr>
          </w:p>
          <w:p w14:paraId="0185D3CE" w14:textId="77777777" w:rsidR="004F0AA0" w:rsidRPr="00D64271" w:rsidRDefault="004F0AA0" w:rsidP="004F0AA0">
            <w:pPr>
              <w:pBdr>
                <w:top w:val="nil"/>
                <w:left w:val="nil"/>
                <w:bottom w:val="nil"/>
                <w:right w:val="nil"/>
                <w:between w:val="nil"/>
              </w:pBdr>
              <w:rPr>
                <w:rFonts w:ascii="Arial" w:hAnsi="Arial" w:cs="Arial"/>
              </w:rPr>
            </w:pPr>
          </w:p>
          <w:p w14:paraId="0F8C4094" w14:textId="356868B6" w:rsidR="00476248"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Communicates specific opportunities for EHR improvement to appropriate advisory committee</w:t>
            </w:r>
          </w:p>
          <w:p w14:paraId="129628F6" w14:textId="77777777" w:rsidR="00476248" w:rsidRPr="00D64271" w:rsidRDefault="00476248">
            <w:pPr>
              <w:pBdr>
                <w:top w:val="nil"/>
                <w:left w:val="nil"/>
                <w:bottom w:val="nil"/>
                <w:right w:val="nil"/>
                <w:between w:val="nil"/>
              </w:pBdr>
              <w:ind w:left="720"/>
              <w:rPr>
                <w:rFonts w:ascii="Arial" w:eastAsia="Arial" w:hAnsi="Arial" w:cs="Arial"/>
              </w:rPr>
            </w:pPr>
          </w:p>
          <w:p w14:paraId="25AE2BE0" w14:textId="77777777" w:rsidR="00476248" w:rsidRPr="00D64271" w:rsidRDefault="00476248">
            <w:pPr>
              <w:pBdr>
                <w:top w:val="nil"/>
                <w:left w:val="nil"/>
                <w:bottom w:val="nil"/>
                <w:right w:val="nil"/>
                <w:between w:val="nil"/>
              </w:pBdr>
              <w:ind w:left="720"/>
              <w:rPr>
                <w:rFonts w:ascii="Arial" w:eastAsia="Arial" w:hAnsi="Arial" w:cs="Arial"/>
              </w:rPr>
            </w:pPr>
          </w:p>
        </w:tc>
      </w:tr>
      <w:tr w:rsidR="00476248" w:rsidRPr="00D64271" w14:paraId="698939FE" w14:textId="77777777" w:rsidTr="00D64271">
        <w:tc>
          <w:tcPr>
            <w:tcW w:w="4950" w:type="dxa"/>
            <w:tcBorders>
              <w:top w:val="single" w:sz="4" w:space="0" w:color="000000"/>
              <w:bottom w:val="single" w:sz="4" w:space="0" w:color="000000"/>
            </w:tcBorders>
            <w:shd w:val="clear" w:color="auto" w:fill="C9C9C9"/>
          </w:tcPr>
          <w:p w14:paraId="1EE296B3" w14:textId="77777777" w:rsidR="00476248" w:rsidRPr="00D64271" w:rsidRDefault="00F1217A">
            <w:pPr>
              <w:rPr>
                <w:rFonts w:ascii="Arial" w:eastAsia="Arial" w:hAnsi="Arial" w:cs="Arial"/>
                <w:i/>
              </w:rPr>
            </w:pPr>
            <w:r w:rsidRPr="00D64271">
              <w:rPr>
                <w:rFonts w:ascii="Arial" w:eastAsia="Arial" w:hAnsi="Arial" w:cs="Arial"/>
                <w:b/>
              </w:rPr>
              <w:lastRenderedPageBreak/>
              <w:t>Level 4</w:t>
            </w:r>
            <w:r w:rsidRPr="00D64271">
              <w:rPr>
                <w:rFonts w:ascii="Arial" w:eastAsia="Arial" w:hAnsi="Arial" w:cs="Arial"/>
              </w:rPr>
              <w:t xml:space="preserve"> </w:t>
            </w:r>
            <w:r w:rsidRPr="00D64271">
              <w:rPr>
                <w:rFonts w:ascii="Arial" w:eastAsia="Arial" w:hAnsi="Arial" w:cs="Arial"/>
                <w:i/>
              </w:rPr>
              <w:t>Demonstrates efficiency in documenting patient encounters and updating record</w:t>
            </w:r>
          </w:p>
          <w:p w14:paraId="75BC0B52" w14:textId="77777777" w:rsidR="00476248" w:rsidRPr="00D64271" w:rsidRDefault="00476248">
            <w:pPr>
              <w:rPr>
                <w:rFonts w:ascii="Arial" w:eastAsia="Arial" w:hAnsi="Arial" w:cs="Arial"/>
                <w:i/>
              </w:rPr>
            </w:pPr>
          </w:p>
          <w:p w14:paraId="4A0B2EC4" w14:textId="77777777" w:rsidR="00476248" w:rsidRPr="00D64271" w:rsidRDefault="00F1217A">
            <w:pPr>
              <w:rPr>
                <w:rFonts w:ascii="Arial" w:eastAsia="Arial" w:hAnsi="Arial" w:cs="Arial"/>
                <w:i/>
              </w:rPr>
            </w:pPr>
            <w:r w:rsidRPr="00D64271">
              <w:rPr>
                <w:rFonts w:ascii="Arial" w:eastAsia="Arial" w:hAnsi="Arial" w:cs="Arial"/>
                <w:i/>
              </w:rPr>
              <w:t>Manages the volume and extent of written and verbal communication that are required for practice</w:t>
            </w:r>
          </w:p>
          <w:p w14:paraId="2A0DF749" w14:textId="77777777" w:rsidR="00476248" w:rsidRPr="00D64271" w:rsidRDefault="00476248">
            <w:pPr>
              <w:rPr>
                <w:rFonts w:ascii="Arial" w:eastAsia="Arial" w:hAnsi="Arial" w:cs="Arial"/>
                <w:i/>
              </w:rPr>
            </w:pPr>
          </w:p>
          <w:p w14:paraId="74D47C70" w14:textId="77777777" w:rsidR="00476248" w:rsidRPr="00D64271" w:rsidRDefault="00F1217A">
            <w:pPr>
              <w:rPr>
                <w:rFonts w:ascii="Arial" w:eastAsia="Arial" w:hAnsi="Arial" w:cs="Arial"/>
                <w:i/>
              </w:rPr>
            </w:pPr>
            <w:r w:rsidRPr="00D64271">
              <w:rPr>
                <w:rFonts w:ascii="Arial" w:eastAsia="Arial" w:hAnsi="Arial" w:cs="Arial"/>
                <w:i/>
              </w:rPr>
              <w:t xml:space="preserve">Initiates difficult conversations with </w:t>
            </w:r>
          </w:p>
          <w:p w14:paraId="16B6DB7D" w14:textId="77777777" w:rsidR="00476248" w:rsidRPr="00D64271" w:rsidRDefault="00F1217A">
            <w:pPr>
              <w:rPr>
                <w:rFonts w:ascii="Arial" w:eastAsia="Arial" w:hAnsi="Arial" w:cs="Arial"/>
                <w:i/>
              </w:rPr>
            </w:pPr>
            <w:r w:rsidRPr="00D64271">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498BFC73" w14:textId="77777777"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Completes notes and updates charts for visits on day of appointment at a practice-level volume</w:t>
            </w:r>
          </w:p>
          <w:p w14:paraId="065ADA47" w14:textId="77777777" w:rsidR="004F0AA0" w:rsidRPr="00D64271" w:rsidRDefault="004F0AA0" w:rsidP="004F0AA0">
            <w:pPr>
              <w:pBdr>
                <w:top w:val="nil"/>
                <w:left w:val="nil"/>
                <w:bottom w:val="nil"/>
                <w:right w:val="nil"/>
                <w:between w:val="nil"/>
              </w:pBdr>
              <w:rPr>
                <w:rFonts w:ascii="Arial" w:hAnsi="Arial" w:cs="Arial"/>
              </w:rPr>
            </w:pPr>
          </w:p>
          <w:p w14:paraId="5455DE27" w14:textId="2B3F6C3E"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Manages practice-level volume of E</w:t>
            </w:r>
            <w:r w:rsidR="009D16EA" w:rsidRPr="00D64271">
              <w:rPr>
                <w:rFonts w:ascii="Arial" w:eastAsia="Arial" w:hAnsi="Arial" w:cs="Arial"/>
              </w:rPr>
              <w:t>H</w:t>
            </w:r>
            <w:r w:rsidRPr="00D64271">
              <w:rPr>
                <w:rFonts w:ascii="Arial" w:eastAsia="Arial" w:hAnsi="Arial" w:cs="Arial"/>
              </w:rPr>
              <w:t>R tasks so addressed in a time-frame consistent with policy</w:t>
            </w:r>
          </w:p>
          <w:p w14:paraId="35F05D2A" w14:textId="57698B40" w:rsidR="004F0AA0" w:rsidRPr="00D64271" w:rsidRDefault="004F0AA0" w:rsidP="004F0AA0">
            <w:pPr>
              <w:pStyle w:val="ListParagraph"/>
              <w:rPr>
                <w:rFonts w:ascii="Arial" w:eastAsia="Arial" w:hAnsi="Arial" w:cs="Arial"/>
              </w:rPr>
            </w:pPr>
          </w:p>
          <w:p w14:paraId="07100479" w14:textId="77777777" w:rsidR="004F0AA0" w:rsidRPr="00D64271" w:rsidRDefault="004F0AA0" w:rsidP="004F0AA0">
            <w:pPr>
              <w:pStyle w:val="ListParagraph"/>
              <w:rPr>
                <w:rFonts w:ascii="Arial" w:eastAsia="Arial" w:hAnsi="Arial" w:cs="Arial"/>
              </w:rPr>
            </w:pPr>
          </w:p>
          <w:p w14:paraId="0A434814" w14:textId="1A259102"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 xml:space="preserve">Participates in task force to update policy for sharing abnormal results </w:t>
            </w:r>
          </w:p>
          <w:p w14:paraId="395E1645" w14:textId="44DB5C5F" w:rsidR="00476248"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 xml:space="preserve">Addresses members of the team, when needed, in an objective but compassionate, constructive, non-threatening manner  </w:t>
            </w:r>
          </w:p>
        </w:tc>
      </w:tr>
      <w:tr w:rsidR="00476248" w:rsidRPr="00D64271" w14:paraId="0FA72046" w14:textId="77777777" w:rsidTr="00D64271">
        <w:tc>
          <w:tcPr>
            <w:tcW w:w="4950" w:type="dxa"/>
            <w:tcBorders>
              <w:top w:val="single" w:sz="4" w:space="0" w:color="000000"/>
              <w:bottom w:val="single" w:sz="4" w:space="0" w:color="000000"/>
            </w:tcBorders>
            <w:shd w:val="clear" w:color="auto" w:fill="C9C9C9"/>
          </w:tcPr>
          <w:p w14:paraId="5082B8D0" w14:textId="77777777" w:rsidR="00476248" w:rsidRPr="00D64271" w:rsidRDefault="00F1217A">
            <w:pPr>
              <w:rPr>
                <w:rFonts w:ascii="Arial" w:eastAsia="Arial" w:hAnsi="Arial" w:cs="Arial"/>
                <w:i/>
              </w:rPr>
            </w:pPr>
            <w:r w:rsidRPr="00D64271">
              <w:rPr>
                <w:rFonts w:ascii="Arial" w:eastAsia="Arial" w:hAnsi="Arial" w:cs="Arial"/>
                <w:b/>
              </w:rPr>
              <w:t>Level 5</w:t>
            </w:r>
            <w:r w:rsidRPr="00D64271">
              <w:rPr>
                <w:rFonts w:ascii="Arial" w:eastAsia="Arial" w:hAnsi="Arial" w:cs="Arial"/>
              </w:rPr>
              <w:t xml:space="preserve"> </w:t>
            </w:r>
            <w:r w:rsidRPr="00D64271">
              <w:rPr>
                <w:rFonts w:ascii="Arial" w:eastAsia="Arial" w:hAnsi="Arial" w:cs="Arial"/>
                <w:i/>
              </w:rPr>
              <w:t>Optimizes and improves functionality of the electronic medical record within their system</w:t>
            </w:r>
          </w:p>
          <w:p w14:paraId="41F8E0D9" w14:textId="77777777" w:rsidR="00476248" w:rsidRPr="00D64271" w:rsidRDefault="00476248">
            <w:pPr>
              <w:rPr>
                <w:rFonts w:ascii="Arial" w:eastAsia="Arial" w:hAnsi="Arial" w:cs="Arial"/>
                <w:i/>
              </w:rPr>
            </w:pPr>
          </w:p>
          <w:p w14:paraId="03D6C425" w14:textId="77777777" w:rsidR="00476248" w:rsidRPr="00D64271" w:rsidRDefault="00F1217A">
            <w:pPr>
              <w:rPr>
                <w:rFonts w:ascii="Arial" w:eastAsia="Arial" w:hAnsi="Arial" w:cs="Arial"/>
                <w:i/>
              </w:rPr>
            </w:pPr>
            <w:r w:rsidRPr="00D64271">
              <w:rPr>
                <w:rFonts w:ascii="Arial" w:eastAsia="Arial" w:hAnsi="Arial" w:cs="Arial"/>
                <w:i/>
              </w:rPr>
              <w:t xml:space="preserve">Guides departmental or institutional communication around policies and procedures </w:t>
            </w:r>
          </w:p>
          <w:p w14:paraId="612F74B7" w14:textId="77777777" w:rsidR="00476248" w:rsidRPr="00D64271" w:rsidRDefault="00476248">
            <w:pPr>
              <w:rPr>
                <w:rFonts w:ascii="Arial" w:eastAsia="Arial" w:hAnsi="Arial" w:cs="Arial"/>
                <w:i/>
              </w:rPr>
            </w:pPr>
          </w:p>
          <w:p w14:paraId="749D6FF0" w14:textId="77777777" w:rsidR="00476248" w:rsidRPr="00D64271" w:rsidRDefault="00F1217A">
            <w:pPr>
              <w:rPr>
                <w:rFonts w:ascii="Arial" w:eastAsia="Arial" w:hAnsi="Arial" w:cs="Arial"/>
                <w:i/>
              </w:rPr>
            </w:pPr>
            <w:r w:rsidRPr="00D64271">
              <w:rPr>
                <w:rFonts w:ascii="Arial" w:eastAsia="Arial" w:hAnsi="Arial" w:cs="Arial"/>
                <w:i/>
              </w:rPr>
              <w:t>Facilitates dialogue regarding systems issues among larger community stakeholders (residency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4C462B08" w14:textId="5508ECFD"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Is identified an E</w:t>
            </w:r>
            <w:r w:rsidR="009D16EA" w:rsidRPr="00D64271">
              <w:rPr>
                <w:rFonts w:ascii="Arial" w:eastAsia="Arial" w:hAnsi="Arial" w:cs="Arial"/>
              </w:rPr>
              <w:t>H</w:t>
            </w:r>
            <w:r w:rsidRPr="00D64271">
              <w:rPr>
                <w:rFonts w:ascii="Arial" w:eastAsia="Arial" w:hAnsi="Arial" w:cs="Arial"/>
              </w:rPr>
              <w:t>R super-user</w:t>
            </w:r>
          </w:p>
          <w:p w14:paraId="07B84831" w14:textId="77777777" w:rsidR="004F0AA0" w:rsidRPr="00D64271" w:rsidRDefault="004F0AA0" w:rsidP="004F0AA0">
            <w:pPr>
              <w:pBdr>
                <w:top w:val="nil"/>
                <w:left w:val="nil"/>
                <w:bottom w:val="nil"/>
                <w:right w:val="nil"/>
                <w:between w:val="nil"/>
              </w:pBdr>
              <w:rPr>
                <w:rFonts w:ascii="Arial" w:hAnsi="Arial" w:cs="Arial"/>
              </w:rPr>
            </w:pPr>
          </w:p>
          <w:p w14:paraId="6D1D2663" w14:textId="77777777" w:rsidR="004F0AA0" w:rsidRPr="00D64271" w:rsidRDefault="004F0AA0" w:rsidP="004F0AA0">
            <w:pPr>
              <w:pBdr>
                <w:top w:val="nil"/>
                <w:left w:val="nil"/>
                <w:bottom w:val="nil"/>
                <w:right w:val="nil"/>
                <w:between w:val="nil"/>
              </w:pBdr>
              <w:rPr>
                <w:rFonts w:ascii="Arial" w:hAnsi="Arial" w:cs="Arial"/>
              </w:rPr>
            </w:pPr>
          </w:p>
          <w:p w14:paraId="2F878450" w14:textId="77777777" w:rsidR="004F0AA0" w:rsidRPr="00D64271" w:rsidRDefault="00F1217A"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Participates in a task force established by the hospital QI committee to develop a plan to improve order sets</w:t>
            </w:r>
          </w:p>
          <w:p w14:paraId="6738A871" w14:textId="77777777" w:rsidR="004F0AA0" w:rsidRPr="00D64271" w:rsidRDefault="004F0AA0" w:rsidP="004F0AA0">
            <w:pPr>
              <w:pBdr>
                <w:top w:val="nil"/>
                <w:left w:val="nil"/>
                <w:bottom w:val="nil"/>
                <w:right w:val="nil"/>
                <w:between w:val="nil"/>
              </w:pBdr>
              <w:rPr>
                <w:rFonts w:ascii="Arial" w:hAnsi="Arial" w:cs="Arial"/>
              </w:rPr>
            </w:pPr>
          </w:p>
          <w:p w14:paraId="1FE42D35" w14:textId="0B00E213" w:rsidR="00476248" w:rsidRPr="00D64271" w:rsidRDefault="00F1217A" w:rsidP="009D16EA">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Participates in pharmacy and therapeutics committees to develop E</w:t>
            </w:r>
            <w:r w:rsidR="009D16EA" w:rsidRPr="00D64271">
              <w:rPr>
                <w:rFonts w:ascii="Arial" w:eastAsia="Arial" w:hAnsi="Arial" w:cs="Arial"/>
              </w:rPr>
              <w:t>H</w:t>
            </w:r>
            <w:r w:rsidRPr="00D64271">
              <w:rPr>
                <w:rFonts w:ascii="Arial" w:eastAsia="Arial" w:hAnsi="Arial" w:cs="Arial"/>
              </w:rPr>
              <w:t>R tools to communicate across or between systems</w:t>
            </w:r>
          </w:p>
        </w:tc>
      </w:tr>
      <w:tr w:rsidR="00476248" w:rsidRPr="00D64271" w14:paraId="4D8D8AF1" w14:textId="77777777">
        <w:tc>
          <w:tcPr>
            <w:tcW w:w="4950" w:type="dxa"/>
            <w:shd w:val="clear" w:color="auto" w:fill="FFD965"/>
          </w:tcPr>
          <w:p w14:paraId="198DE4FD" w14:textId="77777777" w:rsidR="00476248" w:rsidRPr="00D64271" w:rsidRDefault="00F1217A">
            <w:pPr>
              <w:rPr>
                <w:rFonts w:ascii="Arial" w:eastAsia="Arial" w:hAnsi="Arial" w:cs="Arial"/>
              </w:rPr>
            </w:pPr>
            <w:r w:rsidRPr="00D64271">
              <w:rPr>
                <w:rFonts w:ascii="Arial" w:eastAsia="Arial" w:hAnsi="Arial" w:cs="Arial"/>
              </w:rPr>
              <w:t>Assessment Models or Tools</w:t>
            </w:r>
          </w:p>
        </w:tc>
        <w:tc>
          <w:tcPr>
            <w:tcW w:w="9175" w:type="dxa"/>
            <w:shd w:val="clear" w:color="auto" w:fill="FFD965"/>
          </w:tcPr>
          <w:p w14:paraId="1C9A3BEF" w14:textId="4743827C" w:rsidR="004F0AA0" w:rsidRPr="00D64271" w:rsidRDefault="00527E72"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Direct o</w:t>
            </w:r>
            <w:r w:rsidR="00F1217A" w:rsidRPr="00D64271">
              <w:rPr>
                <w:rFonts w:ascii="Arial" w:eastAsia="Arial" w:hAnsi="Arial" w:cs="Arial"/>
              </w:rPr>
              <w:t xml:space="preserve">bservation </w:t>
            </w:r>
          </w:p>
          <w:p w14:paraId="373D7405" w14:textId="1F8B6C7C" w:rsidR="00DA3579" w:rsidRPr="00D64271" w:rsidRDefault="00DA3579" w:rsidP="004F0AA0">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color w:val="000000"/>
              </w:rPr>
              <w:t>Medical record (chart) audit</w:t>
            </w:r>
          </w:p>
          <w:p w14:paraId="2443868D" w14:textId="7C218970" w:rsidR="00476248" w:rsidRPr="00D64271" w:rsidRDefault="004F6826" w:rsidP="00DA3579">
            <w:pPr>
              <w:numPr>
                <w:ilvl w:val="0"/>
                <w:numId w:val="3"/>
              </w:numPr>
              <w:pBdr>
                <w:top w:val="nil"/>
                <w:left w:val="nil"/>
                <w:bottom w:val="nil"/>
                <w:right w:val="nil"/>
                <w:between w:val="nil"/>
              </w:pBdr>
              <w:ind w:left="180" w:hanging="180"/>
              <w:rPr>
                <w:rFonts w:ascii="Arial" w:hAnsi="Arial" w:cs="Arial"/>
              </w:rPr>
            </w:pPr>
            <w:r w:rsidRPr="00D64271">
              <w:rPr>
                <w:rFonts w:ascii="Arial" w:eastAsia="Arial" w:hAnsi="Arial" w:cs="Arial"/>
              </w:rPr>
              <w:t>Multisource feedback</w:t>
            </w:r>
          </w:p>
        </w:tc>
      </w:tr>
      <w:tr w:rsidR="00476248" w:rsidRPr="00D64271" w14:paraId="70601766" w14:textId="77777777">
        <w:tc>
          <w:tcPr>
            <w:tcW w:w="4950" w:type="dxa"/>
            <w:shd w:val="clear" w:color="auto" w:fill="8DB3E2"/>
          </w:tcPr>
          <w:p w14:paraId="4A181079" w14:textId="77777777" w:rsidR="00476248" w:rsidRPr="00D64271" w:rsidRDefault="00F1217A">
            <w:pPr>
              <w:rPr>
                <w:rFonts w:ascii="Arial" w:eastAsia="Arial" w:hAnsi="Arial" w:cs="Arial"/>
              </w:rPr>
            </w:pPr>
            <w:r w:rsidRPr="00D64271">
              <w:rPr>
                <w:rFonts w:ascii="Arial" w:eastAsia="Arial" w:hAnsi="Arial" w:cs="Arial"/>
              </w:rPr>
              <w:t xml:space="preserve">Curriculum Mapping </w:t>
            </w:r>
          </w:p>
        </w:tc>
        <w:tc>
          <w:tcPr>
            <w:tcW w:w="9175" w:type="dxa"/>
            <w:shd w:val="clear" w:color="auto" w:fill="8DB3E2"/>
          </w:tcPr>
          <w:p w14:paraId="183CD264" w14:textId="480542F1" w:rsidR="00476248" w:rsidRPr="00D64271" w:rsidRDefault="00476248" w:rsidP="004F0AA0">
            <w:pPr>
              <w:numPr>
                <w:ilvl w:val="0"/>
                <w:numId w:val="3"/>
              </w:numPr>
              <w:pBdr>
                <w:top w:val="nil"/>
                <w:left w:val="nil"/>
                <w:bottom w:val="nil"/>
                <w:right w:val="nil"/>
                <w:between w:val="nil"/>
              </w:pBdr>
              <w:ind w:left="180" w:hanging="180"/>
              <w:rPr>
                <w:rFonts w:ascii="Arial" w:hAnsi="Arial" w:cs="Arial"/>
              </w:rPr>
            </w:pPr>
          </w:p>
        </w:tc>
      </w:tr>
      <w:tr w:rsidR="00476248" w:rsidRPr="00D64271" w14:paraId="32C30CF7" w14:textId="77777777">
        <w:trPr>
          <w:trHeight w:val="80"/>
        </w:trPr>
        <w:tc>
          <w:tcPr>
            <w:tcW w:w="4950" w:type="dxa"/>
            <w:shd w:val="clear" w:color="auto" w:fill="A8D08D"/>
          </w:tcPr>
          <w:p w14:paraId="316E926D" w14:textId="77777777" w:rsidR="00476248" w:rsidRPr="00D64271" w:rsidRDefault="00F1217A">
            <w:pPr>
              <w:rPr>
                <w:rFonts w:ascii="Arial" w:eastAsia="Arial" w:hAnsi="Arial" w:cs="Arial"/>
              </w:rPr>
            </w:pPr>
            <w:r w:rsidRPr="00D64271">
              <w:rPr>
                <w:rFonts w:ascii="Arial" w:eastAsia="Arial" w:hAnsi="Arial" w:cs="Arial"/>
              </w:rPr>
              <w:t>Notes or Resources</w:t>
            </w:r>
          </w:p>
        </w:tc>
        <w:tc>
          <w:tcPr>
            <w:tcW w:w="9175" w:type="dxa"/>
            <w:shd w:val="clear" w:color="auto" w:fill="A8D08D"/>
          </w:tcPr>
          <w:p w14:paraId="69D16BC2" w14:textId="5549F9D3" w:rsidR="00641969" w:rsidRPr="00D64271" w:rsidRDefault="00F1217A" w:rsidP="00641969">
            <w:pPr>
              <w:numPr>
                <w:ilvl w:val="0"/>
                <w:numId w:val="3"/>
              </w:numPr>
              <w:pBdr>
                <w:top w:val="nil"/>
                <w:left w:val="nil"/>
                <w:bottom w:val="nil"/>
                <w:right w:val="nil"/>
                <w:between w:val="nil"/>
              </w:pBdr>
              <w:ind w:left="187" w:hanging="187"/>
              <w:rPr>
                <w:rFonts w:ascii="Arial" w:hAnsi="Arial" w:cs="Arial"/>
              </w:rPr>
            </w:pPr>
            <w:r w:rsidRPr="00D64271">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D64271">
              <w:rPr>
                <w:rFonts w:ascii="Arial" w:eastAsia="Arial" w:hAnsi="Arial" w:cs="Arial"/>
                <w:i/>
                <w:color w:val="000000"/>
              </w:rPr>
              <w:t>Teach Learn Med.</w:t>
            </w:r>
            <w:r w:rsidR="00641969" w:rsidRPr="00D64271">
              <w:rPr>
                <w:rFonts w:ascii="Arial" w:eastAsia="Arial" w:hAnsi="Arial" w:cs="Arial"/>
                <w:color w:val="000000"/>
              </w:rPr>
              <w:t xml:space="preserve"> 2017</w:t>
            </w:r>
            <w:r w:rsidRPr="00D64271">
              <w:rPr>
                <w:rFonts w:ascii="Arial" w:eastAsia="Arial" w:hAnsi="Arial" w:cs="Arial"/>
                <w:color w:val="000000"/>
              </w:rPr>
              <w:t>;29(4):420-432.</w:t>
            </w:r>
            <w:r w:rsidR="00641969" w:rsidRPr="00D64271">
              <w:rPr>
                <w:rFonts w:ascii="Arial" w:eastAsia="Arial" w:hAnsi="Arial" w:cs="Arial"/>
                <w:color w:val="000000"/>
              </w:rPr>
              <w:t xml:space="preserve"> doi:10.1080/10401334.2017.1303385. </w:t>
            </w:r>
          </w:p>
          <w:p w14:paraId="4F0E85E6" w14:textId="3C11CF57" w:rsidR="00641969" w:rsidRPr="00D64271" w:rsidRDefault="00641969" w:rsidP="00641969">
            <w:pPr>
              <w:numPr>
                <w:ilvl w:val="0"/>
                <w:numId w:val="3"/>
              </w:numPr>
              <w:pBdr>
                <w:top w:val="nil"/>
                <w:left w:val="nil"/>
                <w:bottom w:val="nil"/>
                <w:right w:val="nil"/>
                <w:between w:val="nil"/>
              </w:pBdr>
              <w:ind w:left="187" w:hanging="187"/>
              <w:rPr>
                <w:rFonts w:ascii="Arial" w:hAnsi="Arial" w:cs="Arial"/>
              </w:rPr>
            </w:pPr>
            <w:r w:rsidRPr="00D64271">
              <w:rPr>
                <w:rFonts w:ascii="Arial" w:hAnsi="Arial" w:cs="Arial"/>
              </w:rPr>
              <w:t xml:space="preserve">Starmer AJ, Spector ND, Srivastava R, et al. I-PASS, a mnemonic to standardize verbal handoffs. </w:t>
            </w:r>
            <w:r w:rsidRPr="00D64271">
              <w:rPr>
                <w:rFonts w:ascii="Arial" w:hAnsi="Arial" w:cs="Arial"/>
                <w:i/>
              </w:rPr>
              <w:t>Pediatrics</w:t>
            </w:r>
            <w:r w:rsidRPr="00D64271">
              <w:rPr>
                <w:rFonts w:ascii="Arial" w:hAnsi="Arial" w:cs="Arial"/>
              </w:rPr>
              <w:t xml:space="preserve">. 2012;129(2):201-204. </w:t>
            </w:r>
            <w:hyperlink r:id="rId72" w:history="1">
              <w:r w:rsidRPr="00D64271">
                <w:rPr>
                  <w:rStyle w:val="Hyperlink"/>
                  <w:rFonts w:ascii="Arial" w:hAnsi="Arial" w:cs="Arial"/>
                </w:rPr>
                <w:t>https://ipassinstitute.com/wp-content/uploads/2016/06/I-PASS-mnemonic.pdf</w:t>
              </w:r>
            </w:hyperlink>
            <w:r w:rsidRPr="00D64271">
              <w:rPr>
                <w:rFonts w:ascii="Arial" w:hAnsi="Arial" w:cs="Arial"/>
              </w:rPr>
              <w:t>. 2019.</w:t>
            </w:r>
          </w:p>
          <w:p w14:paraId="1563DA86" w14:textId="18D75E90" w:rsidR="00641969" w:rsidRPr="00D64271" w:rsidRDefault="007930BD" w:rsidP="007930BD">
            <w:pPr>
              <w:numPr>
                <w:ilvl w:val="0"/>
                <w:numId w:val="3"/>
              </w:numPr>
              <w:pBdr>
                <w:top w:val="nil"/>
                <w:left w:val="nil"/>
                <w:bottom w:val="nil"/>
                <w:right w:val="nil"/>
                <w:between w:val="nil"/>
              </w:pBdr>
              <w:ind w:left="187" w:hanging="187"/>
              <w:rPr>
                <w:rFonts w:ascii="Arial" w:hAnsi="Arial" w:cs="Arial"/>
              </w:rPr>
            </w:pPr>
            <w:r w:rsidRPr="00D64271">
              <w:rPr>
                <w:rFonts w:ascii="Arial" w:hAnsi="Arial" w:cs="Arial"/>
              </w:rPr>
              <w:t xml:space="preserve">Haig KM, Sutton S, Whittington J. SBAR: a shared mental model for improving communication between clinicians. </w:t>
            </w:r>
            <w:r w:rsidRPr="00D64271">
              <w:rPr>
                <w:rFonts w:ascii="Arial" w:hAnsi="Arial" w:cs="Arial"/>
                <w:i/>
              </w:rPr>
              <w:t>Jt Comm J Qual Patient Saf</w:t>
            </w:r>
            <w:r w:rsidRPr="00D64271">
              <w:rPr>
                <w:rFonts w:ascii="Arial" w:hAnsi="Arial" w:cs="Arial"/>
              </w:rPr>
              <w:t xml:space="preserve">. 2006;32(3)167-175. </w:t>
            </w:r>
            <w:hyperlink r:id="rId73" w:history="1">
              <w:r w:rsidRPr="00D64271">
                <w:rPr>
                  <w:rStyle w:val="Hyperlink"/>
                  <w:rFonts w:ascii="Arial" w:hAnsi="Arial" w:cs="Arial"/>
                </w:rPr>
                <w:t>https://www.ncbi.nlm.nih.gov/pubmed/16617948</w:t>
              </w:r>
            </w:hyperlink>
            <w:r w:rsidRPr="00D64271">
              <w:rPr>
                <w:rFonts w:ascii="Arial" w:hAnsi="Arial" w:cs="Arial"/>
              </w:rPr>
              <w:t>. 2019.</w:t>
            </w:r>
          </w:p>
        </w:tc>
      </w:tr>
    </w:tbl>
    <w:p w14:paraId="7FD521BD" w14:textId="1C7D6069" w:rsidR="00476248" w:rsidRDefault="00476248">
      <w:pPr>
        <w:rPr>
          <w:rFonts w:ascii="Arial" w:eastAsia="Arial" w:hAnsi="Arial" w:cs="Arial"/>
        </w:rPr>
      </w:pPr>
      <w:bookmarkStart w:id="4" w:name="_2et92p0" w:colFirst="0" w:colLast="0"/>
      <w:bookmarkEnd w:id="4"/>
    </w:p>
    <w:p w14:paraId="1B292D60" w14:textId="77777777" w:rsidR="00F211F9" w:rsidRDefault="00F211F9" w:rsidP="00F211F9">
      <w:pPr>
        <w:rPr>
          <w:rFonts w:ascii="Arial" w:hAnsi="Arial" w:cs="Arial"/>
        </w:rPr>
      </w:pPr>
    </w:p>
    <w:p w14:paraId="7C074CDC" w14:textId="4F661B11" w:rsidR="00F211F9" w:rsidRPr="00804EA8" w:rsidRDefault="00F211F9" w:rsidP="00F211F9">
      <w:pPr>
        <w:rPr>
          <w:rFonts w:ascii="Arial" w:hAnsi="Arial" w:cs="Arial"/>
        </w:rPr>
      </w:pPr>
      <w:r w:rsidRPr="00804EA8">
        <w:rPr>
          <w:rFonts w:ascii="Arial" w:hAnsi="Arial" w:cs="Arial"/>
        </w:rPr>
        <w:lastRenderedPageBreak/>
        <w:t xml:space="preserve">In an effort to aid programs in the transition to using the new version of the Milestones, we have mapped the original Milestones 1.0 to the new Milestones 2.0. Below we have indicated where the subcompetencies are similar between versions. These are not necessarily exact matches, but are areas that include some of the same elements. Note that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F211F9" w:rsidRPr="00804EA8" w14:paraId="5F2FB0A5" w14:textId="77777777" w:rsidTr="00F211F9">
        <w:trPr>
          <w:jc w:val="center"/>
        </w:trPr>
        <w:tc>
          <w:tcPr>
            <w:tcW w:w="5922" w:type="dxa"/>
            <w:shd w:val="clear" w:color="auto" w:fill="8DB3E2" w:themeFill="text2" w:themeFillTint="66"/>
          </w:tcPr>
          <w:p w14:paraId="3F1CA163" w14:textId="77777777" w:rsidR="00F211F9" w:rsidRPr="00804EA8" w:rsidRDefault="00F211F9" w:rsidP="00F211F9">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48682A68" w14:textId="77777777" w:rsidR="00F211F9" w:rsidRPr="00804EA8" w:rsidRDefault="00F211F9" w:rsidP="00F211F9">
            <w:pPr>
              <w:jc w:val="center"/>
              <w:rPr>
                <w:rFonts w:ascii="Arial" w:hAnsi="Arial" w:cs="Arial"/>
                <w:b/>
              </w:rPr>
            </w:pPr>
            <w:r w:rsidRPr="00804EA8">
              <w:rPr>
                <w:rFonts w:ascii="Arial" w:hAnsi="Arial" w:cs="Arial"/>
                <w:b/>
              </w:rPr>
              <w:t>Milestones 2.0</w:t>
            </w:r>
          </w:p>
        </w:tc>
      </w:tr>
      <w:tr w:rsidR="00F211F9" w:rsidRPr="00804EA8" w14:paraId="240CD912" w14:textId="77777777" w:rsidTr="00F211F9">
        <w:trPr>
          <w:jc w:val="center"/>
        </w:trPr>
        <w:tc>
          <w:tcPr>
            <w:tcW w:w="5922" w:type="dxa"/>
          </w:tcPr>
          <w:p w14:paraId="4398941D" w14:textId="310F1B2C" w:rsidR="00F211F9" w:rsidRPr="00804EA8" w:rsidRDefault="00F211F9" w:rsidP="00F211F9">
            <w:pPr>
              <w:rPr>
                <w:rFonts w:ascii="Arial" w:hAnsi="Arial" w:cs="Arial"/>
              </w:rPr>
            </w:pPr>
            <w:r w:rsidRPr="00804EA8">
              <w:rPr>
                <w:rFonts w:ascii="Arial" w:hAnsi="Arial" w:cs="Arial"/>
              </w:rPr>
              <w:t xml:space="preserve">PC1: </w:t>
            </w:r>
            <w:r w:rsidRPr="00F211F9">
              <w:rPr>
                <w:rFonts w:ascii="Arial" w:hAnsi="Arial" w:cs="Arial"/>
              </w:rPr>
              <w:t>Cares for acutely ill or injured patients in urgent and emergent situations and in all settings</w:t>
            </w:r>
          </w:p>
        </w:tc>
        <w:tc>
          <w:tcPr>
            <w:tcW w:w="6493" w:type="dxa"/>
          </w:tcPr>
          <w:p w14:paraId="4F770522" w14:textId="1AB610B7" w:rsidR="00F211F9" w:rsidRPr="00804EA8" w:rsidRDefault="00F211F9" w:rsidP="00D65F21">
            <w:pPr>
              <w:rPr>
                <w:rFonts w:ascii="Arial" w:hAnsi="Arial" w:cs="Arial"/>
              </w:rPr>
            </w:pPr>
            <w:r w:rsidRPr="00804EA8">
              <w:rPr>
                <w:rFonts w:ascii="Arial" w:hAnsi="Arial" w:cs="Arial"/>
              </w:rPr>
              <w:t>PC</w:t>
            </w:r>
            <w:r w:rsidR="00D65F21">
              <w:rPr>
                <w:rFonts w:ascii="Arial" w:hAnsi="Arial" w:cs="Arial"/>
              </w:rPr>
              <w:t>1</w:t>
            </w:r>
            <w:r w:rsidRPr="00804EA8">
              <w:rPr>
                <w:rFonts w:ascii="Arial" w:hAnsi="Arial" w:cs="Arial"/>
              </w:rPr>
              <w:t xml:space="preserve">: </w:t>
            </w:r>
            <w:r w:rsidR="00D65F21">
              <w:rPr>
                <w:rFonts w:ascii="Arial" w:hAnsi="Arial" w:cs="Arial"/>
                <w:bCs/>
              </w:rPr>
              <w:t>Care of the Acutely Ill patient</w:t>
            </w:r>
            <w:r w:rsidRPr="00804EA8">
              <w:rPr>
                <w:rFonts w:ascii="Arial" w:hAnsi="Arial" w:cs="Arial"/>
                <w:bCs/>
              </w:rPr>
              <w:t xml:space="preserve"> </w:t>
            </w:r>
          </w:p>
        </w:tc>
      </w:tr>
      <w:tr w:rsidR="00F211F9" w:rsidRPr="00804EA8" w14:paraId="7359CEC3" w14:textId="77777777" w:rsidTr="00F211F9">
        <w:trPr>
          <w:jc w:val="center"/>
        </w:trPr>
        <w:tc>
          <w:tcPr>
            <w:tcW w:w="5922" w:type="dxa"/>
          </w:tcPr>
          <w:p w14:paraId="1BF05AB6" w14:textId="1D8CE06C" w:rsidR="00F211F9" w:rsidRPr="00804EA8" w:rsidRDefault="00F211F9" w:rsidP="00F211F9">
            <w:pPr>
              <w:rPr>
                <w:rFonts w:ascii="Arial" w:hAnsi="Arial" w:cs="Arial"/>
              </w:rPr>
            </w:pPr>
            <w:r w:rsidRPr="00804EA8">
              <w:rPr>
                <w:rFonts w:ascii="Arial" w:hAnsi="Arial" w:cs="Arial"/>
              </w:rPr>
              <w:t xml:space="preserve">PC2: </w:t>
            </w:r>
            <w:r w:rsidRPr="00F211F9">
              <w:rPr>
                <w:rFonts w:ascii="Arial" w:hAnsi="Arial" w:cs="Arial"/>
              </w:rPr>
              <w:t>Cares for patients with chronic conditions</w:t>
            </w:r>
          </w:p>
        </w:tc>
        <w:tc>
          <w:tcPr>
            <w:tcW w:w="6493" w:type="dxa"/>
          </w:tcPr>
          <w:p w14:paraId="6ED4C36B" w14:textId="425C965D" w:rsidR="00F211F9" w:rsidRPr="00804EA8" w:rsidRDefault="00D65F21" w:rsidP="00F211F9">
            <w:pPr>
              <w:rPr>
                <w:rFonts w:ascii="Arial" w:hAnsi="Arial" w:cs="Arial"/>
              </w:rPr>
            </w:pPr>
            <w:r>
              <w:rPr>
                <w:rFonts w:ascii="Arial" w:hAnsi="Arial" w:cs="Arial"/>
              </w:rPr>
              <w:t>PC2: Care of Patients with Chronic Illness</w:t>
            </w:r>
          </w:p>
        </w:tc>
      </w:tr>
      <w:tr w:rsidR="00F211F9" w:rsidRPr="00804EA8" w14:paraId="770E4B68" w14:textId="77777777" w:rsidTr="00F211F9">
        <w:trPr>
          <w:jc w:val="center"/>
        </w:trPr>
        <w:tc>
          <w:tcPr>
            <w:tcW w:w="5922" w:type="dxa"/>
          </w:tcPr>
          <w:p w14:paraId="575E0873" w14:textId="76CC8498" w:rsidR="00F211F9" w:rsidRPr="00804EA8" w:rsidRDefault="00F211F9" w:rsidP="00F211F9">
            <w:pPr>
              <w:rPr>
                <w:rFonts w:ascii="Arial" w:hAnsi="Arial" w:cs="Arial"/>
              </w:rPr>
            </w:pPr>
            <w:r>
              <w:rPr>
                <w:rFonts w:ascii="Arial" w:hAnsi="Arial" w:cs="Arial"/>
              </w:rPr>
              <w:t xml:space="preserve">PC3: </w:t>
            </w:r>
            <w:r w:rsidRPr="00F211F9">
              <w:rPr>
                <w:rFonts w:ascii="Arial" w:hAnsi="Arial" w:cs="Arial"/>
              </w:rPr>
              <w:t>Partners with the patient, family, and community to improve health through disease prevention and health promotion</w:t>
            </w:r>
          </w:p>
        </w:tc>
        <w:tc>
          <w:tcPr>
            <w:tcW w:w="6493" w:type="dxa"/>
          </w:tcPr>
          <w:p w14:paraId="3CDFF6DD" w14:textId="41E6598E" w:rsidR="00F211F9" w:rsidRPr="00804EA8" w:rsidRDefault="00D65F21" w:rsidP="00F211F9">
            <w:pPr>
              <w:rPr>
                <w:rFonts w:ascii="Arial" w:hAnsi="Arial" w:cs="Arial"/>
              </w:rPr>
            </w:pPr>
            <w:r>
              <w:rPr>
                <w:rFonts w:ascii="Arial" w:hAnsi="Arial" w:cs="Arial"/>
              </w:rPr>
              <w:t>PC3: Health Promotion and Wellness</w:t>
            </w:r>
          </w:p>
        </w:tc>
      </w:tr>
      <w:tr w:rsidR="00F211F9" w:rsidRPr="00804EA8" w14:paraId="26207AD2" w14:textId="77777777" w:rsidTr="00F211F9">
        <w:trPr>
          <w:jc w:val="center"/>
        </w:trPr>
        <w:tc>
          <w:tcPr>
            <w:tcW w:w="5922" w:type="dxa"/>
          </w:tcPr>
          <w:p w14:paraId="7A6FCDCA" w14:textId="3A85296F" w:rsidR="00F211F9" w:rsidRPr="00804EA8" w:rsidRDefault="00F211F9" w:rsidP="00F211F9">
            <w:pPr>
              <w:rPr>
                <w:rFonts w:ascii="Arial" w:hAnsi="Arial" w:cs="Arial"/>
              </w:rPr>
            </w:pPr>
            <w:r>
              <w:rPr>
                <w:rFonts w:ascii="Arial" w:hAnsi="Arial" w:cs="Arial"/>
              </w:rPr>
              <w:t xml:space="preserve">PC4: </w:t>
            </w:r>
            <w:r w:rsidRPr="00F211F9">
              <w:rPr>
                <w:rFonts w:ascii="Arial" w:hAnsi="Arial" w:cs="Arial"/>
              </w:rPr>
              <w:t>Partners with the patient to address issues of ongoing signs, symptoms, or health concerns that remain over time without clear diagnosis despite evaluation and treatment, in a patient-centered, cost-effective manner</w:t>
            </w:r>
          </w:p>
        </w:tc>
        <w:tc>
          <w:tcPr>
            <w:tcW w:w="6493" w:type="dxa"/>
          </w:tcPr>
          <w:p w14:paraId="017FFD2E" w14:textId="641C0315" w:rsidR="00F211F9" w:rsidRPr="00804EA8" w:rsidRDefault="00F211F9" w:rsidP="00D65F21">
            <w:pPr>
              <w:rPr>
                <w:rFonts w:ascii="Arial" w:hAnsi="Arial" w:cs="Arial"/>
              </w:rPr>
            </w:pPr>
            <w:r>
              <w:rPr>
                <w:rFonts w:ascii="Arial" w:hAnsi="Arial" w:cs="Arial"/>
              </w:rPr>
              <w:t xml:space="preserve">PC4: </w:t>
            </w:r>
            <w:r w:rsidR="00D65F21">
              <w:rPr>
                <w:rFonts w:ascii="Arial" w:hAnsi="Arial" w:cs="Arial"/>
              </w:rPr>
              <w:t>Ongoing Care of Patients with Undifferentiated Signs, Symptoms, or Health Concerns</w:t>
            </w:r>
          </w:p>
        </w:tc>
      </w:tr>
      <w:tr w:rsidR="00F211F9" w:rsidRPr="00804EA8" w14:paraId="1DAFDC6A" w14:textId="77777777" w:rsidTr="00F211F9">
        <w:trPr>
          <w:jc w:val="center"/>
        </w:trPr>
        <w:tc>
          <w:tcPr>
            <w:tcW w:w="5922" w:type="dxa"/>
          </w:tcPr>
          <w:p w14:paraId="47148B1A" w14:textId="0B5DBB92" w:rsidR="00F211F9" w:rsidRPr="00804EA8" w:rsidRDefault="00F211F9" w:rsidP="00F211F9">
            <w:pPr>
              <w:rPr>
                <w:rFonts w:ascii="Arial" w:hAnsi="Arial" w:cs="Arial"/>
              </w:rPr>
            </w:pPr>
            <w:r>
              <w:rPr>
                <w:rFonts w:ascii="Arial" w:hAnsi="Arial" w:cs="Arial"/>
              </w:rPr>
              <w:t xml:space="preserve">PC5: </w:t>
            </w:r>
            <w:r w:rsidRPr="00F211F9">
              <w:rPr>
                <w:rFonts w:ascii="Arial" w:hAnsi="Arial" w:cs="Arial"/>
              </w:rPr>
              <w:t>Performs specialty-appropriate procedures to meet the health care needs of individual patients, families, and communities, and is knowledgeable about procedures performed by other specialists to guide their patients’ care</w:t>
            </w:r>
          </w:p>
        </w:tc>
        <w:tc>
          <w:tcPr>
            <w:tcW w:w="6493" w:type="dxa"/>
          </w:tcPr>
          <w:p w14:paraId="7A294E5A" w14:textId="33476416" w:rsidR="00F211F9" w:rsidRPr="00804EA8" w:rsidRDefault="00F211F9" w:rsidP="00D65F21">
            <w:pPr>
              <w:rPr>
                <w:rFonts w:ascii="Arial" w:hAnsi="Arial" w:cs="Arial"/>
              </w:rPr>
            </w:pPr>
            <w:r>
              <w:rPr>
                <w:rFonts w:ascii="Arial" w:hAnsi="Arial" w:cs="Arial"/>
              </w:rPr>
              <w:t xml:space="preserve">PC5: </w:t>
            </w:r>
            <w:r w:rsidR="00D65F21">
              <w:rPr>
                <w:rFonts w:ascii="Arial" w:hAnsi="Arial" w:cs="Arial"/>
              </w:rPr>
              <w:t>Management of Procedural Care</w:t>
            </w:r>
          </w:p>
        </w:tc>
      </w:tr>
      <w:tr w:rsidR="00F211F9" w:rsidRPr="00804EA8" w14:paraId="6E2501FA" w14:textId="77777777" w:rsidTr="00F211F9">
        <w:trPr>
          <w:jc w:val="center"/>
        </w:trPr>
        <w:tc>
          <w:tcPr>
            <w:tcW w:w="5922" w:type="dxa"/>
          </w:tcPr>
          <w:p w14:paraId="4972D790" w14:textId="5E91B1CC" w:rsidR="00F211F9" w:rsidRPr="00804EA8" w:rsidRDefault="00F211F9" w:rsidP="00F211F9">
            <w:pPr>
              <w:rPr>
                <w:rFonts w:ascii="Arial" w:hAnsi="Arial" w:cs="Arial"/>
              </w:rPr>
            </w:pPr>
            <w:r w:rsidRPr="00804EA8">
              <w:rPr>
                <w:rFonts w:ascii="Arial" w:hAnsi="Arial" w:cs="Arial"/>
              </w:rPr>
              <w:t xml:space="preserve">MK1: </w:t>
            </w:r>
            <w:r w:rsidRPr="00F211F9">
              <w:rPr>
                <w:rFonts w:ascii="Arial" w:hAnsi="Arial" w:cs="Arial"/>
              </w:rPr>
              <w:t>Demonstrates medical knowledge of sufficient breadth and depth to practice family medicine</w:t>
            </w:r>
          </w:p>
        </w:tc>
        <w:tc>
          <w:tcPr>
            <w:tcW w:w="6493" w:type="dxa"/>
          </w:tcPr>
          <w:p w14:paraId="55C47E10" w14:textId="15FD16EA" w:rsidR="00F211F9" w:rsidRPr="00804EA8" w:rsidRDefault="00D65F21" w:rsidP="00F211F9">
            <w:pPr>
              <w:rPr>
                <w:rFonts w:ascii="Arial" w:hAnsi="Arial" w:cs="Arial"/>
              </w:rPr>
            </w:pPr>
            <w:r w:rsidRPr="00804EA8">
              <w:rPr>
                <w:rFonts w:ascii="Arial" w:hAnsi="Arial" w:cs="Arial"/>
              </w:rPr>
              <w:t xml:space="preserve">MK1: </w:t>
            </w:r>
            <w:r w:rsidRPr="00F211F9">
              <w:rPr>
                <w:rFonts w:ascii="Arial" w:hAnsi="Arial" w:cs="Arial"/>
              </w:rPr>
              <w:t xml:space="preserve">Demonstrates </w:t>
            </w:r>
            <w:r>
              <w:rPr>
                <w:rFonts w:ascii="Arial" w:hAnsi="Arial" w:cs="Arial"/>
              </w:rPr>
              <w:t>Medical Knowledge of Sufficient Breadth and Depth t</w:t>
            </w:r>
            <w:r w:rsidRPr="00F211F9">
              <w:rPr>
                <w:rFonts w:ascii="Arial" w:hAnsi="Arial" w:cs="Arial"/>
              </w:rPr>
              <w:t>o Practice Family Medicine</w:t>
            </w:r>
          </w:p>
        </w:tc>
      </w:tr>
      <w:tr w:rsidR="00F211F9" w:rsidRPr="00804EA8" w14:paraId="445D55CC" w14:textId="77777777" w:rsidTr="00F211F9">
        <w:trPr>
          <w:jc w:val="center"/>
        </w:trPr>
        <w:tc>
          <w:tcPr>
            <w:tcW w:w="5922" w:type="dxa"/>
          </w:tcPr>
          <w:p w14:paraId="1CC9CFAE" w14:textId="6CC8EC82" w:rsidR="00F211F9" w:rsidRPr="00804EA8" w:rsidRDefault="00F211F9" w:rsidP="00F211F9">
            <w:pPr>
              <w:rPr>
                <w:rFonts w:ascii="Arial" w:hAnsi="Arial" w:cs="Arial"/>
              </w:rPr>
            </w:pPr>
            <w:r w:rsidRPr="00804EA8">
              <w:rPr>
                <w:rFonts w:ascii="Arial" w:hAnsi="Arial" w:cs="Arial"/>
              </w:rPr>
              <w:t>MK2:</w:t>
            </w:r>
            <w:r>
              <w:rPr>
                <w:rFonts w:ascii="Arial" w:hAnsi="Arial" w:cs="Arial"/>
              </w:rPr>
              <w:t xml:space="preserve"> </w:t>
            </w:r>
            <w:r w:rsidRPr="00F211F9">
              <w:rPr>
                <w:rFonts w:ascii="Arial" w:hAnsi="Arial" w:cs="Arial"/>
              </w:rPr>
              <w:t>Applies critical thinking skills in patient care</w:t>
            </w:r>
          </w:p>
        </w:tc>
        <w:tc>
          <w:tcPr>
            <w:tcW w:w="6493" w:type="dxa"/>
          </w:tcPr>
          <w:p w14:paraId="0531036E" w14:textId="45AB5FF4" w:rsidR="00F211F9" w:rsidRPr="00804EA8" w:rsidRDefault="00D65F21" w:rsidP="00F211F9">
            <w:pPr>
              <w:rPr>
                <w:rFonts w:ascii="Arial" w:hAnsi="Arial" w:cs="Arial"/>
              </w:rPr>
            </w:pPr>
            <w:r>
              <w:rPr>
                <w:rFonts w:ascii="Arial" w:hAnsi="Arial" w:cs="Arial"/>
              </w:rPr>
              <w:t>MK2: Critical Thinking and Decision Making</w:t>
            </w:r>
          </w:p>
        </w:tc>
      </w:tr>
      <w:tr w:rsidR="00F211F9" w:rsidRPr="00804EA8" w14:paraId="3C1CB0CB" w14:textId="77777777" w:rsidTr="00F211F9">
        <w:trPr>
          <w:jc w:val="center"/>
        </w:trPr>
        <w:tc>
          <w:tcPr>
            <w:tcW w:w="5922" w:type="dxa"/>
          </w:tcPr>
          <w:p w14:paraId="503E6F85" w14:textId="77777777" w:rsidR="00F211F9" w:rsidRPr="00804EA8" w:rsidRDefault="00F211F9" w:rsidP="00F211F9">
            <w:pPr>
              <w:rPr>
                <w:rFonts w:ascii="Arial" w:hAnsi="Arial" w:cs="Arial"/>
              </w:rPr>
            </w:pPr>
            <w:r>
              <w:rPr>
                <w:rFonts w:ascii="Arial" w:hAnsi="Arial" w:cs="Arial"/>
              </w:rPr>
              <w:t>No match</w:t>
            </w:r>
          </w:p>
        </w:tc>
        <w:tc>
          <w:tcPr>
            <w:tcW w:w="6493" w:type="dxa"/>
          </w:tcPr>
          <w:p w14:paraId="064910F8" w14:textId="0B575098" w:rsidR="00F211F9" w:rsidRPr="00804EA8" w:rsidRDefault="00F211F9" w:rsidP="00F211F9">
            <w:pPr>
              <w:rPr>
                <w:rFonts w:ascii="Arial" w:hAnsi="Arial" w:cs="Arial"/>
              </w:rPr>
            </w:pPr>
          </w:p>
        </w:tc>
      </w:tr>
      <w:tr w:rsidR="00F211F9" w:rsidRPr="00804EA8" w14:paraId="5F7E282B" w14:textId="77777777" w:rsidTr="00F211F9">
        <w:trPr>
          <w:jc w:val="center"/>
        </w:trPr>
        <w:tc>
          <w:tcPr>
            <w:tcW w:w="5922" w:type="dxa"/>
          </w:tcPr>
          <w:p w14:paraId="33B72627" w14:textId="5BCDD81E" w:rsidR="00F211F9" w:rsidRPr="00804EA8" w:rsidRDefault="00F211F9" w:rsidP="00F211F9">
            <w:pPr>
              <w:rPr>
                <w:rFonts w:ascii="Arial" w:hAnsi="Arial" w:cs="Arial"/>
              </w:rPr>
            </w:pPr>
            <w:r w:rsidRPr="00804EA8">
              <w:rPr>
                <w:rFonts w:ascii="Arial" w:hAnsi="Arial" w:cs="Arial"/>
              </w:rPr>
              <w:t xml:space="preserve">SBP1: </w:t>
            </w:r>
            <w:r w:rsidRPr="00F211F9">
              <w:rPr>
                <w:rFonts w:ascii="Arial" w:hAnsi="Arial" w:cs="Arial"/>
              </w:rPr>
              <w:t>Provides cost-conscious medical care</w:t>
            </w:r>
          </w:p>
        </w:tc>
        <w:tc>
          <w:tcPr>
            <w:tcW w:w="6493" w:type="dxa"/>
          </w:tcPr>
          <w:p w14:paraId="143F67CF" w14:textId="19BA5AAF" w:rsidR="00F211F9" w:rsidRPr="00804EA8" w:rsidRDefault="00D65F21" w:rsidP="00D65F21">
            <w:pPr>
              <w:rPr>
                <w:rFonts w:ascii="Arial"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F211F9" w:rsidRPr="00804EA8" w14:paraId="08FCE226" w14:textId="77777777" w:rsidTr="00F211F9">
        <w:trPr>
          <w:jc w:val="center"/>
        </w:trPr>
        <w:tc>
          <w:tcPr>
            <w:tcW w:w="5922" w:type="dxa"/>
          </w:tcPr>
          <w:p w14:paraId="05D7EDC4" w14:textId="526F21F5" w:rsidR="00F211F9" w:rsidRPr="00804EA8" w:rsidRDefault="00F211F9" w:rsidP="00F211F9">
            <w:pPr>
              <w:rPr>
                <w:rFonts w:ascii="Arial" w:hAnsi="Arial" w:cs="Arial"/>
              </w:rPr>
            </w:pPr>
            <w:r w:rsidRPr="00804EA8">
              <w:rPr>
                <w:rFonts w:ascii="Arial" w:hAnsi="Arial" w:cs="Arial"/>
              </w:rPr>
              <w:t xml:space="preserve">SBP2: </w:t>
            </w:r>
            <w:r w:rsidRPr="00F211F9">
              <w:rPr>
                <w:rFonts w:ascii="Arial" w:hAnsi="Arial" w:cs="Arial"/>
              </w:rPr>
              <w:t>Emphasizes patient safety</w:t>
            </w:r>
          </w:p>
        </w:tc>
        <w:tc>
          <w:tcPr>
            <w:tcW w:w="6493" w:type="dxa"/>
          </w:tcPr>
          <w:p w14:paraId="2CA1CBF8" w14:textId="5442A1E9" w:rsidR="00D65F21" w:rsidRDefault="00D65F21" w:rsidP="00F211F9">
            <w:pPr>
              <w:rPr>
                <w:rFonts w:ascii="Arial" w:hAnsi="Arial" w:cs="Arial"/>
              </w:rPr>
            </w:pPr>
            <w:r w:rsidRPr="00804EA8">
              <w:rPr>
                <w:rFonts w:ascii="Arial" w:hAnsi="Arial" w:cs="Arial"/>
              </w:rPr>
              <w:t xml:space="preserve">SBP1: </w:t>
            </w:r>
            <w:r w:rsidRPr="00804EA8">
              <w:rPr>
                <w:rFonts w:ascii="Arial" w:hAnsi="Arial" w:cs="Arial"/>
                <w:bCs/>
              </w:rPr>
              <w:t>Patient Safety</w:t>
            </w:r>
            <w:r w:rsidRPr="00804EA8">
              <w:rPr>
                <w:rFonts w:ascii="Arial" w:hAnsi="Arial" w:cs="Arial"/>
              </w:rPr>
              <w:t xml:space="preserve"> </w:t>
            </w:r>
            <w:r>
              <w:rPr>
                <w:rFonts w:ascii="Arial" w:hAnsi="Arial" w:cs="Arial"/>
              </w:rPr>
              <w:t xml:space="preserve">and </w:t>
            </w:r>
            <w:r w:rsidRPr="00804EA8">
              <w:rPr>
                <w:rFonts w:ascii="Arial" w:hAnsi="Arial" w:cs="Arial"/>
                <w:bCs/>
              </w:rPr>
              <w:t>Quality Improvement</w:t>
            </w:r>
          </w:p>
          <w:p w14:paraId="47C91A25" w14:textId="023DBBC2" w:rsidR="00F211F9" w:rsidRPr="00804EA8" w:rsidRDefault="00F211F9" w:rsidP="00F211F9">
            <w:pPr>
              <w:rPr>
                <w:rFonts w:ascii="Arial" w:hAnsi="Arial" w:cs="Arial"/>
                <w:bCs/>
              </w:rPr>
            </w:pPr>
          </w:p>
        </w:tc>
      </w:tr>
      <w:tr w:rsidR="00F211F9" w:rsidRPr="00804EA8" w14:paraId="39DF1D69" w14:textId="77777777" w:rsidTr="00F211F9">
        <w:trPr>
          <w:jc w:val="center"/>
        </w:trPr>
        <w:tc>
          <w:tcPr>
            <w:tcW w:w="5922" w:type="dxa"/>
          </w:tcPr>
          <w:p w14:paraId="687C8413" w14:textId="40586392" w:rsidR="00F211F9" w:rsidRPr="00804EA8" w:rsidRDefault="00F211F9" w:rsidP="00F211F9">
            <w:pPr>
              <w:rPr>
                <w:rFonts w:ascii="Arial" w:hAnsi="Arial" w:cs="Arial"/>
              </w:rPr>
            </w:pPr>
            <w:r>
              <w:rPr>
                <w:rFonts w:ascii="Arial" w:hAnsi="Arial" w:cs="Arial"/>
              </w:rPr>
              <w:t xml:space="preserve">SPB3: </w:t>
            </w:r>
            <w:r w:rsidRPr="00F211F9">
              <w:rPr>
                <w:rFonts w:ascii="Arial" w:hAnsi="Arial" w:cs="Arial"/>
              </w:rPr>
              <w:t>Advocates for individual and community health</w:t>
            </w:r>
          </w:p>
        </w:tc>
        <w:tc>
          <w:tcPr>
            <w:tcW w:w="6493" w:type="dxa"/>
          </w:tcPr>
          <w:p w14:paraId="0BE3B68E" w14:textId="317EF4BC" w:rsidR="00F211F9" w:rsidRPr="00804EA8" w:rsidRDefault="00D65F21" w:rsidP="00F211F9">
            <w:pPr>
              <w:rPr>
                <w:rFonts w:ascii="Arial" w:hAnsi="Arial" w:cs="Arial"/>
              </w:rPr>
            </w:pPr>
            <w:r>
              <w:rPr>
                <w:rFonts w:ascii="Arial" w:hAnsi="Arial" w:cs="Arial"/>
              </w:rPr>
              <w:t>SBP4: Advocacy</w:t>
            </w:r>
          </w:p>
        </w:tc>
      </w:tr>
      <w:tr w:rsidR="00F211F9" w:rsidRPr="00804EA8" w14:paraId="6A9764AC" w14:textId="77777777" w:rsidTr="00F211F9">
        <w:trPr>
          <w:jc w:val="center"/>
        </w:trPr>
        <w:tc>
          <w:tcPr>
            <w:tcW w:w="5922" w:type="dxa"/>
          </w:tcPr>
          <w:p w14:paraId="3F7804FC" w14:textId="38379A9D" w:rsidR="00F211F9" w:rsidRPr="00804EA8" w:rsidRDefault="00F211F9" w:rsidP="00F211F9">
            <w:pPr>
              <w:rPr>
                <w:rFonts w:ascii="Arial" w:hAnsi="Arial" w:cs="Arial"/>
              </w:rPr>
            </w:pPr>
            <w:r>
              <w:rPr>
                <w:rFonts w:ascii="Arial" w:hAnsi="Arial" w:cs="Arial"/>
              </w:rPr>
              <w:t xml:space="preserve">SBP4: </w:t>
            </w:r>
            <w:r w:rsidRPr="00F211F9">
              <w:rPr>
                <w:rFonts w:ascii="Arial" w:hAnsi="Arial" w:cs="Arial"/>
              </w:rPr>
              <w:t>Coordinates team-based care</w:t>
            </w:r>
          </w:p>
        </w:tc>
        <w:tc>
          <w:tcPr>
            <w:tcW w:w="6493" w:type="dxa"/>
          </w:tcPr>
          <w:p w14:paraId="7A640817" w14:textId="0C2298F8" w:rsidR="00F211F9" w:rsidRPr="00804EA8" w:rsidRDefault="00F211F9" w:rsidP="00D65F21">
            <w:pPr>
              <w:rPr>
                <w:rFonts w:ascii="Arial" w:hAnsi="Arial" w:cs="Arial"/>
              </w:rPr>
            </w:pPr>
            <w:r>
              <w:rPr>
                <w:rFonts w:ascii="Arial" w:hAnsi="Arial" w:cs="Arial"/>
              </w:rPr>
              <w:t>SBP</w:t>
            </w:r>
            <w:r w:rsidR="00D65F21">
              <w:rPr>
                <w:rFonts w:ascii="Arial" w:hAnsi="Arial" w:cs="Arial"/>
              </w:rPr>
              <w:t>2</w:t>
            </w:r>
            <w:r>
              <w:rPr>
                <w:rFonts w:ascii="Arial" w:hAnsi="Arial" w:cs="Arial"/>
              </w:rPr>
              <w:t xml:space="preserve">: </w:t>
            </w:r>
            <w:r w:rsidR="00D65F21" w:rsidRPr="00187497">
              <w:rPr>
                <w:rFonts w:ascii="Arial" w:hAnsi="Arial" w:cs="Arial"/>
              </w:rPr>
              <w:t>System Navigation for Patient-Centered Care</w:t>
            </w:r>
          </w:p>
        </w:tc>
      </w:tr>
      <w:tr w:rsidR="00F211F9" w:rsidRPr="00804EA8" w14:paraId="183CEF1D" w14:textId="77777777" w:rsidTr="00F211F9">
        <w:trPr>
          <w:jc w:val="center"/>
        </w:trPr>
        <w:tc>
          <w:tcPr>
            <w:tcW w:w="5922" w:type="dxa"/>
          </w:tcPr>
          <w:p w14:paraId="3160B545" w14:textId="63FFBF1C" w:rsidR="00F211F9" w:rsidRPr="00804EA8" w:rsidRDefault="00F211F9" w:rsidP="00F211F9">
            <w:pPr>
              <w:rPr>
                <w:rFonts w:ascii="Arial" w:hAnsi="Arial" w:cs="Arial"/>
              </w:rPr>
            </w:pPr>
            <w:r w:rsidRPr="00804EA8">
              <w:rPr>
                <w:rFonts w:ascii="Arial" w:hAnsi="Arial" w:cs="Arial"/>
              </w:rPr>
              <w:t>PBL</w:t>
            </w:r>
            <w:r>
              <w:rPr>
                <w:rFonts w:ascii="Arial" w:hAnsi="Arial" w:cs="Arial"/>
              </w:rPr>
              <w:t xml:space="preserve">I1: </w:t>
            </w:r>
            <w:r w:rsidRPr="00F211F9">
              <w:rPr>
                <w:rFonts w:ascii="Arial" w:hAnsi="Arial" w:cs="Arial"/>
              </w:rPr>
              <w:t>Locates, appraises, and assimilates evidence from scientific studies related to the patients’ health problems</w:t>
            </w:r>
          </w:p>
        </w:tc>
        <w:tc>
          <w:tcPr>
            <w:tcW w:w="6493" w:type="dxa"/>
          </w:tcPr>
          <w:p w14:paraId="6616EADC" w14:textId="3D079ECD" w:rsidR="00F211F9" w:rsidRPr="00804EA8" w:rsidRDefault="00D65F21" w:rsidP="00F211F9">
            <w:pPr>
              <w:rPr>
                <w:rFonts w:ascii="Arial" w:hAnsi="Arial" w:cs="Arial"/>
              </w:rPr>
            </w:pPr>
            <w:r>
              <w:rPr>
                <w:rFonts w:ascii="Arial" w:hAnsi="Arial" w:cs="Arial"/>
              </w:rPr>
              <w:t>PBLI1: Evidence-Based and Informed Practice</w:t>
            </w:r>
          </w:p>
        </w:tc>
      </w:tr>
      <w:tr w:rsidR="00F211F9" w:rsidRPr="00804EA8" w14:paraId="36551092" w14:textId="77777777" w:rsidTr="00F211F9">
        <w:trPr>
          <w:jc w:val="center"/>
        </w:trPr>
        <w:tc>
          <w:tcPr>
            <w:tcW w:w="5922" w:type="dxa"/>
          </w:tcPr>
          <w:p w14:paraId="74ADE24E" w14:textId="21F8BC2A" w:rsidR="00F211F9" w:rsidRPr="00804EA8" w:rsidRDefault="00F211F9" w:rsidP="00F211F9">
            <w:pPr>
              <w:rPr>
                <w:rFonts w:ascii="Arial" w:hAnsi="Arial" w:cs="Arial"/>
              </w:rPr>
            </w:pPr>
            <w:r w:rsidRPr="00804EA8">
              <w:rPr>
                <w:rFonts w:ascii="Arial" w:hAnsi="Arial" w:cs="Arial"/>
              </w:rPr>
              <w:t>PBLI</w:t>
            </w:r>
            <w:r>
              <w:rPr>
                <w:rFonts w:ascii="Arial" w:hAnsi="Arial" w:cs="Arial"/>
              </w:rPr>
              <w:t>2</w:t>
            </w:r>
            <w:r w:rsidRPr="00804EA8">
              <w:rPr>
                <w:rFonts w:ascii="Arial" w:hAnsi="Arial" w:cs="Arial"/>
              </w:rPr>
              <w:t xml:space="preserve">: </w:t>
            </w:r>
            <w:r w:rsidRPr="00F211F9">
              <w:rPr>
                <w:rFonts w:ascii="Arial" w:hAnsi="Arial" w:cs="Arial"/>
              </w:rPr>
              <w:t>Demonstrates self-directed learning</w:t>
            </w:r>
          </w:p>
        </w:tc>
        <w:tc>
          <w:tcPr>
            <w:tcW w:w="6493" w:type="dxa"/>
          </w:tcPr>
          <w:p w14:paraId="4DCFC212" w14:textId="0DF3E5D8" w:rsidR="00F211F9" w:rsidRPr="00804EA8" w:rsidRDefault="00D65F21" w:rsidP="00F211F9">
            <w:pPr>
              <w:rPr>
                <w:rFonts w:ascii="Arial" w:hAnsi="Arial" w:cs="Arial"/>
              </w:rPr>
            </w:pPr>
            <w:r w:rsidRPr="00804EA8">
              <w:rPr>
                <w:rFonts w:ascii="Arial" w:hAnsi="Arial" w:cs="Arial"/>
              </w:rPr>
              <w:t xml:space="preserve">PBLI2: </w:t>
            </w:r>
            <w:r w:rsidRPr="00804EA8">
              <w:rPr>
                <w:rFonts w:ascii="Arial" w:hAnsi="Arial" w:cs="Arial"/>
                <w:bCs/>
              </w:rPr>
              <w:t>Reflective Practice and Commitment to Personal Growth</w:t>
            </w:r>
          </w:p>
        </w:tc>
      </w:tr>
      <w:tr w:rsidR="00D65F21" w:rsidRPr="00804EA8" w14:paraId="20E4D01A" w14:textId="77777777" w:rsidTr="00F211F9">
        <w:trPr>
          <w:jc w:val="center"/>
        </w:trPr>
        <w:tc>
          <w:tcPr>
            <w:tcW w:w="5922" w:type="dxa"/>
          </w:tcPr>
          <w:p w14:paraId="127F53D8" w14:textId="33D38D0E" w:rsidR="00D65F21" w:rsidRPr="00804EA8" w:rsidRDefault="00D65F21" w:rsidP="00D65F21">
            <w:pPr>
              <w:rPr>
                <w:rFonts w:ascii="Arial" w:hAnsi="Arial" w:cs="Arial"/>
              </w:rPr>
            </w:pPr>
            <w:r>
              <w:rPr>
                <w:rFonts w:ascii="Arial" w:hAnsi="Arial" w:cs="Arial"/>
              </w:rPr>
              <w:t xml:space="preserve">PBLI3: </w:t>
            </w:r>
            <w:r w:rsidRPr="00D65F21">
              <w:rPr>
                <w:rFonts w:ascii="Arial" w:hAnsi="Arial" w:cs="Arial"/>
              </w:rPr>
              <w:t>Improves systems in which the physician provides care</w:t>
            </w:r>
          </w:p>
        </w:tc>
        <w:tc>
          <w:tcPr>
            <w:tcW w:w="6493" w:type="dxa"/>
          </w:tcPr>
          <w:p w14:paraId="32DBF062" w14:textId="77777777" w:rsidR="00D65F21" w:rsidRDefault="00D65F21" w:rsidP="00D65F21">
            <w:pPr>
              <w:rPr>
                <w:rFonts w:ascii="Arial" w:hAnsi="Arial" w:cs="Arial"/>
              </w:rPr>
            </w:pPr>
            <w:r w:rsidRPr="00804EA8">
              <w:rPr>
                <w:rFonts w:ascii="Arial" w:hAnsi="Arial" w:cs="Arial"/>
              </w:rPr>
              <w:t xml:space="preserve">SBP1: </w:t>
            </w:r>
            <w:r w:rsidRPr="00804EA8">
              <w:rPr>
                <w:rFonts w:ascii="Arial" w:hAnsi="Arial" w:cs="Arial"/>
                <w:bCs/>
              </w:rPr>
              <w:t>Patient Safety</w:t>
            </w:r>
            <w:r w:rsidRPr="00804EA8">
              <w:rPr>
                <w:rFonts w:ascii="Arial" w:hAnsi="Arial" w:cs="Arial"/>
              </w:rPr>
              <w:t xml:space="preserve"> </w:t>
            </w:r>
            <w:r>
              <w:rPr>
                <w:rFonts w:ascii="Arial" w:hAnsi="Arial" w:cs="Arial"/>
              </w:rPr>
              <w:t xml:space="preserve">and </w:t>
            </w:r>
            <w:r w:rsidRPr="00804EA8">
              <w:rPr>
                <w:rFonts w:ascii="Arial" w:hAnsi="Arial" w:cs="Arial"/>
                <w:bCs/>
              </w:rPr>
              <w:t>Quality Improvement</w:t>
            </w:r>
          </w:p>
          <w:p w14:paraId="39C04A07" w14:textId="056D96A8" w:rsidR="00D65F21" w:rsidRDefault="00D65F21" w:rsidP="00D65F21">
            <w:pPr>
              <w:rPr>
                <w:rFonts w:ascii="Arial"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D65F21" w:rsidRPr="00804EA8" w14:paraId="614FBF25" w14:textId="77777777" w:rsidTr="00F211F9">
        <w:trPr>
          <w:jc w:val="center"/>
        </w:trPr>
        <w:tc>
          <w:tcPr>
            <w:tcW w:w="5922" w:type="dxa"/>
          </w:tcPr>
          <w:p w14:paraId="78697752" w14:textId="2DBB6E25" w:rsidR="00D65F21" w:rsidRPr="00804EA8" w:rsidRDefault="00D65F21" w:rsidP="00D65F21">
            <w:pPr>
              <w:rPr>
                <w:rFonts w:ascii="Arial" w:hAnsi="Arial" w:cs="Arial"/>
              </w:rPr>
            </w:pPr>
            <w:r w:rsidRPr="00804EA8">
              <w:rPr>
                <w:rFonts w:ascii="Arial" w:hAnsi="Arial" w:cs="Arial"/>
              </w:rPr>
              <w:t xml:space="preserve">PROF1: </w:t>
            </w:r>
            <w:r w:rsidRPr="00D65F21">
              <w:rPr>
                <w:rFonts w:ascii="Arial" w:hAnsi="Arial" w:cs="Arial"/>
              </w:rPr>
              <w:t>Completes a process of professionalization</w:t>
            </w:r>
          </w:p>
        </w:tc>
        <w:tc>
          <w:tcPr>
            <w:tcW w:w="6493" w:type="dxa"/>
          </w:tcPr>
          <w:p w14:paraId="01136D2B" w14:textId="4F8067E9" w:rsidR="00D65F21" w:rsidRPr="00804EA8" w:rsidRDefault="00D65F21" w:rsidP="00D65F21">
            <w:pPr>
              <w:rPr>
                <w:rFonts w:ascii="Arial" w:hAnsi="Arial" w:cs="Arial"/>
              </w:rPr>
            </w:pPr>
          </w:p>
        </w:tc>
      </w:tr>
      <w:tr w:rsidR="00D65F21" w:rsidRPr="00804EA8" w14:paraId="146BA0A0" w14:textId="77777777" w:rsidTr="00F211F9">
        <w:trPr>
          <w:jc w:val="center"/>
        </w:trPr>
        <w:tc>
          <w:tcPr>
            <w:tcW w:w="5922" w:type="dxa"/>
          </w:tcPr>
          <w:p w14:paraId="4B64D4F2" w14:textId="511EB7FB" w:rsidR="00D65F21" w:rsidRPr="00804EA8" w:rsidRDefault="00D65F21" w:rsidP="00D65F21">
            <w:pPr>
              <w:rPr>
                <w:rFonts w:ascii="Arial" w:hAnsi="Arial" w:cs="Arial"/>
              </w:rPr>
            </w:pPr>
            <w:r>
              <w:rPr>
                <w:rFonts w:ascii="Arial" w:hAnsi="Arial" w:cs="Arial"/>
              </w:rPr>
              <w:lastRenderedPageBreak/>
              <w:t xml:space="preserve">PROF2: </w:t>
            </w:r>
            <w:r w:rsidRPr="00D65F21">
              <w:rPr>
                <w:rFonts w:ascii="Arial" w:hAnsi="Arial" w:cs="Arial"/>
              </w:rPr>
              <w:t>Demonstrates professional conduct and accountability</w:t>
            </w:r>
          </w:p>
        </w:tc>
        <w:tc>
          <w:tcPr>
            <w:tcW w:w="6493" w:type="dxa"/>
          </w:tcPr>
          <w:p w14:paraId="4329A0BF" w14:textId="77777777" w:rsidR="00D65F21" w:rsidRDefault="00D65F21" w:rsidP="00D65F21">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E</w:t>
            </w:r>
            <w:r w:rsidRPr="00804EA8">
              <w:rPr>
                <w:rFonts w:ascii="Arial" w:hAnsi="Arial" w:cs="Arial"/>
                <w:bCs/>
              </w:rPr>
              <w:t>thical Principles</w:t>
            </w:r>
            <w:r w:rsidRPr="00804EA8">
              <w:rPr>
                <w:rFonts w:ascii="Arial" w:hAnsi="Arial" w:cs="Arial"/>
              </w:rPr>
              <w:t xml:space="preserve"> </w:t>
            </w:r>
          </w:p>
          <w:p w14:paraId="13BEA925" w14:textId="591D4902" w:rsidR="00D65F21" w:rsidRPr="00804EA8" w:rsidRDefault="00D65F21" w:rsidP="00D65F21">
            <w:pPr>
              <w:rPr>
                <w:rFonts w:ascii="Arial" w:hAnsi="Arial" w:cs="Arial"/>
              </w:rPr>
            </w:pPr>
            <w:r w:rsidRPr="00804EA8">
              <w:rPr>
                <w:rFonts w:ascii="Arial" w:hAnsi="Arial" w:cs="Arial"/>
              </w:rPr>
              <w:t>PROF</w:t>
            </w:r>
            <w:r w:rsidR="00461C4F">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D65F21" w:rsidRPr="00804EA8" w14:paraId="61EA3E57" w14:textId="77777777" w:rsidTr="00F211F9">
        <w:trPr>
          <w:jc w:val="center"/>
        </w:trPr>
        <w:tc>
          <w:tcPr>
            <w:tcW w:w="5922" w:type="dxa"/>
          </w:tcPr>
          <w:p w14:paraId="7FFDC5BB" w14:textId="7A72706A" w:rsidR="00D65F21" w:rsidRPr="00804EA8" w:rsidRDefault="00D65F21" w:rsidP="00D65F21">
            <w:pPr>
              <w:rPr>
                <w:rFonts w:ascii="Arial" w:hAnsi="Arial" w:cs="Arial"/>
              </w:rPr>
            </w:pPr>
            <w:r>
              <w:rPr>
                <w:rFonts w:ascii="Arial" w:hAnsi="Arial" w:cs="Arial"/>
              </w:rPr>
              <w:t xml:space="preserve">PROF3: </w:t>
            </w:r>
            <w:r w:rsidRPr="00D65F21">
              <w:rPr>
                <w:rFonts w:ascii="Arial" w:hAnsi="Arial" w:cs="Arial"/>
              </w:rPr>
              <w:t>Demonstrates humanism and cultural proficiency</w:t>
            </w:r>
          </w:p>
        </w:tc>
        <w:tc>
          <w:tcPr>
            <w:tcW w:w="6493" w:type="dxa"/>
          </w:tcPr>
          <w:p w14:paraId="498CA022" w14:textId="77777777" w:rsidR="00E5041F" w:rsidRDefault="00E5041F" w:rsidP="00E5041F">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E</w:t>
            </w:r>
            <w:r w:rsidRPr="00804EA8">
              <w:rPr>
                <w:rFonts w:ascii="Arial" w:hAnsi="Arial" w:cs="Arial"/>
                <w:bCs/>
              </w:rPr>
              <w:t>thical Principles</w:t>
            </w:r>
            <w:r w:rsidRPr="00804EA8">
              <w:rPr>
                <w:rFonts w:ascii="Arial" w:hAnsi="Arial" w:cs="Arial"/>
              </w:rPr>
              <w:t xml:space="preserve"> </w:t>
            </w:r>
          </w:p>
          <w:p w14:paraId="45978C32" w14:textId="6D65C737" w:rsidR="00D65F21" w:rsidRPr="00804EA8" w:rsidRDefault="00E5041F" w:rsidP="00D65F21">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r w:rsidR="00D65F21" w:rsidRPr="00804EA8" w14:paraId="17FD3B29" w14:textId="77777777" w:rsidTr="00F211F9">
        <w:trPr>
          <w:jc w:val="center"/>
        </w:trPr>
        <w:tc>
          <w:tcPr>
            <w:tcW w:w="5922" w:type="dxa"/>
          </w:tcPr>
          <w:p w14:paraId="7B97F336" w14:textId="4B0229F3" w:rsidR="00D65F21" w:rsidRPr="00804EA8" w:rsidRDefault="00D65F21" w:rsidP="00D65F21">
            <w:pPr>
              <w:tabs>
                <w:tab w:val="left" w:pos="989"/>
              </w:tabs>
              <w:rPr>
                <w:rFonts w:ascii="Arial" w:hAnsi="Arial" w:cs="Arial"/>
              </w:rPr>
            </w:pPr>
            <w:r>
              <w:rPr>
                <w:rFonts w:ascii="Arial" w:hAnsi="Arial" w:cs="Arial"/>
              </w:rPr>
              <w:t xml:space="preserve">PROF4: </w:t>
            </w:r>
            <w:r w:rsidRPr="00D65F21">
              <w:rPr>
                <w:rFonts w:ascii="Arial" w:hAnsi="Arial" w:cs="Arial"/>
              </w:rPr>
              <w:t>Maintains emotional, physical, and mental health; and pursues continual personal and professional growth</w:t>
            </w:r>
          </w:p>
        </w:tc>
        <w:tc>
          <w:tcPr>
            <w:tcW w:w="6493" w:type="dxa"/>
          </w:tcPr>
          <w:p w14:paraId="0F5A5861" w14:textId="74C9194C" w:rsidR="00D65F21" w:rsidRPr="00804EA8" w:rsidRDefault="00D65F21" w:rsidP="00D65F21">
            <w:pPr>
              <w:rPr>
                <w:rFonts w:ascii="Arial" w:hAnsi="Arial" w:cs="Arial"/>
              </w:rPr>
            </w:pPr>
            <w:r w:rsidRPr="00804EA8">
              <w:rPr>
                <w:rFonts w:ascii="Arial" w:hAnsi="Arial" w:cs="Arial"/>
              </w:rPr>
              <w:t>PROF</w:t>
            </w:r>
            <w:r w:rsidR="00461C4F">
              <w:rPr>
                <w:rFonts w:ascii="Arial" w:hAnsi="Arial" w:cs="Arial"/>
              </w:rPr>
              <w:t>3</w:t>
            </w:r>
            <w:r w:rsidRPr="00804EA8">
              <w:rPr>
                <w:rFonts w:ascii="Arial" w:hAnsi="Arial" w:cs="Arial"/>
              </w:rPr>
              <w:t xml:space="preserve">: </w:t>
            </w:r>
            <w:r>
              <w:rPr>
                <w:rFonts w:ascii="Arial" w:hAnsi="Arial" w:cs="Arial"/>
                <w:bCs/>
              </w:rPr>
              <w:t>Self-Awareness and Help Seeking</w:t>
            </w:r>
          </w:p>
        </w:tc>
      </w:tr>
      <w:tr w:rsidR="00D65F21" w:rsidRPr="00804EA8" w14:paraId="685743AD" w14:textId="77777777" w:rsidTr="00F211F9">
        <w:trPr>
          <w:jc w:val="center"/>
        </w:trPr>
        <w:tc>
          <w:tcPr>
            <w:tcW w:w="5922" w:type="dxa"/>
          </w:tcPr>
          <w:p w14:paraId="72668A2F" w14:textId="278D1738" w:rsidR="00D65F21" w:rsidRPr="00804EA8" w:rsidRDefault="00D65F21" w:rsidP="00D65F21">
            <w:pPr>
              <w:tabs>
                <w:tab w:val="left" w:pos="989"/>
              </w:tabs>
              <w:rPr>
                <w:rFonts w:ascii="Arial" w:hAnsi="Arial" w:cs="Arial"/>
              </w:rPr>
            </w:pPr>
            <w:r w:rsidRPr="00804EA8">
              <w:rPr>
                <w:rFonts w:ascii="Arial" w:hAnsi="Arial" w:cs="Arial"/>
              </w:rPr>
              <w:t xml:space="preserve">ICS1: </w:t>
            </w:r>
            <w:r w:rsidRPr="00D65F21">
              <w:rPr>
                <w:rFonts w:ascii="Arial" w:hAnsi="Arial" w:cs="Arial"/>
              </w:rPr>
              <w:t>Develops meaningful, therapeutic relationships with patients and families</w:t>
            </w:r>
          </w:p>
        </w:tc>
        <w:tc>
          <w:tcPr>
            <w:tcW w:w="6493" w:type="dxa"/>
          </w:tcPr>
          <w:p w14:paraId="62D03392" w14:textId="77777777" w:rsidR="00D65F21" w:rsidRPr="00804EA8" w:rsidRDefault="00D65F21" w:rsidP="00D65F21">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D65F21" w:rsidRPr="00804EA8" w14:paraId="4EC9AF1D" w14:textId="77777777" w:rsidTr="00F211F9">
        <w:trPr>
          <w:jc w:val="center"/>
        </w:trPr>
        <w:tc>
          <w:tcPr>
            <w:tcW w:w="5922" w:type="dxa"/>
          </w:tcPr>
          <w:p w14:paraId="76CC234E" w14:textId="3FFB3A10" w:rsidR="00D65F21" w:rsidRPr="00804EA8" w:rsidRDefault="00D65F21" w:rsidP="00D65F21">
            <w:pPr>
              <w:rPr>
                <w:rFonts w:ascii="Arial" w:hAnsi="Arial" w:cs="Arial"/>
              </w:rPr>
            </w:pPr>
            <w:r w:rsidRPr="00804EA8">
              <w:rPr>
                <w:rFonts w:ascii="Arial" w:hAnsi="Arial" w:cs="Arial"/>
              </w:rPr>
              <w:t xml:space="preserve">ICS2: </w:t>
            </w:r>
            <w:r w:rsidRPr="00D65F21">
              <w:rPr>
                <w:rFonts w:ascii="Arial" w:hAnsi="Arial" w:cs="Arial"/>
              </w:rPr>
              <w:t>Communicates effectively with patients, families, and the public</w:t>
            </w:r>
          </w:p>
        </w:tc>
        <w:tc>
          <w:tcPr>
            <w:tcW w:w="6493" w:type="dxa"/>
          </w:tcPr>
          <w:p w14:paraId="32F3D1F0" w14:textId="131C08E8" w:rsidR="00D65F21" w:rsidRPr="00804EA8" w:rsidRDefault="00E5041F" w:rsidP="00D65F21">
            <w:pPr>
              <w:rPr>
                <w:rFonts w:ascii="Arial" w:hAnsi="Arial" w:cs="Arial"/>
              </w:rPr>
            </w:pPr>
            <w:r w:rsidRPr="00804EA8">
              <w:rPr>
                <w:rFonts w:ascii="Arial" w:hAnsi="Arial" w:cs="Arial"/>
              </w:rPr>
              <w:t xml:space="preserve">ICS1: </w:t>
            </w:r>
            <w:r w:rsidRPr="00804EA8">
              <w:rPr>
                <w:rFonts w:ascii="Arial" w:hAnsi="Arial" w:cs="Arial"/>
                <w:bCs/>
              </w:rPr>
              <w:t>Patient and Family-Centered Communication</w:t>
            </w:r>
          </w:p>
        </w:tc>
      </w:tr>
      <w:tr w:rsidR="00D65F21" w:rsidRPr="00804EA8" w14:paraId="60061162" w14:textId="77777777" w:rsidTr="00F211F9">
        <w:trPr>
          <w:jc w:val="center"/>
        </w:trPr>
        <w:tc>
          <w:tcPr>
            <w:tcW w:w="5922" w:type="dxa"/>
          </w:tcPr>
          <w:p w14:paraId="2A4FDDF4" w14:textId="33A9EE87" w:rsidR="00D65F21" w:rsidRPr="00804EA8" w:rsidRDefault="00D65F21" w:rsidP="00D65F21">
            <w:pPr>
              <w:rPr>
                <w:rFonts w:ascii="Arial" w:hAnsi="Arial" w:cs="Arial"/>
              </w:rPr>
            </w:pPr>
            <w:r w:rsidRPr="00804EA8">
              <w:rPr>
                <w:rFonts w:ascii="Arial" w:hAnsi="Arial" w:cs="Arial"/>
              </w:rPr>
              <w:t>ICS3:</w:t>
            </w:r>
            <w:r>
              <w:rPr>
                <w:rFonts w:ascii="Arial" w:hAnsi="Arial" w:cs="Arial"/>
              </w:rPr>
              <w:t xml:space="preserve"> </w:t>
            </w:r>
            <w:r w:rsidRPr="00D65F21">
              <w:rPr>
                <w:rFonts w:ascii="Arial" w:hAnsi="Arial" w:cs="Arial"/>
              </w:rPr>
              <w:t>Develops relationships and effectively communicates with physicians, other health professionals, and health care teams</w:t>
            </w:r>
          </w:p>
        </w:tc>
        <w:tc>
          <w:tcPr>
            <w:tcW w:w="6493" w:type="dxa"/>
          </w:tcPr>
          <w:p w14:paraId="55029B21" w14:textId="358E6228" w:rsidR="00D65F21" w:rsidRPr="00804EA8" w:rsidRDefault="00E5041F" w:rsidP="00D65F21">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r w:rsidR="00D65F21" w:rsidRPr="00804EA8" w14:paraId="686DE831" w14:textId="77777777" w:rsidTr="00F211F9">
        <w:trPr>
          <w:jc w:val="center"/>
        </w:trPr>
        <w:tc>
          <w:tcPr>
            <w:tcW w:w="5922" w:type="dxa"/>
          </w:tcPr>
          <w:p w14:paraId="63D5D8FB" w14:textId="54F56303" w:rsidR="00D65F21" w:rsidRPr="00804EA8" w:rsidRDefault="00D65F21" w:rsidP="00D65F21">
            <w:pPr>
              <w:rPr>
                <w:rFonts w:ascii="Arial" w:hAnsi="Arial" w:cs="Arial"/>
              </w:rPr>
            </w:pPr>
            <w:r>
              <w:rPr>
                <w:rFonts w:ascii="Arial" w:hAnsi="Arial" w:cs="Arial"/>
              </w:rPr>
              <w:t xml:space="preserve">ICS4: </w:t>
            </w:r>
            <w:r w:rsidRPr="00D65F21">
              <w:rPr>
                <w:rFonts w:ascii="Arial" w:hAnsi="Arial" w:cs="Arial"/>
              </w:rPr>
              <w:t>Utilizes technology to optimize communication</w:t>
            </w:r>
          </w:p>
        </w:tc>
        <w:tc>
          <w:tcPr>
            <w:tcW w:w="6493" w:type="dxa"/>
          </w:tcPr>
          <w:p w14:paraId="1DF2031B" w14:textId="77777777" w:rsidR="00D65F21" w:rsidRPr="00804EA8" w:rsidRDefault="00D65F21" w:rsidP="00D65F21">
            <w:pPr>
              <w:rPr>
                <w:rFonts w:ascii="Arial" w:hAnsi="Arial" w:cs="Arial"/>
              </w:rPr>
            </w:pPr>
            <w:r w:rsidRPr="00804EA8">
              <w:rPr>
                <w:rFonts w:ascii="Arial" w:hAnsi="Arial" w:cs="Arial"/>
              </w:rPr>
              <w:t xml:space="preserve">ICS3: </w:t>
            </w:r>
            <w:r w:rsidRPr="00804EA8">
              <w:rPr>
                <w:rFonts w:ascii="Arial" w:hAnsi="Arial" w:cs="Arial"/>
                <w:bCs/>
              </w:rPr>
              <w:t xml:space="preserve">Communication within Health Care Systems </w:t>
            </w:r>
          </w:p>
        </w:tc>
      </w:tr>
    </w:tbl>
    <w:p w14:paraId="10E8510C" w14:textId="04B47C9B" w:rsidR="003B6570" w:rsidRDefault="003B6570">
      <w:pPr>
        <w:rPr>
          <w:rFonts w:ascii="Arial" w:eastAsia="Arial" w:hAnsi="Arial" w:cs="Arial"/>
        </w:rPr>
      </w:pPr>
    </w:p>
    <w:p w14:paraId="1B1CEF99" w14:textId="77777777" w:rsidR="003B6570" w:rsidRDefault="003B6570">
      <w:pPr>
        <w:rPr>
          <w:rFonts w:ascii="Arial" w:eastAsia="Arial" w:hAnsi="Arial" w:cs="Arial"/>
        </w:rPr>
      </w:pPr>
      <w:r>
        <w:rPr>
          <w:rFonts w:ascii="Arial" w:eastAsia="Arial" w:hAnsi="Arial" w:cs="Arial"/>
        </w:rPr>
        <w:br w:type="page"/>
      </w:r>
    </w:p>
    <w:p w14:paraId="6F4DA5A6" w14:textId="77777777" w:rsidR="00E61890" w:rsidRDefault="00E61890" w:rsidP="00E61890">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10D8C60C" w14:textId="77777777" w:rsidR="00E61890" w:rsidRDefault="00E61890" w:rsidP="00E618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7326DD5"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4"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4AC7C6B"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82DC7E6"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5"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F5A90C7" w14:textId="77777777" w:rsidR="00E61890" w:rsidRDefault="00E61890" w:rsidP="00E61890">
      <w:pPr>
        <w:pStyle w:val="paragraph"/>
        <w:numPr>
          <w:ilvl w:val="0"/>
          <w:numId w:val="2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0711468" w14:textId="77777777" w:rsidR="00E61890" w:rsidRDefault="00E61890" w:rsidP="00E61890">
      <w:pPr>
        <w:pStyle w:val="paragraph"/>
        <w:numPr>
          <w:ilvl w:val="0"/>
          <w:numId w:val="2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D28CC1F" w14:textId="77777777" w:rsidR="00E61890" w:rsidRDefault="00E61890" w:rsidP="00E61890">
      <w:pPr>
        <w:pStyle w:val="paragraph"/>
        <w:numPr>
          <w:ilvl w:val="0"/>
          <w:numId w:val="2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12BA225" w14:textId="77777777" w:rsidR="00E61890" w:rsidRDefault="00E61890" w:rsidP="00E61890">
      <w:pPr>
        <w:pStyle w:val="paragraph"/>
        <w:numPr>
          <w:ilvl w:val="0"/>
          <w:numId w:val="2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1F83A0A" w14:textId="77777777" w:rsidR="00E61890" w:rsidRDefault="00E61890" w:rsidP="00E61890">
      <w:pPr>
        <w:pStyle w:val="paragraph"/>
        <w:numPr>
          <w:ilvl w:val="0"/>
          <w:numId w:val="2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AD747E1"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FED700F"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6"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2F0C9E3" w14:textId="77777777" w:rsidR="00E61890" w:rsidRDefault="00E61890" w:rsidP="00E61890">
      <w:pPr>
        <w:pStyle w:val="paragraph"/>
        <w:numPr>
          <w:ilvl w:val="0"/>
          <w:numId w:val="2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A7DEC86" w14:textId="77777777" w:rsidR="00E61890" w:rsidRDefault="00E61890" w:rsidP="00E61890">
      <w:pPr>
        <w:pStyle w:val="paragraph"/>
        <w:numPr>
          <w:ilvl w:val="0"/>
          <w:numId w:val="2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3BE7891A" w14:textId="77777777" w:rsidR="00E61890" w:rsidRDefault="00E61890" w:rsidP="00E61890">
      <w:pPr>
        <w:pStyle w:val="paragraph"/>
        <w:numPr>
          <w:ilvl w:val="0"/>
          <w:numId w:val="2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C837BAB" w14:textId="77777777" w:rsidR="00E61890" w:rsidRDefault="00E61890" w:rsidP="00E6189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B2C2511"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7"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796BDC5" w14:textId="77777777" w:rsidR="00E61890" w:rsidRDefault="00E61890" w:rsidP="00E61890">
      <w:pPr>
        <w:pStyle w:val="paragraph"/>
        <w:numPr>
          <w:ilvl w:val="0"/>
          <w:numId w:val="2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3CFAD1B5" w14:textId="77777777" w:rsidR="00E61890" w:rsidRDefault="00E61890" w:rsidP="00E61890">
      <w:pPr>
        <w:pStyle w:val="paragraph"/>
        <w:numPr>
          <w:ilvl w:val="0"/>
          <w:numId w:val="2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7D4BEDDC" w14:textId="77777777" w:rsidR="00E61890" w:rsidRDefault="00E61890" w:rsidP="00E61890">
      <w:pPr>
        <w:pStyle w:val="paragraph"/>
        <w:numPr>
          <w:ilvl w:val="0"/>
          <w:numId w:val="2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4F0FA58" w14:textId="77777777" w:rsidR="00E61890" w:rsidRDefault="00E61890" w:rsidP="00E618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BC0F1B1"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8"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404C01D" w14:textId="77777777" w:rsidR="00E61890" w:rsidRDefault="00E61890" w:rsidP="00E618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54ABD7A"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79"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F53B9D9"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A0DB371" w14:textId="1C4D8344"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0" w:tgtFrame="_blank" w:history="1">
        <w:r w:rsidR="000F207E">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6AA9C852"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E76DC91"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1"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0F853F0"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1B8C693" w14:textId="77777777" w:rsidR="00E61890" w:rsidRDefault="00E61890" w:rsidP="00E618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2"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8A6CB92" w14:textId="77777777" w:rsidR="00E61890" w:rsidRDefault="00E61890" w:rsidP="00E6189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1DC80FE" w14:textId="77777777" w:rsidR="00E61890" w:rsidRDefault="00E61890" w:rsidP="00E6189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3"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5E7B26A" w14:textId="391D4295" w:rsidR="00F211F9" w:rsidRPr="00E61890" w:rsidRDefault="00E61890" w:rsidP="00E61890">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F211F9" w:rsidRPr="00E61890" w:rsidSect="003A27A7">
      <w:headerReference w:type="even" r:id="rId84"/>
      <w:headerReference w:type="default" r:id="rId85"/>
      <w:footerReference w:type="even" r:id="rId86"/>
      <w:footerReference w:type="default" r:id="rId87"/>
      <w:headerReference w:type="first" r:id="rId88"/>
      <w:footerReference w:type="first" r:id="rId89"/>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2861" w14:textId="77777777" w:rsidR="00EE72AB" w:rsidRDefault="00EE72AB">
      <w:pPr>
        <w:spacing w:after="0" w:line="240" w:lineRule="auto"/>
      </w:pPr>
      <w:r>
        <w:separator/>
      </w:r>
    </w:p>
  </w:endnote>
  <w:endnote w:type="continuationSeparator" w:id="0">
    <w:p w14:paraId="2AA8AF6C" w14:textId="77777777" w:rsidR="00EE72AB" w:rsidRDefault="00EE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E966" w14:textId="77777777" w:rsidR="001B1331" w:rsidRDefault="001B1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487D" w14:textId="3E6E8014" w:rsidR="00F211F9" w:rsidRPr="00232ECA" w:rsidRDefault="00F211F9">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232ECA">
      <w:rPr>
        <w:rFonts w:ascii="Arial" w:eastAsia="Arial" w:hAnsi="Arial" w:cs="Arial"/>
        <w:color w:val="000000"/>
        <w:sz w:val="18"/>
      </w:rPr>
      <w:fldChar w:fldCharType="begin"/>
    </w:r>
    <w:r w:rsidRPr="00232ECA">
      <w:rPr>
        <w:rFonts w:ascii="Arial" w:eastAsia="Arial" w:hAnsi="Arial" w:cs="Arial"/>
        <w:color w:val="000000"/>
        <w:sz w:val="18"/>
      </w:rPr>
      <w:instrText>PAGE</w:instrText>
    </w:r>
    <w:r w:rsidRPr="00232ECA">
      <w:rPr>
        <w:rFonts w:ascii="Arial" w:eastAsia="Arial" w:hAnsi="Arial" w:cs="Arial"/>
        <w:color w:val="000000"/>
        <w:sz w:val="18"/>
      </w:rPr>
      <w:fldChar w:fldCharType="separate"/>
    </w:r>
    <w:r w:rsidR="00383574">
      <w:rPr>
        <w:rFonts w:ascii="Arial" w:eastAsia="Arial" w:hAnsi="Arial" w:cs="Arial"/>
        <w:noProof/>
        <w:color w:val="000000"/>
        <w:sz w:val="18"/>
      </w:rPr>
      <w:t>22</w:t>
    </w:r>
    <w:r w:rsidRPr="00232ECA">
      <w:rPr>
        <w:rFonts w:ascii="Arial" w:eastAsia="Arial" w:hAnsi="Arial" w:cs="Arial"/>
        <w:color w:val="000000"/>
        <w:sz w:val="18"/>
      </w:rPr>
      <w:fldChar w:fldCharType="end"/>
    </w:r>
  </w:p>
  <w:p w14:paraId="69EAE0B0" w14:textId="77777777" w:rsidR="00F211F9" w:rsidRDefault="00F211F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1A15" w14:textId="77777777" w:rsidR="001B1331" w:rsidRDefault="001B1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771C6" w14:textId="77777777" w:rsidR="00EE72AB" w:rsidRDefault="00EE72AB">
      <w:pPr>
        <w:spacing w:after="0" w:line="240" w:lineRule="auto"/>
      </w:pPr>
      <w:r>
        <w:separator/>
      </w:r>
    </w:p>
  </w:footnote>
  <w:footnote w:type="continuationSeparator" w:id="0">
    <w:p w14:paraId="27574869" w14:textId="77777777" w:rsidR="00EE72AB" w:rsidRDefault="00EE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EC46" w14:textId="77777777" w:rsidR="001B1331" w:rsidRDefault="001B1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6F41" w14:textId="4622A1A7" w:rsidR="00F211F9" w:rsidRPr="00232ECA" w:rsidRDefault="00F211F9">
    <w:pPr>
      <w:pBdr>
        <w:top w:val="nil"/>
        <w:left w:val="nil"/>
        <w:bottom w:val="nil"/>
        <w:right w:val="nil"/>
        <w:between w:val="nil"/>
      </w:pBdr>
      <w:tabs>
        <w:tab w:val="center" w:pos="4680"/>
        <w:tab w:val="right" w:pos="9360"/>
      </w:tabs>
      <w:spacing w:after="0" w:line="240" w:lineRule="auto"/>
      <w:rPr>
        <w:rFonts w:ascii="Arial" w:hAnsi="Arial" w:cs="Arial"/>
        <w:b/>
        <w:color w:val="FF0000"/>
        <w:sz w:val="20"/>
        <w:szCs w:val="20"/>
      </w:rPr>
    </w:pPr>
    <w:r w:rsidRPr="00232ECA">
      <w:rPr>
        <w:rFonts w:ascii="Arial" w:hAnsi="Arial" w:cs="Arial"/>
        <w:color w:val="000000"/>
        <w:sz w:val="20"/>
        <w:szCs w:val="20"/>
      </w:rPr>
      <w:t>Supplemental Guide</w:t>
    </w:r>
    <w:r>
      <w:rPr>
        <w:rFonts w:ascii="Arial" w:hAnsi="Arial" w:cs="Arial"/>
        <w:color w:val="000000"/>
        <w:sz w:val="20"/>
        <w:szCs w:val="20"/>
      </w:rPr>
      <w:t xml:space="preserve"> for Family Medicine</w:t>
    </w:r>
    <w:r>
      <w:rPr>
        <w:rFonts w:ascii="Arial" w:hAnsi="Arial" w:cs="Arial"/>
        <w:color w:val="000000"/>
        <w:sz w:val="20"/>
        <w:szCs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DE09" w14:textId="77777777" w:rsidR="001B1331" w:rsidRDefault="001B1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D6B"/>
    <w:multiLevelType w:val="multilevel"/>
    <w:tmpl w:val="4FEC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A1786"/>
    <w:multiLevelType w:val="multilevel"/>
    <w:tmpl w:val="3522D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1269BC"/>
    <w:multiLevelType w:val="multilevel"/>
    <w:tmpl w:val="60A28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8732F8"/>
    <w:multiLevelType w:val="multilevel"/>
    <w:tmpl w:val="3F40E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785CDF"/>
    <w:multiLevelType w:val="multilevel"/>
    <w:tmpl w:val="22349D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A81C3F"/>
    <w:multiLevelType w:val="multilevel"/>
    <w:tmpl w:val="BF6C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95CB2"/>
    <w:multiLevelType w:val="multilevel"/>
    <w:tmpl w:val="A3104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860F69"/>
    <w:multiLevelType w:val="multilevel"/>
    <w:tmpl w:val="D4D22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367CE8"/>
    <w:multiLevelType w:val="multilevel"/>
    <w:tmpl w:val="617077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AC7623"/>
    <w:multiLevelType w:val="multilevel"/>
    <w:tmpl w:val="E2183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DD4E04"/>
    <w:multiLevelType w:val="multilevel"/>
    <w:tmpl w:val="6C602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DF5097"/>
    <w:multiLevelType w:val="multilevel"/>
    <w:tmpl w:val="D81C5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1905A0"/>
    <w:multiLevelType w:val="multilevel"/>
    <w:tmpl w:val="DC5C5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E51931"/>
    <w:multiLevelType w:val="multilevel"/>
    <w:tmpl w:val="2FF64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CB0180"/>
    <w:multiLevelType w:val="multilevel"/>
    <w:tmpl w:val="5FB8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631C78"/>
    <w:multiLevelType w:val="multilevel"/>
    <w:tmpl w:val="D3FAA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9E2B5B"/>
    <w:multiLevelType w:val="multilevel"/>
    <w:tmpl w:val="1E16995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F64C52"/>
    <w:multiLevelType w:val="multilevel"/>
    <w:tmpl w:val="4CD263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8C83BD1"/>
    <w:multiLevelType w:val="hybridMultilevel"/>
    <w:tmpl w:val="F310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486FC8"/>
    <w:multiLevelType w:val="multilevel"/>
    <w:tmpl w:val="5664C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507651"/>
    <w:multiLevelType w:val="multilevel"/>
    <w:tmpl w:val="C4ACA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C5A29A9"/>
    <w:multiLevelType w:val="multilevel"/>
    <w:tmpl w:val="F82444E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AA3DD6"/>
    <w:multiLevelType w:val="multilevel"/>
    <w:tmpl w:val="DC3A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954303"/>
    <w:multiLevelType w:val="multilevel"/>
    <w:tmpl w:val="AB14C1AE"/>
    <w:lvl w:ilvl="0">
      <w:start w:val="1"/>
      <w:numFmt w:val="bullet"/>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52134ED"/>
    <w:multiLevelType w:val="multilevel"/>
    <w:tmpl w:val="2D7C50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502E9A"/>
    <w:multiLevelType w:val="multilevel"/>
    <w:tmpl w:val="24A41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1F5E3B"/>
    <w:multiLevelType w:val="multilevel"/>
    <w:tmpl w:val="76BA5C00"/>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1300339">
    <w:abstractNumId w:val="11"/>
  </w:num>
  <w:num w:numId="2" w16cid:durableId="452870065">
    <w:abstractNumId w:val="16"/>
  </w:num>
  <w:num w:numId="3" w16cid:durableId="358511413">
    <w:abstractNumId w:val="4"/>
  </w:num>
  <w:num w:numId="4" w16cid:durableId="1307394560">
    <w:abstractNumId w:val="21"/>
  </w:num>
  <w:num w:numId="5" w16cid:durableId="1832065556">
    <w:abstractNumId w:val="17"/>
  </w:num>
  <w:num w:numId="6" w16cid:durableId="1117944578">
    <w:abstractNumId w:val="6"/>
  </w:num>
  <w:num w:numId="7" w16cid:durableId="1486895923">
    <w:abstractNumId w:val="24"/>
  </w:num>
  <w:num w:numId="8" w16cid:durableId="226261177">
    <w:abstractNumId w:val="26"/>
  </w:num>
  <w:num w:numId="9" w16cid:durableId="884831656">
    <w:abstractNumId w:val="1"/>
  </w:num>
  <w:num w:numId="10" w16cid:durableId="1240870454">
    <w:abstractNumId w:val="3"/>
  </w:num>
  <w:num w:numId="11" w16cid:durableId="201526649">
    <w:abstractNumId w:val="14"/>
  </w:num>
  <w:num w:numId="12" w16cid:durableId="364453849">
    <w:abstractNumId w:val="19"/>
  </w:num>
  <w:num w:numId="13" w16cid:durableId="381099236">
    <w:abstractNumId w:val="12"/>
  </w:num>
  <w:num w:numId="14" w16cid:durableId="672491738">
    <w:abstractNumId w:val="9"/>
  </w:num>
  <w:num w:numId="15" w16cid:durableId="1806704237">
    <w:abstractNumId w:val="8"/>
  </w:num>
  <w:num w:numId="16" w16cid:durableId="838037587">
    <w:abstractNumId w:val="25"/>
  </w:num>
  <w:num w:numId="17" w16cid:durableId="2084520678">
    <w:abstractNumId w:val="7"/>
  </w:num>
  <w:num w:numId="18" w16cid:durableId="616062777">
    <w:abstractNumId w:val="20"/>
  </w:num>
  <w:num w:numId="19" w16cid:durableId="1381631867">
    <w:abstractNumId w:val="10"/>
  </w:num>
  <w:num w:numId="20" w16cid:durableId="341322941">
    <w:abstractNumId w:val="13"/>
  </w:num>
  <w:num w:numId="21" w16cid:durableId="1465388548">
    <w:abstractNumId w:val="2"/>
  </w:num>
  <w:num w:numId="22" w16cid:durableId="655186068">
    <w:abstractNumId w:val="15"/>
  </w:num>
  <w:num w:numId="23" w16cid:durableId="1449272463">
    <w:abstractNumId w:val="23"/>
  </w:num>
  <w:num w:numId="24" w16cid:durableId="973490622">
    <w:abstractNumId w:val="18"/>
  </w:num>
  <w:num w:numId="25" w16cid:durableId="110590924">
    <w:abstractNumId w:val="5"/>
  </w:num>
  <w:num w:numId="26" w16cid:durableId="170878019">
    <w:abstractNumId w:val="22"/>
  </w:num>
  <w:num w:numId="27" w16cid:durableId="88344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48"/>
    <w:rsid w:val="00022A54"/>
    <w:rsid w:val="00080FF0"/>
    <w:rsid w:val="000C2805"/>
    <w:rsid w:val="000C75DA"/>
    <w:rsid w:val="000F129C"/>
    <w:rsid w:val="000F207E"/>
    <w:rsid w:val="000F21DD"/>
    <w:rsid w:val="00183493"/>
    <w:rsid w:val="001B1331"/>
    <w:rsid w:val="001B5B10"/>
    <w:rsid w:val="001F7571"/>
    <w:rsid w:val="00232ECA"/>
    <w:rsid w:val="00264D2F"/>
    <w:rsid w:val="002662D1"/>
    <w:rsid w:val="00267029"/>
    <w:rsid w:val="00272D70"/>
    <w:rsid w:val="00292AC8"/>
    <w:rsid w:val="002B639E"/>
    <w:rsid w:val="002C5DC0"/>
    <w:rsid w:val="0030176B"/>
    <w:rsid w:val="00344421"/>
    <w:rsid w:val="00350B5C"/>
    <w:rsid w:val="003557C1"/>
    <w:rsid w:val="00361877"/>
    <w:rsid w:val="00383574"/>
    <w:rsid w:val="0038371C"/>
    <w:rsid w:val="003A27A7"/>
    <w:rsid w:val="003A7924"/>
    <w:rsid w:val="003B6570"/>
    <w:rsid w:val="003D6D29"/>
    <w:rsid w:val="004478D1"/>
    <w:rsid w:val="00461C4F"/>
    <w:rsid w:val="00470390"/>
    <w:rsid w:val="00476248"/>
    <w:rsid w:val="00485EFA"/>
    <w:rsid w:val="004938C4"/>
    <w:rsid w:val="004D1105"/>
    <w:rsid w:val="004F0AA0"/>
    <w:rsid w:val="004F6826"/>
    <w:rsid w:val="00504C93"/>
    <w:rsid w:val="00511BEB"/>
    <w:rsid w:val="00521915"/>
    <w:rsid w:val="00527E72"/>
    <w:rsid w:val="00574092"/>
    <w:rsid w:val="005844EF"/>
    <w:rsid w:val="005E04BC"/>
    <w:rsid w:val="00641969"/>
    <w:rsid w:val="00675AD6"/>
    <w:rsid w:val="006804F8"/>
    <w:rsid w:val="0068510C"/>
    <w:rsid w:val="006C4D44"/>
    <w:rsid w:val="006D4E3B"/>
    <w:rsid w:val="006D7907"/>
    <w:rsid w:val="006D7D10"/>
    <w:rsid w:val="007065DB"/>
    <w:rsid w:val="007866FF"/>
    <w:rsid w:val="00786D27"/>
    <w:rsid w:val="007930BD"/>
    <w:rsid w:val="007C2F96"/>
    <w:rsid w:val="007D3F9A"/>
    <w:rsid w:val="00823EB2"/>
    <w:rsid w:val="00833545"/>
    <w:rsid w:val="00836BB8"/>
    <w:rsid w:val="008726CC"/>
    <w:rsid w:val="0089113F"/>
    <w:rsid w:val="008B3612"/>
    <w:rsid w:val="008D76D9"/>
    <w:rsid w:val="008E5587"/>
    <w:rsid w:val="008F070F"/>
    <w:rsid w:val="00922BFD"/>
    <w:rsid w:val="00963253"/>
    <w:rsid w:val="0097420A"/>
    <w:rsid w:val="009C24E1"/>
    <w:rsid w:val="009C6E87"/>
    <w:rsid w:val="009D16EA"/>
    <w:rsid w:val="009F2D8D"/>
    <w:rsid w:val="00A13675"/>
    <w:rsid w:val="00A26620"/>
    <w:rsid w:val="00A31D43"/>
    <w:rsid w:val="00A371E1"/>
    <w:rsid w:val="00A6406F"/>
    <w:rsid w:val="00A84F2D"/>
    <w:rsid w:val="00AA02E8"/>
    <w:rsid w:val="00AB0998"/>
    <w:rsid w:val="00AF4C8D"/>
    <w:rsid w:val="00B10511"/>
    <w:rsid w:val="00B25E87"/>
    <w:rsid w:val="00B271F6"/>
    <w:rsid w:val="00B92530"/>
    <w:rsid w:val="00BA6791"/>
    <w:rsid w:val="00BB41B5"/>
    <w:rsid w:val="00BD2578"/>
    <w:rsid w:val="00C2165C"/>
    <w:rsid w:val="00C22F8D"/>
    <w:rsid w:val="00C27CCC"/>
    <w:rsid w:val="00C67131"/>
    <w:rsid w:val="00C813DE"/>
    <w:rsid w:val="00CB0935"/>
    <w:rsid w:val="00CB4443"/>
    <w:rsid w:val="00D074B3"/>
    <w:rsid w:val="00D27894"/>
    <w:rsid w:val="00D37C81"/>
    <w:rsid w:val="00D64271"/>
    <w:rsid w:val="00D6532E"/>
    <w:rsid w:val="00D65F21"/>
    <w:rsid w:val="00D7381C"/>
    <w:rsid w:val="00D759F2"/>
    <w:rsid w:val="00DA3579"/>
    <w:rsid w:val="00DD5C50"/>
    <w:rsid w:val="00DE065C"/>
    <w:rsid w:val="00DF6B00"/>
    <w:rsid w:val="00E5041F"/>
    <w:rsid w:val="00E61890"/>
    <w:rsid w:val="00E70D61"/>
    <w:rsid w:val="00E72D58"/>
    <w:rsid w:val="00E816F9"/>
    <w:rsid w:val="00EE72AB"/>
    <w:rsid w:val="00F00B55"/>
    <w:rsid w:val="00F1217A"/>
    <w:rsid w:val="00F211F9"/>
    <w:rsid w:val="00F41DA3"/>
    <w:rsid w:val="00F4765C"/>
    <w:rsid w:val="00F71C0A"/>
    <w:rsid w:val="00F857D0"/>
    <w:rsid w:val="00FC752A"/>
    <w:rsid w:val="00FE3019"/>
    <w:rsid w:val="0CCF6332"/>
    <w:rsid w:val="130DA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13D4D"/>
  <w15:docId w15:val="{FEADB79D-A6DC-4181-83A3-F058E2AB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12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17A"/>
  </w:style>
  <w:style w:type="paragraph" w:styleId="Footer">
    <w:name w:val="footer"/>
    <w:basedOn w:val="Normal"/>
    <w:link w:val="FooterChar"/>
    <w:uiPriority w:val="99"/>
    <w:unhideWhenUsed/>
    <w:rsid w:val="00F12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17A"/>
  </w:style>
  <w:style w:type="character" w:styleId="Hyperlink">
    <w:name w:val="Hyperlink"/>
    <w:basedOn w:val="DefaultParagraphFont"/>
    <w:uiPriority w:val="99"/>
    <w:unhideWhenUsed/>
    <w:rsid w:val="00361877"/>
    <w:rPr>
      <w:color w:val="0000FF" w:themeColor="hyperlink"/>
      <w:u w:val="single"/>
    </w:rPr>
  </w:style>
  <w:style w:type="paragraph" w:styleId="BalloonText">
    <w:name w:val="Balloon Text"/>
    <w:basedOn w:val="Normal"/>
    <w:link w:val="BalloonTextChar"/>
    <w:uiPriority w:val="99"/>
    <w:semiHidden/>
    <w:unhideWhenUsed/>
    <w:rsid w:val="004F6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826"/>
    <w:rPr>
      <w:rFonts w:ascii="Segoe UI" w:hAnsi="Segoe UI" w:cs="Segoe UI"/>
      <w:sz w:val="18"/>
      <w:szCs w:val="18"/>
    </w:rPr>
  </w:style>
  <w:style w:type="paragraph" w:styleId="ListParagraph">
    <w:name w:val="List Paragraph"/>
    <w:basedOn w:val="Normal"/>
    <w:uiPriority w:val="34"/>
    <w:qFormat/>
    <w:rsid w:val="00E816F9"/>
    <w:pPr>
      <w:ind w:left="720"/>
      <w:contextualSpacing/>
    </w:pPr>
  </w:style>
  <w:style w:type="character" w:styleId="FollowedHyperlink">
    <w:name w:val="FollowedHyperlink"/>
    <w:basedOn w:val="DefaultParagraphFont"/>
    <w:uiPriority w:val="99"/>
    <w:semiHidden/>
    <w:unhideWhenUsed/>
    <w:rsid w:val="00CB093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00B55"/>
    <w:rPr>
      <w:b/>
      <w:bCs/>
    </w:rPr>
  </w:style>
  <w:style w:type="character" w:customStyle="1" w:styleId="CommentSubjectChar">
    <w:name w:val="Comment Subject Char"/>
    <w:basedOn w:val="CommentTextChar"/>
    <w:link w:val="CommentSubject"/>
    <w:uiPriority w:val="99"/>
    <w:semiHidden/>
    <w:rsid w:val="00F00B55"/>
    <w:rPr>
      <w:b/>
      <w:bCs/>
      <w:sz w:val="20"/>
      <w:szCs w:val="20"/>
    </w:rPr>
  </w:style>
  <w:style w:type="table" w:styleId="TableGrid">
    <w:name w:val="Table Grid"/>
    <w:basedOn w:val="TableNormal"/>
    <w:uiPriority w:val="39"/>
    <w:rsid w:val="00F211F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639E"/>
    <w:rPr>
      <w:color w:val="605E5C"/>
      <w:shd w:val="clear" w:color="auto" w:fill="E1DFDD"/>
    </w:rPr>
  </w:style>
  <w:style w:type="paragraph" w:customStyle="1" w:styleId="paragraph">
    <w:name w:val="paragraph"/>
    <w:basedOn w:val="Normal"/>
    <w:rsid w:val="00E618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1890"/>
  </w:style>
  <w:style w:type="character" w:customStyle="1" w:styleId="eop">
    <w:name w:val="eop"/>
    <w:basedOn w:val="DefaultParagraphFont"/>
    <w:rsid w:val="00E6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63714">
      <w:bodyDiv w:val="1"/>
      <w:marLeft w:val="0"/>
      <w:marRight w:val="0"/>
      <w:marTop w:val="0"/>
      <w:marBottom w:val="0"/>
      <w:divBdr>
        <w:top w:val="none" w:sz="0" w:space="0" w:color="auto"/>
        <w:left w:val="none" w:sz="0" w:space="0" w:color="auto"/>
        <w:bottom w:val="none" w:sz="0" w:space="0" w:color="auto"/>
        <w:right w:val="none" w:sz="0" w:space="0" w:color="auto"/>
      </w:divBdr>
      <w:divsChild>
        <w:div w:id="1309701835">
          <w:marLeft w:val="0"/>
          <w:marRight w:val="0"/>
          <w:marTop w:val="0"/>
          <w:marBottom w:val="0"/>
          <w:divBdr>
            <w:top w:val="none" w:sz="0" w:space="0" w:color="auto"/>
            <w:left w:val="none" w:sz="0" w:space="0" w:color="auto"/>
            <w:bottom w:val="none" w:sz="0" w:space="0" w:color="auto"/>
            <w:right w:val="none" w:sz="0" w:space="0" w:color="auto"/>
          </w:divBdr>
        </w:div>
        <w:div w:id="1916428348">
          <w:marLeft w:val="0"/>
          <w:marRight w:val="0"/>
          <w:marTop w:val="0"/>
          <w:marBottom w:val="0"/>
          <w:divBdr>
            <w:top w:val="none" w:sz="0" w:space="0" w:color="auto"/>
            <w:left w:val="none" w:sz="0" w:space="0" w:color="auto"/>
            <w:bottom w:val="none" w:sz="0" w:space="0" w:color="auto"/>
            <w:right w:val="none" w:sz="0" w:space="0" w:color="auto"/>
          </w:divBdr>
        </w:div>
        <w:div w:id="38669899">
          <w:marLeft w:val="0"/>
          <w:marRight w:val="0"/>
          <w:marTop w:val="0"/>
          <w:marBottom w:val="0"/>
          <w:divBdr>
            <w:top w:val="none" w:sz="0" w:space="0" w:color="auto"/>
            <w:left w:val="none" w:sz="0" w:space="0" w:color="auto"/>
            <w:bottom w:val="none" w:sz="0" w:space="0" w:color="auto"/>
            <w:right w:val="none" w:sz="0" w:space="0" w:color="auto"/>
          </w:divBdr>
        </w:div>
        <w:div w:id="1900284918">
          <w:marLeft w:val="0"/>
          <w:marRight w:val="0"/>
          <w:marTop w:val="0"/>
          <w:marBottom w:val="0"/>
          <w:divBdr>
            <w:top w:val="none" w:sz="0" w:space="0" w:color="auto"/>
            <w:left w:val="none" w:sz="0" w:space="0" w:color="auto"/>
            <w:bottom w:val="none" w:sz="0" w:space="0" w:color="auto"/>
            <w:right w:val="none" w:sz="0" w:space="0" w:color="auto"/>
          </w:divBdr>
        </w:div>
        <w:div w:id="1934239737">
          <w:marLeft w:val="0"/>
          <w:marRight w:val="0"/>
          <w:marTop w:val="0"/>
          <w:marBottom w:val="0"/>
          <w:divBdr>
            <w:top w:val="none" w:sz="0" w:space="0" w:color="auto"/>
            <w:left w:val="none" w:sz="0" w:space="0" w:color="auto"/>
            <w:bottom w:val="none" w:sz="0" w:space="0" w:color="auto"/>
            <w:right w:val="none" w:sz="0" w:space="0" w:color="auto"/>
          </w:divBdr>
        </w:div>
        <w:div w:id="1668169430">
          <w:marLeft w:val="0"/>
          <w:marRight w:val="0"/>
          <w:marTop w:val="0"/>
          <w:marBottom w:val="0"/>
          <w:divBdr>
            <w:top w:val="none" w:sz="0" w:space="0" w:color="auto"/>
            <w:left w:val="none" w:sz="0" w:space="0" w:color="auto"/>
            <w:bottom w:val="none" w:sz="0" w:space="0" w:color="auto"/>
            <w:right w:val="none" w:sz="0" w:space="0" w:color="auto"/>
          </w:divBdr>
          <w:divsChild>
            <w:div w:id="962004398">
              <w:marLeft w:val="0"/>
              <w:marRight w:val="0"/>
              <w:marTop w:val="0"/>
              <w:marBottom w:val="0"/>
              <w:divBdr>
                <w:top w:val="none" w:sz="0" w:space="0" w:color="auto"/>
                <w:left w:val="none" w:sz="0" w:space="0" w:color="auto"/>
                <w:bottom w:val="none" w:sz="0" w:space="0" w:color="auto"/>
                <w:right w:val="none" w:sz="0" w:space="0" w:color="auto"/>
              </w:divBdr>
            </w:div>
          </w:divsChild>
        </w:div>
        <w:div w:id="1636989411">
          <w:marLeft w:val="0"/>
          <w:marRight w:val="0"/>
          <w:marTop w:val="0"/>
          <w:marBottom w:val="0"/>
          <w:divBdr>
            <w:top w:val="none" w:sz="0" w:space="0" w:color="auto"/>
            <w:left w:val="none" w:sz="0" w:space="0" w:color="auto"/>
            <w:bottom w:val="none" w:sz="0" w:space="0" w:color="auto"/>
            <w:right w:val="none" w:sz="0" w:space="0" w:color="auto"/>
          </w:divBdr>
          <w:divsChild>
            <w:div w:id="615873318">
              <w:marLeft w:val="0"/>
              <w:marRight w:val="0"/>
              <w:marTop w:val="0"/>
              <w:marBottom w:val="0"/>
              <w:divBdr>
                <w:top w:val="none" w:sz="0" w:space="0" w:color="auto"/>
                <w:left w:val="none" w:sz="0" w:space="0" w:color="auto"/>
                <w:bottom w:val="none" w:sz="0" w:space="0" w:color="auto"/>
                <w:right w:val="none" w:sz="0" w:space="0" w:color="auto"/>
              </w:divBdr>
            </w:div>
            <w:div w:id="449708742">
              <w:marLeft w:val="0"/>
              <w:marRight w:val="0"/>
              <w:marTop w:val="0"/>
              <w:marBottom w:val="0"/>
              <w:divBdr>
                <w:top w:val="none" w:sz="0" w:space="0" w:color="auto"/>
                <w:left w:val="none" w:sz="0" w:space="0" w:color="auto"/>
                <w:bottom w:val="none" w:sz="0" w:space="0" w:color="auto"/>
                <w:right w:val="none" w:sz="0" w:space="0" w:color="auto"/>
              </w:divBdr>
            </w:div>
            <w:div w:id="1923876059">
              <w:marLeft w:val="0"/>
              <w:marRight w:val="0"/>
              <w:marTop w:val="0"/>
              <w:marBottom w:val="0"/>
              <w:divBdr>
                <w:top w:val="none" w:sz="0" w:space="0" w:color="auto"/>
                <w:left w:val="none" w:sz="0" w:space="0" w:color="auto"/>
                <w:bottom w:val="none" w:sz="0" w:space="0" w:color="auto"/>
                <w:right w:val="none" w:sz="0" w:space="0" w:color="auto"/>
              </w:divBdr>
            </w:div>
          </w:divsChild>
        </w:div>
        <w:div w:id="709915886">
          <w:marLeft w:val="0"/>
          <w:marRight w:val="0"/>
          <w:marTop w:val="0"/>
          <w:marBottom w:val="0"/>
          <w:divBdr>
            <w:top w:val="none" w:sz="0" w:space="0" w:color="auto"/>
            <w:left w:val="none" w:sz="0" w:space="0" w:color="auto"/>
            <w:bottom w:val="none" w:sz="0" w:space="0" w:color="auto"/>
            <w:right w:val="none" w:sz="0" w:space="0" w:color="auto"/>
          </w:divBdr>
          <w:divsChild>
            <w:div w:id="732046066">
              <w:marLeft w:val="0"/>
              <w:marRight w:val="0"/>
              <w:marTop w:val="0"/>
              <w:marBottom w:val="0"/>
              <w:divBdr>
                <w:top w:val="none" w:sz="0" w:space="0" w:color="auto"/>
                <w:left w:val="none" w:sz="0" w:space="0" w:color="auto"/>
                <w:bottom w:val="none" w:sz="0" w:space="0" w:color="auto"/>
                <w:right w:val="none" w:sz="0" w:space="0" w:color="auto"/>
              </w:divBdr>
            </w:div>
            <w:div w:id="885751303">
              <w:marLeft w:val="0"/>
              <w:marRight w:val="0"/>
              <w:marTop w:val="0"/>
              <w:marBottom w:val="0"/>
              <w:divBdr>
                <w:top w:val="none" w:sz="0" w:space="0" w:color="auto"/>
                <w:left w:val="none" w:sz="0" w:space="0" w:color="auto"/>
                <w:bottom w:val="none" w:sz="0" w:space="0" w:color="auto"/>
                <w:right w:val="none" w:sz="0" w:space="0" w:color="auto"/>
              </w:divBdr>
            </w:div>
            <w:div w:id="1435980930">
              <w:marLeft w:val="0"/>
              <w:marRight w:val="0"/>
              <w:marTop w:val="0"/>
              <w:marBottom w:val="0"/>
              <w:divBdr>
                <w:top w:val="none" w:sz="0" w:space="0" w:color="auto"/>
                <w:left w:val="none" w:sz="0" w:space="0" w:color="auto"/>
                <w:bottom w:val="none" w:sz="0" w:space="0" w:color="auto"/>
                <w:right w:val="none" w:sz="0" w:space="0" w:color="auto"/>
              </w:divBdr>
            </w:div>
          </w:divsChild>
        </w:div>
        <w:div w:id="1735155814">
          <w:marLeft w:val="0"/>
          <w:marRight w:val="0"/>
          <w:marTop w:val="0"/>
          <w:marBottom w:val="0"/>
          <w:divBdr>
            <w:top w:val="none" w:sz="0" w:space="0" w:color="auto"/>
            <w:left w:val="none" w:sz="0" w:space="0" w:color="auto"/>
            <w:bottom w:val="none" w:sz="0" w:space="0" w:color="auto"/>
            <w:right w:val="none" w:sz="0" w:space="0" w:color="auto"/>
          </w:divBdr>
        </w:div>
        <w:div w:id="1516454325">
          <w:marLeft w:val="0"/>
          <w:marRight w:val="0"/>
          <w:marTop w:val="0"/>
          <w:marBottom w:val="0"/>
          <w:divBdr>
            <w:top w:val="none" w:sz="0" w:space="0" w:color="auto"/>
            <w:left w:val="none" w:sz="0" w:space="0" w:color="auto"/>
            <w:bottom w:val="none" w:sz="0" w:space="0" w:color="auto"/>
            <w:right w:val="none" w:sz="0" w:space="0" w:color="auto"/>
          </w:divBdr>
        </w:div>
        <w:div w:id="1331300363">
          <w:marLeft w:val="0"/>
          <w:marRight w:val="0"/>
          <w:marTop w:val="0"/>
          <w:marBottom w:val="0"/>
          <w:divBdr>
            <w:top w:val="none" w:sz="0" w:space="0" w:color="auto"/>
            <w:left w:val="none" w:sz="0" w:space="0" w:color="auto"/>
            <w:bottom w:val="none" w:sz="0" w:space="0" w:color="auto"/>
            <w:right w:val="none" w:sz="0" w:space="0" w:color="auto"/>
          </w:divBdr>
        </w:div>
        <w:div w:id="227813717">
          <w:marLeft w:val="0"/>
          <w:marRight w:val="0"/>
          <w:marTop w:val="0"/>
          <w:marBottom w:val="0"/>
          <w:divBdr>
            <w:top w:val="none" w:sz="0" w:space="0" w:color="auto"/>
            <w:left w:val="none" w:sz="0" w:space="0" w:color="auto"/>
            <w:bottom w:val="none" w:sz="0" w:space="0" w:color="auto"/>
            <w:right w:val="none" w:sz="0" w:space="0" w:color="auto"/>
          </w:divBdr>
        </w:div>
        <w:div w:id="1124545807">
          <w:marLeft w:val="0"/>
          <w:marRight w:val="0"/>
          <w:marTop w:val="0"/>
          <w:marBottom w:val="0"/>
          <w:divBdr>
            <w:top w:val="none" w:sz="0" w:space="0" w:color="auto"/>
            <w:left w:val="none" w:sz="0" w:space="0" w:color="auto"/>
            <w:bottom w:val="none" w:sz="0" w:space="0" w:color="auto"/>
            <w:right w:val="none" w:sz="0" w:space="0" w:color="auto"/>
          </w:divBdr>
        </w:div>
        <w:div w:id="306128951">
          <w:marLeft w:val="0"/>
          <w:marRight w:val="0"/>
          <w:marTop w:val="0"/>
          <w:marBottom w:val="0"/>
          <w:divBdr>
            <w:top w:val="none" w:sz="0" w:space="0" w:color="auto"/>
            <w:left w:val="none" w:sz="0" w:space="0" w:color="auto"/>
            <w:bottom w:val="none" w:sz="0" w:space="0" w:color="auto"/>
            <w:right w:val="none" w:sz="0" w:space="0" w:color="auto"/>
          </w:divBdr>
        </w:div>
        <w:div w:id="1819951744">
          <w:marLeft w:val="0"/>
          <w:marRight w:val="0"/>
          <w:marTop w:val="0"/>
          <w:marBottom w:val="0"/>
          <w:divBdr>
            <w:top w:val="none" w:sz="0" w:space="0" w:color="auto"/>
            <w:left w:val="none" w:sz="0" w:space="0" w:color="auto"/>
            <w:bottom w:val="none" w:sz="0" w:space="0" w:color="auto"/>
            <w:right w:val="none" w:sz="0" w:space="0" w:color="auto"/>
          </w:divBdr>
        </w:div>
        <w:div w:id="1288464553">
          <w:marLeft w:val="0"/>
          <w:marRight w:val="0"/>
          <w:marTop w:val="0"/>
          <w:marBottom w:val="0"/>
          <w:divBdr>
            <w:top w:val="none" w:sz="0" w:space="0" w:color="auto"/>
            <w:left w:val="none" w:sz="0" w:space="0" w:color="auto"/>
            <w:bottom w:val="none" w:sz="0" w:space="0" w:color="auto"/>
            <w:right w:val="none" w:sz="0" w:space="0" w:color="auto"/>
          </w:divBdr>
        </w:div>
        <w:div w:id="1405495095">
          <w:marLeft w:val="0"/>
          <w:marRight w:val="0"/>
          <w:marTop w:val="0"/>
          <w:marBottom w:val="0"/>
          <w:divBdr>
            <w:top w:val="none" w:sz="0" w:space="0" w:color="auto"/>
            <w:left w:val="none" w:sz="0" w:space="0" w:color="auto"/>
            <w:bottom w:val="none" w:sz="0" w:space="0" w:color="auto"/>
            <w:right w:val="none" w:sz="0" w:space="0" w:color="auto"/>
          </w:divBdr>
        </w:div>
        <w:div w:id="77292388">
          <w:marLeft w:val="0"/>
          <w:marRight w:val="0"/>
          <w:marTop w:val="0"/>
          <w:marBottom w:val="0"/>
          <w:divBdr>
            <w:top w:val="none" w:sz="0" w:space="0" w:color="auto"/>
            <w:left w:val="none" w:sz="0" w:space="0" w:color="auto"/>
            <w:bottom w:val="none" w:sz="0" w:space="0" w:color="auto"/>
            <w:right w:val="none" w:sz="0" w:space="0" w:color="auto"/>
          </w:divBdr>
        </w:div>
        <w:div w:id="383062244">
          <w:marLeft w:val="0"/>
          <w:marRight w:val="0"/>
          <w:marTop w:val="0"/>
          <w:marBottom w:val="0"/>
          <w:divBdr>
            <w:top w:val="none" w:sz="0" w:space="0" w:color="auto"/>
            <w:left w:val="none" w:sz="0" w:space="0" w:color="auto"/>
            <w:bottom w:val="none" w:sz="0" w:space="0" w:color="auto"/>
            <w:right w:val="none" w:sz="0" w:space="0" w:color="auto"/>
          </w:divBdr>
        </w:div>
        <w:div w:id="2030796133">
          <w:marLeft w:val="0"/>
          <w:marRight w:val="0"/>
          <w:marTop w:val="0"/>
          <w:marBottom w:val="0"/>
          <w:divBdr>
            <w:top w:val="none" w:sz="0" w:space="0" w:color="auto"/>
            <w:left w:val="none" w:sz="0" w:space="0" w:color="auto"/>
            <w:bottom w:val="none" w:sz="0" w:space="0" w:color="auto"/>
            <w:right w:val="none" w:sz="0" w:space="0" w:color="auto"/>
          </w:divBdr>
        </w:div>
        <w:div w:id="1100638164">
          <w:marLeft w:val="0"/>
          <w:marRight w:val="0"/>
          <w:marTop w:val="0"/>
          <w:marBottom w:val="0"/>
          <w:divBdr>
            <w:top w:val="none" w:sz="0" w:space="0" w:color="auto"/>
            <w:left w:val="none" w:sz="0" w:space="0" w:color="auto"/>
            <w:bottom w:val="none" w:sz="0" w:space="0" w:color="auto"/>
            <w:right w:val="none" w:sz="0" w:space="0" w:color="auto"/>
          </w:divBdr>
        </w:div>
      </w:divsChild>
    </w:div>
    <w:div w:id="177100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hrq.gov/professionals/quality-patient-safety/index.html" TargetMode="External"/><Relationship Id="rId21" Type="http://schemas.openxmlformats.org/officeDocument/2006/relationships/hyperlink" Target="https://evolve.elsevier.com/cs/product/9780323476331?role=student" TargetMode="External"/><Relationship Id="rId42" Type="http://schemas.openxmlformats.org/officeDocument/2006/relationships/hyperlink" Target="http://www.commonwealthfund.org/interactives-and-data/health-reform-resource-center" TargetMode="External"/><Relationship Id="rId47" Type="http://schemas.openxmlformats.org/officeDocument/2006/relationships/hyperlink" Target="https://www.ama-assn.org/advocacy" TargetMode="External"/><Relationship Id="rId63" Type="http://schemas.openxmlformats.org/officeDocument/2006/relationships/hyperlink" Target="https://accessmedicine.mhmedical.com/book.aspx?bookID=1058" TargetMode="External"/><Relationship Id="rId68" Type="http://schemas.openxmlformats.org/officeDocument/2006/relationships/hyperlink" Target="https://www.press.uchicago.edu/ucp/books/book/distributed/D/bo44895080.html"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cdc.gov/healthyliving/index.html" TargetMode="External"/><Relationship Id="rId11" Type="http://schemas.openxmlformats.org/officeDocument/2006/relationships/image" Target="media/image1.jpg"/><Relationship Id="rId32" Type="http://schemas.openxmlformats.org/officeDocument/2006/relationships/hyperlink" Target="https://www.cdc.gov/pophealthtraining/whatis.html" TargetMode="External"/><Relationship Id="rId37" Type="http://schemas.openxmlformats.org/officeDocument/2006/relationships/hyperlink" Target="https://www.cms.gov/Medicare/Quality-Initiatives-Patient-Assessment-Instruments/Value-Based-Programs/MACRA-MIPS-and-APMs/MACRA-MIPS-and-APMs.html" TargetMode="External"/><Relationship Id="rId53" Type="http://schemas.openxmlformats.org/officeDocument/2006/relationships/hyperlink" Target="https://shareddecisions.mayoclinic.org/" TargetMode="External"/><Relationship Id="rId58" Type="http://schemas.openxmlformats.org/officeDocument/2006/relationships/hyperlink" Target="https://www-ncbi-nlm-nih-gov.ezproxy.libraries.wright.edu/pubmed/?term=Veloski%20JJ%5BAuthor%5D&amp;cauthor=true&amp;cauthor_uid=19638773" TargetMode="External"/><Relationship Id="rId74" Type="http://schemas.openxmlformats.org/officeDocument/2006/relationships/hyperlink" Target="https://meridian.allenpress.com/jgme/issue/13/2s" TargetMode="External"/><Relationship Id="rId79" Type="http://schemas.openxmlformats.org/officeDocument/2006/relationships/hyperlink" Target="https://dl.acgme.org/pages/assessment"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guidelinecentral.com/" TargetMode="External"/><Relationship Id="rId22" Type="http://schemas.openxmlformats.org/officeDocument/2006/relationships/hyperlink" Target="https://www.aafp.org/journals/afp.html" TargetMode="External"/><Relationship Id="rId27" Type="http://schemas.openxmlformats.org/officeDocument/2006/relationships/hyperlink" Target="https://www.ahrq.gov/teamstepps/index.html" TargetMode="External"/><Relationship Id="rId30" Type="http://schemas.openxmlformats.org/officeDocument/2006/relationships/hyperlink" Target="https://www.theabfm.org/continue-certification/performance-improvement" TargetMode="External"/><Relationship Id="rId35" Type="http://schemas.openxmlformats.org/officeDocument/2006/relationships/hyperlink" Target="https://cepc.ucsf.edu/" TargetMode="External"/><Relationship Id="rId43" Type="http://schemas.openxmlformats.org/officeDocument/2006/relationships/hyperlink" Target="http://app.ihi.org/lmsspa/" TargetMode="External"/><Relationship Id="rId48" Type="http://schemas.openxmlformats.org/officeDocument/2006/relationships/hyperlink" Target="http://www.graham-center.org/rgc/home.html" TargetMode="External"/><Relationship Id="rId56" Type="http://schemas.openxmlformats.org/officeDocument/2006/relationships/hyperlink" Target="https://www.nlm.nih.gov/bsd/disted/pubmedtutorial/cover.html" TargetMode="External"/><Relationship Id="rId64" Type="http://schemas.openxmlformats.org/officeDocument/2006/relationships/hyperlink" Target="https://www.jefferson.edu/university/skmc/research/research-medical-education/jefferson-scale-of-empathy.html" TargetMode="External"/><Relationship Id="rId69" Type="http://schemas.openxmlformats.org/officeDocument/2006/relationships/hyperlink" Target="http://casenetwork.com/markets/corewellness/" TargetMode="External"/><Relationship Id="rId77" Type="http://schemas.openxmlformats.org/officeDocument/2006/relationships/hyperlink" Target="https://www.acgme.org/milestones/research/" TargetMode="External"/><Relationship Id="rId8" Type="http://schemas.openxmlformats.org/officeDocument/2006/relationships/webSettings" Target="webSettings.xml"/><Relationship Id="rId51" Type="http://schemas.openxmlformats.org/officeDocument/2006/relationships/hyperlink" Target="https://www.uspreventiveservicestaskforce.org/" TargetMode="External"/><Relationship Id="rId72" Type="http://schemas.openxmlformats.org/officeDocument/2006/relationships/hyperlink" Target="https://ipassinstitute.com/wp-content/uploads/2016/06/I-PASS-mnemonic.pdf" TargetMode="External"/><Relationship Id="rId80" Type="http://schemas.openxmlformats.org/officeDocument/2006/relationships/hyperlink" Target="https://team.acgme.org/"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books.google.com/books?id=29B1DQAAQBAJ&amp;lpg=PP1&amp;ots=mtPWLRCPBl&amp;dq=preventive%20health%20care&amp;lr&amp;pg=PP1" TargetMode="External"/><Relationship Id="rId25" Type="http://schemas.openxmlformats.org/officeDocument/2006/relationships/hyperlink" Target="https://www.jointcommission.org/" TargetMode="External"/><Relationship Id="rId33" Type="http://schemas.openxmlformats.org/officeDocument/2006/relationships/hyperlink" Target="https://commerce.ama-assn.org/store/ui/catalog/productDetail?product_id=prod2780003" TargetMode="External"/><Relationship Id="rId38" Type="http://schemas.openxmlformats.org/officeDocument/2006/relationships/hyperlink" Target="https://www.ahrq.gov/talkingquality/measures/setting/physician/challenges.html" TargetMode="External"/><Relationship Id="rId46" Type="http://schemas.openxmlformats.org/officeDocument/2006/relationships/hyperlink" Target="https://www.aafp.org/advocacy.html" TargetMode="External"/><Relationship Id="rId59" Type="http://schemas.openxmlformats.org/officeDocument/2006/relationships/hyperlink" Target="https://www-ncbi-nlm-nih-gov.ezproxy.libraries.wright.edu/pubmed/?term=Gonnella%20JS%5BAuthor%5D&amp;cauthor=true&amp;cauthor_uid=19638773" TargetMode="External"/><Relationship Id="rId67" Type="http://schemas.openxmlformats.org/officeDocument/2006/relationships/hyperlink" Target="https://www.asahq.org/standards-and-guidelines" TargetMode="External"/><Relationship Id="rId20" Type="http://schemas.openxmlformats.org/officeDocument/2006/relationships/hyperlink" Target="https://www.aafp.org/afp/2018/0701/p40.html" TargetMode="External"/><Relationship Id="rId41" Type="http://schemas.openxmlformats.org/officeDocument/2006/relationships/hyperlink" Target="http://datacenter.commonwealthfund.org/?_ga=2.110888517.1505146611.1495417431-1811932185.1495417431" TargetMode="External"/><Relationship Id="rId54" Type="http://schemas.openxmlformats.org/officeDocument/2006/relationships/hyperlink" Target="https://accessmedicine.mhmedical.com/book.aspx?bookid=2446" TargetMode="External"/><Relationship Id="rId62" Type="http://schemas.openxmlformats.org/officeDocument/2006/relationships/hyperlink" Target="https://alphaomegaalpha.org/pdfs/2015MedicalProfessionalism.pdf" TargetMode="External"/><Relationship Id="rId70" Type="http://schemas.openxmlformats.org/officeDocument/2006/relationships/hyperlink" Target="https://www.ncbi.nlm.nih.gov/pmc/articles/PMC3093595/" TargetMode="External"/><Relationship Id="rId75" Type="http://schemas.openxmlformats.org/officeDocument/2006/relationships/hyperlink" Target="https://www.acgme.org/milestones/resources/" TargetMode="External"/><Relationship Id="rId83" Type="http://schemas.openxmlformats.org/officeDocument/2006/relationships/hyperlink" Target="https://dl.acgme.org/"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pss.ahrq.gov/PDA/index.jsp" TargetMode="External"/><Relationship Id="rId23" Type="http://schemas.openxmlformats.org/officeDocument/2006/relationships/hyperlink" Target="https://www.ofpjournal.com/index.php/ofp" TargetMode="External"/><Relationship Id="rId28" Type="http://schemas.openxmlformats.org/officeDocument/2006/relationships/hyperlink" Target="https://www.who.int/patientsafety/en/" TargetMode="External"/><Relationship Id="rId36" Type="http://schemas.openxmlformats.org/officeDocument/2006/relationships/hyperlink" Target="https://qpp.cms.gov/mips/overview" TargetMode="External"/><Relationship Id="rId49" Type="http://schemas.openxmlformats.org/officeDocument/2006/relationships/hyperlink" Target="https://www.stfm.org/facultydevelopment/onlinecourses/advocacycourse/overview/" TargetMode="External"/><Relationship Id="rId57" Type="http://schemas.openxmlformats.org/officeDocument/2006/relationships/hyperlink" Target="https://www-ncbi-nlm-nih-gov.ezproxy.libraries.wright.edu/pubmed/?term=Hojat%20M%5BAuthor%5D&amp;cauthor=true&amp;cauthor_uid=19638773" TargetMode="External"/><Relationship Id="rId10" Type="http://schemas.openxmlformats.org/officeDocument/2006/relationships/endnotes" Target="endnotes.xml"/><Relationship Id="rId31" Type="http://schemas.openxmlformats.org/officeDocument/2006/relationships/hyperlink" Target="http://www.ihi.org/education/IHIOpenSchool/courses/Pages/default.aspx" TargetMode="External"/><Relationship Id="rId44" Type="http://schemas.openxmlformats.org/officeDocument/2006/relationships/hyperlink" Target="https://osteopathic.org/about/advocacy/" TargetMode="External"/><Relationship Id="rId52" Type="http://schemas.openxmlformats.org/officeDocument/2006/relationships/hyperlink" Target="https://www.ahrq.gov/gam/index.html" TargetMode="External"/><Relationship Id="rId60" Type="http://schemas.openxmlformats.org/officeDocument/2006/relationships/hyperlink" Target="https://www.wiley.com/en-us/Developing+Reflective+Practice%3A+A+Guide+for+Medical+Students%2C+Doctors+and+Teachers-p-9781119064749" TargetMode="External"/><Relationship Id="rId65" Type="http://schemas.openxmlformats.org/officeDocument/2006/relationships/hyperlink" Target="https://osteopathic.org/life-career/your-health-wellness/" TargetMode="External"/><Relationship Id="rId73" Type="http://schemas.openxmlformats.org/officeDocument/2006/relationships/hyperlink" Target="https://www.ncbi.nlm.nih.gov/pubmed/16617948" TargetMode="External"/><Relationship Id="rId78" Type="http://schemas.openxmlformats.org/officeDocument/2006/relationships/hyperlink" Target="https://www.acgme.org/meetings-and-educational-activities/courses-and-workshops/developing-faculty-competencies-in-assessment/" TargetMode="External"/><Relationship Id="rId81" Type="http://schemas.openxmlformats.org/officeDocument/2006/relationships/hyperlink" Target="https://dl.acgme.org/pages/acgme-faculty-development-toolkit-improving-assessment-using-direct-observation"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ncbi.nlm.nih.gov/pmc/articles/PMC3083260/" TargetMode="External"/><Relationship Id="rId39" Type="http://schemas.openxmlformats.org/officeDocument/2006/relationships/hyperlink" Target="https://www.ahrq.gov/talkingquality/measures/setting/physician/measurement-sets.html" TargetMode="External"/><Relationship Id="rId34" Type="http://schemas.openxmlformats.org/officeDocument/2006/relationships/hyperlink" Target="https://www.aafp.org/patient-care/social-determinants-of-health/everyone-project/eop-tools.html" TargetMode="External"/><Relationship Id="rId50" Type="http://schemas.openxmlformats.org/officeDocument/2006/relationships/hyperlink" Target="https://www.stfm.org/about/advocacy/resourcesandissues/" TargetMode="External"/><Relationship Id="rId55" Type="http://schemas.openxmlformats.org/officeDocument/2006/relationships/hyperlink" Target="https://jamaevidence.mhmedical.com/book.aspx?bookId=847" TargetMode="External"/><Relationship Id="rId76" Type="http://schemas.openxmlformats.org/officeDocument/2006/relationships/hyperlink" Target="https://www.acgme.org/residents-and-fellows/the-acgme-for-residents-and-fellows/" TargetMode="External"/><Relationship Id="rId7" Type="http://schemas.openxmlformats.org/officeDocument/2006/relationships/settings" Target="settings.xml"/><Relationship Id="rId71" Type="http://schemas.openxmlformats.org/officeDocument/2006/relationships/hyperlink" Target="https://pdfs.semanticscholar.org/8a78/600986dc5cffcab89146df67fe81aebeaecc.pdf" TargetMode="External"/><Relationship Id="rId2" Type="http://schemas.openxmlformats.org/officeDocument/2006/relationships/customXml" Target="../customXml/item2.xml"/><Relationship Id="rId29" Type="http://schemas.openxmlformats.org/officeDocument/2006/relationships/hyperlink" Target="https://www.aafp.org/practice-management/improvement/basics.html" TargetMode="External"/><Relationship Id="rId24" Type="http://schemas.openxmlformats.org/officeDocument/2006/relationships/hyperlink" Target="http://www.ihi.org/Pages/default.aspx" TargetMode="External"/><Relationship Id="rId40" Type="http://schemas.openxmlformats.org/officeDocument/2006/relationships/hyperlink" Target="https://www.kff.org/health-reform/" TargetMode="External"/><Relationship Id="rId45" Type="http://schemas.openxmlformats.org/officeDocument/2006/relationships/hyperlink" Target="https://www.acofp.org/acofpimis/Acofporg/Default.aspx?hkey=19ca3704-4183-4ca8-8532-db156c7820c4&amp;WebsiteKey=fc4f41d1-af75-443c-a928-3d7d67bac6a7" TargetMode="External"/><Relationship Id="rId66" Type="http://schemas.openxmlformats.org/officeDocument/2006/relationships/hyperlink" Target="https://www.acofp.org/acofpimis/" TargetMode="External"/><Relationship Id="rId87" Type="http://schemas.openxmlformats.org/officeDocument/2006/relationships/footer" Target="footer2.xml"/><Relationship Id="rId61" Type="http://schemas.openxmlformats.org/officeDocument/2006/relationships/hyperlink" Target="https://www.ama-assn.org/delivering-care/ama-code-medical-ethics" TargetMode="External"/><Relationship Id="rId82" Type="http://schemas.openxmlformats.org/officeDocument/2006/relationships/hyperlink" Target="https://dl.acgme.org/courses/acgme-remediation-toolkit" TargetMode="External"/><Relationship Id="rId19" Type="http://schemas.openxmlformats.org/officeDocument/2006/relationships/hyperlink" Target="https://www.stfm.org/FamilyMedicine/Vol40Issue4/Nothnagle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6FB0D-849E-4C5E-91F0-558B341C8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98A4C-1314-4EB1-BD49-868D59D98546}">
  <ds:schemaRefs>
    <ds:schemaRef ds:uri="http://purl.org/dc/terms/"/>
    <ds:schemaRef ds:uri="http://purl.org/dc/dcmitype/"/>
    <ds:schemaRef ds:uri="d8b085e3-7e19-4c20-8cf8-b5f28b21ab44"/>
    <ds:schemaRef ds:uri="a9c5a02b-a5b5-4199-a1d8-9a5eabb836ed"/>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2CCEBD1-EC77-4B77-A0FF-D6C79AFA7069}">
  <ds:schemaRefs>
    <ds:schemaRef ds:uri="http://schemas.openxmlformats.org/officeDocument/2006/bibliography"/>
  </ds:schemaRefs>
</ds:datastoreItem>
</file>

<file path=customXml/itemProps4.xml><?xml version="1.0" encoding="utf-8"?>
<ds:datastoreItem xmlns:ds="http://schemas.openxmlformats.org/officeDocument/2006/customXml" ds:itemID="{C267F72A-240B-402D-9EBD-067CFD26B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12020</Words>
  <Characters>77414</Characters>
  <Application>Microsoft Office Word</Application>
  <DocSecurity>0</DocSecurity>
  <Lines>2345</Lines>
  <Paragraphs>1146</Paragraphs>
  <ScaleCrop>false</ScaleCrop>
  <Company>ACGME</Company>
  <LinksUpToDate>false</LinksUpToDate>
  <CharactersWithSpaces>88288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18</cp:revision>
  <dcterms:created xsi:type="dcterms:W3CDTF">2019-10-21T13:06:00Z</dcterms:created>
  <dcterms:modified xsi:type="dcterms:W3CDTF">2023-11-20T21:23:00Z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