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653E" w14:textId="77777777" w:rsidR="0088104B" w:rsidRDefault="002F75C3">
      <w:pPr>
        <w:rPr>
          <w:rFonts w:ascii="Arial" w:eastAsia="Arial" w:hAnsi="Arial" w:cs="Arial"/>
        </w:rPr>
      </w:pPr>
      <w:r>
        <w:rPr>
          <w:noProof/>
        </w:rPr>
        <w:drawing>
          <wp:anchor distT="0" distB="0" distL="0" distR="0" simplePos="0" relativeHeight="251658240" behindDoc="0" locked="0" layoutInCell="1" hidden="0" allowOverlap="1" wp14:anchorId="52FA14BA" wp14:editId="2220FAA6">
            <wp:simplePos x="0" y="0"/>
            <wp:positionH relativeFrom="page">
              <wp:align>left</wp:align>
            </wp:positionH>
            <wp:positionV relativeFrom="paragraph">
              <wp:posOffset>12700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2DAAD47" w14:textId="77777777" w:rsidR="0088104B" w:rsidRDefault="0088104B">
      <w:pPr>
        <w:rPr>
          <w:rFonts w:ascii="Arial" w:eastAsia="Arial" w:hAnsi="Arial" w:cs="Arial"/>
        </w:rPr>
      </w:pPr>
      <w:bookmarkStart w:id="0" w:name="_gjdgxs" w:colFirst="0" w:colLast="0"/>
      <w:bookmarkEnd w:id="0"/>
    </w:p>
    <w:p w14:paraId="0A3647A6" w14:textId="77777777" w:rsidR="0088104B" w:rsidRDefault="0088104B">
      <w:pPr>
        <w:rPr>
          <w:rFonts w:ascii="Arial" w:eastAsia="Arial" w:hAnsi="Arial" w:cs="Arial"/>
        </w:rPr>
      </w:pPr>
    </w:p>
    <w:p w14:paraId="5F677063" w14:textId="77777777" w:rsidR="0088104B" w:rsidRPr="00530C07" w:rsidRDefault="002F75C3">
      <w:pPr>
        <w:jc w:val="center"/>
        <w:rPr>
          <w:rFonts w:ascii="Arial" w:eastAsia="Arial" w:hAnsi="Arial" w:cs="Arial"/>
          <w:sz w:val="72"/>
        </w:rPr>
      </w:pPr>
      <w:r w:rsidRPr="00530C07">
        <w:rPr>
          <w:rFonts w:ascii="Arial" w:eastAsia="Arial" w:hAnsi="Arial" w:cs="Arial"/>
          <w:sz w:val="72"/>
        </w:rPr>
        <w:t>Supplemental Guide:</w:t>
      </w:r>
    </w:p>
    <w:p w14:paraId="1E4F71F0" w14:textId="04ED8A0F" w:rsidR="0088104B" w:rsidRDefault="00530C07">
      <w:pPr>
        <w:jc w:val="center"/>
        <w:rPr>
          <w:rFonts w:ascii="Arial" w:eastAsia="Arial" w:hAnsi="Arial" w:cs="Arial"/>
        </w:rPr>
      </w:pPr>
      <w:r w:rsidRPr="00530C07">
        <w:rPr>
          <w:noProof/>
          <w:sz w:val="72"/>
        </w:rPr>
        <w:drawing>
          <wp:anchor distT="0" distB="0" distL="114300" distR="114300" simplePos="0" relativeHeight="251658241" behindDoc="1" locked="0" layoutInCell="1" hidden="0" allowOverlap="1" wp14:anchorId="364504C9" wp14:editId="10D55D20">
            <wp:simplePos x="0" y="0"/>
            <wp:positionH relativeFrom="column">
              <wp:posOffset>2552700</wp:posOffset>
            </wp:positionH>
            <wp:positionV relativeFrom="paragraph">
              <wp:posOffset>12700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AB7485" w:rsidRPr="65B0F748">
        <w:rPr>
          <w:rFonts w:ascii="Arial" w:eastAsia="Arial" w:hAnsi="Arial" w:cs="Arial"/>
          <w:sz w:val="72"/>
          <w:szCs w:val="72"/>
        </w:rPr>
        <w:t xml:space="preserve">Nuclear </w:t>
      </w:r>
      <w:r w:rsidR="002F75C3" w:rsidRPr="65B0F748">
        <w:rPr>
          <w:rFonts w:ascii="Arial" w:eastAsia="Arial" w:hAnsi="Arial" w:cs="Arial"/>
          <w:sz w:val="72"/>
          <w:szCs w:val="72"/>
        </w:rPr>
        <w:t>Radiology</w:t>
      </w:r>
    </w:p>
    <w:p w14:paraId="68D2D435" w14:textId="77777777" w:rsidR="0088104B" w:rsidRDefault="0088104B">
      <w:pPr>
        <w:rPr>
          <w:rFonts w:ascii="Arial" w:eastAsia="Arial" w:hAnsi="Arial" w:cs="Arial"/>
        </w:rPr>
      </w:pPr>
    </w:p>
    <w:p w14:paraId="7B23F527" w14:textId="77777777" w:rsidR="0088104B" w:rsidRDefault="0088104B">
      <w:pPr>
        <w:rPr>
          <w:rFonts w:ascii="Arial" w:eastAsia="Arial" w:hAnsi="Arial" w:cs="Arial"/>
        </w:rPr>
      </w:pPr>
    </w:p>
    <w:p w14:paraId="2D80DBB2" w14:textId="77777777" w:rsidR="0088104B" w:rsidRDefault="0088104B">
      <w:pPr>
        <w:rPr>
          <w:rFonts w:ascii="Arial" w:eastAsia="Arial" w:hAnsi="Arial" w:cs="Arial"/>
        </w:rPr>
      </w:pPr>
    </w:p>
    <w:p w14:paraId="4378FF53" w14:textId="77777777" w:rsidR="0088104B" w:rsidRDefault="0088104B">
      <w:pPr>
        <w:rPr>
          <w:rFonts w:ascii="Arial" w:eastAsia="Arial" w:hAnsi="Arial" w:cs="Arial"/>
        </w:rPr>
      </w:pPr>
    </w:p>
    <w:p w14:paraId="13E7EDD2" w14:textId="77777777" w:rsidR="0088104B" w:rsidRDefault="0088104B">
      <w:pPr>
        <w:rPr>
          <w:rFonts w:ascii="Arial" w:eastAsia="Arial" w:hAnsi="Arial" w:cs="Arial"/>
        </w:rPr>
      </w:pPr>
    </w:p>
    <w:p w14:paraId="439B3C86" w14:textId="77777777" w:rsidR="0088104B" w:rsidRDefault="0088104B">
      <w:pPr>
        <w:rPr>
          <w:rFonts w:ascii="Arial" w:eastAsia="Arial" w:hAnsi="Arial" w:cs="Arial"/>
        </w:rPr>
      </w:pPr>
    </w:p>
    <w:p w14:paraId="356DB31A" w14:textId="77777777" w:rsidR="0088104B" w:rsidRDefault="0088104B">
      <w:pPr>
        <w:rPr>
          <w:rFonts w:ascii="Arial" w:eastAsia="Arial" w:hAnsi="Arial" w:cs="Arial"/>
        </w:rPr>
      </w:pPr>
    </w:p>
    <w:p w14:paraId="4C7CBECB" w14:textId="77777777" w:rsidR="0088104B" w:rsidRDefault="0088104B">
      <w:pPr>
        <w:rPr>
          <w:rFonts w:ascii="Arial" w:eastAsia="Arial" w:hAnsi="Arial" w:cs="Arial"/>
        </w:rPr>
      </w:pPr>
    </w:p>
    <w:p w14:paraId="68B03D1F" w14:textId="77777777" w:rsidR="0088104B" w:rsidRDefault="0088104B">
      <w:pPr>
        <w:rPr>
          <w:rFonts w:ascii="Arial" w:eastAsia="Arial" w:hAnsi="Arial" w:cs="Arial"/>
        </w:rPr>
      </w:pPr>
    </w:p>
    <w:p w14:paraId="4C25C420" w14:textId="77777777" w:rsidR="0088104B" w:rsidRDefault="0088104B">
      <w:pPr>
        <w:rPr>
          <w:rFonts w:ascii="Arial" w:eastAsia="Arial" w:hAnsi="Arial" w:cs="Arial"/>
        </w:rPr>
      </w:pPr>
    </w:p>
    <w:p w14:paraId="5FE1CEBF" w14:textId="77777777" w:rsidR="0088104B" w:rsidRDefault="0088104B">
      <w:pPr>
        <w:rPr>
          <w:rFonts w:ascii="Arial" w:eastAsia="Arial" w:hAnsi="Arial" w:cs="Arial"/>
        </w:rPr>
      </w:pPr>
    </w:p>
    <w:p w14:paraId="74C56E65" w14:textId="77777777" w:rsidR="0088104B" w:rsidRDefault="0088104B">
      <w:pPr>
        <w:rPr>
          <w:rFonts w:ascii="Arial" w:eastAsia="Arial" w:hAnsi="Arial" w:cs="Arial"/>
        </w:rPr>
      </w:pPr>
    </w:p>
    <w:p w14:paraId="5528FFF1" w14:textId="77777777" w:rsidR="0088104B" w:rsidRDefault="0088104B">
      <w:pPr>
        <w:rPr>
          <w:rFonts w:ascii="Arial" w:eastAsia="Arial" w:hAnsi="Arial" w:cs="Arial"/>
        </w:rPr>
      </w:pPr>
    </w:p>
    <w:p w14:paraId="24C32BD4" w14:textId="5DF4AACC" w:rsidR="0088104B" w:rsidRDefault="00543732">
      <w:pPr>
        <w:jc w:val="center"/>
        <w:rPr>
          <w:rFonts w:ascii="Arial" w:eastAsia="Arial" w:hAnsi="Arial" w:cs="Arial"/>
        </w:rPr>
      </w:pPr>
      <w:r>
        <w:rPr>
          <w:rFonts w:ascii="Arial" w:eastAsia="Arial" w:hAnsi="Arial" w:cs="Arial"/>
        </w:rPr>
        <w:t>April</w:t>
      </w:r>
      <w:r w:rsidR="002D30FE">
        <w:rPr>
          <w:rFonts w:ascii="Arial" w:eastAsia="Arial" w:hAnsi="Arial" w:cs="Arial"/>
        </w:rPr>
        <w:t xml:space="preserve"> 2021</w:t>
      </w:r>
    </w:p>
    <w:p w14:paraId="0D2257F3" w14:textId="77777777" w:rsidR="002D7926" w:rsidRDefault="002D7926">
      <w:pPr>
        <w:jc w:val="center"/>
        <w:rPr>
          <w:rFonts w:ascii="Arial" w:eastAsia="Arial" w:hAnsi="Arial" w:cs="Arial"/>
        </w:rPr>
      </w:pPr>
    </w:p>
    <w:p w14:paraId="57097301" w14:textId="77777777" w:rsidR="009E05EF" w:rsidRPr="002C0206" w:rsidRDefault="009E05EF" w:rsidP="009E05EF">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t>TABLE OF CONTENTS</w:t>
      </w:r>
    </w:p>
    <w:p w14:paraId="208DE1BB" w14:textId="3E409FAF"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3</w:t>
      </w:r>
    </w:p>
    <w:p w14:paraId="7E1979C7" w14:textId="5482A7AE"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4</w:t>
      </w:r>
    </w:p>
    <w:p w14:paraId="3261C5FF" w14:textId="7C05F7C1" w:rsidR="009E05EF" w:rsidRPr="00DE318C" w:rsidRDefault="00753DDC" w:rsidP="009E05EF">
      <w:pPr>
        <w:tabs>
          <w:tab w:val="right" w:leader="dot" w:pos="8630"/>
        </w:tabs>
        <w:spacing w:after="0" w:line="240" w:lineRule="auto"/>
        <w:ind w:left="200"/>
        <w:jc w:val="center"/>
        <w:rPr>
          <w:rFonts w:ascii="Arial" w:eastAsia="Times New Roman" w:hAnsi="Arial" w:cs="Arial"/>
          <w:color w:val="000000"/>
          <w:sz w:val="20"/>
          <w:szCs w:val="20"/>
        </w:rPr>
      </w:pPr>
      <w:r w:rsidRPr="00753DDC">
        <w:rPr>
          <w:rFonts w:ascii="Arial" w:eastAsia="Times New Roman" w:hAnsi="Arial" w:cs="Arial"/>
          <w:color w:val="000000"/>
          <w:sz w:val="20"/>
          <w:szCs w:val="20"/>
        </w:rPr>
        <w:t>Diagnostic Non-Cardiac Examinations</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4</w:t>
      </w:r>
    </w:p>
    <w:p w14:paraId="6BF5A778" w14:textId="67E120F2" w:rsidR="009E05EF" w:rsidRPr="00DE318C" w:rsidRDefault="00753DDC" w:rsidP="009E05EF">
      <w:pPr>
        <w:tabs>
          <w:tab w:val="right" w:leader="dot" w:pos="8630"/>
        </w:tabs>
        <w:spacing w:after="0" w:line="240" w:lineRule="auto"/>
        <w:ind w:left="200"/>
        <w:jc w:val="center"/>
        <w:rPr>
          <w:rFonts w:ascii="Arial" w:eastAsia="Times New Roman" w:hAnsi="Arial" w:cs="Arial"/>
          <w:color w:val="000000"/>
          <w:sz w:val="20"/>
          <w:szCs w:val="20"/>
        </w:rPr>
      </w:pPr>
      <w:r w:rsidRPr="00753DDC">
        <w:rPr>
          <w:rFonts w:ascii="Arial" w:eastAsia="Times New Roman" w:hAnsi="Arial" w:cs="Arial"/>
          <w:color w:val="000000"/>
          <w:sz w:val="20"/>
          <w:szCs w:val="20"/>
        </w:rPr>
        <w:t>Diagnostic Cardiac Examinations</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6</w:t>
      </w:r>
    </w:p>
    <w:p w14:paraId="4A268CA5" w14:textId="44BCEEEF" w:rsidR="009E05EF" w:rsidRPr="00DE318C" w:rsidRDefault="009C2E7C" w:rsidP="009E05EF">
      <w:pPr>
        <w:tabs>
          <w:tab w:val="right" w:leader="dot" w:pos="8630"/>
        </w:tabs>
        <w:spacing w:after="0" w:line="240" w:lineRule="auto"/>
        <w:ind w:left="200"/>
        <w:jc w:val="center"/>
        <w:rPr>
          <w:rFonts w:ascii="Arial" w:eastAsia="Times New Roman" w:hAnsi="Arial" w:cs="Arial"/>
          <w:webHidden/>
          <w:color w:val="000000"/>
          <w:sz w:val="20"/>
          <w:szCs w:val="20"/>
        </w:rPr>
      </w:pPr>
      <w:r w:rsidRPr="009C2E7C">
        <w:rPr>
          <w:rFonts w:ascii="Arial" w:eastAsia="Times New Roman" w:hAnsi="Arial" w:cs="Arial"/>
          <w:color w:val="000000"/>
          <w:sz w:val="20"/>
          <w:szCs w:val="20"/>
        </w:rPr>
        <w:t xml:space="preserve">Radiopharmaceutical Therapies: Oral </w:t>
      </w:r>
      <w:r w:rsidRPr="009C2E7C">
        <w:rPr>
          <w:rFonts w:ascii="Arial" w:eastAsia="Times New Roman" w:hAnsi="Arial" w:cs="Arial"/>
          <w:color w:val="000000"/>
          <w:sz w:val="20"/>
          <w:szCs w:val="20"/>
          <w:vertAlign w:val="superscript"/>
        </w:rPr>
        <w:t>131</w:t>
      </w:r>
      <w:r w:rsidRPr="009C2E7C">
        <w:rPr>
          <w:rFonts w:ascii="Arial" w:eastAsia="Times New Roman" w:hAnsi="Arial" w:cs="Arial"/>
          <w:color w:val="000000"/>
          <w:sz w:val="20"/>
          <w:szCs w:val="20"/>
        </w:rPr>
        <w:t>I Nal and Parenteral</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8</w:t>
      </w:r>
    </w:p>
    <w:p w14:paraId="43EE7F11" w14:textId="5F06C798"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1</w:t>
      </w:r>
      <w:r w:rsidR="00753DDC">
        <w:rPr>
          <w:rFonts w:ascii="Arial" w:eastAsia="Times New Roman" w:hAnsi="Arial" w:cs="Arial"/>
          <w:b/>
          <w:bCs/>
          <w:caps/>
          <w:webHidden/>
          <w:sz w:val="20"/>
          <w:szCs w:val="20"/>
        </w:rPr>
        <w:t>0</w:t>
      </w:r>
    </w:p>
    <w:p w14:paraId="2F8D82F2" w14:textId="56F5CF30" w:rsidR="009E05EF" w:rsidRPr="00DE318C" w:rsidRDefault="00753DDC" w:rsidP="009E05EF">
      <w:pPr>
        <w:tabs>
          <w:tab w:val="right" w:leader="dot" w:pos="8630"/>
        </w:tabs>
        <w:spacing w:after="0" w:line="240" w:lineRule="auto"/>
        <w:ind w:left="200"/>
        <w:jc w:val="center"/>
        <w:rPr>
          <w:rFonts w:ascii="Arial" w:eastAsia="Times New Roman" w:hAnsi="Arial" w:cs="Arial"/>
          <w:color w:val="000000"/>
          <w:sz w:val="20"/>
          <w:szCs w:val="20"/>
        </w:rPr>
      </w:pPr>
      <w:r w:rsidRPr="00753DDC">
        <w:rPr>
          <w:rFonts w:ascii="Arial" w:eastAsia="Times New Roman" w:hAnsi="Arial" w:cs="Arial"/>
          <w:color w:val="000000"/>
          <w:sz w:val="20"/>
          <w:szCs w:val="20"/>
        </w:rPr>
        <w:t>Physics and Instrumentation</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Pr>
          <w:rFonts w:ascii="Arial" w:eastAsia="Times New Roman" w:hAnsi="Arial" w:cs="Arial"/>
          <w:webHidden/>
          <w:color w:val="000000"/>
          <w:sz w:val="20"/>
          <w:szCs w:val="20"/>
        </w:rPr>
        <w:t>0</w:t>
      </w:r>
    </w:p>
    <w:p w14:paraId="62E55A99" w14:textId="20E48CA7" w:rsidR="009E05EF" w:rsidRPr="00DE318C" w:rsidRDefault="00753DDC" w:rsidP="009E05EF">
      <w:pPr>
        <w:tabs>
          <w:tab w:val="right" w:leader="dot" w:pos="8630"/>
        </w:tabs>
        <w:spacing w:after="0" w:line="240" w:lineRule="auto"/>
        <w:ind w:left="200"/>
        <w:jc w:val="center"/>
        <w:rPr>
          <w:rFonts w:ascii="Arial" w:eastAsia="Times New Roman" w:hAnsi="Arial" w:cs="Arial"/>
          <w:color w:val="000000"/>
          <w:sz w:val="20"/>
          <w:szCs w:val="20"/>
        </w:rPr>
      </w:pPr>
      <w:r w:rsidRPr="00753DDC">
        <w:rPr>
          <w:rFonts w:ascii="Arial" w:eastAsia="Times New Roman" w:hAnsi="Arial" w:cs="Arial"/>
          <w:color w:val="000000"/>
          <w:sz w:val="20"/>
          <w:szCs w:val="20"/>
        </w:rPr>
        <w:t>Radiopharmaceuticals and Pharmaceuticals</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Pr>
          <w:rFonts w:ascii="Arial" w:eastAsia="Times New Roman" w:hAnsi="Arial" w:cs="Arial"/>
          <w:webHidden/>
          <w:color w:val="000000"/>
          <w:sz w:val="20"/>
          <w:szCs w:val="20"/>
        </w:rPr>
        <w:t>1</w:t>
      </w:r>
    </w:p>
    <w:p w14:paraId="13D193E0" w14:textId="14C65464" w:rsidR="009E05EF" w:rsidRPr="00DE318C" w:rsidRDefault="00753DDC" w:rsidP="009E05EF">
      <w:pPr>
        <w:tabs>
          <w:tab w:val="right" w:leader="dot" w:pos="8630"/>
        </w:tabs>
        <w:spacing w:after="0" w:line="240" w:lineRule="auto"/>
        <w:ind w:left="200"/>
        <w:jc w:val="center"/>
        <w:rPr>
          <w:rFonts w:ascii="Arial" w:eastAsia="Times New Roman" w:hAnsi="Arial" w:cs="Arial"/>
          <w:webHidden/>
          <w:color w:val="000000"/>
          <w:sz w:val="20"/>
          <w:szCs w:val="20"/>
        </w:rPr>
      </w:pPr>
      <w:r w:rsidRPr="00753DDC">
        <w:rPr>
          <w:rFonts w:ascii="Arial" w:eastAsia="Times New Roman" w:hAnsi="Arial" w:cs="Arial"/>
          <w:color w:val="000000"/>
          <w:sz w:val="20"/>
          <w:szCs w:val="20"/>
        </w:rPr>
        <w:t xml:space="preserve">Molecular Imaging and </w:t>
      </w:r>
      <w:proofErr w:type="spellStart"/>
      <w:r w:rsidRPr="00753DDC">
        <w:rPr>
          <w:rFonts w:ascii="Arial" w:eastAsia="Times New Roman" w:hAnsi="Arial" w:cs="Arial"/>
          <w:color w:val="000000"/>
          <w:sz w:val="20"/>
          <w:szCs w:val="20"/>
        </w:rPr>
        <w:t>Radiotheranostics</w:t>
      </w:r>
      <w:proofErr w:type="spellEnd"/>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Pr>
          <w:rFonts w:ascii="Arial" w:eastAsia="Times New Roman" w:hAnsi="Arial" w:cs="Arial"/>
          <w:webHidden/>
          <w:color w:val="000000"/>
          <w:sz w:val="20"/>
          <w:szCs w:val="20"/>
        </w:rPr>
        <w:t>3</w:t>
      </w:r>
    </w:p>
    <w:p w14:paraId="6A22A840" w14:textId="7A461C9B"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1</w:t>
      </w:r>
      <w:r w:rsidR="00753DDC">
        <w:rPr>
          <w:rFonts w:ascii="Arial" w:eastAsia="Times New Roman" w:hAnsi="Arial" w:cs="Arial"/>
          <w:b/>
          <w:bCs/>
          <w:caps/>
          <w:webHidden/>
          <w:sz w:val="20"/>
          <w:szCs w:val="20"/>
        </w:rPr>
        <w:t>4</w:t>
      </w:r>
    </w:p>
    <w:p w14:paraId="4E9DA213" w14:textId="7D9258DF"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Patient Safety</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sidR="00753DDC">
        <w:rPr>
          <w:rFonts w:ascii="Arial" w:eastAsia="Times New Roman" w:hAnsi="Arial" w:cs="Arial"/>
          <w:webHidden/>
          <w:color w:val="000000"/>
          <w:sz w:val="20"/>
          <w:szCs w:val="20"/>
        </w:rPr>
        <w:t>4</w:t>
      </w:r>
    </w:p>
    <w:p w14:paraId="105F924A" w14:textId="281AD918"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Quality Improvement</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sidR="00753DDC">
        <w:rPr>
          <w:rFonts w:ascii="Arial" w:eastAsia="Times New Roman" w:hAnsi="Arial" w:cs="Arial"/>
          <w:webHidden/>
          <w:color w:val="000000"/>
          <w:sz w:val="20"/>
          <w:szCs w:val="20"/>
        </w:rPr>
        <w:t>6</w:t>
      </w:r>
    </w:p>
    <w:p w14:paraId="3D7BDD20" w14:textId="7E6D21A3" w:rsidR="009E05EF" w:rsidRPr="00DE318C" w:rsidRDefault="00F13A98" w:rsidP="009E05EF">
      <w:pPr>
        <w:tabs>
          <w:tab w:val="right" w:leader="dot" w:pos="8630"/>
        </w:tabs>
        <w:spacing w:after="0" w:line="240" w:lineRule="auto"/>
        <w:ind w:left="200"/>
        <w:jc w:val="center"/>
        <w:rPr>
          <w:rFonts w:ascii="Arial" w:eastAsia="Times New Roman" w:hAnsi="Arial" w:cs="Arial"/>
          <w:webHidden/>
          <w:color w:val="000000"/>
          <w:sz w:val="20"/>
          <w:szCs w:val="20"/>
        </w:rPr>
      </w:pPr>
      <w:r w:rsidRPr="00DE318C">
        <w:rPr>
          <w:rFonts w:ascii="Arial" w:eastAsia="Times New Roman" w:hAnsi="Arial" w:cs="Arial"/>
          <w:color w:val="000000"/>
          <w:sz w:val="20"/>
          <w:szCs w:val="20"/>
        </w:rPr>
        <w:t>System Navigation for Patient-Centered Care</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sidR="00753DDC">
        <w:rPr>
          <w:rFonts w:ascii="Arial" w:eastAsia="Times New Roman" w:hAnsi="Arial" w:cs="Arial"/>
          <w:webHidden/>
          <w:color w:val="000000"/>
          <w:sz w:val="20"/>
          <w:szCs w:val="20"/>
        </w:rPr>
        <w:t>7</w:t>
      </w:r>
    </w:p>
    <w:p w14:paraId="34B01C24" w14:textId="6F34496E" w:rsidR="007D3606" w:rsidRPr="00DE318C" w:rsidRDefault="00F13A98" w:rsidP="007D3606">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Physician Role in Health Care Systems</w:t>
      </w:r>
      <w:r w:rsidR="007D3606" w:rsidRPr="00DE318C">
        <w:rPr>
          <w:rFonts w:ascii="Arial" w:eastAsia="Times New Roman" w:hAnsi="Arial" w:cs="Arial"/>
          <w:webHidden/>
          <w:color w:val="000000"/>
          <w:sz w:val="20"/>
          <w:szCs w:val="20"/>
        </w:rPr>
        <w:tab/>
      </w:r>
      <w:r w:rsidR="00753DDC">
        <w:rPr>
          <w:rFonts w:ascii="Arial" w:eastAsia="Times New Roman" w:hAnsi="Arial" w:cs="Arial"/>
          <w:webHidden/>
          <w:color w:val="000000"/>
          <w:sz w:val="20"/>
          <w:szCs w:val="20"/>
        </w:rPr>
        <w:t>19</w:t>
      </w:r>
    </w:p>
    <w:p w14:paraId="76AA5DA6" w14:textId="3184165F" w:rsidR="007D3606" w:rsidRDefault="00F13A98" w:rsidP="007D3606">
      <w:pPr>
        <w:tabs>
          <w:tab w:val="right" w:leader="dot" w:pos="8630"/>
        </w:tabs>
        <w:spacing w:after="0" w:line="240" w:lineRule="auto"/>
        <w:ind w:left="200"/>
        <w:jc w:val="center"/>
        <w:rPr>
          <w:rFonts w:ascii="Arial" w:eastAsia="Times New Roman" w:hAnsi="Arial" w:cs="Arial"/>
          <w:webHidden/>
          <w:color w:val="000000"/>
          <w:sz w:val="20"/>
          <w:szCs w:val="20"/>
        </w:rPr>
      </w:pPr>
      <w:r w:rsidRPr="00DE318C">
        <w:rPr>
          <w:rFonts w:ascii="Arial" w:eastAsia="Times New Roman" w:hAnsi="Arial" w:cs="Arial"/>
          <w:color w:val="000000"/>
          <w:sz w:val="20"/>
          <w:szCs w:val="20"/>
        </w:rPr>
        <w:t>Radiation Safet</w:t>
      </w:r>
      <w:r w:rsidR="00753DDC">
        <w:rPr>
          <w:rFonts w:ascii="Arial" w:eastAsia="Times New Roman" w:hAnsi="Arial" w:cs="Arial"/>
          <w:color w:val="000000"/>
          <w:sz w:val="20"/>
          <w:szCs w:val="20"/>
        </w:rPr>
        <w:t>y</w:t>
      </w:r>
      <w:r w:rsidR="007D3606" w:rsidRPr="00DE318C">
        <w:rPr>
          <w:rFonts w:ascii="Arial" w:eastAsia="Times New Roman" w:hAnsi="Arial" w:cs="Arial"/>
          <w:webHidden/>
          <w:color w:val="000000"/>
          <w:sz w:val="20"/>
          <w:szCs w:val="20"/>
        </w:rPr>
        <w:tab/>
      </w:r>
      <w:r w:rsidR="00753DDC">
        <w:rPr>
          <w:rFonts w:ascii="Arial" w:eastAsia="Times New Roman" w:hAnsi="Arial" w:cs="Arial"/>
          <w:webHidden/>
          <w:color w:val="000000"/>
          <w:sz w:val="20"/>
          <w:szCs w:val="20"/>
        </w:rPr>
        <w:t>21</w:t>
      </w:r>
    </w:p>
    <w:p w14:paraId="335B0EF5" w14:textId="264DBC12" w:rsidR="00753DDC" w:rsidRPr="00DE318C" w:rsidRDefault="00753DDC" w:rsidP="00753DDC">
      <w:pPr>
        <w:tabs>
          <w:tab w:val="right" w:leader="dot" w:pos="8630"/>
        </w:tabs>
        <w:spacing w:after="0" w:line="240" w:lineRule="auto"/>
        <w:ind w:left="200"/>
        <w:jc w:val="center"/>
        <w:rPr>
          <w:rFonts w:ascii="Arial" w:eastAsia="Times New Roman" w:hAnsi="Arial" w:cs="Arial"/>
          <w:color w:val="000000"/>
          <w:sz w:val="20"/>
          <w:szCs w:val="20"/>
        </w:rPr>
      </w:pPr>
      <w:r w:rsidRPr="00753DDC">
        <w:rPr>
          <w:rFonts w:ascii="Arial" w:eastAsia="Times New Roman" w:hAnsi="Arial" w:cs="Arial"/>
          <w:color w:val="000000"/>
          <w:sz w:val="20"/>
          <w:szCs w:val="20"/>
        </w:rPr>
        <w:t>Regulatory Requirements</w:t>
      </w:r>
      <w:r w:rsidRPr="00DE318C">
        <w:rPr>
          <w:rFonts w:ascii="Arial" w:eastAsia="Times New Roman" w:hAnsi="Arial" w:cs="Arial"/>
          <w:webHidden/>
          <w:color w:val="000000"/>
          <w:sz w:val="20"/>
          <w:szCs w:val="20"/>
        </w:rPr>
        <w:tab/>
      </w:r>
      <w:r>
        <w:rPr>
          <w:rFonts w:ascii="Arial" w:eastAsia="Times New Roman" w:hAnsi="Arial" w:cs="Arial"/>
          <w:webHidden/>
          <w:color w:val="000000"/>
          <w:sz w:val="20"/>
          <w:szCs w:val="20"/>
        </w:rPr>
        <w:t>22</w:t>
      </w:r>
    </w:p>
    <w:p w14:paraId="53DEEFF6" w14:textId="73D1D2CB"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2</w:t>
      </w:r>
      <w:r w:rsidR="00753DDC">
        <w:rPr>
          <w:rFonts w:ascii="Arial" w:eastAsia="Times New Roman" w:hAnsi="Arial" w:cs="Arial"/>
          <w:b/>
          <w:bCs/>
          <w:caps/>
          <w:webHidden/>
          <w:sz w:val="20"/>
          <w:szCs w:val="20"/>
        </w:rPr>
        <w:t>4</w:t>
      </w:r>
    </w:p>
    <w:p w14:paraId="2AA89A51" w14:textId="71F17966"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Evidence-Based and Informed Practice</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2</w:t>
      </w:r>
      <w:r w:rsidR="00753DDC">
        <w:rPr>
          <w:rFonts w:ascii="Arial" w:eastAsia="Times New Roman" w:hAnsi="Arial" w:cs="Arial"/>
          <w:webHidden/>
          <w:color w:val="000000"/>
          <w:sz w:val="20"/>
          <w:szCs w:val="20"/>
        </w:rPr>
        <w:t>4</w:t>
      </w:r>
    </w:p>
    <w:p w14:paraId="2134E91F" w14:textId="2C79D780"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Reflective Practice and Commitment to Professional Growth</w:t>
      </w:r>
      <w:r w:rsidR="009E05EF" w:rsidRPr="002C0206">
        <w:rPr>
          <w:rFonts w:ascii="Arial" w:eastAsia="Times New Roman" w:hAnsi="Arial" w:cs="Arial"/>
          <w:smallCaps/>
          <w:webHidden/>
          <w:color w:val="000000"/>
          <w:sz w:val="20"/>
          <w:szCs w:val="20"/>
        </w:rPr>
        <w:tab/>
      </w:r>
      <w:r w:rsidR="00753DDC">
        <w:rPr>
          <w:rFonts w:ascii="Arial" w:eastAsia="Times New Roman" w:hAnsi="Arial" w:cs="Arial"/>
          <w:smallCaps/>
          <w:webHidden/>
          <w:color w:val="000000"/>
          <w:sz w:val="20"/>
          <w:szCs w:val="20"/>
        </w:rPr>
        <w:t>25</w:t>
      </w:r>
    </w:p>
    <w:p w14:paraId="0237B23C" w14:textId="451137E5"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753DDC">
        <w:rPr>
          <w:rFonts w:ascii="Arial" w:eastAsia="Times New Roman" w:hAnsi="Arial" w:cs="Arial"/>
          <w:b/>
          <w:bCs/>
          <w:caps/>
          <w:webHidden/>
          <w:sz w:val="20"/>
          <w:szCs w:val="20"/>
        </w:rPr>
        <w:t>27</w:t>
      </w:r>
    </w:p>
    <w:p w14:paraId="2DBD574E" w14:textId="1EF816FA"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Professional Behavior and Ethical Principles</w:t>
      </w:r>
      <w:r w:rsidR="009E05EF" w:rsidRPr="00DE318C">
        <w:rPr>
          <w:rFonts w:ascii="Arial" w:eastAsia="Times New Roman" w:hAnsi="Arial" w:cs="Arial"/>
          <w:webHidden/>
          <w:color w:val="000000"/>
          <w:sz w:val="20"/>
          <w:szCs w:val="20"/>
        </w:rPr>
        <w:tab/>
      </w:r>
      <w:r w:rsidR="00753DDC">
        <w:rPr>
          <w:rFonts w:ascii="Arial" w:eastAsia="Times New Roman" w:hAnsi="Arial" w:cs="Arial"/>
          <w:webHidden/>
          <w:color w:val="000000"/>
          <w:sz w:val="20"/>
          <w:szCs w:val="20"/>
        </w:rPr>
        <w:t>27</w:t>
      </w:r>
    </w:p>
    <w:p w14:paraId="53CB04F5" w14:textId="6A45B61D"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Accountability/Conscientiousness</w:t>
      </w:r>
      <w:r w:rsidR="009E05EF" w:rsidRPr="00DE318C">
        <w:rPr>
          <w:rFonts w:ascii="Arial" w:eastAsia="Times New Roman" w:hAnsi="Arial" w:cs="Arial"/>
          <w:webHidden/>
          <w:color w:val="000000"/>
          <w:sz w:val="20"/>
          <w:szCs w:val="20"/>
        </w:rPr>
        <w:tab/>
      </w:r>
      <w:r w:rsidR="00753DDC">
        <w:rPr>
          <w:rFonts w:ascii="Arial" w:eastAsia="Times New Roman" w:hAnsi="Arial" w:cs="Arial"/>
          <w:webHidden/>
          <w:color w:val="000000"/>
          <w:sz w:val="20"/>
          <w:szCs w:val="20"/>
        </w:rPr>
        <w:t>30</w:t>
      </w:r>
    </w:p>
    <w:p w14:paraId="2E8A0FA2" w14:textId="27CB3E43"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Self-Awareness and Help</w:t>
      </w:r>
      <w:r w:rsidR="006E1830">
        <w:rPr>
          <w:rFonts w:ascii="Arial" w:eastAsia="Times New Roman" w:hAnsi="Arial" w:cs="Arial"/>
          <w:color w:val="000000"/>
          <w:sz w:val="20"/>
          <w:szCs w:val="20"/>
        </w:rPr>
        <w:t>-</w:t>
      </w:r>
      <w:r w:rsidRPr="00DE318C">
        <w:rPr>
          <w:rFonts w:ascii="Arial" w:eastAsia="Times New Roman" w:hAnsi="Arial" w:cs="Arial"/>
          <w:color w:val="000000"/>
          <w:sz w:val="20"/>
          <w:szCs w:val="20"/>
        </w:rPr>
        <w:t>Seeking</w:t>
      </w:r>
      <w:r w:rsidR="009E05EF" w:rsidRPr="002C0206">
        <w:rPr>
          <w:rFonts w:ascii="Arial" w:eastAsia="Times New Roman" w:hAnsi="Arial" w:cs="Arial"/>
          <w:smallCaps/>
          <w:webHidden/>
          <w:color w:val="000000"/>
          <w:sz w:val="20"/>
          <w:szCs w:val="20"/>
        </w:rPr>
        <w:tab/>
      </w:r>
      <w:r w:rsidR="007D3606">
        <w:rPr>
          <w:rFonts w:ascii="Arial" w:eastAsia="Times New Roman" w:hAnsi="Arial" w:cs="Arial"/>
          <w:smallCaps/>
          <w:webHidden/>
          <w:color w:val="000000"/>
          <w:sz w:val="20"/>
          <w:szCs w:val="20"/>
        </w:rPr>
        <w:t>3</w:t>
      </w:r>
      <w:r w:rsidR="00753DDC">
        <w:rPr>
          <w:rFonts w:ascii="Arial" w:eastAsia="Times New Roman" w:hAnsi="Arial" w:cs="Arial"/>
          <w:smallCaps/>
          <w:webHidden/>
          <w:color w:val="000000"/>
          <w:sz w:val="20"/>
          <w:szCs w:val="20"/>
        </w:rPr>
        <w:t>1</w:t>
      </w:r>
    </w:p>
    <w:p w14:paraId="01869186" w14:textId="5DEAF673"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3</w:t>
      </w:r>
      <w:r w:rsidR="00753DDC">
        <w:rPr>
          <w:rFonts w:ascii="Arial" w:eastAsia="Times New Roman" w:hAnsi="Arial" w:cs="Arial"/>
          <w:b/>
          <w:bCs/>
          <w:caps/>
          <w:webHidden/>
          <w:sz w:val="20"/>
          <w:szCs w:val="20"/>
        </w:rPr>
        <w:t>3</w:t>
      </w:r>
    </w:p>
    <w:p w14:paraId="228962BA" w14:textId="2FE0F12D"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Patient- and Family-Centered Communication</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3</w:t>
      </w:r>
      <w:r w:rsidR="00753DDC">
        <w:rPr>
          <w:rFonts w:ascii="Arial" w:eastAsia="Times New Roman" w:hAnsi="Arial" w:cs="Arial"/>
          <w:webHidden/>
          <w:color w:val="000000"/>
          <w:sz w:val="20"/>
          <w:szCs w:val="20"/>
        </w:rPr>
        <w:t>3</w:t>
      </w:r>
    </w:p>
    <w:p w14:paraId="0B9D3106" w14:textId="3B7690DD"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Interprofessional and Team Communication</w:t>
      </w:r>
      <w:r w:rsidR="009E05EF" w:rsidRPr="00DE318C">
        <w:rPr>
          <w:rFonts w:ascii="Arial" w:eastAsia="Times New Roman" w:hAnsi="Arial" w:cs="Arial"/>
          <w:webHidden/>
          <w:color w:val="000000"/>
          <w:sz w:val="20"/>
          <w:szCs w:val="20"/>
        </w:rPr>
        <w:tab/>
      </w:r>
      <w:r w:rsidR="00753DDC">
        <w:rPr>
          <w:rFonts w:ascii="Arial" w:eastAsia="Times New Roman" w:hAnsi="Arial" w:cs="Arial"/>
          <w:webHidden/>
          <w:color w:val="000000"/>
          <w:sz w:val="20"/>
          <w:szCs w:val="20"/>
        </w:rPr>
        <w:t>35</w:t>
      </w:r>
    </w:p>
    <w:p w14:paraId="286E5BAE" w14:textId="3E57A83A"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Communication within Health Care Systems</w:t>
      </w:r>
      <w:r w:rsidR="009E05EF" w:rsidRPr="002C0206">
        <w:rPr>
          <w:rFonts w:ascii="Arial" w:eastAsia="Times New Roman" w:hAnsi="Arial" w:cs="Arial"/>
          <w:smallCaps/>
          <w:webHidden/>
          <w:color w:val="000000"/>
          <w:sz w:val="20"/>
          <w:szCs w:val="20"/>
        </w:rPr>
        <w:tab/>
      </w:r>
      <w:r w:rsidR="00753DDC">
        <w:rPr>
          <w:rFonts w:ascii="Arial" w:eastAsia="Times New Roman" w:hAnsi="Arial" w:cs="Arial"/>
          <w:smallCaps/>
          <w:webHidden/>
          <w:color w:val="000000"/>
          <w:sz w:val="20"/>
          <w:szCs w:val="20"/>
        </w:rPr>
        <w:t>37</w:t>
      </w:r>
    </w:p>
    <w:p w14:paraId="02C5BD40" w14:textId="0B019261" w:rsidR="00BB2C19" w:rsidRDefault="00BB2C19" w:rsidP="007D3606">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34F89624" w14:textId="73EC0BD1" w:rsidR="009E05EF" w:rsidRPr="007D3606" w:rsidRDefault="00BB2C19" w:rsidP="007D3606">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39</w:t>
      </w:r>
      <w:r w:rsidR="002F75C3">
        <w:br w:type="page"/>
      </w:r>
    </w:p>
    <w:p w14:paraId="6E752055" w14:textId="1704FA07" w:rsidR="0088104B" w:rsidRPr="009C2E7C" w:rsidRDefault="002F75C3">
      <w:pPr>
        <w:jc w:val="center"/>
        <w:rPr>
          <w:rFonts w:ascii="Arial" w:eastAsia="Arial" w:hAnsi="Arial" w:cs="Arial"/>
          <w:b/>
        </w:rPr>
      </w:pPr>
      <w:r w:rsidRPr="009C2E7C">
        <w:rPr>
          <w:rFonts w:ascii="Arial" w:eastAsia="Arial" w:hAnsi="Arial" w:cs="Arial"/>
          <w:b/>
        </w:rPr>
        <w:lastRenderedPageBreak/>
        <w:t>Milestones Supplemental Guide</w:t>
      </w:r>
    </w:p>
    <w:p w14:paraId="1E663F30" w14:textId="77777777" w:rsidR="0088104B" w:rsidRDefault="0088104B">
      <w:pPr>
        <w:ind w:left="-5"/>
        <w:rPr>
          <w:rFonts w:ascii="Arial" w:eastAsia="Arial" w:hAnsi="Arial" w:cs="Arial"/>
        </w:rPr>
      </w:pPr>
    </w:p>
    <w:p w14:paraId="5392D3E7" w14:textId="6631D36B" w:rsidR="0088104B" w:rsidRDefault="002F75C3">
      <w:pPr>
        <w:ind w:left="-5"/>
        <w:rPr>
          <w:rFonts w:ascii="Arial" w:eastAsia="Arial" w:hAnsi="Arial" w:cs="Arial"/>
        </w:rPr>
      </w:pPr>
      <w:r>
        <w:rPr>
          <w:rFonts w:ascii="Arial" w:eastAsia="Arial" w:hAnsi="Arial" w:cs="Arial"/>
        </w:rPr>
        <w:t xml:space="preserve">This document provides additional guidance and examples for the </w:t>
      </w:r>
      <w:r w:rsidR="00D058AD">
        <w:rPr>
          <w:rFonts w:ascii="Arial" w:eastAsia="Arial" w:hAnsi="Arial" w:cs="Arial"/>
        </w:rPr>
        <w:t xml:space="preserve">Nuclear </w:t>
      </w:r>
      <w:r>
        <w:rPr>
          <w:rFonts w:ascii="Arial" w:eastAsia="Arial" w:hAnsi="Arial" w:cs="Arial"/>
        </w:rPr>
        <w:t>Radiology Milestones. This is not designed to indicate any specific requirements for each level, but to provide insight into the thinking of the Milestone Work Group.</w:t>
      </w:r>
    </w:p>
    <w:p w14:paraId="42D818FD" w14:textId="77777777" w:rsidR="0088104B" w:rsidRDefault="0088104B">
      <w:pPr>
        <w:ind w:left="-5"/>
        <w:rPr>
          <w:rFonts w:ascii="Arial" w:eastAsia="Arial" w:hAnsi="Arial" w:cs="Arial"/>
        </w:rPr>
      </w:pPr>
    </w:p>
    <w:p w14:paraId="7743741A" w14:textId="77777777" w:rsidR="0088104B" w:rsidRDefault="002F75C3">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71CA139C" w14:textId="77777777" w:rsidR="0088104B" w:rsidRDefault="0088104B">
      <w:pPr>
        <w:ind w:left="-5"/>
        <w:rPr>
          <w:rFonts w:ascii="Arial" w:eastAsia="Arial" w:hAnsi="Arial" w:cs="Arial"/>
        </w:rPr>
      </w:pPr>
    </w:p>
    <w:p w14:paraId="705F45C6" w14:textId="298B3A31" w:rsidR="0088104B" w:rsidRDefault="002F75C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D443002" w14:textId="0FE9BF03" w:rsidR="009E05EF" w:rsidRDefault="009E05EF">
      <w:pPr>
        <w:spacing w:line="256" w:lineRule="auto"/>
        <w:rPr>
          <w:rFonts w:ascii="Arial" w:eastAsia="Arial" w:hAnsi="Arial" w:cs="Arial"/>
        </w:rPr>
      </w:pPr>
    </w:p>
    <w:p w14:paraId="1551812D" w14:textId="7B92368C" w:rsidR="009E05EF" w:rsidRPr="006E1830" w:rsidRDefault="009E05EF" w:rsidP="006E1830">
      <w:pPr>
        <w:rPr>
          <w:rFonts w:ascii="Arial" w:hAnsi="Arial" w:cs="Arial"/>
        </w:rPr>
      </w:pPr>
      <w:r w:rsidRPr="00B20AB3">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B20AB3">
          <w:rPr>
            <w:rStyle w:val="Hyperlink"/>
            <w:rFonts w:ascii="Arial" w:hAnsi="Arial" w:cs="Arial"/>
          </w:rPr>
          <w:t>Resources</w:t>
        </w:r>
      </w:hyperlink>
      <w:r w:rsidRPr="00B20AB3">
        <w:rPr>
          <w:rFonts w:ascii="Arial" w:hAnsi="Arial" w:cs="Arial"/>
        </w:rPr>
        <w:t xml:space="preserve"> page of the Milestones section of the ACGME website.</w:t>
      </w:r>
    </w:p>
    <w:p w14:paraId="1204B1BF"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013C2" w14:paraId="58044855" w14:textId="77777777" w:rsidTr="73FDC084">
        <w:trPr>
          <w:trHeight w:val="760"/>
        </w:trPr>
        <w:tc>
          <w:tcPr>
            <w:tcW w:w="14125" w:type="dxa"/>
            <w:gridSpan w:val="2"/>
            <w:shd w:val="clear" w:color="auto" w:fill="9CC3E5"/>
          </w:tcPr>
          <w:p w14:paraId="5923A6C1" w14:textId="62B0FE72"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 xml:space="preserve">Patient Care 1: </w:t>
            </w:r>
            <w:r w:rsidR="00D40915" w:rsidRPr="003013C2">
              <w:rPr>
                <w:rFonts w:ascii="Arial" w:eastAsia="Arial" w:hAnsi="Arial" w:cs="Arial"/>
                <w:b/>
              </w:rPr>
              <w:t xml:space="preserve">Diagnostic </w:t>
            </w:r>
            <w:r w:rsidR="0056375F" w:rsidRPr="003013C2">
              <w:rPr>
                <w:rFonts w:ascii="Arial" w:eastAsia="Arial" w:hAnsi="Arial" w:cs="Arial"/>
                <w:b/>
              </w:rPr>
              <w:t xml:space="preserve">Non-Cardiac </w:t>
            </w:r>
            <w:r w:rsidR="00D40915" w:rsidRPr="003013C2">
              <w:rPr>
                <w:rFonts w:ascii="Arial" w:eastAsia="Arial" w:hAnsi="Arial" w:cs="Arial"/>
                <w:b/>
              </w:rPr>
              <w:t>Examination</w:t>
            </w:r>
            <w:r w:rsidR="00C4721A" w:rsidRPr="003013C2">
              <w:rPr>
                <w:rFonts w:ascii="Arial" w:eastAsia="Arial" w:hAnsi="Arial" w:cs="Arial"/>
                <w:b/>
              </w:rPr>
              <w:t>s</w:t>
            </w:r>
          </w:p>
          <w:p w14:paraId="47C1270F" w14:textId="2275D733" w:rsidR="0088104B" w:rsidRPr="003013C2" w:rsidRDefault="73FDC084" w:rsidP="73FDC084">
            <w:pPr>
              <w:spacing w:after="0" w:line="240" w:lineRule="auto"/>
              <w:ind w:left="187"/>
              <w:rPr>
                <w:rFonts w:ascii="Arial" w:eastAsia="Arial" w:hAnsi="Arial" w:cs="Arial"/>
                <w:b/>
                <w:bCs/>
                <w:color w:val="000000"/>
              </w:rPr>
            </w:pPr>
            <w:r w:rsidRPr="73FDC084">
              <w:rPr>
                <w:rFonts w:ascii="Arial" w:eastAsia="Arial" w:hAnsi="Arial" w:cs="Arial"/>
                <w:b/>
                <w:bCs/>
              </w:rPr>
              <w:t>Overall Intent:</w:t>
            </w:r>
            <w:r w:rsidRPr="73FDC084">
              <w:rPr>
                <w:rFonts w:ascii="Arial" w:eastAsia="Arial" w:hAnsi="Arial" w:cs="Arial"/>
              </w:rPr>
              <w:t xml:space="preserve"> </w:t>
            </w:r>
            <w:r w:rsidRPr="73FDC084">
              <w:rPr>
                <w:rFonts w:ascii="Arial" w:eastAsia="Times New Roman" w:hAnsi="Arial" w:cs="Arial"/>
                <w:color w:val="000000" w:themeColor="text1"/>
              </w:rPr>
              <w:t>To evolve from providing basic interpretive skills to consultation</w:t>
            </w:r>
            <w:r w:rsidR="00AD0B06">
              <w:rPr>
                <w:rFonts w:ascii="Arial" w:eastAsia="Times New Roman" w:hAnsi="Arial" w:cs="Arial"/>
                <w:color w:val="000000" w:themeColor="text1"/>
              </w:rPr>
              <w:t>s</w:t>
            </w:r>
            <w:r w:rsidRPr="73FDC084">
              <w:rPr>
                <w:rFonts w:ascii="Arial" w:eastAsia="Times New Roman" w:hAnsi="Arial" w:cs="Arial"/>
                <w:color w:val="000000" w:themeColor="text1"/>
              </w:rPr>
              <w:t xml:space="preserve"> to independent practice</w:t>
            </w:r>
          </w:p>
        </w:tc>
      </w:tr>
      <w:tr w:rsidR="0088104B" w:rsidRPr="003013C2" w14:paraId="56B34BFE" w14:textId="77777777" w:rsidTr="73FDC084">
        <w:tc>
          <w:tcPr>
            <w:tcW w:w="4950" w:type="dxa"/>
            <w:shd w:val="clear" w:color="auto" w:fill="FAC090"/>
          </w:tcPr>
          <w:p w14:paraId="3757D592" w14:textId="77777777"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3FA92312" w14:textId="77777777"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A52E0E" w:rsidRPr="003013C2" w14:paraId="3D46A1B9" w14:textId="77777777" w:rsidTr="00BB2C19">
        <w:tc>
          <w:tcPr>
            <w:tcW w:w="4950" w:type="dxa"/>
            <w:tcBorders>
              <w:top w:val="single" w:sz="4" w:space="0" w:color="000000"/>
              <w:bottom w:val="single" w:sz="4" w:space="0" w:color="000000"/>
            </w:tcBorders>
            <w:shd w:val="clear" w:color="auto" w:fill="C9C9C9"/>
          </w:tcPr>
          <w:p w14:paraId="7671A2DF" w14:textId="77777777" w:rsidR="0026687F" w:rsidRPr="0026687F" w:rsidRDefault="00A52E0E" w:rsidP="0026687F">
            <w:pPr>
              <w:spacing w:after="0" w:line="240" w:lineRule="auto"/>
              <w:rPr>
                <w:rFonts w:ascii="Arial" w:eastAsia="Arial" w:hAnsi="Arial" w:cs="Arial"/>
                <w:i/>
                <w:iCs/>
              </w:rPr>
            </w:pPr>
            <w:r w:rsidRPr="003013C2">
              <w:rPr>
                <w:rFonts w:ascii="Arial" w:eastAsia="Arial" w:hAnsi="Arial" w:cs="Arial"/>
                <w:b/>
              </w:rPr>
              <w:t>Level 1</w:t>
            </w:r>
            <w:r w:rsidRPr="003013C2">
              <w:rPr>
                <w:rFonts w:ascii="Arial" w:hAnsi="Arial" w:cs="Arial"/>
              </w:rPr>
              <w:t xml:space="preserve"> </w:t>
            </w:r>
            <w:r w:rsidR="0026687F" w:rsidRPr="0026687F">
              <w:rPr>
                <w:rFonts w:ascii="Arial" w:eastAsia="Arial" w:hAnsi="Arial" w:cs="Arial"/>
                <w:i/>
                <w:iCs/>
              </w:rPr>
              <w:t>Selects protocols for common non-cardiac examinations</w:t>
            </w:r>
          </w:p>
          <w:p w14:paraId="0082430C" w14:textId="77777777" w:rsidR="0026687F" w:rsidRPr="0026687F" w:rsidRDefault="0026687F" w:rsidP="0026687F">
            <w:pPr>
              <w:spacing w:after="0" w:line="240" w:lineRule="auto"/>
              <w:rPr>
                <w:rFonts w:ascii="Arial" w:eastAsia="Arial" w:hAnsi="Arial" w:cs="Arial"/>
                <w:i/>
                <w:iCs/>
              </w:rPr>
            </w:pPr>
          </w:p>
          <w:p w14:paraId="2052C48E" w14:textId="77777777" w:rsidR="0026687F" w:rsidRPr="0026687F" w:rsidRDefault="0026687F" w:rsidP="0026687F">
            <w:pPr>
              <w:spacing w:after="0" w:line="240" w:lineRule="auto"/>
              <w:rPr>
                <w:rFonts w:ascii="Arial" w:eastAsia="Arial" w:hAnsi="Arial" w:cs="Arial"/>
                <w:i/>
                <w:iCs/>
              </w:rPr>
            </w:pPr>
          </w:p>
          <w:p w14:paraId="224B40F9" w14:textId="77777777" w:rsidR="0026687F" w:rsidRPr="0026687F" w:rsidRDefault="0026687F" w:rsidP="0026687F">
            <w:pPr>
              <w:spacing w:after="0" w:line="240" w:lineRule="auto"/>
              <w:rPr>
                <w:rFonts w:ascii="Arial" w:eastAsia="Arial" w:hAnsi="Arial" w:cs="Arial"/>
                <w:i/>
                <w:iCs/>
              </w:rPr>
            </w:pPr>
          </w:p>
          <w:p w14:paraId="248C5BD1" w14:textId="3C085714" w:rsidR="00A52E0E" w:rsidRPr="003013C2" w:rsidRDefault="0026687F" w:rsidP="0026687F">
            <w:pPr>
              <w:spacing w:after="0" w:line="240" w:lineRule="auto"/>
              <w:rPr>
                <w:rFonts w:ascii="Arial" w:eastAsia="Arial" w:hAnsi="Arial" w:cs="Arial"/>
                <w:i/>
                <w:color w:val="000000"/>
              </w:rPr>
            </w:pPr>
            <w:r w:rsidRPr="0026687F">
              <w:rPr>
                <w:rFonts w:ascii="Arial" w:eastAsia="Arial" w:hAnsi="Arial" w:cs="Arial"/>
                <w:i/>
                <w:iCs/>
              </w:rPr>
              <w:t>Makes efficient and accurate interpretations of common non-cardiac examinations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B2ABBE" w14:textId="75F3F4B4" w:rsidR="00153325" w:rsidRPr="003013C2" w:rsidRDefault="00A52E0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Knows indications for hepatobiliary scintigraphy in setting of</w:t>
            </w:r>
            <w:r w:rsidR="00941A9D" w:rsidRPr="003013C2">
              <w:rPr>
                <w:rFonts w:ascii="Arial" w:hAnsi="Arial" w:cs="Arial"/>
                <w:color w:val="000000"/>
              </w:rPr>
              <w:t xml:space="preserve"> acute</w:t>
            </w:r>
            <w:r w:rsidRPr="003013C2">
              <w:rPr>
                <w:rFonts w:ascii="Arial" w:hAnsi="Arial" w:cs="Arial"/>
                <w:color w:val="000000"/>
              </w:rPr>
              <w:t xml:space="preserve"> right upper</w:t>
            </w:r>
            <w:r w:rsidR="003623FD">
              <w:rPr>
                <w:rFonts w:ascii="Arial" w:hAnsi="Arial" w:cs="Arial"/>
                <w:color w:val="000000"/>
              </w:rPr>
              <w:t>-</w:t>
            </w:r>
            <w:r w:rsidRPr="003013C2">
              <w:rPr>
                <w:rFonts w:ascii="Arial" w:hAnsi="Arial" w:cs="Arial"/>
                <w:color w:val="000000"/>
              </w:rPr>
              <w:t>quadrant pain</w:t>
            </w:r>
            <w:r w:rsidR="00AF289F" w:rsidRPr="003013C2">
              <w:rPr>
                <w:rFonts w:ascii="Arial" w:hAnsi="Arial" w:cs="Arial"/>
                <w:color w:val="000000"/>
              </w:rPr>
              <w:t>, and r</w:t>
            </w:r>
            <w:r w:rsidRPr="003013C2">
              <w:rPr>
                <w:rFonts w:ascii="Arial" w:hAnsi="Arial" w:cs="Arial"/>
                <w:color w:val="000000"/>
              </w:rPr>
              <w:t>ecommends appropriate patient preparation</w:t>
            </w:r>
            <w:r w:rsidR="001F0605" w:rsidRPr="003013C2">
              <w:rPr>
                <w:rFonts w:ascii="Arial" w:hAnsi="Arial" w:cs="Arial"/>
                <w:color w:val="000000"/>
              </w:rPr>
              <w:t xml:space="preserve"> (e.g., fasting)</w:t>
            </w:r>
          </w:p>
          <w:p w14:paraId="37E72C76" w14:textId="135CEB6E" w:rsidR="00153325" w:rsidRPr="003013C2" w:rsidRDefault="003B457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Discusses</w:t>
            </w:r>
            <w:r w:rsidR="00A52E0E" w:rsidRPr="003013C2">
              <w:rPr>
                <w:rFonts w:ascii="Arial" w:hAnsi="Arial" w:cs="Arial"/>
                <w:color w:val="000000" w:themeColor="text1"/>
              </w:rPr>
              <w:t xml:space="preserve"> patient preparation </w:t>
            </w:r>
            <w:r w:rsidR="003623FD" w:rsidRPr="003013C2">
              <w:rPr>
                <w:rFonts w:ascii="Arial" w:hAnsi="Arial" w:cs="Arial"/>
                <w:color w:val="000000" w:themeColor="text1"/>
              </w:rPr>
              <w:t>(diet, insulin)</w:t>
            </w:r>
            <w:r w:rsidR="003623FD">
              <w:rPr>
                <w:rFonts w:ascii="Arial" w:hAnsi="Arial" w:cs="Arial"/>
                <w:color w:val="000000" w:themeColor="text1"/>
              </w:rPr>
              <w:t xml:space="preserve"> </w:t>
            </w:r>
            <w:r w:rsidR="00A52E0E" w:rsidRPr="003013C2">
              <w:rPr>
                <w:rFonts w:ascii="Arial" w:hAnsi="Arial" w:cs="Arial"/>
                <w:color w:val="000000" w:themeColor="text1"/>
              </w:rPr>
              <w:t xml:space="preserve">for routine </w:t>
            </w:r>
            <w:r w:rsidR="00997F7C" w:rsidRPr="00997F7C">
              <w:rPr>
                <w:rFonts w:ascii="Arial" w:hAnsi="Arial" w:cs="Arial"/>
                <w:color w:val="000000" w:themeColor="text1"/>
              </w:rPr>
              <w:t>18F-fluorodeoxyglucose</w:t>
            </w:r>
            <w:r w:rsidR="00997F7C" w:rsidRPr="00997F7C">
              <w:rPr>
                <w:rFonts w:ascii="Arial" w:hAnsi="Arial" w:cs="Arial"/>
                <w:color w:val="000000" w:themeColor="text1"/>
                <w:vertAlign w:val="superscript"/>
              </w:rPr>
              <w:t xml:space="preserve"> </w:t>
            </w:r>
            <w:r w:rsidR="00997F7C">
              <w:rPr>
                <w:rFonts w:ascii="Arial" w:hAnsi="Arial" w:cs="Arial"/>
                <w:color w:val="000000" w:themeColor="text1"/>
              </w:rPr>
              <w:t>(</w:t>
            </w:r>
            <w:r w:rsidR="00C8696F" w:rsidRPr="003013C2">
              <w:rPr>
                <w:rFonts w:ascii="Arial" w:hAnsi="Arial" w:cs="Arial"/>
                <w:color w:val="000000" w:themeColor="text1"/>
                <w:vertAlign w:val="superscript"/>
              </w:rPr>
              <w:t>18</w:t>
            </w:r>
            <w:r w:rsidR="00C8696F" w:rsidRPr="003013C2">
              <w:rPr>
                <w:rFonts w:ascii="Arial" w:hAnsi="Arial" w:cs="Arial"/>
                <w:color w:val="000000" w:themeColor="text1"/>
              </w:rPr>
              <w:t>F</w:t>
            </w:r>
            <w:r w:rsidR="002B4DE6">
              <w:rPr>
                <w:rFonts w:ascii="Arial" w:hAnsi="Arial" w:cs="Arial"/>
                <w:color w:val="000000" w:themeColor="text1"/>
              </w:rPr>
              <w:t>-</w:t>
            </w:r>
            <w:r w:rsidR="00A52E0E" w:rsidRPr="003013C2">
              <w:rPr>
                <w:rFonts w:ascii="Arial" w:hAnsi="Arial" w:cs="Arial"/>
                <w:color w:val="000000" w:themeColor="text1"/>
              </w:rPr>
              <w:t>FDG</w:t>
            </w:r>
            <w:r w:rsidR="00997F7C">
              <w:rPr>
                <w:rFonts w:ascii="Arial" w:hAnsi="Arial" w:cs="Arial"/>
                <w:color w:val="000000" w:themeColor="text1"/>
              </w:rPr>
              <w:t>)</w:t>
            </w:r>
            <w:r w:rsidR="00150A33" w:rsidRPr="003013C2">
              <w:rPr>
                <w:rFonts w:ascii="Arial" w:hAnsi="Arial" w:cs="Arial"/>
                <w:color w:val="000000" w:themeColor="text1"/>
              </w:rPr>
              <w:t xml:space="preserve"> </w:t>
            </w:r>
            <w:r w:rsidR="00997F7C">
              <w:rPr>
                <w:rFonts w:ascii="Arial" w:hAnsi="Arial" w:cs="Arial"/>
                <w:color w:val="000000" w:themeColor="text1"/>
              </w:rPr>
              <w:t>positron emission tomography (</w:t>
            </w:r>
            <w:r w:rsidR="00A52E0E" w:rsidRPr="003013C2">
              <w:rPr>
                <w:rFonts w:ascii="Arial" w:hAnsi="Arial" w:cs="Arial"/>
                <w:color w:val="000000" w:themeColor="text1"/>
              </w:rPr>
              <w:t>PET</w:t>
            </w:r>
            <w:r w:rsidR="00997F7C">
              <w:rPr>
                <w:rFonts w:ascii="Arial" w:hAnsi="Arial" w:cs="Arial"/>
                <w:color w:val="000000" w:themeColor="text1"/>
              </w:rPr>
              <w:t>)</w:t>
            </w:r>
            <w:r w:rsidR="00FD52E9" w:rsidRPr="003013C2">
              <w:rPr>
                <w:rFonts w:ascii="Arial" w:hAnsi="Arial" w:cs="Arial"/>
                <w:color w:val="000000" w:themeColor="text1"/>
              </w:rPr>
              <w:t>/</w:t>
            </w:r>
            <w:r w:rsidR="00997F7C">
              <w:rPr>
                <w:rFonts w:ascii="Arial" w:hAnsi="Arial" w:cs="Arial"/>
                <w:color w:val="000000" w:themeColor="text1"/>
              </w:rPr>
              <w:t>computerized tomography (</w:t>
            </w:r>
            <w:r w:rsidR="00FD52E9" w:rsidRPr="003013C2">
              <w:rPr>
                <w:rFonts w:ascii="Arial" w:hAnsi="Arial" w:cs="Arial"/>
                <w:color w:val="000000" w:themeColor="text1"/>
              </w:rPr>
              <w:t>CT</w:t>
            </w:r>
            <w:r w:rsidR="00997F7C">
              <w:rPr>
                <w:rFonts w:ascii="Arial" w:hAnsi="Arial" w:cs="Arial"/>
                <w:color w:val="000000" w:themeColor="text1"/>
              </w:rPr>
              <w:t>)</w:t>
            </w:r>
            <w:r w:rsidR="00A52E0E" w:rsidRPr="003013C2">
              <w:rPr>
                <w:rFonts w:ascii="Arial" w:hAnsi="Arial" w:cs="Arial"/>
                <w:color w:val="000000" w:themeColor="text1"/>
              </w:rPr>
              <w:t xml:space="preserve"> imaging in oncology </w:t>
            </w:r>
          </w:p>
          <w:p w14:paraId="3494E4A0" w14:textId="77777777" w:rsidR="009F2867" w:rsidRPr="003013C2" w:rsidRDefault="009F2867" w:rsidP="009F2867">
            <w:pPr>
              <w:pBdr>
                <w:top w:val="nil"/>
                <w:left w:val="nil"/>
                <w:bottom w:val="nil"/>
                <w:right w:val="nil"/>
                <w:between w:val="nil"/>
              </w:pBdr>
              <w:spacing w:after="0" w:line="240" w:lineRule="auto"/>
              <w:rPr>
                <w:rFonts w:ascii="Arial" w:hAnsi="Arial" w:cs="Arial"/>
                <w:color w:val="000000"/>
              </w:rPr>
            </w:pPr>
          </w:p>
          <w:p w14:paraId="5011285F" w14:textId="009038FF" w:rsidR="00153325" w:rsidRPr="003013C2" w:rsidRDefault="00A52E0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Accurately interprets bone scan</w:t>
            </w:r>
            <w:r w:rsidR="001A7537" w:rsidRPr="003013C2">
              <w:rPr>
                <w:rFonts w:ascii="Arial" w:hAnsi="Arial" w:cs="Arial"/>
                <w:color w:val="000000"/>
              </w:rPr>
              <w:t>s</w:t>
            </w:r>
            <w:r w:rsidRPr="003013C2">
              <w:rPr>
                <w:rFonts w:ascii="Arial" w:hAnsi="Arial" w:cs="Arial"/>
                <w:color w:val="000000"/>
              </w:rPr>
              <w:t xml:space="preserve"> for metastatic prostate cancer</w:t>
            </w:r>
            <w:r w:rsidR="001A7537" w:rsidRPr="003013C2">
              <w:rPr>
                <w:rFonts w:ascii="Arial" w:hAnsi="Arial" w:cs="Arial"/>
                <w:color w:val="000000"/>
              </w:rPr>
              <w:t xml:space="preserve">, and </w:t>
            </w:r>
            <w:r w:rsidRPr="003013C2">
              <w:rPr>
                <w:rFonts w:ascii="Arial" w:hAnsi="Arial" w:cs="Arial"/>
                <w:color w:val="000000"/>
              </w:rPr>
              <w:t>differentiate</w:t>
            </w:r>
            <w:r w:rsidR="001A7537" w:rsidRPr="003013C2">
              <w:rPr>
                <w:rFonts w:ascii="Arial" w:hAnsi="Arial" w:cs="Arial"/>
                <w:color w:val="000000"/>
              </w:rPr>
              <w:t>s</w:t>
            </w:r>
            <w:r w:rsidRPr="003013C2">
              <w:rPr>
                <w:rFonts w:ascii="Arial" w:hAnsi="Arial" w:cs="Arial"/>
                <w:color w:val="000000"/>
              </w:rPr>
              <w:t xml:space="preserve"> between </w:t>
            </w:r>
            <w:r w:rsidR="009D0EA3" w:rsidRPr="003013C2">
              <w:rPr>
                <w:rFonts w:ascii="Arial" w:hAnsi="Arial" w:cs="Arial"/>
                <w:color w:val="000000"/>
              </w:rPr>
              <w:t>benign and malignant processes</w:t>
            </w:r>
          </w:p>
        </w:tc>
      </w:tr>
      <w:tr w:rsidR="00A52E0E" w:rsidRPr="003013C2" w14:paraId="292C691E" w14:textId="77777777" w:rsidTr="00BB2C19">
        <w:tc>
          <w:tcPr>
            <w:tcW w:w="4950" w:type="dxa"/>
            <w:tcBorders>
              <w:top w:val="single" w:sz="4" w:space="0" w:color="000000"/>
              <w:bottom w:val="single" w:sz="4" w:space="0" w:color="000000"/>
            </w:tcBorders>
            <w:shd w:val="clear" w:color="auto" w:fill="C9C9C9"/>
          </w:tcPr>
          <w:p w14:paraId="463F6510" w14:textId="77777777" w:rsidR="0026687F" w:rsidRPr="0026687F" w:rsidRDefault="00A52E0E" w:rsidP="0026687F">
            <w:pPr>
              <w:spacing w:after="0" w:line="240" w:lineRule="auto"/>
              <w:rPr>
                <w:rFonts w:ascii="Arial" w:eastAsia="Arial" w:hAnsi="Arial" w:cs="Arial"/>
                <w:i/>
                <w:iCs/>
              </w:rPr>
            </w:pPr>
            <w:r w:rsidRPr="003013C2">
              <w:rPr>
                <w:rFonts w:ascii="Arial" w:eastAsia="Arial" w:hAnsi="Arial" w:cs="Arial"/>
                <w:b/>
              </w:rPr>
              <w:t>Level 2</w:t>
            </w:r>
            <w:r w:rsidRPr="003013C2">
              <w:rPr>
                <w:rFonts w:ascii="Arial" w:eastAsia="Arial" w:hAnsi="Arial" w:cs="Arial"/>
              </w:rPr>
              <w:t xml:space="preserve"> </w:t>
            </w:r>
            <w:r w:rsidR="0026687F" w:rsidRPr="0026687F">
              <w:rPr>
                <w:rFonts w:ascii="Arial" w:eastAsia="Arial" w:hAnsi="Arial" w:cs="Arial"/>
                <w:i/>
                <w:iCs/>
              </w:rPr>
              <w:t>Tailors protocols for common and hybrid non-cardiac examinations</w:t>
            </w:r>
          </w:p>
          <w:p w14:paraId="0914F946" w14:textId="77777777" w:rsidR="0026687F" w:rsidRPr="0026687F" w:rsidRDefault="0026687F" w:rsidP="0026687F">
            <w:pPr>
              <w:spacing w:after="0" w:line="240" w:lineRule="auto"/>
              <w:rPr>
                <w:rFonts w:ascii="Arial" w:eastAsia="Arial" w:hAnsi="Arial" w:cs="Arial"/>
                <w:i/>
                <w:iCs/>
              </w:rPr>
            </w:pPr>
          </w:p>
          <w:p w14:paraId="04AB9979" w14:textId="77777777" w:rsidR="0026687F" w:rsidRPr="0026687F" w:rsidRDefault="0026687F" w:rsidP="0026687F">
            <w:pPr>
              <w:spacing w:after="0" w:line="240" w:lineRule="auto"/>
              <w:rPr>
                <w:rFonts w:ascii="Arial" w:eastAsia="Arial" w:hAnsi="Arial" w:cs="Arial"/>
                <w:i/>
                <w:iCs/>
              </w:rPr>
            </w:pPr>
          </w:p>
          <w:p w14:paraId="462B5C6C" w14:textId="77777777" w:rsidR="0026687F" w:rsidRPr="0026687F" w:rsidRDefault="0026687F" w:rsidP="0026687F">
            <w:pPr>
              <w:spacing w:after="0" w:line="240" w:lineRule="auto"/>
              <w:rPr>
                <w:rFonts w:ascii="Arial" w:eastAsia="Arial" w:hAnsi="Arial" w:cs="Arial"/>
                <w:i/>
                <w:iCs/>
              </w:rPr>
            </w:pPr>
          </w:p>
          <w:p w14:paraId="04DCBC7D" w14:textId="08856E2F" w:rsidR="00A52E0E" w:rsidRPr="003013C2" w:rsidRDefault="0026687F" w:rsidP="0026687F">
            <w:pPr>
              <w:spacing w:after="0" w:line="240" w:lineRule="auto"/>
              <w:rPr>
                <w:rFonts w:ascii="Arial" w:eastAsia="Arial" w:hAnsi="Arial" w:cs="Arial"/>
                <w:i/>
              </w:rPr>
            </w:pPr>
            <w:r w:rsidRPr="0026687F">
              <w:rPr>
                <w:rFonts w:ascii="Arial" w:eastAsia="Arial" w:hAnsi="Arial" w:cs="Arial"/>
                <w:i/>
                <w:iCs/>
              </w:rPr>
              <w:t>Makes efficient, accurate, and comprehensive interpretations of common and hybrid non-cardiac examinations, including secondary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E5088" w14:textId="7BADA385" w:rsidR="00153325" w:rsidRPr="003013C2" w:rsidRDefault="003B457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When</w:t>
            </w:r>
            <w:r w:rsidR="00A52E0E" w:rsidRPr="003013C2">
              <w:rPr>
                <w:rFonts w:ascii="Arial" w:hAnsi="Arial" w:cs="Arial"/>
                <w:color w:val="000000"/>
              </w:rPr>
              <w:t xml:space="preserve"> </w:t>
            </w:r>
            <w:r w:rsidR="00B53E08" w:rsidRPr="003013C2">
              <w:rPr>
                <w:rFonts w:ascii="Arial" w:hAnsi="Arial" w:cs="Arial"/>
                <w:color w:val="000000"/>
              </w:rPr>
              <w:t xml:space="preserve">performing </w:t>
            </w:r>
            <w:r w:rsidR="00A52E0E" w:rsidRPr="003013C2">
              <w:rPr>
                <w:rFonts w:ascii="Arial" w:hAnsi="Arial" w:cs="Arial"/>
                <w:color w:val="000000"/>
              </w:rPr>
              <w:t>hepatobiliary scintigraphy</w:t>
            </w:r>
            <w:r w:rsidR="00B53E08" w:rsidRPr="003013C2">
              <w:rPr>
                <w:rFonts w:ascii="Arial" w:hAnsi="Arial" w:cs="Arial"/>
                <w:color w:val="000000"/>
              </w:rPr>
              <w:t xml:space="preserve"> for</w:t>
            </w:r>
            <w:r w:rsidR="00A52E0E" w:rsidRPr="003013C2">
              <w:rPr>
                <w:rFonts w:ascii="Arial" w:hAnsi="Arial" w:cs="Arial"/>
                <w:color w:val="000000"/>
              </w:rPr>
              <w:t xml:space="preserve"> functional gallbladder </w:t>
            </w:r>
            <w:r w:rsidR="009F2867" w:rsidRPr="003013C2">
              <w:rPr>
                <w:rFonts w:ascii="Arial" w:hAnsi="Arial" w:cs="Arial"/>
                <w:color w:val="000000"/>
              </w:rPr>
              <w:t>disorder, understands</w:t>
            </w:r>
            <w:r w:rsidR="00A52E0E" w:rsidRPr="003013C2">
              <w:rPr>
                <w:rFonts w:ascii="Arial" w:hAnsi="Arial" w:cs="Arial"/>
                <w:color w:val="000000"/>
              </w:rPr>
              <w:t xml:space="preserve"> that </w:t>
            </w:r>
            <w:r w:rsidR="00997F7C">
              <w:rPr>
                <w:rFonts w:ascii="Arial" w:hAnsi="Arial" w:cs="Arial"/>
                <w:color w:val="000000"/>
              </w:rPr>
              <w:t>cholecystokinin</w:t>
            </w:r>
            <w:r w:rsidR="003623FD">
              <w:rPr>
                <w:rFonts w:ascii="Arial" w:hAnsi="Arial" w:cs="Arial"/>
                <w:color w:val="000000"/>
              </w:rPr>
              <w:t xml:space="preserve"> </w:t>
            </w:r>
            <w:r w:rsidR="00A52E0E" w:rsidRPr="003013C2">
              <w:rPr>
                <w:rFonts w:ascii="Arial" w:hAnsi="Arial" w:cs="Arial"/>
                <w:color w:val="000000"/>
              </w:rPr>
              <w:t xml:space="preserve">analogue or fatty meal would be </w:t>
            </w:r>
            <w:r w:rsidR="005806D9" w:rsidRPr="003013C2">
              <w:rPr>
                <w:rFonts w:ascii="Arial" w:hAnsi="Arial" w:cs="Arial"/>
                <w:color w:val="000000"/>
              </w:rPr>
              <w:t>administered</w:t>
            </w:r>
          </w:p>
          <w:p w14:paraId="52E332AC" w14:textId="25052D55" w:rsidR="00153325" w:rsidRPr="003013C2" w:rsidRDefault="00BB62ED"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Applies</w:t>
            </w:r>
            <w:r w:rsidR="00A52E0E" w:rsidRPr="003013C2">
              <w:rPr>
                <w:rFonts w:ascii="Arial" w:hAnsi="Arial" w:cs="Arial"/>
                <w:color w:val="000000"/>
              </w:rPr>
              <w:t xml:space="preserve"> </w:t>
            </w:r>
            <w:r w:rsidRPr="003013C2">
              <w:rPr>
                <w:rFonts w:ascii="Arial" w:hAnsi="Arial" w:cs="Arial"/>
                <w:color w:val="000000"/>
              </w:rPr>
              <w:t xml:space="preserve">clinical indications for </w:t>
            </w:r>
            <w:r w:rsidR="00385705">
              <w:rPr>
                <w:rFonts w:ascii="Arial" w:hAnsi="Arial" w:cs="Arial"/>
                <w:color w:val="000000"/>
              </w:rPr>
              <w:t>single-photon emission computed tomography (</w:t>
            </w:r>
            <w:r w:rsidR="00A52E0E" w:rsidRPr="003013C2">
              <w:rPr>
                <w:rFonts w:ascii="Arial" w:hAnsi="Arial" w:cs="Arial"/>
                <w:color w:val="000000"/>
              </w:rPr>
              <w:t>SPECT</w:t>
            </w:r>
            <w:r w:rsidR="00385705">
              <w:rPr>
                <w:rFonts w:ascii="Arial" w:hAnsi="Arial" w:cs="Arial"/>
                <w:color w:val="000000"/>
              </w:rPr>
              <w:t>)</w:t>
            </w:r>
            <w:r w:rsidR="00A52E0E" w:rsidRPr="003013C2">
              <w:rPr>
                <w:rFonts w:ascii="Arial" w:hAnsi="Arial" w:cs="Arial"/>
                <w:color w:val="000000"/>
              </w:rPr>
              <w:t>/CT</w:t>
            </w:r>
            <w:r w:rsidR="00072F35" w:rsidRPr="003013C2">
              <w:rPr>
                <w:rFonts w:ascii="Arial" w:hAnsi="Arial" w:cs="Arial"/>
                <w:color w:val="000000"/>
              </w:rPr>
              <w:t xml:space="preserve"> </w:t>
            </w:r>
            <w:r w:rsidR="003623FD">
              <w:rPr>
                <w:rFonts w:ascii="Arial" w:hAnsi="Arial" w:cs="Arial"/>
                <w:color w:val="000000"/>
              </w:rPr>
              <w:t>(</w:t>
            </w:r>
            <w:r w:rsidR="00072F35" w:rsidRPr="003013C2">
              <w:rPr>
                <w:rFonts w:ascii="Arial" w:hAnsi="Arial" w:cs="Arial"/>
                <w:color w:val="000000"/>
              </w:rPr>
              <w:t>e.g., bone scintigraphy</w:t>
            </w:r>
            <w:r w:rsidR="003623FD">
              <w:rPr>
                <w:rFonts w:ascii="Arial" w:hAnsi="Arial" w:cs="Arial"/>
                <w:color w:val="000000"/>
              </w:rPr>
              <w:t>)</w:t>
            </w:r>
            <w:r w:rsidR="00072F35" w:rsidRPr="003013C2">
              <w:rPr>
                <w:rFonts w:ascii="Arial" w:hAnsi="Arial" w:cs="Arial"/>
                <w:color w:val="000000"/>
              </w:rPr>
              <w:t xml:space="preserve"> in athletes with lower back pain</w:t>
            </w:r>
          </w:p>
          <w:p w14:paraId="72BD56E4" w14:textId="77777777" w:rsidR="009F2867" w:rsidRPr="003013C2" w:rsidRDefault="009F2867" w:rsidP="009F2867">
            <w:pPr>
              <w:pBdr>
                <w:top w:val="nil"/>
                <w:left w:val="nil"/>
                <w:bottom w:val="nil"/>
                <w:right w:val="nil"/>
                <w:between w:val="nil"/>
              </w:pBdr>
              <w:spacing w:after="0" w:line="240" w:lineRule="auto"/>
              <w:rPr>
                <w:rFonts w:ascii="Arial" w:hAnsi="Arial" w:cs="Arial"/>
                <w:color w:val="000000"/>
              </w:rPr>
            </w:pPr>
          </w:p>
          <w:p w14:paraId="2337A7C8" w14:textId="6E5E56C0" w:rsidR="00A52E0E" w:rsidRPr="003013C2" w:rsidRDefault="73FDC08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 xml:space="preserve">Identifies bone lesions at risk of fracture, relays these findings to </w:t>
            </w:r>
            <w:r w:rsidR="00412DDF">
              <w:rPr>
                <w:rFonts w:ascii="Arial" w:hAnsi="Arial" w:cs="Arial"/>
                <w:color w:val="000000" w:themeColor="text1"/>
              </w:rPr>
              <w:t>referring</w:t>
            </w:r>
            <w:r w:rsidR="00412DDF" w:rsidRPr="73FDC084">
              <w:rPr>
                <w:rFonts w:ascii="Arial" w:hAnsi="Arial" w:cs="Arial"/>
                <w:color w:val="000000" w:themeColor="text1"/>
              </w:rPr>
              <w:t xml:space="preserve"> </w:t>
            </w:r>
            <w:r w:rsidRPr="73FDC084">
              <w:rPr>
                <w:rFonts w:ascii="Arial" w:hAnsi="Arial" w:cs="Arial"/>
                <w:color w:val="000000" w:themeColor="text1"/>
              </w:rPr>
              <w:t>provider, and documents accurately in nuclear radiology report</w:t>
            </w:r>
          </w:p>
        </w:tc>
      </w:tr>
      <w:tr w:rsidR="00A52E0E" w:rsidRPr="003013C2" w14:paraId="46605107" w14:textId="77777777" w:rsidTr="00BB2C19">
        <w:trPr>
          <w:trHeight w:val="1312"/>
        </w:trPr>
        <w:tc>
          <w:tcPr>
            <w:tcW w:w="4950" w:type="dxa"/>
            <w:tcBorders>
              <w:top w:val="single" w:sz="4" w:space="0" w:color="000000"/>
              <w:bottom w:val="single" w:sz="4" w:space="0" w:color="000000"/>
            </w:tcBorders>
            <w:shd w:val="clear" w:color="auto" w:fill="C9C9C9"/>
          </w:tcPr>
          <w:p w14:paraId="59A1A3B6" w14:textId="77777777" w:rsidR="0026687F" w:rsidRPr="0026687F" w:rsidRDefault="00A52E0E" w:rsidP="0026687F">
            <w:pPr>
              <w:spacing w:after="0" w:line="240" w:lineRule="auto"/>
              <w:rPr>
                <w:rFonts w:ascii="Arial" w:eastAsia="Arial" w:hAnsi="Arial" w:cs="Arial"/>
                <w:i/>
                <w:iCs/>
              </w:rPr>
            </w:pPr>
            <w:r w:rsidRPr="003013C2">
              <w:rPr>
                <w:rFonts w:ascii="Arial" w:eastAsia="Arial" w:hAnsi="Arial" w:cs="Arial"/>
                <w:b/>
              </w:rPr>
              <w:t>Level 3</w:t>
            </w:r>
            <w:r w:rsidRPr="003013C2">
              <w:rPr>
                <w:rFonts w:ascii="Arial" w:eastAsia="Arial" w:hAnsi="Arial" w:cs="Arial"/>
              </w:rPr>
              <w:t xml:space="preserve"> </w:t>
            </w:r>
            <w:r w:rsidR="0026687F" w:rsidRPr="0026687F">
              <w:rPr>
                <w:rFonts w:ascii="Arial" w:eastAsia="Arial" w:hAnsi="Arial" w:cs="Arial"/>
                <w:i/>
                <w:iCs/>
              </w:rPr>
              <w:t>Tailors protocols for uncommon and hybrid non-cardiac examinations</w:t>
            </w:r>
          </w:p>
          <w:p w14:paraId="29126E09" w14:textId="77777777" w:rsidR="0026687F" w:rsidRPr="0026687F" w:rsidRDefault="0026687F" w:rsidP="0026687F">
            <w:pPr>
              <w:spacing w:after="0" w:line="240" w:lineRule="auto"/>
              <w:rPr>
                <w:rFonts w:ascii="Arial" w:eastAsia="Arial" w:hAnsi="Arial" w:cs="Arial"/>
                <w:i/>
                <w:iCs/>
              </w:rPr>
            </w:pPr>
          </w:p>
          <w:p w14:paraId="43141ED8" w14:textId="77777777" w:rsidR="0026687F" w:rsidRPr="0026687F" w:rsidRDefault="0026687F" w:rsidP="0026687F">
            <w:pPr>
              <w:spacing w:after="0" w:line="240" w:lineRule="auto"/>
              <w:rPr>
                <w:rFonts w:ascii="Arial" w:eastAsia="Arial" w:hAnsi="Arial" w:cs="Arial"/>
                <w:i/>
                <w:iCs/>
              </w:rPr>
            </w:pPr>
          </w:p>
          <w:p w14:paraId="75F01A8F" w14:textId="77777777" w:rsidR="0026687F" w:rsidRPr="0026687F" w:rsidRDefault="0026687F" w:rsidP="0026687F">
            <w:pPr>
              <w:spacing w:after="0" w:line="240" w:lineRule="auto"/>
              <w:rPr>
                <w:rFonts w:ascii="Arial" w:eastAsia="Arial" w:hAnsi="Arial" w:cs="Arial"/>
                <w:i/>
                <w:iCs/>
              </w:rPr>
            </w:pPr>
          </w:p>
          <w:p w14:paraId="48AEAFEE" w14:textId="1737D4D7" w:rsidR="00A52E0E" w:rsidRPr="003013C2" w:rsidRDefault="0026687F" w:rsidP="0026687F">
            <w:pPr>
              <w:spacing w:after="0" w:line="240" w:lineRule="auto"/>
              <w:rPr>
                <w:rFonts w:ascii="Arial" w:eastAsia="Arial" w:hAnsi="Arial" w:cs="Arial"/>
              </w:rPr>
            </w:pPr>
            <w:r w:rsidRPr="0026687F">
              <w:rPr>
                <w:rFonts w:ascii="Arial" w:eastAsia="Arial" w:hAnsi="Arial" w:cs="Arial"/>
                <w:i/>
                <w:iCs/>
              </w:rPr>
              <w:t>Makes efficient, accurate, and comprehensive interpretations of uncommon and hybrid non-cardiac examinations, including secondary findings and subtle observations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5B4504" w14:textId="77777777" w:rsidR="00153325" w:rsidRPr="003013C2" w:rsidRDefault="00BE35F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Identifies</w:t>
            </w:r>
            <w:r w:rsidR="00A52E0E" w:rsidRPr="003013C2">
              <w:rPr>
                <w:rFonts w:ascii="Arial" w:hAnsi="Arial" w:cs="Arial"/>
                <w:color w:val="000000" w:themeColor="text1"/>
              </w:rPr>
              <w:t xml:space="preserve"> pitfalls of improper CT positioning for attenuation correction and can reprocess </w:t>
            </w:r>
            <w:r w:rsidR="00592BCC" w:rsidRPr="003013C2">
              <w:rPr>
                <w:rFonts w:ascii="Arial" w:hAnsi="Arial" w:cs="Arial"/>
                <w:color w:val="000000" w:themeColor="text1"/>
              </w:rPr>
              <w:t xml:space="preserve">the data </w:t>
            </w:r>
            <w:r w:rsidR="00A52E0E" w:rsidRPr="003013C2">
              <w:rPr>
                <w:rFonts w:ascii="Arial" w:hAnsi="Arial" w:cs="Arial"/>
                <w:color w:val="000000" w:themeColor="text1"/>
              </w:rPr>
              <w:t xml:space="preserve">to improve </w:t>
            </w:r>
            <w:r w:rsidR="003E77CD" w:rsidRPr="003013C2">
              <w:rPr>
                <w:rFonts w:ascii="Arial" w:hAnsi="Arial" w:cs="Arial"/>
                <w:color w:val="000000" w:themeColor="text1"/>
              </w:rPr>
              <w:t xml:space="preserve">fused </w:t>
            </w:r>
            <w:r w:rsidR="00A52E0E" w:rsidRPr="003013C2">
              <w:rPr>
                <w:rFonts w:ascii="Arial" w:hAnsi="Arial" w:cs="Arial"/>
                <w:color w:val="000000" w:themeColor="text1"/>
              </w:rPr>
              <w:t>findings</w:t>
            </w:r>
          </w:p>
          <w:p w14:paraId="49842842" w14:textId="5F0F49A9" w:rsidR="00153325" w:rsidRPr="003013C2" w:rsidRDefault="00BE35F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Applies</w:t>
            </w:r>
            <w:r w:rsidR="00A52E0E" w:rsidRPr="003013C2">
              <w:rPr>
                <w:rFonts w:ascii="Arial" w:hAnsi="Arial" w:cs="Arial"/>
                <w:color w:val="000000"/>
              </w:rPr>
              <w:t xml:space="preserve"> protocol for </w:t>
            </w:r>
            <w:r w:rsidR="00BE3920">
              <w:rPr>
                <w:rFonts w:ascii="Arial" w:hAnsi="Arial" w:cs="Arial"/>
                <w:color w:val="000000"/>
              </w:rPr>
              <w:t>cerebr</w:t>
            </w:r>
            <w:r w:rsidR="003623FD">
              <w:rPr>
                <w:rFonts w:ascii="Arial" w:hAnsi="Arial" w:cs="Arial"/>
                <w:color w:val="000000"/>
              </w:rPr>
              <w:t>o</w:t>
            </w:r>
            <w:r w:rsidR="00BE3920">
              <w:rPr>
                <w:rFonts w:ascii="Arial" w:hAnsi="Arial" w:cs="Arial"/>
                <w:color w:val="000000"/>
              </w:rPr>
              <w:t xml:space="preserve">spinal fluid </w:t>
            </w:r>
            <w:r w:rsidR="00A52E0E" w:rsidRPr="003013C2">
              <w:rPr>
                <w:rFonts w:ascii="Arial" w:hAnsi="Arial" w:cs="Arial"/>
                <w:color w:val="000000"/>
              </w:rPr>
              <w:t>shunt studies, including obtaining additional imaging and positioning patient</w:t>
            </w:r>
          </w:p>
          <w:p w14:paraId="49A2E62D" w14:textId="77777777" w:rsidR="009F2867" w:rsidRPr="003013C2" w:rsidRDefault="009F2867" w:rsidP="009F2867">
            <w:pPr>
              <w:pBdr>
                <w:top w:val="nil"/>
                <w:left w:val="nil"/>
                <w:bottom w:val="nil"/>
                <w:right w:val="nil"/>
                <w:between w:val="nil"/>
              </w:pBdr>
              <w:spacing w:after="0" w:line="240" w:lineRule="auto"/>
              <w:rPr>
                <w:rFonts w:ascii="Arial" w:hAnsi="Arial" w:cs="Arial"/>
                <w:color w:val="000000"/>
              </w:rPr>
            </w:pPr>
          </w:p>
          <w:p w14:paraId="70A00803" w14:textId="546E0D81" w:rsidR="00A52E0E" w:rsidRPr="003013C2" w:rsidRDefault="00BE35FE" w:rsidP="009F2867">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w:t>
            </w:r>
            <w:r w:rsidR="00A52E0E" w:rsidRPr="003013C2">
              <w:rPr>
                <w:rFonts w:ascii="Arial" w:hAnsi="Arial" w:cs="Arial"/>
                <w:color w:val="000000"/>
              </w:rPr>
              <w:t>ccurately interpret</w:t>
            </w:r>
            <w:r w:rsidRPr="003013C2">
              <w:rPr>
                <w:rFonts w:ascii="Arial" w:hAnsi="Arial" w:cs="Arial"/>
                <w:color w:val="000000"/>
              </w:rPr>
              <w:t>s</w:t>
            </w:r>
            <w:r w:rsidR="00A52E0E" w:rsidRPr="003013C2">
              <w:rPr>
                <w:rFonts w:ascii="Arial" w:hAnsi="Arial" w:cs="Arial"/>
                <w:color w:val="000000"/>
              </w:rPr>
              <w:t xml:space="preserve"> brain death scintigraphy, including correlation with anatomic imaging</w:t>
            </w:r>
          </w:p>
        </w:tc>
      </w:tr>
      <w:tr w:rsidR="00A52E0E" w:rsidRPr="003013C2" w14:paraId="40AA33B4" w14:textId="77777777" w:rsidTr="00BB2C19">
        <w:tc>
          <w:tcPr>
            <w:tcW w:w="4950" w:type="dxa"/>
            <w:tcBorders>
              <w:top w:val="single" w:sz="4" w:space="0" w:color="000000"/>
              <w:bottom w:val="single" w:sz="4" w:space="0" w:color="000000"/>
            </w:tcBorders>
            <w:shd w:val="clear" w:color="auto" w:fill="C9C9C9"/>
          </w:tcPr>
          <w:p w14:paraId="1DF31659" w14:textId="77777777" w:rsidR="0026687F" w:rsidRPr="0026687F" w:rsidRDefault="00A52E0E" w:rsidP="0026687F">
            <w:pPr>
              <w:spacing w:after="0" w:line="240" w:lineRule="auto"/>
              <w:rPr>
                <w:rFonts w:ascii="Arial" w:eastAsia="Arial" w:hAnsi="Arial" w:cs="Arial"/>
                <w:i/>
                <w:iCs/>
              </w:rPr>
            </w:pPr>
            <w:r w:rsidRPr="003013C2">
              <w:rPr>
                <w:rFonts w:ascii="Arial" w:eastAsia="Arial" w:hAnsi="Arial" w:cs="Arial"/>
                <w:b/>
              </w:rPr>
              <w:t>Level 4</w:t>
            </w:r>
            <w:r w:rsidRPr="003013C2">
              <w:rPr>
                <w:rFonts w:ascii="Arial" w:eastAsia="Arial" w:hAnsi="Arial" w:cs="Arial"/>
              </w:rPr>
              <w:t xml:space="preserve"> </w:t>
            </w:r>
            <w:r w:rsidR="0026687F" w:rsidRPr="0026687F">
              <w:rPr>
                <w:rFonts w:ascii="Arial" w:eastAsia="Arial" w:hAnsi="Arial" w:cs="Arial"/>
                <w:i/>
                <w:iCs/>
              </w:rPr>
              <w:t>Teaches common, uncommon, and hybrid non-cardiac examinations to junior learners</w:t>
            </w:r>
          </w:p>
          <w:p w14:paraId="11AD1E84" w14:textId="77777777" w:rsidR="0026687F" w:rsidRPr="0026687F" w:rsidRDefault="0026687F" w:rsidP="0026687F">
            <w:pPr>
              <w:spacing w:after="0" w:line="240" w:lineRule="auto"/>
              <w:rPr>
                <w:rFonts w:ascii="Arial" w:eastAsia="Arial" w:hAnsi="Arial" w:cs="Arial"/>
                <w:i/>
                <w:iCs/>
              </w:rPr>
            </w:pPr>
          </w:p>
          <w:p w14:paraId="58E88437" w14:textId="39785AB0" w:rsidR="00A52E0E" w:rsidRPr="003013C2" w:rsidRDefault="0026687F" w:rsidP="0026687F">
            <w:pPr>
              <w:spacing w:after="0" w:line="240" w:lineRule="auto"/>
              <w:rPr>
                <w:rFonts w:ascii="Arial" w:eastAsia="Arial" w:hAnsi="Arial" w:cs="Arial"/>
                <w:i/>
              </w:rPr>
            </w:pPr>
            <w:r w:rsidRPr="0026687F">
              <w:rPr>
                <w:rFonts w:ascii="Arial" w:eastAsia="Arial" w:hAnsi="Arial" w:cs="Arial"/>
                <w:i/>
                <w:iCs/>
              </w:rPr>
              <w:t xml:space="preserve">Independently </w:t>
            </w:r>
            <w:proofErr w:type="gramStart"/>
            <w:r w:rsidRPr="0026687F">
              <w:rPr>
                <w:rFonts w:ascii="Arial" w:eastAsia="Arial" w:hAnsi="Arial" w:cs="Arial"/>
                <w:i/>
                <w:iCs/>
              </w:rPr>
              <w:t>serves</w:t>
            </w:r>
            <w:proofErr w:type="gramEnd"/>
            <w:r w:rsidRPr="0026687F">
              <w:rPr>
                <w:rFonts w:ascii="Arial" w:eastAsia="Arial" w:hAnsi="Arial" w:cs="Arial"/>
                <w:i/>
                <w:iCs/>
              </w:rPr>
              <w:t xml:space="preserve"> as a consultant to interdisciplinary clinical care teams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112CE3" w14:textId="5CB35D0F" w:rsidR="00153325" w:rsidRPr="003013C2" w:rsidRDefault="00BE35F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w:t>
            </w:r>
            <w:r w:rsidR="00A52E0E" w:rsidRPr="003013C2">
              <w:rPr>
                <w:rFonts w:ascii="Arial" w:hAnsi="Arial" w:cs="Arial"/>
                <w:color w:val="000000"/>
              </w:rPr>
              <w:t>ssist</w:t>
            </w:r>
            <w:r w:rsidRPr="003013C2">
              <w:rPr>
                <w:rFonts w:ascii="Arial" w:hAnsi="Arial" w:cs="Arial"/>
                <w:color w:val="000000"/>
              </w:rPr>
              <w:t>s</w:t>
            </w:r>
            <w:r w:rsidR="003623FD">
              <w:rPr>
                <w:rFonts w:ascii="Arial" w:hAnsi="Arial" w:cs="Arial"/>
                <w:color w:val="000000"/>
              </w:rPr>
              <w:t xml:space="preserve"> more</w:t>
            </w:r>
            <w:r w:rsidR="00A52E0E" w:rsidRPr="003013C2">
              <w:rPr>
                <w:rFonts w:ascii="Arial" w:hAnsi="Arial" w:cs="Arial"/>
                <w:color w:val="000000"/>
              </w:rPr>
              <w:t xml:space="preserve"> junior learners with questions or knows how to find additional resources/assistance</w:t>
            </w:r>
          </w:p>
          <w:p w14:paraId="424E3ACA" w14:textId="703F90BC" w:rsidR="009F2867" w:rsidRDefault="009F2867" w:rsidP="009F2867">
            <w:pPr>
              <w:pBdr>
                <w:top w:val="nil"/>
                <w:left w:val="nil"/>
                <w:bottom w:val="nil"/>
                <w:right w:val="nil"/>
                <w:between w:val="nil"/>
              </w:pBdr>
              <w:spacing w:after="0" w:line="240" w:lineRule="auto"/>
              <w:rPr>
                <w:rFonts w:ascii="Arial" w:hAnsi="Arial" w:cs="Arial"/>
                <w:color w:val="000000"/>
              </w:rPr>
            </w:pPr>
          </w:p>
          <w:p w14:paraId="51A075E8" w14:textId="77777777" w:rsidR="0026687F" w:rsidRPr="003013C2" w:rsidRDefault="0026687F" w:rsidP="009F2867">
            <w:pPr>
              <w:pBdr>
                <w:top w:val="nil"/>
                <w:left w:val="nil"/>
                <w:bottom w:val="nil"/>
                <w:right w:val="nil"/>
                <w:between w:val="nil"/>
              </w:pBdr>
              <w:spacing w:after="0" w:line="240" w:lineRule="auto"/>
              <w:rPr>
                <w:rFonts w:ascii="Arial" w:hAnsi="Arial" w:cs="Arial"/>
                <w:color w:val="000000"/>
              </w:rPr>
            </w:pPr>
          </w:p>
          <w:p w14:paraId="4C682981" w14:textId="2B411B12" w:rsidR="00153325" w:rsidRPr="003013C2" w:rsidRDefault="73FDC08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 xml:space="preserve">Functions independently as presenter in multidisciplinary conferences, coordinating opinions of consulting </w:t>
            </w:r>
            <w:r w:rsidR="00412DDF">
              <w:rPr>
                <w:rFonts w:ascii="Arial" w:hAnsi="Arial" w:cs="Arial"/>
                <w:color w:val="000000" w:themeColor="text1"/>
              </w:rPr>
              <w:t>provider</w:t>
            </w:r>
            <w:r w:rsidR="00412DDF" w:rsidRPr="73FDC084">
              <w:rPr>
                <w:rFonts w:ascii="Arial" w:hAnsi="Arial" w:cs="Arial"/>
                <w:color w:val="000000" w:themeColor="text1"/>
              </w:rPr>
              <w:t xml:space="preserve"> </w:t>
            </w:r>
            <w:r w:rsidRPr="73FDC084">
              <w:rPr>
                <w:rFonts w:ascii="Arial" w:hAnsi="Arial" w:cs="Arial"/>
                <w:color w:val="000000" w:themeColor="text1"/>
              </w:rPr>
              <w:t>to determine treatment plans</w:t>
            </w:r>
          </w:p>
          <w:p w14:paraId="0AAA41C7" w14:textId="2E534AC5" w:rsidR="00A52E0E" w:rsidRPr="003013C2" w:rsidRDefault="00A52E0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Provides consultations for clinical questions</w:t>
            </w:r>
          </w:p>
        </w:tc>
      </w:tr>
      <w:tr w:rsidR="00A52E0E" w:rsidRPr="003013C2" w14:paraId="52679F46" w14:textId="77777777" w:rsidTr="00BB2C19">
        <w:tc>
          <w:tcPr>
            <w:tcW w:w="4950" w:type="dxa"/>
            <w:tcBorders>
              <w:top w:val="single" w:sz="4" w:space="0" w:color="000000"/>
              <w:bottom w:val="single" w:sz="4" w:space="0" w:color="000000"/>
            </w:tcBorders>
            <w:shd w:val="clear" w:color="auto" w:fill="C9C9C9"/>
          </w:tcPr>
          <w:p w14:paraId="58CC17DA" w14:textId="77777777" w:rsidR="0026687F" w:rsidRPr="0026687F" w:rsidRDefault="00A52E0E" w:rsidP="0026687F">
            <w:pPr>
              <w:spacing w:after="0" w:line="240" w:lineRule="auto"/>
              <w:rPr>
                <w:rFonts w:ascii="Arial" w:eastAsia="Arial" w:hAnsi="Arial" w:cs="Arial"/>
                <w:i/>
                <w:iCs/>
              </w:rPr>
            </w:pPr>
            <w:r w:rsidRPr="003013C2">
              <w:rPr>
                <w:rFonts w:ascii="Arial" w:eastAsia="Arial" w:hAnsi="Arial" w:cs="Arial"/>
                <w:b/>
              </w:rPr>
              <w:lastRenderedPageBreak/>
              <w:t>Level 5</w:t>
            </w:r>
            <w:r w:rsidRPr="003013C2">
              <w:rPr>
                <w:rFonts w:ascii="Arial" w:eastAsia="Arial" w:hAnsi="Arial" w:cs="Arial"/>
              </w:rPr>
              <w:t xml:space="preserve"> </w:t>
            </w:r>
            <w:r w:rsidR="0026687F" w:rsidRPr="0026687F">
              <w:rPr>
                <w:rFonts w:ascii="Arial" w:eastAsia="Arial" w:hAnsi="Arial" w:cs="Arial"/>
                <w:i/>
                <w:iCs/>
              </w:rPr>
              <w:t>Creates protocols for emerging non-cardiac diagnostic applications</w:t>
            </w:r>
          </w:p>
          <w:p w14:paraId="28BBEECC" w14:textId="77777777" w:rsidR="0026687F" w:rsidRPr="0026687F" w:rsidRDefault="0026687F" w:rsidP="0026687F">
            <w:pPr>
              <w:spacing w:after="0" w:line="240" w:lineRule="auto"/>
              <w:rPr>
                <w:rFonts w:ascii="Arial" w:eastAsia="Arial" w:hAnsi="Arial" w:cs="Arial"/>
                <w:i/>
                <w:iCs/>
              </w:rPr>
            </w:pPr>
          </w:p>
          <w:p w14:paraId="5C8E5402" w14:textId="06045BBA" w:rsidR="00A52E0E" w:rsidRPr="003013C2" w:rsidRDefault="0026687F" w:rsidP="0026687F">
            <w:pPr>
              <w:spacing w:after="0" w:line="240" w:lineRule="auto"/>
              <w:rPr>
                <w:rFonts w:ascii="Arial" w:eastAsia="Arial" w:hAnsi="Arial" w:cs="Arial"/>
                <w:i/>
              </w:rPr>
            </w:pPr>
            <w:r w:rsidRPr="0026687F">
              <w:rPr>
                <w:rFonts w:ascii="Arial" w:eastAsia="Arial" w:hAnsi="Arial" w:cs="Arial"/>
                <w:i/>
                <w:iCs/>
              </w:rPr>
              <w:t>Leads interdisciplinary clinical care teams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37A0FA" w14:textId="65E4DFF7" w:rsidR="00153325" w:rsidRPr="003013C2" w:rsidRDefault="73FDC08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 xml:space="preserve">Reads literature from clinical trials and/or vendors and translates into imaging protocols at own institution working in interdisciplinary </w:t>
            </w:r>
            <w:r w:rsidR="00412DDF">
              <w:rPr>
                <w:rFonts w:ascii="Arial" w:hAnsi="Arial" w:cs="Arial"/>
                <w:color w:val="000000" w:themeColor="text1"/>
              </w:rPr>
              <w:t>teams</w:t>
            </w:r>
            <w:r w:rsidRPr="73FDC084">
              <w:rPr>
                <w:rFonts w:ascii="Arial" w:hAnsi="Arial" w:cs="Arial"/>
                <w:color w:val="000000" w:themeColor="text1"/>
              </w:rPr>
              <w:t>, as needed</w:t>
            </w:r>
          </w:p>
          <w:p w14:paraId="4F50729C" w14:textId="77777777" w:rsidR="00153325" w:rsidRPr="003013C2" w:rsidRDefault="00153325" w:rsidP="00153325">
            <w:pPr>
              <w:pBdr>
                <w:top w:val="nil"/>
                <w:left w:val="nil"/>
                <w:bottom w:val="nil"/>
                <w:right w:val="nil"/>
                <w:between w:val="nil"/>
              </w:pBdr>
              <w:spacing w:after="0" w:line="240" w:lineRule="auto"/>
              <w:rPr>
                <w:rFonts w:ascii="Arial" w:hAnsi="Arial" w:cs="Arial"/>
                <w:color w:val="000000"/>
              </w:rPr>
            </w:pPr>
          </w:p>
          <w:p w14:paraId="5B39C5D7" w14:textId="187102BD" w:rsidR="00A52E0E" w:rsidRPr="003013C2" w:rsidRDefault="00A52E0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3013C2">
              <w:rPr>
                <w:rFonts w:ascii="Arial" w:hAnsi="Arial" w:cs="Arial"/>
                <w:color w:val="000000" w:themeColor="text1"/>
              </w:rPr>
              <w:t>Creates</w:t>
            </w:r>
            <w:proofErr w:type="gramEnd"/>
            <w:r w:rsidRPr="003013C2">
              <w:rPr>
                <w:rFonts w:ascii="Arial" w:hAnsi="Arial" w:cs="Arial"/>
                <w:color w:val="000000" w:themeColor="text1"/>
              </w:rPr>
              <w:t xml:space="preserve"> protocols for emerging PET</w:t>
            </w:r>
            <w:r w:rsidR="008F4DAE" w:rsidRPr="003013C2">
              <w:rPr>
                <w:rFonts w:ascii="Arial" w:hAnsi="Arial" w:cs="Arial"/>
                <w:color w:val="000000" w:themeColor="text1"/>
              </w:rPr>
              <w:t>/CT</w:t>
            </w:r>
            <w:r w:rsidRPr="003013C2">
              <w:rPr>
                <w:rFonts w:ascii="Arial" w:hAnsi="Arial" w:cs="Arial"/>
                <w:color w:val="000000" w:themeColor="text1"/>
              </w:rPr>
              <w:t xml:space="preserve"> studies, </w:t>
            </w:r>
            <w:r w:rsidR="6C6CD7D4" w:rsidRPr="003013C2">
              <w:rPr>
                <w:rFonts w:ascii="Arial" w:hAnsi="Arial" w:cs="Arial"/>
                <w:color w:val="000000" w:themeColor="text1"/>
              </w:rPr>
              <w:t>such as</w:t>
            </w:r>
            <w:r w:rsidR="00BE3920">
              <w:rPr>
                <w:rFonts w:ascii="Arial" w:hAnsi="Arial" w:cs="Arial"/>
                <w:color w:val="000000" w:themeColor="text1"/>
              </w:rPr>
              <w:t xml:space="preserve"> 18F-prostate-specific membrane antigen (</w:t>
            </w:r>
            <w:r w:rsidR="009D185A" w:rsidRPr="003013C2">
              <w:rPr>
                <w:rFonts w:ascii="Arial" w:hAnsi="Arial" w:cs="Arial"/>
                <w:color w:val="000000" w:themeColor="text1"/>
                <w:vertAlign w:val="superscript"/>
              </w:rPr>
              <w:t>18</w:t>
            </w:r>
            <w:r w:rsidR="00C56854" w:rsidRPr="003013C2">
              <w:rPr>
                <w:rFonts w:ascii="Arial" w:hAnsi="Arial" w:cs="Arial"/>
                <w:color w:val="000000" w:themeColor="text1"/>
              </w:rPr>
              <w:t>F</w:t>
            </w:r>
            <w:r w:rsidR="00222D51">
              <w:rPr>
                <w:rFonts w:ascii="Arial" w:hAnsi="Arial" w:cs="Arial"/>
                <w:color w:val="000000" w:themeColor="text1"/>
              </w:rPr>
              <w:t>-</w:t>
            </w:r>
            <w:r w:rsidR="00C56854" w:rsidRPr="003013C2">
              <w:rPr>
                <w:rFonts w:ascii="Arial" w:hAnsi="Arial" w:cs="Arial"/>
                <w:color w:val="000000" w:themeColor="text1"/>
              </w:rPr>
              <w:t>PMSA</w:t>
            </w:r>
            <w:r w:rsidR="00BE3920">
              <w:rPr>
                <w:rFonts w:ascii="Arial" w:hAnsi="Arial" w:cs="Arial"/>
                <w:color w:val="000000" w:themeColor="text1"/>
              </w:rPr>
              <w:t xml:space="preserve">) </w:t>
            </w:r>
            <w:r w:rsidRPr="003013C2">
              <w:rPr>
                <w:rFonts w:ascii="Arial" w:hAnsi="Arial" w:cs="Arial"/>
                <w:color w:val="000000" w:themeColor="text1"/>
              </w:rPr>
              <w:t>imaging</w:t>
            </w:r>
          </w:p>
        </w:tc>
      </w:tr>
      <w:tr w:rsidR="00A52E0E" w:rsidRPr="003013C2" w14:paraId="19E0B8C8" w14:textId="77777777" w:rsidTr="73FDC084">
        <w:tc>
          <w:tcPr>
            <w:tcW w:w="4950" w:type="dxa"/>
            <w:shd w:val="clear" w:color="auto" w:fill="FFD965"/>
          </w:tcPr>
          <w:p w14:paraId="6C5615EC" w14:textId="77777777" w:rsidR="00A52E0E" w:rsidRPr="003013C2" w:rsidRDefault="00A52E0E"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73A80EEE" w14:textId="77777777" w:rsidR="003C18BD" w:rsidRPr="003013C2" w:rsidRDefault="003C18BD"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The American Board of Radiology Subspecialty Certification Examination and/or American Board of Nuclear Medicine Certification Examination</w:t>
            </w:r>
            <w:r w:rsidRPr="003013C2">
              <w:rPr>
                <w:rFonts w:ascii="Arial" w:eastAsia="Arial" w:hAnsi="Arial" w:cs="Arial"/>
                <w:color w:val="000000"/>
              </w:rPr>
              <w:t xml:space="preserve"> </w:t>
            </w:r>
          </w:p>
          <w:p w14:paraId="50A6931D" w14:textId="6889C39D" w:rsidR="00A52E0E" w:rsidRPr="003013C2" w:rsidRDefault="00A52E0E"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Direct observation</w:t>
            </w:r>
            <w:r w:rsidR="003623FD">
              <w:rPr>
                <w:rFonts w:ascii="Arial" w:eastAsia="Arial" w:hAnsi="Arial" w:cs="Arial"/>
                <w:color w:val="000000"/>
              </w:rPr>
              <w:t xml:space="preserve"> from </w:t>
            </w:r>
            <w:proofErr w:type="gramStart"/>
            <w:r w:rsidR="003623FD">
              <w:rPr>
                <w:rFonts w:ascii="Arial" w:eastAsia="Arial" w:hAnsi="Arial" w:cs="Arial"/>
                <w:color w:val="000000"/>
              </w:rPr>
              <w:t>team</w:t>
            </w:r>
            <w:proofErr w:type="gramEnd"/>
            <w:r w:rsidRPr="003013C2">
              <w:rPr>
                <w:rFonts w:ascii="Arial" w:eastAsia="Arial" w:hAnsi="Arial" w:cs="Arial"/>
                <w:color w:val="000000"/>
              </w:rPr>
              <w:t xml:space="preserve"> including attendings, technologists, and other staff</w:t>
            </w:r>
            <w:r w:rsidR="003623FD">
              <w:rPr>
                <w:rFonts w:ascii="Arial" w:eastAsia="Arial" w:hAnsi="Arial" w:cs="Arial"/>
                <w:color w:val="000000"/>
              </w:rPr>
              <w:t xml:space="preserve"> members</w:t>
            </w:r>
          </w:p>
          <w:p w14:paraId="2166AE0E" w14:textId="77777777" w:rsidR="00A52E0E" w:rsidRPr="003013C2" w:rsidRDefault="00A52E0E"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End-of-rotation evaluation</w:t>
            </w:r>
          </w:p>
          <w:p w14:paraId="7B3025DA" w14:textId="77777777" w:rsidR="00A52E0E" w:rsidRPr="003013C2" w:rsidRDefault="00A52E0E"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Exam and quiz scores</w:t>
            </w:r>
          </w:p>
          <w:p w14:paraId="5BF67B30" w14:textId="2A614AE2" w:rsidR="00A52E0E"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Multisource feedback </w:t>
            </w:r>
          </w:p>
        </w:tc>
      </w:tr>
      <w:tr w:rsidR="00A52E0E" w:rsidRPr="003013C2" w14:paraId="03A712EF" w14:textId="77777777" w:rsidTr="73FDC084">
        <w:tc>
          <w:tcPr>
            <w:tcW w:w="4950" w:type="dxa"/>
            <w:shd w:val="clear" w:color="auto" w:fill="8DB3E2" w:themeFill="text2" w:themeFillTint="66"/>
          </w:tcPr>
          <w:p w14:paraId="5D1D8A0D" w14:textId="77777777" w:rsidR="00A52E0E" w:rsidRPr="003013C2" w:rsidRDefault="00A52E0E"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5145F3CE" w14:textId="77777777" w:rsidR="00A52E0E" w:rsidRPr="003013C2" w:rsidRDefault="00A52E0E"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A52E0E" w:rsidRPr="003013C2" w14:paraId="15C902B5" w14:textId="77777777" w:rsidTr="73FDC084">
        <w:trPr>
          <w:trHeight w:val="80"/>
        </w:trPr>
        <w:tc>
          <w:tcPr>
            <w:tcW w:w="4950" w:type="dxa"/>
            <w:shd w:val="clear" w:color="auto" w:fill="A8D08D"/>
          </w:tcPr>
          <w:p w14:paraId="3B8E2049" w14:textId="77777777" w:rsidR="00A52E0E" w:rsidRPr="003013C2" w:rsidRDefault="00A52E0E"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75AA12AE" w14:textId="77777777" w:rsidR="00C34A84" w:rsidRPr="003013C2" w:rsidRDefault="00C34A84" w:rsidP="00C34A84">
            <w:pPr>
              <w:numPr>
                <w:ilvl w:val="0"/>
                <w:numId w:val="8"/>
              </w:numPr>
              <w:spacing w:after="0" w:line="240" w:lineRule="auto"/>
              <w:ind w:left="187" w:hanging="187"/>
              <w:rPr>
                <w:rFonts w:ascii="Arial" w:hAnsi="Arial" w:cs="Arial"/>
                <w:color w:val="000000"/>
              </w:rPr>
            </w:pPr>
            <w:r w:rsidRPr="003013C2">
              <w:rPr>
                <w:rFonts w:ascii="Arial" w:hAnsi="Arial" w:cs="Arial"/>
              </w:rPr>
              <w:t xml:space="preserve">American College of Radiology (ACR). Practice Parameters by Modality. </w:t>
            </w:r>
            <w:hyperlink r:id="rId14"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2021.</w:t>
            </w:r>
          </w:p>
          <w:p w14:paraId="26CDAF76" w14:textId="77777777" w:rsidR="00C34A84" w:rsidRPr="003013C2" w:rsidRDefault="00C34A84" w:rsidP="0004475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ACR. Technical Standards. </w:t>
            </w:r>
            <w:hyperlink r:id="rId15"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2021.</w:t>
            </w:r>
          </w:p>
          <w:p w14:paraId="1D67B284" w14:textId="66B41D1C" w:rsidR="00A52E0E" w:rsidRPr="003013C2" w:rsidRDefault="00A52E0E" w:rsidP="0004475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color w:val="000000"/>
              </w:rPr>
              <w:t>Institutional procedure protocols</w:t>
            </w:r>
          </w:p>
          <w:p w14:paraId="2E3837CA" w14:textId="77777777" w:rsidR="00A52E0E" w:rsidRPr="003013C2" w:rsidRDefault="00A52E0E" w:rsidP="0004475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color w:val="000000"/>
              </w:rPr>
              <w:t>Lists of interfering pharmaceuticals</w:t>
            </w:r>
          </w:p>
          <w:p w14:paraId="779477E8" w14:textId="4282D7BD" w:rsidR="009D317D" w:rsidRPr="003013C2" w:rsidRDefault="00970001" w:rsidP="00C34A84">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Society of Nuclear Medicine </w:t>
            </w:r>
            <w:r w:rsidR="00CD5A10">
              <w:rPr>
                <w:rFonts w:ascii="Arial" w:hAnsi="Arial" w:cs="Arial"/>
              </w:rPr>
              <w:t>and</w:t>
            </w:r>
            <w:r w:rsidRPr="003013C2">
              <w:rPr>
                <w:rFonts w:ascii="Arial" w:hAnsi="Arial" w:cs="Arial"/>
              </w:rPr>
              <w:t xml:space="preserve"> Molecular Imaging (SNMMI). Clinical Guidelines. </w:t>
            </w:r>
            <w:hyperlink r:id="rId16" w:history="1">
              <w:r w:rsidRPr="003013C2">
                <w:rPr>
                  <w:rStyle w:val="Hyperlink"/>
                  <w:rFonts w:ascii="Arial" w:hAnsi="Arial" w:cs="Arial"/>
                </w:rPr>
                <w:t>http://www.snmmi.org/ClinicalPractice/content.aspx?ItemNumber=10817&amp;navItemNumber=10786</w:t>
              </w:r>
            </w:hyperlink>
            <w:r w:rsidRPr="003013C2">
              <w:rPr>
                <w:rFonts w:ascii="Arial" w:hAnsi="Arial" w:cs="Arial"/>
              </w:rPr>
              <w:t>. 202</w:t>
            </w:r>
            <w:r w:rsidR="009B613C" w:rsidRPr="003013C2">
              <w:rPr>
                <w:rFonts w:ascii="Arial" w:hAnsi="Arial" w:cs="Arial"/>
              </w:rPr>
              <w:t>1.</w:t>
            </w:r>
          </w:p>
        </w:tc>
      </w:tr>
    </w:tbl>
    <w:p w14:paraId="5B79A44E" w14:textId="3E37D354" w:rsidR="00F710B2" w:rsidRDefault="00F710B2">
      <w:pPr>
        <w:spacing w:after="0" w:line="240" w:lineRule="auto"/>
        <w:ind w:hanging="180"/>
        <w:rPr>
          <w:rFonts w:ascii="Arial" w:eastAsia="Arial" w:hAnsi="Arial" w:cs="Arial"/>
        </w:rPr>
      </w:pPr>
    </w:p>
    <w:p w14:paraId="7EB317F3" w14:textId="77777777" w:rsidR="00F710B2" w:rsidRDefault="00F710B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10B2" w:rsidRPr="003013C2" w14:paraId="585509BD" w14:textId="77777777" w:rsidTr="73FDC084">
        <w:trPr>
          <w:trHeight w:val="760"/>
        </w:trPr>
        <w:tc>
          <w:tcPr>
            <w:tcW w:w="14125" w:type="dxa"/>
            <w:gridSpan w:val="2"/>
            <w:shd w:val="clear" w:color="auto" w:fill="9CC3E5"/>
          </w:tcPr>
          <w:p w14:paraId="37AACEB2" w14:textId="48E5EA28" w:rsidR="00F710B2" w:rsidRPr="003013C2" w:rsidRDefault="00F710B2"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 xml:space="preserve">Patient Care </w:t>
            </w:r>
            <w:r w:rsidR="00936D99" w:rsidRPr="003013C2">
              <w:rPr>
                <w:rFonts w:ascii="Arial" w:eastAsia="Arial" w:hAnsi="Arial" w:cs="Arial"/>
                <w:b/>
              </w:rPr>
              <w:t>2</w:t>
            </w:r>
            <w:r w:rsidRPr="003013C2">
              <w:rPr>
                <w:rFonts w:ascii="Arial" w:eastAsia="Arial" w:hAnsi="Arial" w:cs="Arial"/>
                <w:b/>
              </w:rPr>
              <w:t>: Diagnostic</w:t>
            </w:r>
            <w:r w:rsidR="00C40930" w:rsidRPr="003013C2">
              <w:rPr>
                <w:rFonts w:ascii="Arial" w:eastAsia="Arial" w:hAnsi="Arial" w:cs="Arial"/>
                <w:b/>
              </w:rPr>
              <w:t xml:space="preserve"> Cardiac</w:t>
            </w:r>
            <w:r w:rsidRPr="003013C2">
              <w:rPr>
                <w:rFonts w:ascii="Arial" w:eastAsia="Arial" w:hAnsi="Arial" w:cs="Arial"/>
                <w:b/>
              </w:rPr>
              <w:t xml:space="preserve"> Examination</w:t>
            </w:r>
            <w:r w:rsidR="00AC5AD8" w:rsidRPr="003013C2">
              <w:rPr>
                <w:rFonts w:ascii="Arial" w:eastAsia="Arial" w:hAnsi="Arial" w:cs="Arial"/>
                <w:b/>
              </w:rPr>
              <w:t>s</w:t>
            </w:r>
            <w:r w:rsidRPr="003013C2">
              <w:rPr>
                <w:rFonts w:ascii="Arial" w:eastAsia="Arial" w:hAnsi="Arial" w:cs="Arial"/>
                <w:b/>
              </w:rPr>
              <w:t xml:space="preserve"> </w:t>
            </w:r>
          </w:p>
          <w:p w14:paraId="2EC86199" w14:textId="58960427" w:rsidR="00F710B2" w:rsidRPr="003013C2" w:rsidRDefault="73FDC084" w:rsidP="0004475D">
            <w:pPr>
              <w:spacing w:after="0" w:line="240" w:lineRule="auto"/>
              <w:ind w:left="187"/>
              <w:rPr>
                <w:rFonts w:ascii="Arial" w:eastAsia="Arial" w:hAnsi="Arial" w:cs="Arial"/>
                <w:b/>
                <w:bCs/>
                <w:color w:val="000000"/>
              </w:rPr>
            </w:pPr>
            <w:r w:rsidRPr="73FDC084">
              <w:rPr>
                <w:rFonts w:ascii="Arial" w:eastAsia="Arial" w:hAnsi="Arial" w:cs="Arial"/>
                <w:b/>
                <w:bCs/>
              </w:rPr>
              <w:t>Overall Intent:</w:t>
            </w:r>
            <w:r w:rsidRPr="73FDC084">
              <w:rPr>
                <w:rFonts w:ascii="Arial" w:eastAsia="Arial" w:hAnsi="Arial" w:cs="Arial"/>
              </w:rPr>
              <w:t xml:space="preserve"> To evolve from providing basic interpretive skills to consultations </w:t>
            </w:r>
            <w:r w:rsidR="00412DDF">
              <w:rPr>
                <w:rFonts w:ascii="Arial" w:eastAsia="Arial" w:hAnsi="Arial" w:cs="Arial"/>
              </w:rPr>
              <w:t>to</w:t>
            </w:r>
            <w:r w:rsidR="00412DDF" w:rsidRPr="73FDC084">
              <w:rPr>
                <w:rFonts w:ascii="Arial" w:eastAsia="Arial" w:hAnsi="Arial" w:cs="Arial"/>
              </w:rPr>
              <w:t xml:space="preserve"> </w:t>
            </w:r>
            <w:r w:rsidRPr="73FDC084">
              <w:rPr>
                <w:rFonts w:ascii="Arial" w:eastAsia="Arial" w:hAnsi="Arial" w:cs="Arial"/>
              </w:rPr>
              <w:t>independent practice</w:t>
            </w:r>
          </w:p>
        </w:tc>
      </w:tr>
      <w:tr w:rsidR="00F710B2" w:rsidRPr="003013C2" w14:paraId="1A78F01C" w14:textId="77777777" w:rsidTr="73FDC084">
        <w:tc>
          <w:tcPr>
            <w:tcW w:w="4950" w:type="dxa"/>
            <w:shd w:val="clear" w:color="auto" w:fill="FAC090"/>
          </w:tcPr>
          <w:p w14:paraId="51638BB9" w14:textId="77777777" w:rsidR="00F710B2" w:rsidRPr="003013C2" w:rsidRDefault="00F710B2"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72F41FE8" w14:textId="77777777" w:rsidR="00F710B2" w:rsidRPr="003013C2" w:rsidRDefault="00F710B2"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BE54B8" w:rsidRPr="003013C2" w14:paraId="2BEC2403" w14:textId="77777777" w:rsidTr="00BB2C19">
        <w:tc>
          <w:tcPr>
            <w:tcW w:w="4950" w:type="dxa"/>
            <w:tcBorders>
              <w:top w:val="single" w:sz="4" w:space="0" w:color="000000"/>
              <w:bottom w:val="single" w:sz="4" w:space="0" w:color="000000"/>
            </w:tcBorders>
            <w:shd w:val="clear" w:color="auto" w:fill="C9C9C9"/>
          </w:tcPr>
          <w:p w14:paraId="1517CB38" w14:textId="13AE39DC" w:rsidR="00BE54B8" w:rsidRPr="003013C2" w:rsidRDefault="00BE54B8" w:rsidP="0004475D">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03721C" w:rsidRPr="0003721C">
              <w:rPr>
                <w:rFonts w:ascii="Arial" w:eastAsia="Arial" w:hAnsi="Arial" w:cs="Arial"/>
                <w:i/>
                <w:iCs/>
              </w:rPr>
              <w:t>Describes and applies Appropriate Use Criteria for cardiac stress imaging, and describes protocols for cardiac examination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40C274" w14:textId="77777777"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Describes protocols for cardiac SPECT studies, including stress options and radio</w:t>
            </w:r>
            <w:r w:rsidR="00737B88" w:rsidRPr="003013C2">
              <w:rPr>
                <w:rFonts w:ascii="Arial" w:hAnsi="Arial" w:cs="Arial"/>
                <w:color w:val="000000"/>
              </w:rPr>
              <w:t>pharmaceuticals</w:t>
            </w:r>
          </w:p>
          <w:p w14:paraId="4CDBEBA6" w14:textId="0C3CDEEC" w:rsidR="00BE54B8" w:rsidRPr="003013C2" w:rsidRDefault="24685ACF"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w:t>
            </w:r>
            <w:r w:rsidR="2545142C" w:rsidRPr="003013C2">
              <w:rPr>
                <w:rFonts w:ascii="Arial" w:hAnsi="Arial" w:cs="Arial"/>
                <w:color w:val="000000" w:themeColor="text1"/>
              </w:rPr>
              <w:t>escribe</w:t>
            </w:r>
            <w:r w:rsidRPr="003013C2">
              <w:rPr>
                <w:rFonts w:ascii="Arial" w:hAnsi="Arial" w:cs="Arial"/>
                <w:color w:val="000000" w:themeColor="text1"/>
              </w:rPr>
              <w:t>s</w:t>
            </w:r>
            <w:r w:rsidR="2545142C" w:rsidRPr="003013C2">
              <w:rPr>
                <w:rFonts w:ascii="Arial" w:hAnsi="Arial" w:cs="Arial"/>
                <w:color w:val="000000" w:themeColor="text1"/>
              </w:rPr>
              <w:t xml:space="preserve"> procedure</w:t>
            </w:r>
            <w:r w:rsidR="00AD28B9" w:rsidRPr="003013C2">
              <w:rPr>
                <w:rFonts w:ascii="Arial" w:hAnsi="Arial" w:cs="Arial"/>
                <w:color w:val="000000" w:themeColor="text1"/>
              </w:rPr>
              <w:t>s</w:t>
            </w:r>
            <w:r w:rsidR="2545142C" w:rsidRPr="003013C2">
              <w:rPr>
                <w:rFonts w:ascii="Arial" w:hAnsi="Arial" w:cs="Arial"/>
                <w:color w:val="000000" w:themeColor="text1"/>
              </w:rPr>
              <w:t xml:space="preserve"> for stress imaging with pharmacologic or exercise stress from beginning to end</w:t>
            </w:r>
          </w:p>
        </w:tc>
      </w:tr>
      <w:tr w:rsidR="00BE54B8" w:rsidRPr="003013C2" w14:paraId="6A6CB568" w14:textId="77777777" w:rsidTr="00BB2C19">
        <w:tc>
          <w:tcPr>
            <w:tcW w:w="4950" w:type="dxa"/>
            <w:tcBorders>
              <w:top w:val="single" w:sz="4" w:space="0" w:color="000000"/>
              <w:bottom w:val="single" w:sz="4" w:space="0" w:color="000000"/>
            </w:tcBorders>
            <w:shd w:val="clear" w:color="auto" w:fill="C9C9C9"/>
          </w:tcPr>
          <w:p w14:paraId="12419613" w14:textId="61716516" w:rsidR="00BE54B8" w:rsidRPr="003013C2" w:rsidRDefault="00BE54B8" w:rsidP="0004475D">
            <w:pPr>
              <w:spacing w:after="0" w:line="240" w:lineRule="auto"/>
              <w:rPr>
                <w:rFonts w:ascii="Arial" w:eastAsia="Arial" w:hAnsi="Arial" w:cs="Arial"/>
                <w:i/>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iCs/>
              </w:rPr>
              <w:t>Ensures appropriateness and quality of cardiac planar and single-photon emission computed tomography (SPECT) or SPECT/CT examinations and recognizes adequacy of interpretation and reporting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DE20B6" w14:textId="7C22988C"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References </w:t>
            </w:r>
            <w:r w:rsidR="003623FD">
              <w:rPr>
                <w:rFonts w:ascii="Arial" w:hAnsi="Arial" w:cs="Arial"/>
                <w:color w:val="000000"/>
              </w:rPr>
              <w:t>a</w:t>
            </w:r>
            <w:r w:rsidRPr="003013C2">
              <w:rPr>
                <w:rFonts w:ascii="Arial" w:hAnsi="Arial" w:cs="Arial"/>
                <w:color w:val="000000"/>
              </w:rPr>
              <w:t xml:space="preserve">ppropriate </w:t>
            </w:r>
            <w:r w:rsidR="003623FD">
              <w:rPr>
                <w:rFonts w:ascii="Arial" w:hAnsi="Arial" w:cs="Arial"/>
                <w:color w:val="000000"/>
              </w:rPr>
              <w:t>u</w:t>
            </w:r>
            <w:r w:rsidRPr="003013C2">
              <w:rPr>
                <w:rFonts w:ascii="Arial" w:hAnsi="Arial" w:cs="Arial"/>
                <w:color w:val="000000"/>
              </w:rPr>
              <w:t xml:space="preserve">se </w:t>
            </w:r>
            <w:r w:rsidR="003623FD">
              <w:rPr>
                <w:rFonts w:ascii="Arial" w:hAnsi="Arial" w:cs="Arial"/>
                <w:color w:val="000000"/>
              </w:rPr>
              <w:t>c</w:t>
            </w:r>
            <w:r w:rsidRPr="003013C2">
              <w:rPr>
                <w:rFonts w:ascii="Arial" w:hAnsi="Arial" w:cs="Arial"/>
                <w:color w:val="000000"/>
              </w:rPr>
              <w:t xml:space="preserve">riteria to select optimal imaging test </w:t>
            </w:r>
            <w:r w:rsidR="00D8488D" w:rsidRPr="003013C2">
              <w:rPr>
                <w:rFonts w:ascii="Arial" w:hAnsi="Arial" w:cs="Arial"/>
                <w:color w:val="000000"/>
              </w:rPr>
              <w:t xml:space="preserve">according to </w:t>
            </w:r>
            <w:r w:rsidRPr="003013C2">
              <w:rPr>
                <w:rFonts w:ascii="Arial" w:hAnsi="Arial" w:cs="Arial"/>
                <w:color w:val="000000"/>
              </w:rPr>
              <w:t>patient indication</w:t>
            </w:r>
          </w:p>
          <w:p w14:paraId="4CDB1C6B" w14:textId="77777777" w:rsidR="00153325" w:rsidRPr="003013C2" w:rsidRDefault="00F17127"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Observes exercise and pharmacologic stress test</w:t>
            </w:r>
            <w:r w:rsidR="00D8488D" w:rsidRPr="003013C2">
              <w:rPr>
                <w:rFonts w:ascii="Arial" w:hAnsi="Arial" w:cs="Arial"/>
                <w:color w:val="000000"/>
              </w:rPr>
              <w:t>s</w:t>
            </w:r>
          </w:p>
          <w:p w14:paraId="3C3CB436" w14:textId="77777777" w:rsidR="00153325" w:rsidRPr="003013C2" w:rsidRDefault="00E463D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Knows</w:t>
            </w:r>
            <w:r w:rsidR="00BE54B8" w:rsidRPr="003013C2">
              <w:rPr>
                <w:rFonts w:ascii="Arial" w:hAnsi="Arial" w:cs="Arial"/>
                <w:color w:val="000000"/>
              </w:rPr>
              <w:t xml:space="preserve"> when to inject radio</w:t>
            </w:r>
            <w:r w:rsidR="00AF6ACB" w:rsidRPr="003013C2">
              <w:rPr>
                <w:rFonts w:ascii="Arial" w:hAnsi="Arial" w:cs="Arial"/>
                <w:color w:val="000000"/>
              </w:rPr>
              <w:t>pharmaceutical</w:t>
            </w:r>
            <w:r w:rsidR="00BE54B8" w:rsidRPr="003013C2">
              <w:rPr>
                <w:rFonts w:ascii="Arial" w:hAnsi="Arial" w:cs="Arial"/>
                <w:color w:val="000000"/>
              </w:rPr>
              <w:t xml:space="preserve"> and when to terminate exercise stress study</w:t>
            </w:r>
          </w:p>
          <w:p w14:paraId="580B0D74" w14:textId="77777777"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Recognize</w:t>
            </w:r>
            <w:r w:rsidR="00E463DE" w:rsidRPr="003013C2">
              <w:rPr>
                <w:rFonts w:ascii="Arial" w:hAnsi="Arial" w:cs="Arial"/>
                <w:color w:val="000000"/>
              </w:rPr>
              <w:t>s</w:t>
            </w:r>
            <w:r w:rsidRPr="003013C2">
              <w:rPr>
                <w:rFonts w:ascii="Arial" w:hAnsi="Arial" w:cs="Arial"/>
                <w:color w:val="000000"/>
              </w:rPr>
              <w:t xml:space="preserve"> common imaging artifacts in cardiac SPECT or SPECT/CT studies</w:t>
            </w:r>
          </w:p>
          <w:p w14:paraId="02385D10" w14:textId="77777777" w:rsidR="00153325" w:rsidRPr="003013C2" w:rsidRDefault="03BACD6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Discusses</w:t>
            </w:r>
            <w:r w:rsidR="67C7F523" w:rsidRPr="003013C2">
              <w:rPr>
                <w:rFonts w:ascii="Arial" w:hAnsi="Arial" w:cs="Arial"/>
                <w:color w:val="000000" w:themeColor="text1"/>
              </w:rPr>
              <w:t xml:space="preserve"> non-myocardial perfusion SPECT</w:t>
            </w:r>
            <w:r w:rsidR="00D275B7" w:rsidRPr="003013C2">
              <w:rPr>
                <w:rFonts w:ascii="Arial" w:hAnsi="Arial" w:cs="Arial"/>
                <w:color w:val="000000" w:themeColor="text1"/>
              </w:rPr>
              <w:t xml:space="preserve"> or SPECT/CT</w:t>
            </w:r>
            <w:r w:rsidR="67C7F523" w:rsidRPr="003013C2">
              <w:rPr>
                <w:rFonts w:ascii="Arial" w:hAnsi="Arial" w:cs="Arial"/>
                <w:color w:val="000000" w:themeColor="text1"/>
              </w:rPr>
              <w:t xml:space="preserve"> indications</w:t>
            </w:r>
            <w:r w:rsidR="5F57C2EA" w:rsidRPr="003013C2">
              <w:rPr>
                <w:rFonts w:ascii="Arial" w:hAnsi="Arial" w:cs="Arial"/>
                <w:color w:val="000000" w:themeColor="text1"/>
              </w:rPr>
              <w:t xml:space="preserve"> including amyloid</w:t>
            </w:r>
            <w:r w:rsidR="46FE5EB4" w:rsidRPr="003013C2">
              <w:rPr>
                <w:rFonts w:ascii="Arial" w:hAnsi="Arial" w:cs="Arial"/>
                <w:color w:val="000000" w:themeColor="text1"/>
              </w:rPr>
              <w:t xml:space="preserve"> and viability</w:t>
            </w:r>
            <w:r w:rsidR="5F57C2EA" w:rsidRPr="003013C2">
              <w:rPr>
                <w:rFonts w:ascii="Arial" w:hAnsi="Arial" w:cs="Arial"/>
                <w:color w:val="000000" w:themeColor="text1"/>
              </w:rPr>
              <w:t xml:space="preserve"> imaging</w:t>
            </w:r>
          </w:p>
          <w:p w14:paraId="79270EB9" w14:textId="21743595" w:rsidR="003163D5" w:rsidRPr="003013C2" w:rsidRDefault="3182C8F7"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w:t>
            </w:r>
            <w:r w:rsidR="2DA3AF9E" w:rsidRPr="003013C2">
              <w:rPr>
                <w:rFonts w:ascii="Arial" w:hAnsi="Arial" w:cs="Arial"/>
                <w:color w:val="000000" w:themeColor="text1"/>
              </w:rPr>
              <w:t>iscuss</w:t>
            </w:r>
            <w:r w:rsidRPr="003013C2">
              <w:rPr>
                <w:rFonts w:ascii="Arial" w:hAnsi="Arial" w:cs="Arial"/>
                <w:color w:val="000000" w:themeColor="text1"/>
              </w:rPr>
              <w:t>es</w:t>
            </w:r>
            <w:r w:rsidR="2DA3AF9E" w:rsidRPr="003013C2">
              <w:rPr>
                <w:rFonts w:ascii="Arial" w:hAnsi="Arial" w:cs="Arial"/>
                <w:color w:val="000000" w:themeColor="text1"/>
              </w:rPr>
              <w:t xml:space="preserve"> </w:t>
            </w:r>
            <w:r w:rsidR="2F9C2EF1" w:rsidRPr="003013C2">
              <w:rPr>
                <w:rFonts w:ascii="Arial" w:hAnsi="Arial" w:cs="Arial"/>
                <w:color w:val="000000" w:themeColor="text1"/>
              </w:rPr>
              <w:t>advantages</w:t>
            </w:r>
            <w:r w:rsidR="47BA5390" w:rsidRPr="003013C2">
              <w:rPr>
                <w:rFonts w:ascii="Arial" w:hAnsi="Arial" w:cs="Arial"/>
                <w:color w:val="000000" w:themeColor="text1"/>
              </w:rPr>
              <w:t xml:space="preserve"> and disadvantages </w:t>
            </w:r>
            <w:r w:rsidR="2DA3AF9E" w:rsidRPr="003013C2">
              <w:rPr>
                <w:rFonts w:ascii="Arial" w:hAnsi="Arial" w:cs="Arial"/>
                <w:color w:val="000000" w:themeColor="text1"/>
              </w:rPr>
              <w:t xml:space="preserve">of imaging equipment choices </w:t>
            </w:r>
          </w:p>
        </w:tc>
      </w:tr>
      <w:tr w:rsidR="00BE54B8" w:rsidRPr="003013C2" w14:paraId="4838F561" w14:textId="77777777" w:rsidTr="00BB2C19">
        <w:trPr>
          <w:trHeight w:val="683"/>
        </w:trPr>
        <w:tc>
          <w:tcPr>
            <w:tcW w:w="4950" w:type="dxa"/>
            <w:tcBorders>
              <w:top w:val="single" w:sz="4" w:space="0" w:color="000000"/>
              <w:bottom w:val="single" w:sz="4" w:space="0" w:color="000000"/>
            </w:tcBorders>
            <w:shd w:val="clear" w:color="auto" w:fill="C9C9C9"/>
          </w:tcPr>
          <w:p w14:paraId="0D496342" w14:textId="77721B33" w:rsidR="00BE54B8" w:rsidRPr="003013C2" w:rsidRDefault="00BE54B8" w:rsidP="0004475D">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iCs/>
              </w:rPr>
              <w:t>Ensures appropriateness and quality of cardiac positron emission tomography (PET) or PET/CT examinations, and recognizes adequacy of interpretation and reporting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5ED096" w14:textId="0E2A4182" w:rsidR="00153325" w:rsidRPr="003013C2" w:rsidRDefault="73FDC08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Assesses adequacy of cardiac PET or PET/CT imaging, including gating and flow reserve calculations</w:t>
            </w:r>
          </w:p>
          <w:p w14:paraId="4F01B8C6" w14:textId="77777777" w:rsidR="00153325" w:rsidRPr="003013C2" w:rsidRDefault="00E0275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Identifies</w:t>
            </w:r>
            <w:r w:rsidR="00BE54B8" w:rsidRPr="003013C2">
              <w:rPr>
                <w:rFonts w:ascii="Arial" w:hAnsi="Arial" w:cs="Arial"/>
                <w:color w:val="000000"/>
              </w:rPr>
              <w:t xml:space="preserve"> pitfalls of improper CT positioning for attenuation correction and can reprocess imaging to improve </w:t>
            </w:r>
            <w:r w:rsidR="004D405A" w:rsidRPr="003013C2">
              <w:rPr>
                <w:rFonts w:ascii="Arial" w:hAnsi="Arial" w:cs="Arial"/>
                <w:color w:val="000000"/>
              </w:rPr>
              <w:t>quality</w:t>
            </w:r>
          </w:p>
          <w:p w14:paraId="7FE4E663" w14:textId="77777777" w:rsidR="00153325" w:rsidRPr="003013C2" w:rsidRDefault="03BACD6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Discusses</w:t>
            </w:r>
            <w:r w:rsidR="5F57C2EA" w:rsidRPr="003013C2">
              <w:rPr>
                <w:rFonts w:ascii="Arial" w:hAnsi="Arial" w:cs="Arial"/>
                <w:color w:val="000000" w:themeColor="text1"/>
              </w:rPr>
              <w:t xml:space="preserve"> </w:t>
            </w:r>
            <w:r w:rsidR="46FE5EB4" w:rsidRPr="003013C2">
              <w:rPr>
                <w:rFonts w:ascii="Arial" w:hAnsi="Arial" w:cs="Arial"/>
                <w:color w:val="000000" w:themeColor="text1"/>
              </w:rPr>
              <w:t xml:space="preserve">non-myocardial perfusion </w:t>
            </w:r>
            <w:r w:rsidR="4DBCE2D1" w:rsidRPr="003013C2">
              <w:rPr>
                <w:rFonts w:ascii="Arial" w:hAnsi="Arial" w:cs="Arial"/>
                <w:color w:val="000000" w:themeColor="text1"/>
              </w:rPr>
              <w:t>PET</w:t>
            </w:r>
            <w:r w:rsidR="00D239D2" w:rsidRPr="003013C2">
              <w:rPr>
                <w:rFonts w:ascii="Arial" w:hAnsi="Arial" w:cs="Arial"/>
                <w:color w:val="000000" w:themeColor="text1"/>
              </w:rPr>
              <w:t xml:space="preserve"> or PET/CT</w:t>
            </w:r>
            <w:r w:rsidR="4DBCE2D1" w:rsidRPr="003013C2">
              <w:rPr>
                <w:rFonts w:ascii="Arial" w:hAnsi="Arial" w:cs="Arial"/>
                <w:color w:val="000000" w:themeColor="text1"/>
              </w:rPr>
              <w:t xml:space="preserve"> </w:t>
            </w:r>
            <w:r w:rsidR="5F57C2EA" w:rsidRPr="003013C2">
              <w:rPr>
                <w:rFonts w:ascii="Arial" w:hAnsi="Arial" w:cs="Arial"/>
                <w:color w:val="000000" w:themeColor="text1"/>
              </w:rPr>
              <w:t xml:space="preserve">indications </w:t>
            </w:r>
            <w:r w:rsidR="46FE5EB4" w:rsidRPr="003013C2">
              <w:rPr>
                <w:rFonts w:ascii="Arial" w:hAnsi="Arial" w:cs="Arial"/>
                <w:color w:val="000000" w:themeColor="text1"/>
              </w:rPr>
              <w:t>including</w:t>
            </w:r>
            <w:r w:rsidR="5F57C2EA" w:rsidRPr="003013C2">
              <w:rPr>
                <w:rFonts w:ascii="Arial" w:hAnsi="Arial" w:cs="Arial"/>
                <w:color w:val="000000" w:themeColor="text1"/>
              </w:rPr>
              <w:t xml:space="preserve"> </w:t>
            </w:r>
            <w:r w:rsidR="4DBCE2D1" w:rsidRPr="003013C2">
              <w:rPr>
                <w:rFonts w:ascii="Arial" w:hAnsi="Arial" w:cs="Arial"/>
                <w:color w:val="000000" w:themeColor="text1"/>
              </w:rPr>
              <w:t>s</w:t>
            </w:r>
            <w:r w:rsidR="5F57C2EA" w:rsidRPr="003013C2">
              <w:rPr>
                <w:rFonts w:ascii="Arial" w:hAnsi="Arial" w:cs="Arial"/>
                <w:color w:val="000000" w:themeColor="text1"/>
              </w:rPr>
              <w:t>arcoid</w:t>
            </w:r>
            <w:r w:rsidR="4DBCE2D1" w:rsidRPr="003013C2">
              <w:rPr>
                <w:rFonts w:ascii="Arial" w:hAnsi="Arial" w:cs="Arial"/>
                <w:color w:val="000000" w:themeColor="text1"/>
              </w:rPr>
              <w:t xml:space="preserve"> and viability</w:t>
            </w:r>
            <w:r w:rsidR="5F57C2EA" w:rsidRPr="003013C2">
              <w:rPr>
                <w:rFonts w:ascii="Arial" w:hAnsi="Arial" w:cs="Arial"/>
                <w:color w:val="000000" w:themeColor="text1"/>
              </w:rPr>
              <w:t xml:space="preserve"> imaging</w:t>
            </w:r>
          </w:p>
          <w:p w14:paraId="53719A4A" w14:textId="3A08667A" w:rsidR="0003641C" w:rsidRPr="003013C2" w:rsidRDefault="679C2012"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Understands when and how to achieve myocardial </w:t>
            </w:r>
            <w:r w:rsidR="003623FD" w:rsidRPr="00997F7C">
              <w:rPr>
                <w:rFonts w:ascii="Arial" w:hAnsi="Arial" w:cs="Arial"/>
                <w:color w:val="000000" w:themeColor="text1"/>
              </w:rPr>
              <w:t>fluorodeoxyglucose</w:t>
            </w:r>
            <w:r w:rsidR="003623FD" w:rsidRPr="003013C2">
              <w:rPr>
                <w:rFonts w:ascii="Arial" w:hAnsi="Arial" w:cs="Arial"/>
                <w:color w:val="000000" w:themeColor="text1"/>
              </w:rPr>
              <w:t xml:space="preserve"> </w:t>
            </w:r>
            <w:r w:rsidR="003623FD">
              <w:rPr>
                <w:rFonts w:ascii="Arial" w:hAnsi="Arial" w:cs="Arial"/>
                <w:color w:val="000000" w:themeColor="text1"/>
              </w:rPr>
              <w:t>(</w:t>
            </w:r>
            <w:r w:rsidRPr="003013C2">
              <w:rPr>
                <w:rFonts w:ascii="Arial" w:hAnsi="Arial" w:cs="Arial"/>
                <w:color w:val="000000" w:themeColor="text1"/>
              </w:rPr>
              <w:t>FDG</w:t>
            </w:r>
            <w:r w:rsidR="003623FD">
              <w:rPr>
                <w:rFonts w:ascii="Arial" w:hAnsi="Arial" w:cs="Arial"/>
                <w:color w:val="000000" w:themeColor="text1"/>
              </w:rPr>
              <w:t>)</w:t>
            </w:r>
            <w:r w:rsidRPr="003013C2">
              <w:rPr>
                <w:rFonts w:ascii="Arial" w:hAnsi="Arial" w:cs="Arial"/>
                <w:color w:val="000000" w:themeColor="text1"/>
              </w:rPr>
              <w:t xml:space="preserve"> suppression v</w:t>
            </w:r>
            <w:r w:rsidR="00DE138E" w:rsidRPr="003013C2">
              <w:rPr>
                <w:rFonts w:ascii="Arial" w:hAnsi="Arial" w:cs="Arial"/>
                <w:color w:val="000000" w:themeColor="text1"/>
              </w:rPr>
              <w:t>er</w:t>
            </w:r>
            <w:r w:rsidRPr="003013C2">
              <w:rPr>
                <w:rFonts w:ascii="Arial" w:hAnsi="Arial" w:cs="Arial"/>
                <w:color w:val="000000" w:themeColor="text1"/>
              </w:rPr>
              <w:t>s</w:t>
            </w:r>
            <w:r w:rsidR="00DE138E" w:rsidRPr="003013C2">
              <w:rPr>
                <w:rFonts w:ascii="Arial" w:hAnsi="Arial" w:cs="Arial"/>
                <w:color w:val="000000" w:themeColor="text1"/>
              </w:rPr>
              <w:t>us</w:t>
            </w:r>
            <w:r w:rsidRPr="003013C2">
              <w:rPr>
                <w:rFonts w:ascii="Arial" w:hAnsi="Arial" w:cs="Arial"/>
                <w:color w:val="000000" w:themeColor="text1"/>
              </w:rPr>
              <w:t xml:space="preserve"> myocardial FDG upta</w:t>
            </w:r>
            <w:r w:rsidR="66BDA0C7" w:rsidRPr="003013C2">
              <w:rPr>
                <w:rFonts w:ascii="Arial" w:hAnsi="Arial" w:cs="Arial"/>
                <w:color w:val="000000" w:themeColor="text1"/>
              </w:rPr>
              <w:t xml:space="preserve">ke </w:t>
            </w:r>
            <w:r w:rsidR="00BE3920" w:rsidRPr="003013C2">
              <w:rPr>
                <w:rFonts w:ascii="Arial" w:hAnsi="Arial" w:cs="Arial"/>
                <w:color w:val="000000" w:themeColor="text1"/>
              </w:rPr>
              <w:t>maximization</w:t>
            </w:r>
          </w:p>
        </w:tc>
      </w:tr>
      <w:tr w:rsidR="00BE54B8" w:rsidRPr="003013C2" w14:paraId="780F519C" w14:textId="77777777" w:rsidTr="00BB2C19">
        <w:tc>
          <w:tcPr>
            <w:tcW w:w="4950" w:type="dxa"/>
            <w:tcBorders>
              <w:top w:val="single" w:sz="4" w:space="0" w:color="000000"/>
              <w:bottom w:val="single" w:sz="4" w:space="0" w:color="000000"/>
            </w:tcBorders>
            <w:shd w:val="clear" w:color="auto" w:fill="C9C9C9"/>
          </w:tcPr>
          <w:p w14:paraId="116523E8" w14:textId="1BC3672C" w:rsidR="00BE54B8" w:rsidRPr="003013C2" w:rsidRDefault="00BE54B8" w:rsidP="0004475D">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iCs/>
              </w:rPr>
              <w:t>Independently serves as a consultant to multidisciplinary care teams to direct cardiac SPECT or SPECT/CT and/or PET or PET/CT examinations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841CF8" w14:textId="77777777" w:rsidR="00153325" w:rsidRPr="003013C2" w:rsidRDefault="00E0275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w:t>
            </w:r>
            <w:r w:rsidR="00BE54B8" w:rsidRPr="003013C2">
              <w:rPr>
                <w:rFonts w:ascii="Arial" w:hAnsi="Arial" w:cs="Arial"/>
                <w:color w:val="000000"/>
              </w:rPr>
              <w:t>nswer</w:t>
            </w:r>
            <w:r w:rsidRPr="003013C2">
              <w:rPr>
                <w:rFonts w:ascii="Arial" w:hAnsi="Arial" w:cs="Arial"/>
                <w:color w:val="000000"/>
              </w:rPr>
              <w:t>s</w:t>
            </w:r>
            <w:r w:rsidR="00BE54B8" w:rsidRPr="003013C2">
              <w:rPr>
                <w:rFonts w:ascii="Arial" w:hAnsi="Arial" w:cs="Arial"/>
                <w:color w:val="000000"/>
              </w:rPr>
              <w:t xml:space="preserve"> clinical questions of referring </w:t>
            </w:r>
            <w:r w:rsidR="00D02B71" w:rsidRPr="003013C2">
              <w:rPr>
                <w:rFonts w:ascii="Arial" w:hAnsi="Arial" w:cs="Arial"/>
                <w:color w:val="000000"/>
              </w:rPr>
              <w:t>provider</w:t>
            </w:r>
            <w:r w:rsidR="00C07F11" w:rsidRPr="003013C2">
              <w:rPr>
                <w:rFonts w:ascii="Arial" w:hAnsi="Arial" w:cs="Arial"/>
                <w:color w:val="000000"/>
              </w:rPr>
              <w:t>s</w:t>
            </w:r>
            <w:r w:rsidR="00BE54B8" w:rsidRPr="003013C2">
              <w:rPr>
                <w:rFonts w:ascii="Arial" w:hAnsi="Arial" w:cs="Arial"/>
                <w:color w:val="000000"/>
              </w:rPr>
              <w:t xml:space="preserve"> and explain</w:t>
            </w:r>
            <w:r w:rsidR="00C07F11" w:rsidRPr="003013C2">
              <w:rPr>
                <w:rFonts w:ascii="Arial" w:hAnsi="Arial" w:cs="Arial"/>
                <w:color w:val="000000"/>
              </w:rPr>
              <w:t>s</w:t>
            </w:r>
            <w:r w:rsidR="00BE54B8" w:rsidRPr="003013C2">
              <w:rPr>
                <w:rFonts w:ascii="Arial" w:hAnsi="Arial" w:cs="Arial"/>
                <w:color w:val="000000"/>
              </w:rPr>
              <w:t xml:space="preserve"> imaging findings, including implications for treatment</w:t>
            </w:r>
          </w:p>
          <w:p w14:paraId="701F33B3" w14:textId="72B7A00E" w:rsidR="00BE54B8"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Participates in multidisciplinary cath</w:t>
            </w:r>
            <w:r w:rsidR="00D02B71" w:rsidRPr="003013C2">
              <w:rPr>
                <w:rFonts w:ascii="Arial" w:hAnsi="Arial" w:cs="Arial"/>
                <w:color w:val="000000"/>
              </w:rPr>
              <w:t>eterization</w:t>
            </w:r>
            <w:r w:rsidR="002E6F1B" w:rsidRPr="003013C2">
              <w:rPr>
                <w:rFonts w:ascii="Arial" w:hAnsi="Arial" w:cs="Arial"/>
                <w:color w:val="000000"/>
              </w:rPr>
              <w:t xml:space="preserve"> </w:t>
            </w:r>
            <w:r w:rsidRPr="003013C2">
              <w:rPr>
                <w:rFonts w:ascii="Arial" w:hAnsi="Arial" w:cs="Arial"/>
                <w:color w:val="000000"/>
              </w:rPr>
              <w:t>correlation conferences</w:t>
            </w:r>
          </w:p>
        </w:tc>
      </w:tr>
      <w:tr w:rsidR="00BE54B8" w:rsidRPr="003013C2" w14:paraId="5453EF61" w14:textId="77777777" w:rsidTr="00BB2C19">
        <w:tc>
          <w:tcPr>
            <w:tcW w:w="4950" w:type="dxa"/>
            <w:tcBorders>
              <w:top w:val="single" w:sz="4" w:space="0" w:color="000000"/>
              <w:bottom w:val="single" w:sz="4" w:space="0" w:color="000000"/>
            </w:tcBorders>
            <w:shd w:val="clear" w:color="auto" w:fill="C9C9C9"/>
          </w:tcPr>
          <w:p w14:paraId="7EBAC9F9" w14:textId="42C2C43C" w:rsidR="00BE54B8" w:rsidRPr="003013C2" w:rsidRDefault="00BE54B8" w:rsidP="0004475D">
            <w:pPr>
              <w:spacing w:after="0" w:line="240" w:lineRule="auto"/>
              <w:rPr>
                <w:rFonts w:ascii="Arial" w:eastAsia="Arial" w:hAnsi="Arial" w:cs="Arial"/>
                <w:i/>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iCs/>
              </w:rPr>
              <w:t>Evaluates new paradigms for assessing cardiac disease with SPECT or SPECT/CT and/or PET or PET/CT examinations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82648E" w14:textId="77777777"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Incorporates new imaging techniques into clinical algorithms</w:t>
            </w:r>
          </w:p>
          <w:p w14:paraId="5EE362D8" w14:textId="1B9F9E23" w:rsidR="00BE54B8" w:rsidRPr="003013C2" w:rsidRDefault="03BACD6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P</w:t>
            </w:r>
            <w:r w:rsidR="2545142C" w:rsidRPr="003013C2">
              <w:rPr>
                <w:rFonts w:ascii="Arial" w:hAnsi="Arial" w:cs="Arial"/>
                <w:color w:val="000000" w:themeColor="text1"/>
              </w:rPr>
              <w:t>articipat</w:t>
            </w:r>
            <w:r w:rsidR="6D91F068" w:rsidRPr="003013C2">
              <w:rPr>
                <w:rFonts w:ascii="Arial" w:hAnsi="Arial" w:cs="Arial"/>
                <w:color w:val="000000" w:themeColor="text1"/>
              </w:rPr>
              <w:t>e</w:t>
            </w:r>
            <w:r w:rsidRPr="003013C2">
              <w:rPr>
                <w:rFonts w:ascii="Arial" w:hAnsi="Arial" w:cs="Arial"/>
                <w:color w:val="000000" w:themeColor="text1"/>
              </w:rPr>
              <w:t>s</w:t>
            </w:r>
            <w:r w:rsidR="2545142C" w:rsidRPr="003013C2">
              <w:rPr>
                <w:rFonts w:ascii="Arial" w:hAnsi="Arial" w:cs="Arial"/>
                <w:color w:val="000000" w:themeColor="text1"/>
              </w:rPr>
              <w:t xml:space="preserve"> in clinical trial </w:t>
            </w:r>
            <w:r w:rsidR="0028782F" w:rsidRPr="003013C2">
              <w:rPr>
                <w:rFonts w:ascii="Arial" w:hAnsi="Arial" w:cs="Arial"/>
                <w:color w:val="000000" w:themeColor="text1"/>
              </w:rPr>
              <w:t xml:space="preserve">to </w:t>
            </w:r>
            <w:r w:rsidR="2545142C" w:rsidRPr="003013C2">
              <w:rPr>
                <w:rFonts w:ascii="Arial" w:hAnsi="Arial" w:cs="Arial"/>
                <w:color w:val="000000" w:themeColor="text1"/>
              </w:rPr>
              <w:t>evaluat</w:t>
            </w:r>
            <w:r w:rsidR="0028782F" w:rsidRPr="003013C2">
              <w:rPr>
                <w:rFonts w:ascii="Arial" w:hAnsi="Arial" w:cs="Arial"/>
                <w:color w:val="000000" w:themeColor="text1"/>
              </w:rPr>
              <w:t>e</w:t>
            </w:r>
            <w:r w:rsidR="2545142C" w:rsidRPr="003013C2">
              <w:rPr>
                <w:rFonts w:ascii="Arial" w:hAnsi="Arial" w:cs="Arial"/>
                <w:color w:val="000000" w:themeColor="text1"/>
              </w:rPr>
              <w:t xml:space="preserve"> new radiopharmaceutical</w:t>
            </w:r>
          </w:p>
        </w:tc>
      </w:tr>
      <w:tr w:rsidR="00BE54B8" w:rsidRPr="003013C2" w14:paraId="02E49DD2" w14:textId="77777777" w:rsidTr="73FDC084">
        <w:tc>
          <w:tcPr>
            <w:tcW w:w="4950" w:type="dxa"/>
            <w:shd w:val="clear" w:color="auto" w:fill="FFD965"/>
          </w:tcPr>
          <w:p w14:paraId="33134032" w14:textId="77777777" w:rsidR="00BE54B8" w:rsidRPr="003013C2" w:rsidRDefault="00BE54B8"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4C337AA6" w14:textId="77777777" w:rsidR="003C18BD"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The American Board of Radiology Subspecialty Certification Examination and/or American Board of Nuclear Medicine Certification Examination</w:t>
            </w:r>
          </w:p>
          <w:p w14:paraId="60B34736" w14:textId="77777777" w:rsidR="00721125" w:rsidRPr="003013C2" w:rsidRDefault="00721125" w:rsidP="007211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Direct observation</w:t>
            </w:r>
            <w:r>
              <w:rPr>
                <w:rFonts w:ascii="Arial" w:eastAsia="Arial" w:hAnsi="Arial" w:cs="Arial"/>
                <w:color w:val="000000"/>
              </w:rPr>
              <w:t xml:space="preserve"> from </w:t>
            </w:r>
            <w:proofErr w:type="gramStart"/>
            <w:r>
              <w:rPr>
                <w:rFonts w:ascii="Arial" w:eastAsia="Arial" w:hAnsi="Arial" w:cs="Arial"/>
                <w:color w:val="000000"/>
              </w:rPr>
              <w:t>team</w:t>
            </w:r>
            <w:proofErr w:type="gramEnd"/>
            <w:r w:rsidRPr="003013C2">
              <w:rPr>
                <w:rFonts w:ascii="Arial" w:eastAsia="Arial" w:hAnsi="Arial" w:cs="Arial"/>
                <w:color w:val="000000"/>
              </w:rPr>
              <w:t xml:space="preserve"> including attendings, technologists, and other staff</w:t>
            </w:r>
            <w:r>
              <w:rPr>
                <w:rFonts w:ascii="Arial" w:eastAsia="Arial" w:hAnsi="Arial" w:cs="Arial"/>
                <w:color w:val="000000"/>
              </w:rPr>
              <w:t xml:space="preserve"> members</w:t>
            </w:r>
          </w:p>
          <w:p w14:paraId="57BD9983" w14:textId="77777777"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End-of-rotation evaluation</w:t>
            </w:r>
          </w:p>
          <w:p w14:paraId="1A9BE799" w14:textId="77777777"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Exam and quiz scores</w:t>
            </w:r>
          </w:p>
          <w:p w14:paraId="04927D7C" w14:textId="22A76D3B" w:rsidR="00BE54B8"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Multisource feedback </w:t>
            </w:r>
          </w:p>
        </w:tc>
      </w:tr>
      <w:tr w:rsidR="00BE54B8" w:rsidRPr="003013C2" w14:paraId="456114E5" w14:textId="77777777" w:rsidTr="73FDC084">
        <w:tc>
          <w:tcPr>
            <w:tcW w:w="4950" w:type="dxa"/>
            <w:shd w:val="clear" w:color="auto" w:fill="8DB3E2" w:themeFill="text2" w:themeFillTint="66"/>
          </w:tcPr>
          <w:p w14:paraId="1787355E" w14:textId="77777777" w:rsidR="00BE54B8" w:rsidRPr="003013C2" w:rsidRDefault="00BE54B8" w:rsidP="0004475D">
            <w:pPr>
              <w:spacing w:after="0" w:line="240" w:lineRule="auto"/>
              <w:rPr>
                <w:rFonts w:ascii="Arial" w:eastAsia="Arial" w:hAnsi="Arial" w:cs="Arial"/>
              </w:rPr>
            </w:pPr>
            <w:r w:rsidRPr="003013C2">
              <w:rPr>
                <w:rFonts w:ascii="Arial" w:eastAsia="Arial" w:hAnsi="Arial" w:cs="Arial"/>
              </w:rPr>
              <w:lastRenderedPageBreak/>
              <w:t xml:space="preserve">Curriculum Mapping </w:t>
            </w:r>
          </w:p>
        </w:tc>
        <w:tc>
          <w:tcPr>
            <w:tcW w:w="9175" w:type="dxa"/>
            <w:shd w:val="clear" w:color="auto" w:fill="8DB3E2" w:themeFill="text2" w:themeFillTint="66"/>
          </w:tcPr>
          <w:p w14:paraId="391713D8" w14:textId="2D071E5F" w:rsidR="00BE54B8"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BE54B8" w:rsidRPr="003013C2" w14:paraId="493603F5" w14:textId="77777777" w:rsidTr="73FDC084">
        <w:trPr>
          <w:trHeight w:val="80"/>
        </w:trPr>
        <w:tc>
          <w:tcPr>
            <w:tcW w:w="4950" w:type="dxa"/>
            <w:shd w:val="clear" w:color="auto" w:fill="A8D08D"/>
          </w:tcPr>
          <w:p w14:paraId="386B5D59" w14:textId="77777777" w:rsidR="00BE54B8" w:rsidRPr="003013C2" w:rsidRDefault="00BE54B8"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687B5523" w14:textId="77777777" w:rsidR="00C34A84" w:rsidRPr="003013C2" w:rsidRDefault="00C34A84" w:rsidP="00C34A84">
            <w:pPr>
              <w:numPr>
                <w:ilvl w:val="0"/>
                <w:numId w:val="8"/>
              </w:numPr>
              <w:spacing w:after="0" w:line="240" w:lineRule="auto"/>
              <w:ind w:left="187" w:hanging="187"/>
              <w:rPr>
                <w:rFonts w:ascii="Arial" w:hAnsi="Arial" w:cs="Arial"/>
                <w:color w:val="000000"/>
              </w:rPr>
            </w:pPr>
            <w:r w:rsidRPr="003013C2">
              <w:rPr>
                <w:rFonts w:ascii="Arial" w:hAnsi="Arial" w:cs="Arial"/>
              </w:rPr>
              <w:t xml:space="preserve">ACR. Practice Parameters by Modality. </w:t>
            </w:r>
            <w:hyperlink r:id="rId17"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2021.</w:t>
            </w:r>
          </w:p>
          <w:p w14:paraId="6E87944B" w14:textId="77777777" w:rsidR="00C34A84" w:rsidRPr="003013C2" w:rsidRDefault="00C34A8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ACR. Technical Standards. </w:t>
            </w:r>
            <w:hyperlink r:id="rId18"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2021.</w:t>
            </w:r>
          </w:p>
          <w:p w14:paraId="77838E37"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American Society of Nuclear Cardiology (ASNC). Clinical Guidelines and Quality Standards. </w:t>
            </w:r>
            <w:hyperlink r:id="rId19" w:history="1">
              <w:r w:rsidRPr="003013C2">
                <w:rPr>
                  <w:rStyle w:val="Hyperlink"/>
                  <w:rFonts w:ascii="Arial" w:eastAsia="Arial" w:hAnsi="Arial" w:cs="Arial"/>
                </w:rPr>
                <w:t>https://www.asnc.org/guidelinesandstandards</w:t>
              </w:r>
            </w:hyperlink>
            <w:r w:rsidRPr="003013C2">
              <w:rPr>
                <w:rFonts w:ascii="Arial" w:eastAsia="Arial" w:hAnsi="Arial" w:cs="Arial"/>
              </w:rPr>
              <w:t>. 2021.</w:t>
            </w:r>
          </w:p>
          <w:p w14:paraId="02C1B5B2"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Case JA, Bateman TM. Taking the perfect nuclear image: Quality control, acquisition, and processing techniques for cardiac SPECT, PET, and hybrid imaging. </w:t>
            </w:r>
            <w:r w:rsidRPr="003013C2">
              <w:rPr>
                <w:rFonts w:ascii="Arial" w:hAnsi="Arial" w:cs="Arial"/>
                <w:i/>
                <w:iCs/>
              </w:rPr>
              <w:t xml:space="preserve">J </w:t>
            </w:r>
            <w:proofErr w:type="spellStart"/>
            <w:r w:rsidRPr="003013C2">
              <w:rPr>
                <w:rFonts w:ascii="Arial" w:hAnsi="Arial" w:cs="Arial"/>
                <w:i/>
                <w:iCs/>
              </w:rPr>
              <w:t>Nucl</w:t>
            </w:r>
            <w:proofErr w:type="spellEnd"/>
            <w:r w:rsidRPr="003013C2">
              <w:rPr>
                <w:rFonts w:ascii="Arial" w:hAnsi="Arial" w:cs="Arial"/>
                <w:i/>
                <w:iCs/>
              </w:rPr>
              <w:t xml:space="preserve"> Cardiol</w:t>
            </w:r>
            <w:r w:rsidRPr="003013C2">
              <w:rPr>
                <w:rFonts w:ascii="Arial" w:hAnsi="Arial" w:cs="Arial"/>
              </w:rPr>
              <w:t xml:space="preserve">. 2013;20(5):891–907. </w:t>
            </w:r>
            <w:hyperlink r:id="rId20" w:history="1">
              <w:r w:rsidRPr="003013C2">
                <w:rPr>
                  <w:rStyle w:val="Hyperlink"/>
                  <w:rFonts w:ascii="Arial" w:hAnsi="Arial" w:cs="Arial"/>
                </w:rPr>
                <w:t>https://pubmed.ncbi.nlm.nih.gov/23868070/</w:t>
              </w:r>
            </w:hyperlink>
            <w:r w:rsidRPr="003013C2">
              <w:rPr>
                <w:rFonts w:ascii="Arial" w:hAnsi="Arial" w:cs="Arial"/>
              </w:rPr>
              <w:t>. 2021.</w:t>
            </w:r>
          </w:p>
          <w:p w14:paraId="6F5BE87E" w14:textId="2CF28290"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Institutional procedure protocols</w:t>
            </w:r>
          </w:p>
          <w:p w14:paraId="09E8F61A" w14:textId="061FDCF1" w:rsidR="000F116D" w:rsidRPr="003013C2" w:rsidRDefault="000F116D" w:rsidP="00C34A84">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Society of Nuclear Medicine </w:t>
            </w:r>
            <w:r w:rsidR="00CD5A10">
              <w:rPr>
                <w:rFonts w:ascii="Arial" w:hAnsi="Arial" w:cs="Arial"/>
              </w:rPr>
              <w:t>and</w:t>
            </w:r>
            <w:r w:rsidRPr="003013C2">
              <w:rPr>
                <w:rFonts w:ascii="Arial" w:hAnsi="Arial" w:cs="Arial"/>
              </w:rPr>
              <w:t xml:space="preserve"> Molecular Imaging (SNMMI). Clinical Guidelines. </w:t>
            </w:r>
            <w:hyperlink r:id="rId21" w:history="1">
              <w:r w:rsidRPr="003013C2">
                <w:rPr>
                  <w:rStyle w:val="Hyperlink"/>
                  <w:rFonts w:ascii="Arial" w:hAnsi="Arial" w:cs="Arial"/>
                </w:rPr>
                <w:t>http://www.snmmi.org/ClinicalPractice/content.aspx?ItemNumber=10817&amp;navItemNumber=10786</w:t>
              </w:r>
            </w:hyperlink>
            <w:r w:rsidRPr="003013C2">
              <w:rPr>
                <w:rFonts w:ascii="Arial" w:hAnsi="Arial" w:cs="Arial"/>
              </w:rPr>
              <w:t>. 202</w:t>
            </w:r>
            <w:r w:rsidR="009B613C" w:rsidRPr="003013C2">
              <w:rPr>
                <w:rFonts w:ascii="Arial" w:hAnsi="Arial" w:cs="Arial"/>
              </w:rPr>
              <w:t>1.</w:t>
            </w:r>
          </w:p>
        </w:tc>
      </w:tr>
    </w:tbl>
    <w:p w14:paraId="108E3BBA" w14:textId="77777777" w:rsidR="00F710B2" w:rsidRDefault="00F710B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10B2" w:rsidRPr="003013C2" w14:paraId="4FD06BCA" w14:textId="77777777" w:rsidTr="73FDC084">
        <w:trPr>
          <w:trHeight w:val="760"/>
        </w:trPr>
        <w:tc>
          <w:tcPr>
            <w:tcW w:w="14125" w:type="dxa"/>
            <w:gridSpan w:val="2"/>
            <w:shd w:val="clear" w:color="auto" w:fill="9CC3E5"/>
          </w:tcPr>
          <w:p w14:paraId="3B9616F4" w14:textId="417BA1C2" w:rsidR="00F710B2" w:rsidRPr="003013C2" w:rsidRDefault="00F710B2" w:rsidP="0004475D">
            <w:pPr>
              <w:spacing w:after="0" w:line="240" w:lineRule="auto"/>
              <w:ind w:left="14" w:hanging="14"/>
              <w:jc w:val="center"/>
              <w:rPr>
                <w:rFonts w:ascii="Arial" w:eastAsia="Arial" w:hAnsi="Arial" w:cs="Arial"/>
                <w:b/>
              </w:rPr>
            </w:pPr>
            <w:r w:rsidRPr="009C2E7C">
              <w:rPr>
                <w:rFonts w:ascii="Arial" w:eastAsia="Arial" w:hAnsi="Arial" w:cs="Arial"/>
                <w:b/>
              </w:rPr>
              <w:lastRenderedPageBreak/>
              <w:t xml:space="preserve">Patient Care </w:t>
            </w:r>
            <w:r w:rsidR="000469DC" w:rsidRPr="009C2E7C">
              <w:rPr>
                <w:rFonts w:ascii="Arial" w:eastAsia="Arial" w:hAnsi="Arial" w:cs="Arial"/>
                <w:b/>
              </w:rPr>
              <w:t xml:space="preserve">3: </w:t>
            </w:r>
            <w:r w:rsidR="0003721C" w:rsidRPr="0003721C">
              <w:rPr>
                <w:rFonts w:ascii="Arial" w:eastAsia="Arial" w:hAnsi="Arial" w:cs="Arial"/>
                <w:b/>
                <w:bCs/>
              </w:rPr>
              <w:t xml:space="preserve">Radiopharmaceutical Therapies: Oral </w:t>
            </w:r>
            <w:r w:rsidR="0003721C" w:rsidRPr="000F5947">
              <w:rPr>
                <w:rFonts w:ascii="Arial" w:eastAsia="Arial" w:hAnsi="Arial" w:cs="Arial"/>
                <w:b/>
                <w:bCs/>
                <w:vertAlign w:val="superscript"/>
              </w:rPr>
              <w:t>131</w:t>
            </w:r>
            <w:r w:rsidR="0003721C" w:rsidRPr="0003721C">
              <w:rPr>
                <w:rFonts w:ascii="Arial" w:eastAsia="Arial" w:hAnsi="Arial" w:cs="Arial"/>
                <w:b/>
                <w:bCs/>
              </w:rPr>
              <w:t>I Nal and Parenteral</w:t>
            </w:r>
          </w:p>
          <w:p w14:paraId="07FB53F4" w14:textId="7F774B44" w:rsidR="00F710B2" w:rsidRPr="003013C2" w:rsidRDefault="00F710B2"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4D323D" w:rsidRPr="003013C2">
              <w:rPr>
                <w:rFonts w:ascii="Arial" w:eastAsia="Arial" w:hAnsi="Arial" w:cs="Arial"/>
              </w:rPr>
              <w:t>T</w:t>
            </w:r>
            <w:r w:rsidR="000132C9" w:rsidRPr="003013C2">
              <w:rPr>
                <w:rFonts w:ascii="Arial" w:eastAsia="Arial" w:hAnsi="Arial" w:cs="Arial"/>
              </w:rPr>
              <w:t xml:space="preserve">o </w:t>
            </w:r>
            <w:r w:rsidR="00172748" w:rsidRPr="003013C2">
              <w:rPr>
                <w:rFonts w:ascii="Arial" w:eastAsia="Arial" w:hAnsi="Arial" w:cs="Arial"/>
              </w:rPr>
              <w:t xml:space="preserve">evolve </w:t>
            </w:r>
            <w:r w:rsidR="000132C9" w:rsidRPr="003013C2">
              <w:rPr>
                <w:rFonts w:ascii="Arial" w:eastAsia="Arial" w:hAnsi="Arial" w:cs="Arial"/>
              </w:rPr>
              <w:t>from</w:t>
            </w:r>
            <w:r w:rsidR="00172748" w:rsidRPr="003013C2">
              <w:rPr>
                <w:rFonts w:ascii="Arial" w:eastAsia="Arial" w:hAnsi="Arial" w:cs="Arial"/>
              </w:rPr>
              <w:t xml:space="preserve"> providing</w:t>
            </w:r>
            <w:r w:rsidR="000132C9" w:rsidRPr="003013C2">
              <w:rPr>
                <w:rFonts w:ascii="Arial" w:eastAsia="Arial" w:hAnsi="Arial" w:cs="Arial"/>
              </w:rPr>
              <w:t xml:space="preserve"> basic </w:t>
            </w:r>
            <w:r w:rsidR="00172748" w:rsidRPr="003013C2">
              <w:rPr>
                <w:rFonts w:ascii="Arial" w:eastAsia="Arial" w:hAnsi="Arial" w:cs="Arial"/>
              </w:rPr>
              <w:t xml:space="preserve">therapeutic skills to </w:t>
            </w:r>
            <w:r w:rsidR="000132C9" w:rsidRPr="003013C2">
              <w:rPr>
                <w:rFonts w:ascii="Arial" w:eastAsia="Arial" w:hAnsi="Arial" w:cs="Arial"/>
              </w:rPr>
              <w:t>consultat</w:t>
            </w:r>
            <w:r w:rsidR="00172748" w:rsidRPr="003013C2">
              <w:rPr>
                <w:rFonts w:ascii="Arial" w:eastAsia="Arial" w:hAnsi="Arial" w:cs="Arial"/>
              </w:rPr>
              <w:t>i</w:t>
            </w:r>
            <w:r w:rsidR="000132C9" w:rsidRPr="003013C2">
              <w:rPr>
                <w:rFonts w:ascii="Arial" w:eastAsia="Arial" w:hAnsi="Arial" w:cs="Arial"/>
              </w:rPr>
              <w:t>o</w:t>
            </w:r>
            <w:r w:rsidR="00172748" w:rsidRPr="003013C2">
              <w:rPr>
                <w:rFonts w:ascii="Arial" w:eastAsia="Arial" w:hAnsi="Arial" w:cs="Arial"/>
              </w:rPr>
              <w:t>ns</w:t>
            </w:r>
            <w:r w:rsidR="00237E12" w:rsidRPr="003013C2">
              <w:rPr>
                <w:rFonts w:ascii="Arial" w:eastAsia="Arial" w:hAnsi="Arial" w:cs="Arial"/>
              </w:rPr>
              <w:t xml:space="preserve"> to independent practice</w:t>
            </w:r>
          </w:p>
        </w:tc>
      </w:tr>
      <w:tr w:rsidR="00F710B2" w:rsidRPr="003013C2" w14:paraId="08579504" w14:textId="77777777" w:rsidTr="73FDC084">
        <w:tc>
          <w:tcPr>
            <w:tcW w:w="4950" w:type="dxa"/>
            <w:shd w:val="clear" w:color="auto" w:fill="FAC090"/>
          </w:tcPr>
          <w:p w14:paraId="09C40E69" w14:textId="77777777" w:rsidR="00F710B2" w:rsidRPr="003013C2" w:rsidRDefault="00F710B2"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41698672" w14:textId="77777777" w:rsidR="00F710B2" w:rsidRPr="003013C2" w:rsidRDefault="00F710B2"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2F371F" w:rsidRPr="003013C2" w14:paraId="37A44D2D" w14:textId="77777777" w:rsidTr="00BB2C19">
        <w:tc>
          <w:tcPr>
            <w:tcW w:w="4950" w:type="dxa"/>
            <w:tcBorders>
              <w:top w:val="single" w:sz="4" w:space="0" w:color="000000"/>
              <w:bottom w:val="single" w:sz="4" w:space="0" w:color="000000"/>
            </w:tcBorders>
            <w:shd w:val="clear" w:color="auto" w:fill="C9C9C9"/>
          </w:tcPr>
          <w:p w14:paraId="01D2AAA7" w14:textId="32A586D7" w:rsidR="002F371F" w:rsidRPr="003013C2" w:rsidRDefault="002F371F" w:rsidP="0004475D">
            <w:pPr>
              <w:spacing w:after="0" w:line="240" w:lineRule="auto"/>
              <w:rPr>
                <w:rFonts w:ascii="Arial" w:eastAsia="Arial" w:hAnsi="Arial" w:cs="Arial"/>
                <w:i/>
                <w:iCs/>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iCs/>
              </w:rPr>
              <w:t>Knows indications and contraindications for radioiodine therapy for benign and malignant thyroid diseases</w:t>
            </w:r>
          </w:p>
          <w:p w14:paraId="47F581F0" w14:textId="77777777" w:rsidR="002F371F" w:rsidRPr="003013C2" w:rsidRDefault="002F371F" w:rsidP="0004475D">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F27161" w14:textId="6CAE6BAD" w:rsidR="00153325" w:rsidRPr="003013C2" w:rsidRDefault="002F371F"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Knows indications/contraindications for treatment of Graves</w:t>
            </w:r>
            <w:r w:rsidR="003623FD">
              <w:rPr>
                <w:rFonts w:ascii="Arial" w:hAnsi="Arial" w:cs="Arial"/>
                <w:color w:val="000000"/>
              </w:rPr>
              <w:t>’</w:t>
            </w:r>
            <w:r w:rsidRPr="003013C2">
              <w:rPr>
                <w:rFonts w:ascii="Arial" w:hAnsi="Arial" w:cs="Arial"/>
                <w:color w:val="000000"/>
              </w:rPr>
              <w:t xml:space="preserve"> </w:t>
            </w:r>
            <w:r w:rsidR="003623FD">
              <w:rPr>
                <w:rFonts w:ascii="Arial" w:hAnsi="Arial" w:cs="Arial"/>
                <w:color w:val="000000"/>
              </w:rPr>
              <w:t>d</w:t>
            </w:r>
            <w:r w:rsidRPr="003013C2">
              <w:rPr>
                <w:rFonts w:ascii="Arial" w:hAnsi="Arial" w:cs="Arial"/>
                <w:color w:val="000000"/>
              </w:rPr>
              <w:t>isease, multinodular goiter, and hyperfunctioning nodule</w:t>
            </w:r>
          </w:p>
          <w:p w14:paraId="30869F91" w14:textId="395715F7" w:rsidR="002F371F" w:rsidRPr="003013C2" w:rsidRDefault="002F371F"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Knows indication</w:t>
            </w:r>
            <w:r w:rsidR="00E92653" w:rsidRPr="003013C2">
              <w:rPr>
                <w:rFonts w:ascii="Arial" w:hAnsi="Arial" w:cs="Arial"/>
                <w:color w:val="000000"/>
              </w:rPr>
              <w:t>s</w:t>
            </w:r>
            <w:r w:rsidRPr="003013C2">
              <w:rPr>
                <w:rFonts w:ascii="Arial" w:hAnsi="Arial" w:cs="Arial"/>
                <w:color w:val="000000"/>
              </w:rPr>
              <w:t>/contraindications for treatment of thyroid cancer and understands role of radioiodine therapy in overall patient manageme</w:t>
            </w:r>
            <w:r w:rsidR="009C592F" w:rsidRPr="003013C2">
              <w:rPr>
                <w:rFonts w:ascii="Arial" w:hAnsi="Arial" w:cs="Arial"/>
                <w:color w:val="000000"/>
              </w:rPr>
              <w:t>nt</w:t>
            </w:r>
          </w:p>
        </w:tc>
      </w:tr>
      <w:tr w:rsidR="002F371F" w:rsidRPr="003013C2" w14:paraId="2C81C48B" w14:textId="77777777" w:rsidTr="00BB2C19">
        <w:tc>
          <w:tcPr>
            <w:tcW w:w="4950" w:type="dxa"/>
            <w:tcBorders>
              <w:top w:val="single" w:sz="4" w:space="0" w:color="000000"/>
              <w:bottom w:val="single" w:sz="4" w:space="0" w:color="000000"/>
            </w:tcBorders>
            <w:shd w:val="clear" w:color="auto" w:fill="C9C9C9"/>
          </w:tcPr>
          <w:p w14:paraId="5C784E89" w14:textId="77777777" w:rsidR="001E6272" w:rsidRPr="001E6272" w:rsidRDefault="002F371F" w:rsidP="001E6272">
            <w:pPr>
              <w:spacing w:after="0" w:line="240" w:lineRule="auto"/>
              <w:rPr>
                <w:rFonts w:ascii="Arial" w:eastAsia="Arial" w:hAnsi="Arial" w:cs="Arial"/>
                <w:i/>
                <w:iCs/>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iCs/>
              </w:rPr>
              <w:t>Evaluates, selects, and prepares patients for radioiodine therapy, including obtaining consent, and performs procedure</w:t>
            </w:r>
          </w:p>
          <w:p w14:paraId="0E69D7D5" w14:textId="77777777" w:rsidR="001E6272" w:rsidRPr="001E6272" w:rsidRDefault="001E6272" w:rsidP="001E6272">
            <w:pPr>
              <w:spacing w:after="0" w:line="240" w:lineRule="auto"/>
              <w:rPr>
                <w:rFonts w:ascii="Arial" w:eastAsia="Arial" w:hAnsi="Arial" w:cs="Arial"/>
                <w:i/>
                <w:iCs/>
              </w:rPr>
            </w:pPr>
          </w:p>
          <w:p w14:paraId="0D89B5BD" w14:textId="57BE6A02" w:rsidR="001E6272" w:rsidRDefault="001E6272" w:rsidP="001E6272">
            <w:pPr>
              <w:spacing w:after="0" w:line="240" w:lineRule="auto"/>
              <w:rPr>
                <w:rFonts w:ascii="Arial" w:eastAsia="Arial" w:hAnsi="Arial" w:cs="Arial"/>
                <w:i/>
                <w:iCs/>
              </w:rPr>
            </w:pPr>
          </w:p>
          <w:p w14:paraId="3EF5AAE4" w14:textId="77777777" w:rsidR="001E6272" w:rsidRPr="001E6272" w:rsidRDefault="001E6272" w:rsidP="001E6272">
            <w:pPr>
              <w:spacing w:after="0" w:line="240" w:lineRule="auto"/>
              <w:rPr>
                <w:rFonts w:ascii="Arial" w:eastAsia="Arial" w:hAnsi="Arial" w:cs="Arial"/>
                <w:i/>
                <w:iCs/>
              </w:rPr>
            </w:pPr>
          </w:p>
          <w:p w14:paraId="4800A29A" w14:textId="770DBF57" w:rsidR="002F371F" w:rsidRPr="003013C2" w:rsidRDefault="001E6272" w:rsidP="001E6272">
            <w:pPr>
              <w:spacing w:after="0" w:line="240" w:lineRule="auto"/>
              <w:rPr>
                <w:rFonts w:ascii="Arial" w:eastAsia="Arial" w:hAnsi="Arial" w:cs="Arial"/>
                <w:i/>
              </w:rPr>
            </w:pPr>
            <w:r w:rsidRPr="001E6272">
              <w:rPr>
                <w:rFonts w:ascii="Arial" w:eastAsia="Arial" w:hAnsi="Arial" w:cs="Arial"/>
                <w:i/>
                <w:iCs/>
              </w:rPr>
              <w:t>Knows the indications and contraindications for routine parenteral radiopharmaceutical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F2BE84" w14:textId="77777777" w:rsidR="00153325" w:rsidRPr="003013C2" w:rsidRDefault="00752D93"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Discusses</w:t>
            </w:r>
            <w:r w:rsidR="002F371F" w:rsidRPr="003013C2">
              <w:rPr>
                <w:rFonts w:ascii="Arial" w:hAnsi="Arial" w:cs="Arial"/>
                <w:color w:val="000000"/>
              </w:rPr>
              <w:t xml:space="preserve"> patient preparation for radioiodine </w:t>
            </w:r>
            <w:r w:rsidR="005C2277" w:rsidRPr="003013C2">
              <w:rPr>
                <w:rFonts w:ascii="Arial" w:hAnsi="Arial" w:cs="Arial"/>
                <w:color w:val="000000"/>
              </w:rPr>
              <w:t>therapy for benign causes</w:t>
            </w:r>
            <w:r w:rsidR="002C7BF6" w:rsidRPr="003013C2">
              <w:rPr>
                <w:rFonts w:ascii="Arial" w:hAnsi="Arial" w:cs="Arial"/>
                <w:color w:val="000000"/>
              </w:rPr>
              <w:t xml:space="preserve"> includ</w:t>
            </w:r>
            <w:r w:rsidRPr="003013C2">
              <w:rPr>
                <w:rFonts w:ascii="Arial" w:hAnsi="Arial" w:cs="Arial"/>
                <w:color w:val="000000"/>
              </w:rPr>
              <w:t>es</w:t>
            </w:r>
            <w:r w:rsidR="002C7BF6" w:rsidRPr="003013C2">
              <w:rPr>
                <w:rFonts w:ascii="Arial" w:hAnsi="Arial" w:cs="Arial"/>
                <w:color w:val="000000"/>
              </w:rPr>
              <w:t xml:space="preserve"> discontinuing medications such as </w:t>
            </w:r>
            <w:r w:rsidR="00707B10" w:rsidRPr="003013C2">
              <w:rPr>
                <w:rFonts w:ascii="Arial" w:hAnsi="Arial" w:cs="Arial"/>
                <w:color w:val="000000"/>
              </w:rPr>
              <w:t>methimazole</w:t>
            </w:r>
          </w:p>
          <w:p w14:paraId="529E471B" w14:textId="0F86FCDA" w:rsidR="00153325" w:rsidRPr="003013C2" w:rsidRDefault="36B7DD57"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Discusses</w:t>
            </w:r>
            <w:r w:rsidR="5C754D92" w:rsidRPr="003013C2">
              <w:rPr>
                <w:rFonts w:ascii="Arial" w:hAnsi="Arial" w:cs="Arial"/>
                <w:color w:val="000000" w:themeColor="text1"/>
              </w:rPr>
              <w:t xml:space="preserve"> patient preparation for radioiodine therapy for malignant causes</w:t>
            </w:r>
            <w:r w:rsidR="1A595C29" w:rsidRPr="003013C2">
              <w:rPr>
                <w:rFonts w:ascii="Arial" w:hAnsi="Arial" w:cs="Arial"/>
                <w:color w:val="000000" w:themeColor="text1"/>
              </w:rPr>
              <w:t xml:space="preserve"> including </w:t>
            </w:r>
            <w:r w:rsidR="00BE3920">
              <w:rPr>
                <w:rFonts w:ascii="Arial" w:hAnsi="Arial" w:cs="Arial"/>
                <w:color w:val="000000" w:themeColor="text1"/>
              </w:rPr>
              <w:t xml:space="preserve">recombinant human thyrotropin </w:t>
            </w:r>
            <w:r w:rsidR="1A595C29" w:rsidRPr="003013C2">
              <w:rPr>
                <w:rFonts w:ascii="Arial" w:hAnsi="Arial" w:cs="Arial"/>
                <w:color w:val="000000" w:themeColor="text1"/>
              </w:rPr>
              <w:t>versus hormone withdrawal</w:t>
            </w:r>
            <w:r w:rsidR="0CC05948" w:rsidRPr="003013C2">
              <w:rPr>
                <w:rFonts w:ascii="Arial" w:hAnsi="Arial" w:cs="Arial"/>
                <w:color w:val="000000" w:themeColor="text1"/>
              </w:rPr>
              <w:t xml:space="preserve"> and prior </w:t>
            </w:r>
            <w:r w:rsidR="441DB0D1" w:rsidRPr="003013C2">
              <w:rPr>
                <w:rFonts w:ascii="Arial" w:hAnsi="Arial" w:cs="Arial"/>
                <w:color w:val="000000" w:themeColor="text1"/>
              </w:rPr>
              <w:t>intravenous</w:t>
            </w:r>
            <w:r w:rsidR="0CC05948" w:rsidRPr="003013C2">
              <w:rPr>
                <w:rFonts w:ascii="Arial" w:hAnsi="Arial" w:cs="Arial"/>
                <w:color w:val="000000" w:themeColor="text1"/>
              </w:rPr>
              <w:t xml:space="preserve"> </w:t>
            </w:r>
            <w:r w:rsidR="2C7854BB" w:rsidRPr="003013C2">
              <w:rPr>
                <w:rFonts w:ascii="Arial" w:hAnsi="Arial" w:cs="Arial"/>
                <w:color w:val="000000" w:themeColor="text1"/>
              </w:rPr>
              <w:t xml:space="preserve">iodinated </w:t>
            </w:r>
            <w:r w:rsidR="0CC05948" w:rsidRPr="003013C2">
              <w:rPr>
                <w:rFonts w:ascii="Arial" w:hAnsi="Arial" w:cs="Arial"/>
                <w:color w:val="000000" w:themeColor="text1"/>
              </w:rPr>
              <w:t>contrast</w:t>
            </w:r>
          </w:p>
          <w:p w14:paraId="5275C6F2"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54EB3ED2" w14:textId="6EABDE23" w:rsidR="002F371F" w:rsidRPr="003013C2" w:rsidRDefault="60009DDB"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Discusses low iodi</w:t>
            </w:r>
            <w:r w:rsidR="00651720" w:rsidRPr="003013C2">
              <w:rPr>
                <w:rFonts w:ascii="Arial" w:hAnsi="Arial" w:cs="Arial"/>
                <w:color w:val="000000" w:themeColor="text1"/>
              </w:rPr>
              <w:t>d</w:t>
            </w:r>
            <w:r w:rsidRPr="003013C2">
              <w:rPr>
                <w:rFonts w:ascii="Arial" w:hAnsi="Arial" w:cs="Arial"/>
                <w:color w:val="000000" w:themeColor="text1"/>
              </w:rPr>
              <w:t>e diet and direct</w:t>
            </w:r>
            <w:r w:rsidR="00651720" w:rsidRPr="003013C2">
              <w:rPr>
                <w:rFonts w:ascii="Arial" w:hAnsi="Arial" w:cs="Arial"/>
                <w:color w:val="000000" w:themeColor="text1"/>
              </w:rPr>
              <w:t>s</w:t>
            </w:r>
            <w:r w:rsidRPr="003013C2">
              <w:rPr>
                <w:rFonts w:ascii="Arial" w:hAnsi="Arial" w:cs="Arial"/>
                <w:color w:val="000000" w:themeColor="text1"/>
              </w:rPr>
              <w:t xml:space="preserve"> patients to relevant resources</w:t>
            </w:r>
          </w:p>
          <w:p w14:paraId="5B6AD532" w14:textId="22C8CA67" w:rsidR="002F371F" w:rsidRPr="003013C2" w:rsidRDefault="002F371F" w:rsidP="0004475D">
            <w:pPr>
              <w:pBdr>
                <w:top w:val="nil"/>
                <w:left w:val="nil"/>
                <w:bottom w:val="nil"/>
                <w:right w:val="nil"/>
                <w:between w:val="nil"/>
              </w:pBdr>
              <w:spacing w:after="0" w:line="240" w:lineRule="auto"/>
              <w:ind w:left="161"/>
              <w:rPr>
                <w:rFonts w:ascii="Arial" w:hAnsi="Arial" w:cs="Arial"/>
                <w:color w:val="000000"/>
              </w:rPr>
            </w:pPr>
          </w:p>
        </w:tc>
      </w:tr>
      <w:tr w:rsidR="002F371F" w:rsidRPr="003013C2" w14:paraId="5D0D4E7D" w14:textId="77777777" w:rsidTr="00BB2C19">
        <w:trPr>
          <w:trHeight w:val="1312"/>
        </w:trPr>
        <w:tc>
          <w:tcPr>
            <w:tcW w:w="4950" w:type="dxa"/>
            <w:tcBorders>
              <w:top w:val="single" w:sz="4" w:space="0" w:color="000000"/>
              <w:bottom w:val="single" w:sz="4" w:space="0" w:color="000000"/>
            </w:tcBorders>
            <w:shd w:val="clear" w:color="auto" w:fill="C9C9C9"/>
          </w:tcPr>
          <w:p w14:paraId="0815A042" w14:textId="77777777" w:rsidR="001E6272" w:rsidRPr="001E6272" w:rsidRDefault="002F371F" w:rsidP="001E6272">
            <w:pPr>
              <w:spacing w:after="0" w:line="240" w:lineRule="auto"/>
              <w:rPr>
                <w:rFonts w:ascii="Arial" w:eastAsia="Arial" w:hAnsi="Arial" w:cs="Arial"/>
                <w:i/>
                <w:iCs/>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iCs/>
              </w:rPr>
              <w:t>Selects and applies appropriate patient release criteria, and follows patient after radioiodine therapy</w:t>
            </w:r>
          </w:p>
          <w:p w14:paraId="40B1B14F" w14:textId="77777777" w:rsidR="001E6272" w:rsidRPr="001E6272" w:rsidRDefault="001E6272" w:rsidP="001E6272">
            <w:pPr>
              <w:spacing w:after="0" w:line="240" w:lineRule="auto"/>
              <w:rPr>
                <w:rFonts w:ascii="Arial" w:eastAsia="Arial" w:hAnsi="Arial" w:cs="Arial"/>
                <w:i/>
                <w:iCs/>
              </w:rPr>
            </w:pPr>
          </w:p>
          <w:p w14:paraId="705F3ED2" w14:textId="0722C051" w:rsidR="002F371F" w:rsidRPr="003013C2" w:rsidRDefault="001E6272" w:rsidP="001E6272">
            <w:pPr>
              <w:spacing w:after="0" w:line="240" w:lineRule="auto"/>
              <w:rPr>
                <w:rFonts w:ascii="Arial" w:eastAsia="Arial" w:hAnsi="Arial" w:cs="Arial"/>
                <w:i/>
                <w:color w:val="000000"/>
              </w:rPr>
            </w:pPr>
            <w:r w:rsidRPr="001E6272">
              <w:rPr>
                <w:rFonts w:ascii="Arial" w:eastAsia="Arial" w:hAnsi="Arial" w:cs="Arial"/>
                <w:i/>
                <w:iCs/>
              </w:rPr>
              <w:t>Evaluates, selects, and prepares patients for routine parenteral radiopharmaceutical therapies, including obtaining consent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CF4782" w14:textId="77777777" w:rsidR="00153325" w:rsidRPr="003013C2" w:rsidRDefault="002F371F"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Advises </w:t>
            </w:r>
            <w:r w:rsidR="00B06837" w:rsidRPr="003013C2">
              <w:rPr>
                <w:rFonts w:ascii="Arial" w:hAnsi="Arial" w:cs="Arial"/>
                <w:color w:val="000000"/>
              </w:rPr>
              <w:t xml:space="preserve">clinical </w:t>
            </w:r>
            <w:r w:rsidRPr="003013C2">
              <w:rPr>
                <w:rFonts w:ascii="Arial" w:hAnsi="Arial" w:cs="Arial"/>
                <w:color w:val="000000"/>
              </w:rPr>
              <w:t>care team and patients about appropriate inpatient versus outpatient therapy</w:t>
            </w:r>
          </w:p>
          <w:p w14:paraId="6CD7CD78" w14:textId="77777777" w:rsidR="00153325" w:rsidRPr="003013C2" w:rsidRDefault="003912F7"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Explains</w:t>
            </w:r>
            <w:r w:rsidR="002F371F" w:rsidRPr="003013C2">
              <w:rPr>
                <w:rFonts w:ascii="Arial" w:hAnsi="Arial" w:cs="Arial"/>
                <w:color w:val="000000"/>
              </w:rPr>
              <w:t xml:space="preserve"> radiation safety instructions </w:t>
            </w:r>
          </w:p>
          <w:p w14:paraId="460ACF60" w14:textId="77777777" w:rsidR="00153325" w:rsidRPr="003013C2" w:rsidRDefault="00153325" w:rsidP="00153325">
            <w:pPr>
              <w:pBdr>
                <w:top w:val="nil"/>
                <w:left w:val="nil"/>
                <w:bottom w:val="nil"/>
                <w:right w:val="nil"/>
                <w:between w:val="nil"/>
              </w:pBdr>
              <w:spacing w:after="0" w:line="240" w:lineRule="auto"/>
              <w:rPr>
                <w:rFonts w:ascii="Arial" w:hAnsi="Arial" w:cs="Arial"/>
                <w:color w:val="000000"/>
              </w:rPr>
            </w:pPr>
          </w:p>
          <w:p w14:paraId="10F9DFD9" w14:textId="2DF25DF2" w:rsidR="002F371F" w:rsidRPr="003013C2" w:rsidRDefault="002F371F"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Evaluates </w:t>
            </w:r>
            <w:r w:rsidR="009621E1" w:rsidRPr="003013C2">
              <w:rPr>
                <w:rFonts w:ascii="Arial" w:hAnsi="Arial" w:cs="Arial"/>
                <w:color w:val="000000"/>
              </w:rPr>
              <w:t xml:space="preserve">and prepares </w:t>
            </w:r>
            <w:r w:rsidRPr="003013C2">
              <w:rPr>
                <w:rFonts w:ascii="Arial" w:hAnsi="Arial" w:cs="Arial"/>
                <w:color w:val="000000"/>
              </w:rPr>
              <w:t xml:space="preserve">patients for </w:t>
            </w:r>
            <w:r w:rsidRPr="003013C2">
              <w:rPr>
                <w:rFonts w:ascii="Arial" w:hAnsi="Arial" w:cs="Arial"/>
                <w:color w:val="000000"/>
                <w:vertAlign w:val="superscript"/>
              </w:rPr>
              <w:t>177</w:t>
            </w:r>
            <w:r w:rsidRPr="003013C2">
              <w:rPr>
                <w:rFonts w:ascii="Arial" w:hAnsi="Arial" w:cs="Arial"/>
                <w:color w:val="000000"/>
              </w:rPr>
              <w:t>Lu</w:t>
            </w:r>
            <w:r w:rsidR="0065457C" w:rsidRPr="003013C2">
              <w:rPr>
                <w:rFonts w:ascii="Arial" w:hAnsi="Arial" w:cs="Arial"/>
                <w:color w:val="000000"/>
              </w:rPr>
              <w:t xml:space="preserve"> </w:t>
            </w:r>
            <w:proofErr w:type="spellStart"/>
            <w:r w:rsidR="002B5556" w:rsidRPr="003013C2">
              <w:rPr>
                <w:rFonts w:ascii="Arial" w:hAnsi="Arial" w:cs="Arial"/>
                <w:color w:val="000000"/>
              </w:rPr>
              <w:t>d</w:t>
            </w:r>
            <w:r w:rsidR="00EE1CC1" w:rsidRPr="003013C2">
              <w:rPr>
                <w:rFonts w:ascii="Arial" w:hAnsi="Arial" w:cs="Arial"/>
                <w:color w:val="000000"/>
              </w:rPr>
              <w:t>otatate</w:t>
            </w:r>
            <w:proofErr w:type="spellEnd"/>
            <w:r w:rsidR="00EE1CC1" w:rsidRPr="003013C2">
              <w:rPr>
                <w:rFonts w:ascii="Arial" w:hAnsi="Arial" w:cs="Arial"/>
                <w:color w:val="000000"/>
              </w:rPr>
              <w:t xml:space="preserve"> </w:t>
            </w:r>
            <w:r w:rsidR="00CD52BC" w:rsidRPr="003013C2">
              <w:rPr>
                <w:rFonts w:ascii="Arial" w:hAnsi="Arial" w:cs="Arial"/>
                <w:color w:val="000000"/>
              </w:rPr>
              <w:t>therapy or</w:t>
            </w:r>
            <w:r w:rsidRPr="003013C2">
              <w:rPr>
                <w:rFonts w:ascii="Arial" w:hAnsi="Arial" w:cs="Arial"/>
                <w:color w:val="000000"/>
              </w:rPr>
              <w:t xml:space="preserve"> </w:t>
            </w:r>
            <w:r w:rsidRPr="003013C2">
              <w:rPr>
                <w:rFonts w:ascii="Arial" w:hAnsi="Arial" w:cs="Arial"/>
                <w:color w:val="000000"/>
                <w:vertAlign w:val="superscript"/>
              </w:rPr>
              <w:t>223</w:t>
            </w:r>
            <w:r w:rsidRPr="003013C2">
              <w:rPr>
                <w:rFonts w:ascii="Arial" w:hAnsi="Arial" w:cs="Arial"/>
                <w:color w:val="000000"/>
              </w:rPr>
              <w:t>Ra</w:t>
            </w:r>
            <w:r w:rsidR="00E854B7" w:rsidRPr="003013C2">
              <w:rPr>
                <w:rFonts w:ascii="Arial" w:hAnsi="Arial" w:cs="Arial"/>
                <w:color w:val="000000"/>
              </w:rPr>
              <w:t xml:space="preserve"> </w:t>
            </w:r>
            <w:r w:rsidRPr="003013C2">
              <w:rPr>
                <w:rFonts w:ascii="Arial" w:hAnsi="Arial" w:cs="Arial"/>
                <w:color w:val="000000"/>
              </w:rPr>
              <w:t>dichloride therapy,</w:t>
            </w:r>
            <w:r w:rsidR="00E36CE1" w:rsidRPr="003013C2">
              <w:rPr>
                <w:rFonts w:ascii="Arial" w:hAnsi="Arial" w:cs="Arial"/>
                <w:color w:val="000000"/>
              </w:rPr>
              <w:t xml:space="preserve"> and</w:t>
            </w:r>
            <w:r w:rsidRPr="003013C2">
              <w:rPr>
                <w:rFonts w:ascii="Arial" w:hAnsi="Arial" w:cs="Arial"/>
                <w:color w:val="000000"/>
              </w:rPr>
              <w:t xml:space="preserve"> understands role of radio</w:t>
            </w:r>
            <w:r w:rsidR="00E36CE1" w:rsidRPr="003013C2">
              <w:rPr>
                <w:rFonts w:ascii="Arial" w:hAnsi="Arial" w:cs="Arial"/>
                <w:color w:val="000000"/>
              </w:rPr>
              <w:t>pharmaceutic</w:t>
            </w:r>
            <w:r w:rsidR="00053B31" w:rsidRPr="003013C2">
              <w:rPr>
                <w:rFonts w:ascii="Arial" w:hAnsi="Arial" w:cs="Arial"/>
                <w:color w:val="000000"/>
              </w:rPr>
              <w:t>a</w:t>
            </w:r>
            <w:r w:rsidR="00E36CE1" w:rsidRPr="003013C2">
              <w:rPr>
                <w:rFonts w:ascii="Arial" w:hAnsi="Arial" w:cs="Arial"/>
                <w:color w:val="000000"/>
              </w:rPr>
              <w:t>l</w:t>
            </w:r>
            <w:r w:rsidRPr="003013C2">
              <w:rPr>
                <w:rFonts w:ascii="Arial" w:hAnsi="Arial" w:cs="Arial"/>
                <w:color w:val="000000"/>
              </w:rPr>
              <w:t xml:space="preserve"> therapy in overall treatment plan</w:t>
            </w:r>
          </w:p>
        </w:tc>
      </w:tr>
      <w:tr w:rsidR="002F371F" w:rsidRPr="003013C2" w14:paraId="0535E1A9" w14:textId="77777777" w:rsidTr="00BB2C19">
        <w:tc>
          <w:tcPr>
            <w:tcW w:w="4950" w:type="dxa"/>
            <w:tcBorders>
              <w:top w:val="single" w:sz="4" w:space="0" w:color="000000"/>
              <w:bottom w:val="single" w:sz="4" w:space="0" w:color="000000"/>
            </w:tcBorders>
            <w:shd w:val="clear" w:color="auto" w:fill="C9C9C9"/>
          </w:tcPr>
          <w:p w14:paraId="391040DA" w14:textId="77777777" w:rsidR="001E6272" w:rsidRPr="001E6272" w:rsidRDefault="002F371F" w:rsidP="001E6272">
            <w:pPr>
              <w:spacing w:after="0" w:line="240" w:lineRule="auto"/>
              <w:rPr>
                <w:rFonts w:ascii="Arial" w:eastAsia="Arial" w:hAnsi="Arial" w:cs="Arial"/>
                <w:i/>
                <w:iCs/>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iCs/>
              </w:rPr>
              <w:t xml:space="preserve">Plans and </w:t>
            </w:r>
            <w:proofErr w:type="gramStart"/>
            <w:r w:rsidR="001E6272" w:rsidRPr="001E6272">
              <w:rPr>
                <w:rFonts w:ascii="Arial" w:eastAsia="Arial" w:hAnsi="Arial" w:cs="Arial"/>
                <w:i/>
                <w:iCs/>
              </w:rPr>
              <w:t>performs</w:t>
            </w:r>
            <w:proofErr w:type="gramEnd"/>
            <w:r w:rsidR="001E6272" w:rsidRPr="001E6272">
              <w:rPr>
                <w:rFonts w:ascii="Arial" w:eastAsia="Arial" w:hAnsi="Arial" w:cs="Arial"/>
                <w:i/>
                <w:iCs/>
              </w:rPr>
              <w:t xml:space="preserve"> radioiodine therapy in complicated clinical situations (e.g., renal failure, mentally or physically challenged patients)</w:t>
            </w:r>
          </w:p>
          <w:p w14:paraId="3F94BFB7" w14:textId="77777777" w:rsidR="001E6272" w:rsidRPr="001E6272" w:rsidRDefault="001E6272" w:rsidP="001E6272">
            <w:pPr>
              <w:spacing w:after="0" w:line="240" w:lineRule="auto"/>
              <w:rPr>
                <w:rFonts w:ascii="Arial" w:eastAsia="Arial" w:hAnsi="Arial" w:cs="Arial"/>
                <w:i/>
                <w:iCs/>
              </w:rPr>
            </w:pPr>
          </w:p>
          <w:p w14:paraId="3B5C54E9" w14:textId="488BA520" w:rsidR="002F371F" w:rsidRPr="003013C2" w:rsidRDefault="001E6272" w:rsidP="001E6272">
            <w:pPr>
              <w:spacing w:after="0" w:line="240" w:lineRule="auto"/>
              <w:rPr>
                <w:rFonts w:ascii="Arial" w:eastAsia="Arial" w:hAnsi="Arial" w:cs="Arial"/>
                <w:i/>
              </w:rPr>
            </w:pPr>
            <w:r w:rsidRPr="001E6272">
              <w:rPr>
                <w:rFonts w:ascii="Arial" w:eastAsia="Arial" w:hAnsi="Arial" w:cs="Arial"/>
                <w:i/>
                <w:iCs/>
              </w:rPr>
              <w:t>Performs routine parenteral radiopharmaceutical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19DCA8" w14:textId="77777777" w:rsidR="00C269ED" w:rsidRPr="003013C2" w:rsidRDefault="4331E30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Participates in the administration of</w:t>
            </w:r>
            <w:r w:rsidR="60009DDB" w:rsidRPr="003013C2">
              <w:rPr>
                <w:rFonts w:ascii="Arial" w:hAnsi="Arial" w:cs="Arial"/>
                <w:color w:val="000000" w:themeColor="text1"/>
              </w:rPr>
              <w:t xml:space="preserve"> </w:t>
            </w:r>
            <w:r w:rsidR="60009DDB" w:rsidRPr="003013C2">
              <w:rPr>
                <w:rFonts w:ascii="Arial" w:hAnsi="Arial" w:cs="Arial"/>
                <w:color w:val="000000" w:themeColor="text1"/>
                <w:vertAlign w:val="superscript"/>
              </w:rPr>
              <w:t>177</w:t>
            </w:r>
            <w:r w:rsidR="60009DDB" w:rsidRPr="003013C2">
              <w:rPr>
                <w:rFonts w:ascii="Arial" w:hAnsi="Arial" w:cs="Arial"/>
                <w:color w:val="000000" w:themeColor="text1"/>
              </w:rPr>
              <w:t>Lu</w:t>
            </w:r>
            <w:r w:rsidR="084E4285" w:rsidRPr="003013C2">
              <w:rPr>
                <w:rFonts w:ascii="Arial" w:hAnsi="Arial" w:cs="Arial"/>
                <w:color w:val="000000" w:themeColor="text1"/>
              </w:rPr>
              <w:t xml:space="preserve"> </w:t>
            </w:r>
            <w:proofErr w:type="spellStart"/>
            <w:r w:rsidR="00053B31" w:rsidRPr="003013C2">
              <w:rPr>
                <w:rFonts w:ascii="Arial" w:hAnsi="Arial" w:cs="Arial"/>
                <w:color w:val="000000" w:themeColor="text1"/>
              </w:rPr>
              <w:t>d</w:t>
            </w:r>
            <w:r w:rsidR="7A442087" w:rsidRPr="003013C2">
              <w:rPr>
                <w:rFonts w:ascii="Arial" w:hAnsi="Arial" w:cs="Arial"/>
                <w:color w:val="000000" w:themeColor="text1"/>
              </w:rPr>
              <w:t>otatate</w:t>
            </w:r>
            <w:proofErr w:type="spellEnd"/>
            <w:r w:rsidR="7A442087" w:rsidRPr="003013C2">
              <w:rPr>
                <w:rFonts w:ascii="Arial" w:hAnsi="Arial" w:cs="Arial"/>
                <w:color w:val="000000" w:themeColor="text1"/>
              </w:rPr>
              <w:t xml:space="preserve"> </w:t>
            </w:r>
            <w:r w:rsidR="60009DDB" w:rsidRPr="003013C2">
              <w:rPr>
                <w:rFonts w:ascii="Arial" w:hAnsi="Arial" w:cs="Arial"/>
                <w:color w:val="000000" w:themeColor="text1"/>
              </w:rPr>
              <w:t xml:space="preserve">and </w:t>
            </w:r>
            <w:r w:rsidR="60009DDB" w:rsidRPr="003013C2">
              <w:rPr>
                <w:rFonts w:ascii="Arial" w:hAnsi="Arial" w:cs="Arial"/>
                <w:color w:val="000000" w:themeColor="text1"/>
                <w:vertAlign w:val="superscript"/>
              </w:rPr>
              <w:t>223</w:t>
            </w:r>
            <w:r w:rsidR="60009DDB" w:rsidRPr="003013C2">
              <w:rPr>
                <w:rFonts w:ascii="Arial" w:hAnsi="Arial" w:cs="Arial"/>
                <w:color w:val="000000" w:themeColor="text1"/>
              </w:rPr>
              <w:t>Ra</w:t>
            </w:r>
            <w:r w:rsidR="1320A1D3" w:rsidRPr="003013C2">
              <w:rPr>
                <w:rFonts w:ascii="Arial" w:hAnsi="Arial" w:cs="Arial"/>
                <w:color w:val="000000" w:themeColor="text1"/>
              </w:rPr>
              <w:t xml:space="preserve"> </w:t>
            </w:r>
            <w:r w:rsidR="60009DDB" w:rsidRPr="003013C2">
              <w:rPr>
                <w:rFonts w:ascii="Arial" w:hAnsi="Arial" w:cs="Arial"/>
                <w:color w:val="000000" w:themeColor="text1"/>
              </w:rPr>
              <w:t>dichloride therapy</w:t>
            </w:r>
          </w:p>
          <w:p w14:paraId="2B21A04F" w14:textId="77777777"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Works </w:t>
            </w:r>
            <w:r w:rsidR="00C269ED" w:rsidRPr="003013C2">
              <w:rPr>
                <w:rFonts w:ascii="Arial" w:eastAsia="Arial" w:hAnsi="Arial" w:cs="Arial"/>
              </w:rPr>
              <w:t>with dialysis</w:t>
            </w:r>
            <w:r w:rsidRPr="003013C2">
              <w:rPr>
                <w:rFonts w:ascii="Arial" w:eastAsia="Arial" w:hAnsi="Arial" w:cs="Arial"/>
              </w:rPr>
              <w:t xml:space="preserve"> center to determine best timing of dialysis after radio</w:t>
            </w:r>
            <w:r w:rsidR="0082296F" w:rsidRPr="003013C2">
              <w:rPr>
                <w:rFonts w:ascii="Arial" w:eastAsia="Arial" w:hAnsi="Arial" w:cs="Arial"/>
              </w:rPr>
              <w:t>pharmaceutical</w:t>
            </w:r>
            <w:r w:rsidRPr="003013C2">
              <w:rPr>
                <w:rFonts w:ascii="Arial" w:eastAsia="Arial" w:hAnsi="Arial" w:cs="Arial"/>
              </w:rPr>
              <w:t xml:space="preserve"> therapy</w:t>
            </w:r>
          </w:p>
          <w:p w14:paraId="28E647AD"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4E5EC6B3"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6032500D" w14:textId="25587A76" w:rsidR="002F371F" w:rsidRPr="003013C2" w:rsidRDefault="00136AA9"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3013C2">
              <w:rPr>
                <w:rFonts w:ascii="Arial" w:eastAsia="Arial" w:hAnsi="Arial" w:cs="Arial"/>
              </w:rPr>
              <w:t>Applies</w:t>
            </w:r>
            <w:proofErr w:type="gramEnd"/>
            <w:r w:rsidR="002F371F" w:rsidRPr="003013C2">
              <w:rPr>
                <w:rFonts w:ascii="Arial" w:eastAsia="Arial" w:hAnsi="Arial" w:cs="Arial"/>
              </w:rPr>
              <w:t xml:space="preserve"> dosimetry </w:t>
            </w:r>
            <w:r w:rsidRPr="003013C2">
              <w:rPr>
                <w:rFonts w:ascii="Arial" w:eastAsia="Arial" w:hAnsi="Arial" w:cs="Arial"/>
              </w:rPr>
              <w:t xml:space="preserve">considerations </w:t>
            </w:r>
            <w:r w:rsidR="002F371F" w:rsidRPr="003013C2">
              <w:rPr>
                <w:rFonts w:ascii="Arial" w:eastAsia="Arial" w:hAnsi="Arial" w:cs="Arial"/>
              </w:rPr>
              <w:t xml:space="preserve">in patients with lung metastases prior to </w:t>
            </w:r>
            <w:r w:rsidR="002F371F" w:rsidRPr="003013C2">
              <w:rPr>
                <w:rFonts w:ascii="Arial" w:eastAsia="Arial" w:hAnsi="Arial" w:cs="Arial"/>
                <w:vertAlign w:val="superscript"/>
              </w:rPr>
              <w:t>131</w:t>
            </w:r>
            <w:r w:rsidR="002F371F" w:rsidRPr="003013C2">
              <w:rPr>
                <w:rFonts w:ascii="Arial" w:eastAsia="Arial" w:hAnsi="Arial" w:cs="Arial"/>
              </w:rPr>
              <w:t>I-NaI therapy</w:t>
            </w:r>
          </w:p>
        </w:tc>
      </w:tr>
      <w:tr w:rsidR="002F371F" w:rsidRPr="003013C2" w14:paraId="6F805846" w14:textId="77777777" w:rsidTr="00BB2C19">
        <w:tc>
          <w:tcPr>
            <w:tcW w:w="4950" w:type="dxa"/>
            <w:tcBorders>
              <w:top w:val="single" w:sz="4" w:space="0" w:color="000000"/>
              <w:bottom w:val="single" w:sz="4" w:space="0" w:color="000000"/>
            </w:tcBorders>
            <w:shd w:val="clear" w:color="auto" w:fill="C9C9C9"/>
          </w:tcPr>
          <w:p w14:paraId="1CD00ED9" w14:textId="77777777" w:rsidR="001E6272" w:rsidRPr="001E6272" w:rsidRDefault="002F371F" w:rsidP="001E6272">
            <w:pPr>
              <w:spacing w:after="0" w:line="240" w:lineRule="auto"/>
              <w:rPr>
                <w:rFonts w:ascii="Arial" w:eastAsia="Arial" w:hAnsi="Arial" w:cs="Arial"/>
                <w:i/>
                <w:iCs/>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iCs/>
              </w:rPr>
              <w:t>Acts as an expert consultant for radioiodine therapies</w:t>
            </w:r>
          </w:p>
          <w:p w14:paraId="74D65426" w14:textId="77777777" w:rsidR="001E6272" w:rsidRPr="001E6272" w:rsidRDefault="001E6272" w:rsidP="001E6272">
            <w:pPr>
              <w:spacing w:after="0" w:line="240" w:lineRule="auto"/>
              <w:rPr>
                <w:rFonts w:ascii="Arial" w:eastAsia="Arial" w:hAnsi="Arial" w:cs="Arial"/>
                <w:i/>
                <w:iCs/>
              </w:rPr>
            </w:pPr>
          </w:p>
          <w:p w14:paraId="5D673448" w14:textId="77777777" w:rsidR="001E6272" w:rsidRPr="001E6272" w:rsidRDefault="001E6272" w:rsidP="001E6272">
            <w:pPr>
              <w:spacing w:after="0" w:line="240" w:lineRule="auto"/>
              <w:rPr>
                <w:rFonts w:ascii="Arial" w:eastAsia="Arial" w:hAnsi="Arial" w:cs="Arial"/>
                <w:i/>
                <w:iCs/>
              </w:rPr>
            </w:pPr>
          </w:p>
          <w:p w14:paraId="7F1EC930" w14:textId="411EDAD8" w:rsidR="002F371F" w:rsidRPr="003013C2" w:rsidRDefault="001E6272" w:rsidP="001E6272">
            <w:pPr>
              <w:spacing w:after="0" w:line="240" w:lineRule="auto"/>
              <w:rPr>
                <w:rFonts w:ascii="Arial" w:eastAsia="Arial" w:hAnsi="Arial" w:cs="Arial"/>
                <w:i/>
              </w:rPr>
            </w:pPr>
            <w:r w:rsidRPr="001E6272">
              <w:rPr>
                <w:rFonts w:ascii="Arial" w:eastAsia="Arial" w:hAnsi="Arial" w:cs="Arial"/>
                <w:i/>
                <w:iCs/>
              </w:rPr>
              <w:t>Acts as an expert for emerging parenteral therapeutic radiopharmaceuticals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BB21A2" w14:textId="77777777"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Participates independently in </w:t>
            </w:r>
            <w:r w:rsidR="009621E1" w:rsidRPr="003013C2">
              <w:rPr>
                <w:rFonts w:ascii="Arial" w:hAnsi="Arial" w:cs="Arial"/>
                <w:color w:val="000000"/>
              </w:rPr>
              <w:t xml:space="preserve">multidisciplinary </w:t>
            </w:r>
            <w:r w:rsidR="00134218" w:rsidRPr="003013C2">
              <w:rPr>
                <w:rFonts w:ascii="Arial" w:hAnsi="Arial" w:cs="Arial"/>
                <w:color w:val="000000"/>
              </w:rPr>
              <w:t xml:space="preserve">clinical care </w:t>
            </w:r>
            <w:r w:rsidR="009621E1" w:rsidRPr="003013C2">
              <w:rPr>
                <w:rFonts w:ascii="Arial" w:hAnsi="Arial" w:cs="Arial"/>
                <w:color w:val="000000"/>
              </w:rPr>
              <w:t>conference</w:t>
            </w:r>
            <w:r w:rsidRPr="003013C2">
              <w:rPr>
                <w:rFonts w:ascii="Arial" w:hAnsi="Arial" w:cs="Arial"/>
                <w:color w:val="000000"/>
              </w:rPr>
              <w:t xml:space="preserve"> discussions and recommends radioiodine therapy as appropriate</w:t>
            </w:r>
          </w:p>
          <w:p w14:paraId="01183FFB" w14:textId="489EF443" w:rsidR="00C269ED" w:rsidRPr="003013C2" w:rsidRDefault="00752D93" w:rsidP="009F2867">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w:t>
            </w:r>
            <w:r w:rsidR="002F371F" w:rsidRPr="003013C2">
              <w:rPr>
                <w:rFonts w:ascii="Arial" w:hAnsi="Arial" w:cs="Arial"/>
                <w:color w:val="000000"/>
              </w:rPr>
              <w:t>dvise</w:t>
            </w:r>
            <w:r w:rsidRPr="003013C2">
              <w:rPr>
                <w:rFonts w:ascii="Arial" w:hAnsi="Arial" w:cs="Arial"/>
                <w:color w:val="000000"/>
              </w:rPr>
              <w:t>s</w:t>
            </w:r>
            <w:r w:rsidR="002F371F" w:rsidRPr="003013C2">
              <w:rPr>
                <w:rFonts w:ascii="Arial" w:hAnsi="Arial" w:cs="Arial"/>
                <w:color w:val="000000"/>
              </w:rPr>
              <w:t xml:space="preserve"> collaborating </w:t>
            </w:r>
            <w:r w:rsidR="005D4C6E" w:rsidRPr="003013C2">
              <w:rPr>
                <w:rFonts w:ascii="Arial" w:hAnsi="Arial" w:cs="Arial"/>
                <w:color w:val="000000"/>
              </w:rPr>
              <w:t>providers</w:t>
            </w:r>
            <w:r w:rsidR="002F371F" w:rsidRPr="003013C2">
              <w:rPr>
                <w:rFonts w:ascii="Arial" w:hAnsi="Arial" w:cs="Arial"/>
                <w:color w:val="000000"/>
              </w:rPr>
              <w:t xml:space="preserve"> on </w:t>
            </w:r>
            <w:r w:rsidR="005D4C6E" w:rsidRPr="003013C2">
              <w:rPr>
                <w:rFonts w:ascii="Arial" w:hAnsi="Arial" w:cs="Arial"/>
                <w:color w:val="000000"/>
              </w:rPr>
              <w:t xml:space="preserve">appropriate </w:t>
            </w:r>
            <w:r w:rsidR="002F371F" w:rsidRPr="003013C2">
              <w:rPr>
                <w:rFonts w:ascii="Arial" w:hAnsi="Arial" w:cs="Arial"/>
                <w:color w:val="000000"/>
              </w:rPr>
              <w:t>follow</w:t>
            </w:r>
            <w:r w:rsidR="00721125">
              <w:rPr>
                <w:rFonts w:ascii="Arial" w:hAnsi="Arial" w:cs="Arial"/>
                <w:color w:val="000000"/>
              </w:rPr>
              <w:t>-</w:t>
            </w:r>
            <w:r w:rsidR="002F371F" w:rsidRPr="003013C2">
              <w:rPr>
                <w:rFonts w:ascii="Arial" w:hAnsi="Arial" w:cs="Arial"/>
                <w:color w:val="000000"/>
              </w:rPr>
              <w:t>up after radioiodine therapy</w:t>
            </w:r>
          </w:p>
          <w:p w14:paraId="383505A3" w14:textId="77777777" w:rsidR="009F2867" w:rsidRPr="003013C2" w:rsidRDefault="009F2867" w:rsidP="009F2867">
            <w:pPr>
              <w:pBdr>
                <w:top w:val="nil"/>
                <w:left w:val="nil"/>
                <w:bottom w:val="nil"/>
                <w:right w:val="nil"/>
                <w:between w:val="nil"/>
              </w:pBdr>
              <w:spacing w:after="0" w:line="240" w:lineRule="auto"/>
              <w:rPr>
                <w:rFonts w:ascii="Arial" w:hAnsi="Arial" w:cs="Arial"/>
                <w:color w:val="000000"/>
              </w:rPr>
            </w:pPr>
          </w:p>
          <w:p w14:paraId="5B192A80" w14:textId="29A19DF2" w:rsidR="002F371F"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Collaborates with other treating </w:t>
            </w:r>
            <w:r w:rsidR="00F8755C" w:rsidRPr="003013C2">
              <w:rPr>
                <w:rFonts w:ascii="Arial" w:hAnsi="Arial" w:cs="Arial"/>
                <w:color w:val="000000"/>
              </w:rPr>
              <w:t xml:space="preserve">providers </w:t>
            </w:r>
            <w:r w:rsidRPr="003013C2">
              <w:rPr>
                <w:rFonts w:ascii="Arial" w:hAnsi="Arial" w:cs="Arial"/>
                <w:color w:val="000000"/>
              </w:rPr>
              <w:t>to offer new therapeutic radiopharmaceuticals</w:t>
            </w:r>
          </w:p>
        </w:tc>
      </w:tr>
      <w:tr w:rsidR="002F371F" w:rsidRPr="003013C2" w14:paraId="7CE9ED03" w14:textId="77777777" w:rsidTr="73FDC084">
        <w:tc>
          <w:tcPr>
            <w:tcW w:w="4950" w:type="dxa"/>
            <w:shd w:val="clear" w:color="auto" w:fill="FFD965"/>
          </w:tcPr>
          <w:p w14:paraId="29C76539" w14:textId="77777777" w:rsidR="002F371F" w:rsidRPr="003013C2" w:rsidRDefault="002F371F" w:rsidP="0004475D">
            <w:pPr>
              <w:spacing w:after="0" w:line="240" w:lineRule="auto"/>
              <w:rPr>
                <w:rFonts w:ascii="Arial" w:eastAsia="Arial" w:hAnsi="Arial" w:cs="Arial"/>
              </w:rPr>
            </w:pPr>
            <w:r w:rsidRPr="003013C2">
              <w:rPr>
                <w:rFonts w:ascii="Arial" w:eastAsia="Arial" w:hAnsi="Arial" w:cs="Arial"/>
              </w:rPr>
              <w:lastRenderedPageBreak/>
              <w:t>Assessment Models or Tools</w:t>
            </w:r>
          </w:p>
        </w:tc>
        <w:tc>
          <w:tcPr>
            <w:tcW w:w="9175" w:type="dxa"/>
            <w:shd w:val="clear" w:color="auto" w:fill="FFD965"/>
          </w:tcPr>
          <w:p w14:paraId="130EF376" w14:textId="77777777" w:rsidR="003C18BD"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The American Board of Radiology Subspecialty Certification Examination and/or American Board of Nuclear Medicine Certification Examination</w:t>
            </w:r>
          </w:p>
          <w:p w14:paraId="3C317EA8" w14:textId="4364BBED"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Direct observation</w:t>
            </w:r>
            <w:r w:rsidR="00721125">
              <w:rPr>
                <w:rFonts w:ascii="Arial" w:eastAsia="Arial" w:hAnsi="Arial" w:cs="Arial"/>
                <w:color w:val="000000"/>
              </w:rPr>
              <w:t xml:space="preserve"> from </w:t>
            </w:r>
            <w:proofErr w:type="gramStart"/>
            <w:r w:rsidR="00721125">
              <w:rPr>
                <w:rFonts w:ascii="Arial" w:eastAsia="Arial" w:hAnsi="Arial" w:cs="Arial"/>
                <w:color w:val="000000"/>
              </w:rPr>
              <w:t>team</w:t>
            </w:r>
            <w:proofErr w:type="gramEnd"/>
            <w:r w:rsidRPr="003013C2">
              <w:rPr>
                <w:rFonts w:ascii="Arial" w:eastAsia="Arial" w:hAnsi="Arial" w:cs="Arial"/>
                <w:color w:val="000000"/>
              </w:rPr>
              <w:t xml:space="preserve"> including attendings, technologists, and other staff</w:t>
            </w:r>
            <w:r w:rsidR="00721125">
              <w:rPr>
                <w:rFonts w:ascii="Arial" w:eastAsia="Arial" w:hAnsi="Arial" w:cs="Arial"/>
                <w:color w:val="000000"/>
              </w:rPr>
              <w:t xml:space="preserve"> members</w:t>
            </w:r>
          </w:p>
          <w:p w14:paraId="2C7B7550" w14:textId="77777777"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End-of-rotation evaluation</w:t>
            </w:r>
          </w:p>
          <w:p w14:paraId="1AF6A768" w14:textId="77777777"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Exam and quiz scores</w:t>
            </w:r>
          </w:p>
          <w:p w14:paraId="618315D8" w14:textId="2705F40A" w:rsidR="002F371F"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Multisource feedback </w:t>
            </w:r>
          </w:p>
        </w:tc>
      </w:tr>
      <w:tr w:rsidR="002F371F" w:rsidRPr="003013C2" w14:paraId="2C0A7758" w14:textId="77777777" w:rsidTr="73FDC084">
        <w:tc>
          <w:tcPr>
            <w:tcW w:w="4950" w:type="dxa"/>
            <w:shd w:val="clear" w:color="auto" w:fill="8DB3E2" w:themeFill="text2" w:themeFillTint="66"/>
          </w:tcPr>
          <w:p w14:paraId="35367B5C" w14:textId="77777777" w:rsidR="002F371F" w:rsidRPr="003013C2" w:rsidRDefault="002F371F"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06274839" w14:textId="51B4BFCB" w:rsidR="002F371F"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2F371F" w:rsidRPr="003013C2" w14:paraId="3236B0F4" w14:textId="77777777" w:rsidTr="73FDC084">
        <w:trPr>
          <w:trHeight w:val="80"/>
        </w:trPr>
        <w:tc>
          <w:tcPr>
            <w:tcW w:w="4950" w:type="dxa"/>
            <w:shd w:val="clear" w:color="auto" w:fill="A8D08D"/>
          </w:tcPr>
          <w:p w14:paraId="28912D22" w14:textId="77777777" w:rsidR="002F371F" w:rsidRPr="003013C2" w:rsidRDefault="002F371F"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57A53A42" w14:textId="6D2E876B" w:rsidR="000F116D" w:rsidRPr="003013C2" w:rsidRDefault="000F116D" w:rsidP="000F116D">
            <w:pPr>
              <w:numPr>
                <w:ilvl w:val="0"/>
                <w:numId w:val="8"/>
              </w:numPr>
              <w:spacing w:after="0" w:line="240" w:lineRule="auto"/>
              <w:ind w:left="187" w:hanging="187"/>
              <w:rPr>
                <w:rFonts w:ascii="Arial" w:hAnsi="Arial" w:cs="Arial"/>
                <w:color w:val="000000"/>
              </w:rPr>
            </w:pPr>
            <w:r w:rsidRPr="003013C2">
              <w:rPr>
                <w:rFonts w:ascii="Arial" w:hAnsi="Arial" w:cs="Arial"/>
              </w:rPr>
              <w:t xml:space="preserve">ACR. Practice Parameters by Modality. </w:t>
            </w:r>
            <w:hyperlink r:id="rId22"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w:t>
            </w:r>
            <w:r w:rsidR="009B613C" w:rsidRPr="003013C2">
              <w:rPr>
                <w:rFonts w:ascii="Arial" w:hAnsi="Arial" w:cs="Arial"/>
              </w:rPr>
              <w:t>1</w:t>
            </w:r>
            <w:r w:rsidRPr="003013C2">
              <w:rPr>
                <w:rFonts w:ascii="Arial" w:hAnsi="Arial" w:cs="Arial"/>
              </w:rPr>
              <w:t>.</w:t>
            </w:r>
          </w:p>
          <w:p w14:paraId="23A2579D" w14:textId="3633D1D5" w:rsidR="000F116D" w:rsidRPr="003013C2" w:rsidRDefault="000F116D" w:rsidP="000F116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ACR. Technical Standards. </w:t>
            </w:r>
            <w:hyperlink r:id="rId23"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202</w:t>
            </w:r>
            <w:r w:rsidR="009B613C" w:rsidRPr="003013C2">
              <w:rPr>
                <w:rFonts w:ascii="Arial" w:hAnsi="Arial" w:cs="Arial"/>
              </w:rPr>
              <w:t>1.</w:t>
            </w:r>
          </w:p>
          <w:p w14:paraId="0D44887A" w14:textId="202A40BA" w:rsidR="00C34A84" w:rsidRPr="003013C2" w:rsidRDefault="73FDC0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eastAsia="Arial" w:hAnsi="Arial" w:cs="Arial"/>
              </w:rPr>
              <w:t xml:space="preserve">ASNC. Clinical Guidelines and Quality Standards. </w:t>
            </w:r>
            <w:hyperlink r:id="rId24" w:history="1">
              <w:r w:rsidR="000579B4" w:rsidRPr="00A31427">
                <w:rPr>
                  <w:rStyle w:val="Hyperlink"/>
                  <w:rFonts w:ascii="Arial" w:eastAsia="Arial" w:hAnsi="Arial" w:cs="Arial"/>
                </w:rPr>
                <w:t>https://www.asnc.org/guidelinesandstandards</w:t>
              </w:r>
            </w:hyperlink>
            <w:r w:rsidRPr="73FDC084">
              <w:rPr>
                <w:rFonts w:ascii="Arial" w:eastAsia="Arial" w:hAnsi="Arial" w:cs="Arial"/>
              </w:rPr>
              <w:t>. 2021.</w:t>
            </w:r>
          </w:p>
          <w:p w14:paraId="7912F764" w14:textId="32BCA5B3" w:rsidR="000F116D" w:rsidRPr="003013C2" w:rsidRDefault="000F116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Haugen BR, Alexander EK, Bible CK, et al. 2015 American Thyroid Association management guidelines for adult patients with thyroid nodules and differentiated thyroid cancer: The American Thyroid Association Guidelines Task Force on thyroid nodules and differentiated thyroid cancer. </w:t>
            </w:r>
            <w:r w:rsidRPr="003013C2">
              <w:rPr>
                <w:rFonts w:ascii="Arial" w:hAnsi="Arial" w:cs="Arial"/>
                <w:i/>
                <w:iCs/>
              </w:rPr>
              <w:t>Thyroid</w:t>
            </w:r>
            <w:r w:rsidRPr="003013C2">
              <w:rPr>
                <w:rFonts w:ascii="Arial" w:hAnsi="Arial" w:cs="Arial"/>
              </w:rPr>
              <w:t xml:space="preserve">. 2015;26(1):1-133. </w:t>
            </w:r>
            <w:hyperlink r:id="rId25" w:history="1">
              <w:r w:rsidRPr="003013C2">
                <w:rPr>
                  <w:rStyle w:val="Hyperlink"/>
                  <w:rFonts w:ascii="Arial" w:hAnsi="Arial" w:cs="Arial"/>
                </w:rPr>
                <w:t>https://pubmed.ncbi.nlm.nih.gov/26462967/</w:t>
              </w:r>
            </w:hyperlink>
            <w:r w:rsidRPr="003013C2">
              <w:rPr>
                <w:rFonts w:ascii="Arial" w:hAnsi="Arial" w:cs="Arial"/>
              </w:rPr>
              <w:t>. 202</w:t>
            </w:r>
            <w:r w:rsidR="009B613C" w:rsidRPr="003013C2">
              <w:rPr>
                <w:rFonts w:ascii="Arial" w:hAnsi="Arial" w:cs="Arial"/>
              </w:rPr>
              <w:t>1.</w:t>
            </w:r>
          </w:p>
          <w:p w14:paraId="1F9700C7" w14:textId="77777777"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NRC regulations</w:t>
            </w:r>
          </w:p>
          <w:p w14:paraId="55B63EEB" w14:textId="77777777" w:rsidR="00C34A84" w:rsidRPr="003013C2" w:rsidRDefault="00C34A84" w:rsidP="00C34A84">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North American Neuroendocrine Tumor Society (NANETS). NET Guidelines Library. </w:t>
            </w:r>
            <w:hyperlink r:id="rId26" w:history="1">
              <w:r w:rsidRPr="003013C2">
                <w:rPr>
                  <w:rStyle w:val="Hyperlink"/>
                  <w:rFonts w:ascii="Arial" w:hAnsi="Arial" w:cs="Arial"/>
                </w:rPr>
                <w:t>https://nanets.net/net-guidelines-library</w:t>
              </w:r>
            </w:hyperlink>
            <w:r w:rsidRPr="003013C2">
              <w:rPr>
                <w:rFonts w:ascii="Arial" w:hAnsi="Arial" w:cs="Arial"/>
              </w:rPr>
              <w:t>. 2021.</w:t>
            </w:r>
          </w:p>
          <w:p w14:paraId="447F7EA3" w14:textId="1001D945" w:rsidR="00C34A84" w:rsidRPr="003013C2" w:rsidRDefault="00C34A84" w:rsidP="00C34A84">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Society of Nuclear Medicine </w:t>
            </w:r>
            <w:r w:rsidR="00CD5A10">
              <w:rPr>
                <w:rFonts w:ascii="Arial" w:hAnsi="Arial" w:cs="Arial"/>
              </w:rPr>
              <w:t>and</w:t>
            </w:r>
            <w:r w:rsidRPr="003013C2">
              <w:rPr>
                <w:rFonts w:ascii="Arial" w:hAnsi="Arial" w:cs="Arial"/>
              </w:rPr>
              <w:t xml:space="preserve"> Molecular Imaging (SNMMI). Clinical Guidelines. </w:t>
            </w:r>
            <w:hyperlink r:id="rId27" w:history="1">
              <w:r w:rsidRPr="003013C2">
                <w:rPr>
                  <w:rStyle w:val="Hyperlink"/>
                  <w:rFonts w:ascii="Arial" w:hAnsi="Arial" w:cs="Arial"/>
                </w:rPr>
                <w:t>http://www.snmmi.org/ClinicalPractice/content.aspx?ItemNumber=10817&amp;navItemNumber=10786</w:t>
              </w:r>
            </w:hyperlink>
            <w:r w:rsidRPr="003013C2">
              <w:rPr>
                <w:rFonts w:ascii="Arial" w:hAnsi="Arial" w:cs="Arial"/>
              </w:rPr>
              <w:t>. 2021.</w:t>
            </w:r>
          </w:p>
          <w:p w14:paraId="647D33BC" w14:textId="621753C6" w:rsidR="002B36C4" w:rsidRPr="003013C2" w:rsidRDefault="002B36C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spellStart"/>
            <w:r w:rsidRPr="003013C2">
              <w:rPr>
                <w:rFonts w:ascii="Arial" w:hAnsi="Arial" w:cs="Arial"/>
              </w:rPr>
              <w:t>ThyCa</w:t>
            </w:r>
            <w:proofErr w:type="spellEnd"/>
            <w:r w:rsidRPr="003013C2">
              <w:rPr>
                <w:rFonts w:ascii="Arial" w:hAnsi="Arial" w:cs="Arial"/>
              </w:rPr>
              <w:t xml:space="preserve">: Thyroid Cancer Survivors’ Association. </w:t>
            </w:r>
            <w:hyperlink r:id="rId28" w:history="1">
              <w:r w:rsidRPr="003013C2">
                <w:rPr>
                  <w:rStyle w:val="Hyperlink"/>
                  <w:rFonts w:ascii="Arial" w:hAnsi="Arial" w:cs="Arial"/>
                </w:rPr>
                <w:t>http://www.thyca.org/</w:t>
              </w:r>
            </w:hyperlink>
            <w:r w:rsidRPr="003013C2">
              <w:rPr>
                <w:rFonts w:ascii="Arial" w:hAnsi="Arial" w:cs="Arial"/>
              </w:rPr>
              <w:t>. 202</w:t>
            </w:r>
            <w:r w:rsidR="009B613C" w:rsidRPr="003013C2">
              <w:rPr>
                <w:rFonts w:ascii="Arial" w:hAnsi="Arial" w:cs="Arial"/>
              </w:rPr>
              <w:t>1.</w:t>
            </w:r>
          </w:p>
        </w:tc>
      </w:tr>
    </w:tbl>
    <w:p w14:paraId="726FA125" w14:textId="0FD81649" w:rsidR="00F710B2" w:rsidRDefault="00F710B2">
      <w:pPr>
        <w:spacing w:after="0" w:line="240" w:lineRule="auto"/>
        <w:ind w:hanging="180"/>
        <w:rPr>
          <w:rFonts w:ascii="Arial" w:eastAsia="Arial" w:hAnsi="Arial" w:cs="Arial"/>
        </w:rPr>
      </w:pPr>
    </w:p>
    <w:p w14:paraId="6FDB9F98" w14:textId="04B06019" w:rsidR="00F710B2" w:rsidRDefault="00F710B2">
      <w:pPr>
        <w:rPr>
          <w:rFonts w:ascii="Arial" w:eastAsia="Arial" w:hAnsi="Arial" w:cs="Arial"/>
        </w:rPr>
      </w:pPr>
    </w:p>
    <w:p w14:paraId="1758455F" w14:textId="77777777" w:rsidR="00B805FE" w:rsidRDefault="00B805FE">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805FE" w:rsidRPr="003013C2" w14:paraId="0AAFC8E1" w14:textId="77777777" w:rsidTr="73FDC084">
        <w:trPr>
          <w:trHeight w:val="760"/>
        </w:trPr>
        <w:tc>
          <w:tcPr>
            <w:tcW w:w="14125" w:type="dxa"/>
            <w:gridSpan w:val="2"/>
            <w:shd w:val="clear" w:color="auto" w:fill="9CC3E5"/>
          </w:tcPr>
          <w:p w14:paraId="13273D09" w14:textId="77777777" w:rsidR="00B805FE" w:rsidRPr="003013C2" w:rsidRDefault="00B805FE"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 xml:space="preserve">Medical Knowledge 1: Physics and Instrumentation </w:t>
            </w:r>
          </w:p>
          <w:p w14:paraId="635D3B10" w14:textId="4A83FC0E" w:rsidR="00B805FE" w:rsidRPr="003013C2" w:rsidRDefault="00B805FE" w:rsidP="00153325">
            <w:pPr>
              <w:spacing w:after="0" w:line="240" w:lineRule="auto"/>
              <w:ind w:left="187"/>
              <w:rPr>
                <w:rFonts w:ascii="Arial" w:eastAsia="Arial" w:hAnsi="Arial" w:cs="Arial"/>
              </w:rPr>
            </w:pPr>
            <w:r w:rsidRPr="003013C2">
              <w:rPr>
                <w:rFonts w:ascii="Arial" w:eastAsia="Arial" w:hAnsi="Arial" w:cs="Arial"/>
                <w:b/>
              </w:rPr>
              <w:t>Overall Intent:</w:t>
            </w:r>
            <w:r w:rsidRPr="003013C2">
              <w:rPr>
                <w:rFonts w:ascii="Arial" w:eastAsia="Arial" w:hAnsi="Arial" w:cs="Arial"/>
              </w:rPr>
              <w:t xml:space="preserve"> To apply knowledge of physics </w:t>
            </w:r>
            <w:r w:rsidR="4F551D0D" w:rsidRPr="003013C2">
              <w:rPr>
                <w:rFonts w:ascii="Arial" w:eastAsia="Arial" w:hAnsi="Arial" w:cs="Arial"/>
              </w:rPr>
              <w:t xml:space="preserve">and instrumentation </w:t>
            </w:r>
            <w:r w:rsidRPr="003013C2">
              <w:rPr>
                <w:rFonts w:ascii="Arial" w:eastAsia="Arial" w:hAnsi="Arial" w:cs="Arial"/>
              </w:rPr>
              <w:t>to</w:t>
            </w:r>
            <w:r w:rsidR="002B6FD8" w:rsidRPr="003013C2">
              <w:rPr>
                <w:rFonts w:ascii="Arial" w:eastAsia="Arial" w:hAnsi="Arial" w:cs="Arial"/>
              </w:rPr>
              <w:t xml:space="preserve"> diagnostic</w:t>
            </w:r>
            <w:r w:rsidRPr="003013C2">
              <w:rPr>
                <w:rFonts w:ascii="Arial" w:eastAsia="Arial" w:hAnsi="Arial" w:cs="Arial"/>
              </w:rPr>
              <w:t xml:space="preserve"> imaging, and minimiz</w:t>
            </w:r>
            <w:r w:rsidR="00982C2E" w:rsidRPr="003013C2">
              <w:rPr>
                <w:rFonts w:ascii="Arial" w:eastAsia="Arial" w:hAnsi="Arial" w:cs="Arial"/>
              </w:rPr>
              <w:t>e</w:t>
            </w:r>
            <w:r w:rsidRPr="003013C2">
              <w:rPr>
                <w:rFonts w:ascii="Arial" w:eastAsia="Arial" w:hAnsi="Arial" w:cs="Arial"/>
              </w:rPr>
              <w:t xml:space="preserve"> risk </w:t>
            </w:r>
            <w:r w:rsidR="1DDEB0F9" w:rsidRPr="003013C2">
              <w:rPr>
                <w:rFonts w:ascii="Arial" w:eastAsia="Arial" w:hAnsi="Arial" w:cs="Arial"/>
              </w:rPr>
              <w:t>of error</w:t>
            </w:r>
          </w:p>
        </w:tc>
      </w:tr>
      <w:tr w:rsidR="00B805FE" w:rsidRPr="003013C2" w14:paraId="1608C3D5" w14:textId="77777777" w:rsidTr="73FDC084">
        <w:tc>
          <w:tcPr>
            <w:tcW w:w="4950" w:type="dxa"/>
            <w:shd w:val="clear" w:color="auto" w:fill="FAC090"/>
          </w:tcPr>
          <w:p w14:paraId="14BA2114" w14:textId="77777777" w:rsidR="00B805FE" w:rsidRPr="003013C2" w:rsidRDefault="00B805FE"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4393BEBA" w14:textId="77777777" w:rsidR="00B805FE" w:rsidRPr="003013C2" w:rsidRDefault="00B805FE"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B805FE" w:rsidRPr="003013C2" w14:paraId="0C047C9E" w14:textId="77777777" w:rsidTr="00BB2C19">
        <w:tc>
          <w:tcPr>
            <w:tcW w:w="4950" w:type="dxa"/>
            <w:tcBorders>
              <w:top w:val="single" w:sz="4" w:space="0" w:color="000000"/>
              <w:bottom w:val="single" w:sz="4" w:space="0" w:color="000000"/>
            </w:tcBorders>
            <w:shd w:val="clear" w:color="auto" w:fill="C9C9C9"/>
          </w:tcPr>
          <w:p w14:paraId="694D892F" w14:textId="252F363D" w:rsidR="00B805FE" w:rsidRPr="003013C2" w:rsidRDefault="00B805FE" w:rsidP="0004475D">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color w:val="000000" w:themeColor="text1"/>
              </w:rPr>
              <w:t>Identifies instrumentation quality control requirements and recognizes potential sources of error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94C2DD" w14:textId="2FA89C37" w:rsidR="00B805FE"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Understands optimal </w:t>
            </w:r>
            <w:r w:rsidR="34DFAE5A" w:rsidRPr="003013C2">
              <w:rPr>
                <w:rFonts w:ascii="Arial" w:eastAsia="Arial" w:hAnsi="Arial" w:cs="Arial"/>
                <w:color w:val="000000" w:themeColor="text1"/>
              </w:rPr>
              <w:t xml:space="preserve">instrument performance </w:t>
            </w:r>
            <w:r w:rsidR="2C6756C9" w:rsidRPr="003013C2">
              <w:rPr>
                <w:rFonts w:ascii="Arial" w:eastAsia="Arial" w:hAnsi="Arial" w:cs="Arial"/>
                <w:color w:val="000000" w:themeColor="text1"/>
              </w:rPr>
              <w:t xml:space="preserve">to </w:t>
            </w:r>
            <w:r w:rsidRPr="003013C2">
              <w:rPr>
                <w:rFonts w:ascii="Arial" w:eastAsia="Arial" w:hAnsi="Arial" w:cs="Arial"/>
                <w:color w:val="000000" w:themeColor="text1"/>
              </w:rPr>
              <w:t xml:space="preserve">obtain </w:t>
            </w:r>
            <w:r w:rsidR="002B6FD8" w:rsidRPr="003013C2">
              <w:rPr>
                <w:rFonts w:ascii="Arial" w:eastAsia="Arial" w:hAnsi="Arial" w:cs="Arial"/>
                <w:color w:val="000000" w:themeColor="text1"/>
              </w:rPr>
              <w:t xml:space="preserve">diagnostic </w:t>
            </w:r>
            <w:r w:rsidRPr="003013C2">
              <w:rPr>
                <w:rFonts w:ascii="Arial" w:eastAsia="Arial" w:hAnsi="Arial" w:cs="Arial"/>
                <w:color w:val="000000" w:themeColor="text1"/>
              </w:rPr>
              <w:t>image</w:t>
            </w:r>
            <w:r w:rsidR="002B6FD8" w:rsidRPr="003013C2">
              <w:rPr>
                <w:rFonts w:ascii="Arial" w:eastAsia="Arial" w:hAnsi="Arial" w:cs="Arial"/>
                <w:color w:val="000000" w:themeColor="text1"/>
              </w:rPr>
              <w:t>s</w:t>
            </w:r>
            <w:r w:rsidR="11F328D5" w:rsidRPr="003013C2">
              <w:rPr>
                <w:rFonts w:ascii="Arial" w:eastAsia="Arial" w:hAnsi="Arial" w:cs="Arial"/>
                <w:color w:val="000000" w:themeColor="text1"/>
              </w:rPr>
              <w:t xml:space="preserve">, and understands how image quality may be compromised </w:t>
            </w:r>
          </w:p>
        </w:tc>
      </w:tr>
      <w:tr w:rsidR="00B805FE" w:rsidRPr="003013C2" w14:paraId="6988529C" w14:textId="77777777" w:rsidTr="00BB2C19">
        <w:tc>
          <w:tcPr>
            <w:tcW w:w="4950" w:type="dxa"/>
            <w:tcBorders>
              <w:top w:val="single" w:sz="4" w:space="0" w:color="000000"/>
              <w:bottom w:val="single" w:sz="4" w:space="0" w:color="000000"/>
            </w:tcBorders>
            <w:shd w:val="clear" w:color="auto" w:fill="C9C9C9"/>
          </w:tcPr>
          <w:p w14:paraId="232D7531" w14:textId="58FFDA0E" w:rsidR="00B805FE" w:rsidRPr="003013C2" w:rsidRDefault="00B805FE" w:rsidP="0004475D">
            <w:pPr>
              <w:spacing w:after="0" w:line="240" w:lineRule="auto"/>
              <w:rPr>
                <w:rFonts w:ascii="Arial" w:eastAsia="Arial" w:hAnsi="Arial" w:cs="Arial"/>
                <w:i/>
              </w:rPr>
            </w:pPr>
            <w:r w:rsidRPr="003013C2">
              <w:rPr>
                <w:rFonts w:ascii="Arial" w:eastAsia="Arial" w:hAnsi="Arial" w:cs="Arial"/>
                <w:b/>
              </w:rPr>
              <w:t>Level 2</w:t>
            </w:r>
            <w:r w:rsidR="0C1A9484" w:rsidRPr="003013C2">
              <w:rPr>
                <w:rFonts w:ascii="Arial" w:eastAsia="Arial" w:hAnsi="Arial" w:cs="Arial"/>
                <w:color w:val="000000" w:themeColor="text1"/>
              </w:rPr>
              <w:t xml:space="preserve"> </w:t>
            </w:r>
            <w:r w:rsidR="001E6272" w:rsidRPr="001E6272">
              <w:rPr>
                <w:rFonts w:ascii="Arial" w:eastAsia="Arial" w:hAnsi="Arial" w:cs="Arial"/>
                <w:i/>
                <w:iCs/>
                <w:color w:val="000000" w:themeColor="text1"/>
              </w:rPr>
              <w:t>Demonstrates knowledge of routine instrumentation, including calibration and attenuation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F5B0B2" w14:textId="72B3A2AA" w:rsidR="00B805FE" w:rsidRPr="003013C2" w:rsidRDefault="00FB0E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D</w:t>
            </w:r>
            <w:r w:rsidR="00B805FE" w:rsidRPr="003013C2">
              <w:rPr>
                <w:rFonts w:ascii="Arial" w:eastAsia="Arial" w:hAnsi="Arial" w:cs="Arial"/>
                <w:color w:val="000000" w:themeColor="text1"/>
              </w:rPr>
              <w:t>iscuss</w:t>
            </w:r>
            <w:r w:rsidRPr="003013C2">
              <w:rPr>
                <w:rFonts w:ascii="Arial" w:eastAsia="Arial" w:hAnsi="Arial" w:cs="Arial"/>
                <w:color w:val="000000" w:themeColor="text1"/>
              </w:rPr>
              <w:t>es</w:t>
            </w:r>
            <w:r w:rsidR="00B805FE" w:rsidRPr="003013C2">
              <w:rPr>
                <w:rFonts w:ascii="Arial" w:eastAsia="Arial" w:hAnsi="Arial" w:cs="Arial"/>
                <w:color w:val="000000" w:themeColor="text1"/>
              </w:rPr>
              <w:t xml:space="preserve"> </w:t>
            </w:r>
            <w:r w:rsidR="69715E65" w:rsidRPr="003013C2">
              <w:rPr>
                <w:rFonts w:ascii="Arial" w:eastAsia="Arial" w:hAnsi="Arial" w:cs="Arial"/>
                <w:color w:val="000000" w:themeColor="text1"/>
              </w:rPr>
              <w:t>calibration</w:t>
            </w:r>
            <w:r w:rsidR="00C3323D" w:rsidRPr="003013C2">
              <w:rPr>
                <w:rFonts w:ascii="Arial" w:eastAsia="Arial" w:hAnsi="Arial" w:cs="Arial"/>
                <w:color w:val="000000" w:themeColor="text1"/>
              </w:rPr>
              <w:t xml:space="preserve"> and attenuation correction</w:t>
            </w:r>
            <w:r w:rsidR="69715E65" w:rsidRPr="003013C2">
              <w:rPr>
                <w:rFonts w:ascii="Arial" w:eastAsia="Arial" w:hAnsi="Arial" w:cs="Arial"/>
                <w:color w:val="000000" w:themeColor="text1"/>
              </w:rPr>
              <w:t xml:space="preserve"> of </w:t>
            </w:r>
            <w:r w:rsidR="7F42833F" w:rsidRPr="003013C2">
              <w:rPr>
                <w:rFonts w:ascii="Arial" w:eastAsia="Arial" w:hAnsi="Arial" w:cs="Arial"/>
                <w:color w:val="000000" w:themeColor="text1"/>
              </w:rPr>
              <w:t xml:space="preserve">routine </w:t>
            </w:r>
            <w:r w:rsidR="69715E65" w:rsidRPr="003013C2">
              <w:rPr>
                <w:rFonts w:ascii="Arial" w:eastAsia="Arial" w:hAnsi="Arial" w:cs="Arial"/>
                <w:color w:val="000000" w:themeColor="text1"/>
              </w:rPr>
              <w:t>instrument</w:t>
            </w:r>
            <w:r w:rsidR="15AB57EA" w:rsidRPr="003013C2">
              <w:rPr>
                <w:rFonts w:ascii="Arial" w:eastAsia="Arial" w:hAnsi="Arial" w:cs="Arial"/>
                <w:color w:val="000000" w:themeColor="text1"/>
              </w:rPr>
              <w:t>ation in nuclear radiology</w:t>
            </w:r>
            <w:r w:rsidR="00B805FE" w:rsidRPr="003013C2">
              <w:rPr>
                <w:rFonts w:ascii="Arial" w:eastAsia="Arial" w:hAnsi="Arial" w:cs="Arial"/>
                <w:color w:val="000000" w:themeColor="text1"/>
              </w:rPr>
              <w:t xml:space="preserve"> </w:t>
            </w:r>
          </w:p>
        </w:tc>
      </w:tr>
      <w:tr w:rsidR="00B805FE" w:rsidRPr="003013C2" w14:paraId="0EF542FF" w14:textId="77777777" w:rsidTr="00BB2C19">
        <w:tc>
          <w:tcPr>
            <w:tcW w:w="4950" w:type="dxa"/>
            <w:tcBorders>
              <w:top w:val="single" w:sz="4" w:space="0" w:color="000000"/>
              <w:bottom w:val="single" w:sz="4" w:space="0" w:color="000000"/>
            </w:tcBorders>
            <w:shd w:val="clear" w:color="auto" w:fill="C9C9C9"/>
          </w:tcPr>
          <w:p w14:paraId="2DD6227C" w14:textId="6339C81E" w:rsidR="00B805FE" w:rsidRPr="003013C2" w:rsidRDefault="00B805FE" w:rsidP="0004475D">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Style w:val="normaltextrun"/>
                <w:rFonts w:ascii="Arial" w:hAnsi="Arial" w:cs="Arial"/>
                <w:i/>
                <w:iCs/>
                <w:color w:val="000000"/>
              </w:rPr>
              <w:t>Demonstrates knowledge of advanced instrumentation, including calibration, attenuation correction, and quantitation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F5B389" w14:textId="2DC0C268" w:rsidR="00B805FE" w:rsidRPr="003013C2" w:rsidRDefault="00FB0E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Discusses </w:t>
            </w:r>
            <w:r w:rsidR="55C8ACDD" w:rsidRPr="003013C2">
              <w:rPr>
                <w:rFonts w:ascii="Arial" w:eastAsia="Arial" w:hAnsi="Arial" w:cs="Arial"/>
                <w:color w:val="000000" w:themeColor="text1"/>
              </w:rPr>
              <w:t xml:space="preserve">application of </w:t>
            </w:r>
            <w:r w:rsidR="548917FE" w:rsidRPr="003013C2">
              <w:rPr>
                <w:rFonts w:ascii="Arial" w:eastAsia="Arial" w:hAnsi="Arial" w:cs="Arial"/>
                <w:color w:val="000000" w:themeColor="text1"/>
              </w:rPr>
              <w:t>quantitati</w:t>
            </w:r>
            <w:r w:rsidR="6B2E8CA7" w:rsidRPr="003013C2">
              <w:rPr>
                <w:rFonts w:ascii="Arial" w:eastAsia="Arial" w:hAnsi="Arial" w:cs="Arial"/>
                <w:color w:val="000000" w:themeColor="text1"/>
              </w:rPr>
              <w:t>ve</w:t>
            </w:r>
            <w:r w:rsidR="548917FE" w:rsidRPr="003013C2">
              <w:rPr>
                <w:rFonts w:ascii="Arial" w:eastAsia="Arial" w:hAnsi="Arial" w:cs="Arial"/>
                <w:color w:val="000000" w:themeColor="text1"/>
              </w:rPr>
              <w:t xml:space="preserve"> methods</w:t>
            </w:r>
            <w:r w:rsidR="1513A91A" w:rsidRPr="003013C2">
              <w:rPr>
                <w:rFonts w:ascii="Arial" w:eastAsia="Arial" w:hAnsi="Arial" w:cs="Arial"/>
                <w:color w:val="000000" w:themeColor="text1"/>
              </w:rPr>
              <w:t xml:space="preserve"> in nuclear radiology</w:t>
            </w:r>
          </w:p>
        </w:tc>
      </w:tr>
      <w:tr w:rsidR="00B805FE" w:rsidRPr="003013C2" w14:paraId="6BA0E0EE" w14:textId="77777777" w:rsidTr="00BB2C19">
        <w:tc>
          <w:tcPr>
            <w:tcW w:w="4950" w:type="dxa"/>
            <w:tcBorders>
              <w:top w:val="single" w:sz="4" w:space="0" w:color="000000"/>
              <w:bottom w:val="single" w:sz="4" w:space="0" w:color="000000"/>
            </w:tcBorders>
            <w:shd w:val="clear" w:color="auto" w:fill="C9C9C9"/>
          </w:tcPr>
          <w:p w14:paraId="7217FB43" w14:textId="76E7EEA5" w:rsidR="00B805FE" w:rsidRPr="003013C2" w:rsidRDefault="00B805FE" w:rsidP="0004475D">
            <w:pPr>
              <w:pStyle w:val="paragraph"/>
              <w:spacing w:before="0" w:beforeAutospacing="0" w:after="0" w:afterAutospacing="0"/>
              <w:textAlignment w:val="baseline"/>
              <w:rPr>
                <w:rFonts w:ascii="Arial" w:eastAsia="Arial" w:hAnsi="Arial" w:cs="Arial"/>
                <w:i/>
                <w:sz w:val="22"/>
                <w:szCs w:val="22"/>
              </w:rPr>
            </w:pPr>
            <w:r w:rsidRPr="003013C2">
              <w:rPr>
                <w:rFonts w:ascii="Arial" w:eastAsia="Arial" w:hAnsi="Arial" w:cs="Arial"/>
                <w:b/>
                <w:sz w:val="22"/>
                <w:szCs w:val="22"/>
              </w:rPr>
              <w:t>Level 4</w:t>
            </w:r>
            <w:r w:rsidRPr="003013C2">
              <w:rPr>
                <w:rFonts w:ascii="Arial" w:eastAsia="Arial" w:hAnsi="Arial" w:cs="Arial"/>
                <w:sz w:val="22"/>
                <w:szCs w:val="22"/>
              </w:rPr>
              <w:t xml:space="preserve"> </w:t>
            </w:r>
            <w:r w:rsidR="001E6272" w:rsidRPr="001E6272">
              <w:rPr>
                <w:rStyle w:val="normaltextrun"/>
                <w:rFonts w:ascii="Arial" w:hAnsi="Arial" w:cs="Arial"/>
                <w:i/>
                <w:iCs/>
                <w:sz w:val="22"/>
                <w:szCs w:val="22"/>
              </w:rPr>
              <w:t>Applies knowledge in use of advanced instrumentation, including calibration, attenuation correction, and quantitation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0F363F" w14:textId="5CF6CC30" w:rsidR="00B805FE" w:rsidRPr="003013C2" w:rsidRDefault="00FB0E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Discusses </w:t>
            </w:r>
            <w:r w:rsidR="00C3323D" w:rsidRPr="003013C2">
              <w:rPr>
                <w:rFonts w:ascii="Arial" w:eastAsia="Arial" w:hAnsi="Arial" w:cs="Arial"/>
                <w:color w:val="000000" w:themeColor="text1"/>
              </w:rPr>
              <w:t xml:space="preserve">and applies </w:t>
            </w:r>
            <w:r w:rsidR="77A1DF08" w:rsidRPr="003013C2">
              <w:rPr>
                <w:rFonts w:ascii="Arial" w:eastAsia="Arial" w:hAnsi="Arial" w:cs="Arial"/>
                <w:color w:val="000000" w:themeColor="text1"/>
              </w:rPr>
              <w:t xml:space="preserve">calibration </w:t>
            </w:r>
            <w:r w:rsidR="5D3F554B" w:rsidRPr="003013C2">
              <w:rPr>
                <w:rFonts w:ascii="Arial" w:eastAsia="Arial" w:hAnsi="Arial" w:cs="Arial"/>
                <w:color w:val="000000" w:themeColor="text1"/>
              </w:rPr>
              <w:t xml:space="preserve">of advanced instrumentation </w:t>
            </w:r>
            <w:r w:rsidR="77A1DF08" w:rsidRPr="003013C2">
              <w:rPr>
                <w:rFonts w:ascii="Arial" w:eastAsia="Arial" w:hAnsi="Arial" w:cs="Arial"/>
                <w:color w:val="000000" w:themeColor="text1"/>
              </w:rPr>
              <w:t>and quantitati</w:t>
            </w:r>
            <w:r w:rsidR="5F838DF7" w:rsidRPr="003013C2">
              <w:rPr>
                <w:rFonts w:ascii="Arial" w:eastAsia="Arial" w:hAnsi="Arial" w:cs="Arial"/>
                <w:color w:val="000000" w:themeColor="text1"/>
              </w:rPr>
              <w:t>ve methods in nuclear radiology</w:t>
            </w:r>
          </w:p>
        </w:tc>
      </w:tr>
      <w:tr w:rsidR="00B805FE" w:rsidRPr="003013C2" w14:paraId="587641E3" w14:textId="77777777" w:rsidTr="00BB2C19">
        <w:tc>
          <w:tcPr>
            <w:tcW w:w="4950" w:type="dxa"/>
            <w:tcBorders>
              <w:top w:val="single" w:sz="4" w:space="0" w:color="000000"/>
              <w:bottom w:val="single" w:sz="4" w:space="0" w:color="000000"/>
            </w:tcBorders>
            <w:shd w:val="clear" w:color="auto" w:fill="C9C9C9"/>
          </w:tcPr>
          <w:p w14:paraId="15E206B2" w14:textId="0DF6E217" w:rsidR="00B805FE" w:rsidRPr="003013C2" w:rsidRDefault="00B805FE" w:rsidP="0004475D">
            <w:pPr>
              <w:pStyle w:val="paragraph"/>
              <w:spacing w:before="0" w:beforeAutospacing="0" w:after="0" w:afterAutospacing="0"/>
              <w:textAlignment w:val="baseline"/>
              <w:rPr>
                <w:rFonts w:ascii="Arial" w:eastAsia="Arial" w:hAnsi="Arial" w:cs="Arial"/>
                <w:i/>
                <w:sz w:val="22"/>
                <w:szCs w:val="22"/>
              </w:rPr>
            </w:pPr>
            <w:r w:rsidRPr="003013C2">
              <w:rPr>
                <w:rFonts w:ascii="Arial" w:eastAsia="Arial" w:hAnsi="Arial" w:cs="Arial"/>
                <w:b/>
                <w:sz w:val="22"/>
                <w:szCs w:val="22"/>
              </w:rPr>
              <w:t>Level 5</w:t>
            </w:r>
            <w:r w:rsidRPr="003013C2">
              <w:rPr>
                <w:rFonts w:ascii="Arial" w:eastAsia="Arial" w:hAnsi="Arial" w:cs="Arial"/>
                <w:sz w:val="22"/>
                <w:szCs w:val="22"/>
              </w:rPr>
              <w:t xml:space="preserve"> </w:t>
            </w:r>
            <w:r w:rsidR="001E6272" w:rsidRPr="001E6272">
              <w:rPr>
                <w:rStyle w:val="normaltextrun"/>
                <w:rFonts w:ascii="Arial" w:hAnsi="Arial" w:cs="Arial"/>
                <w:i/>
                <w:iCs/>
                <w:sz w:val="22"/>
                <w:szCs w:val="22"/>
              </w:rPr>
              <w:t>Teaches others about advanced instrumentation, including calibration, attenuation correction, quantitation, and dosimetry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279470" w14:textId="2E83DF9F" w:rsidR="00B805FE" w:rsidRPr="003013C2" w:rsidRDefault="00FB0E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Discusses </w:t>
            </w:r>
            <w:r w:rsidR="30BB393F" w:rsidRPr="003013C2">
              <w:rPr>
                <w:rFonts w:ascii="Arial" w:eastAsia="Arial" w:hAnsi="Arial" w:cs="Arial"/>
              </w:rPr>
              <w:t>and appl</w:t>
            </w:r>
            <w:r w:rsidRPr="003013C2">
              <w:rPr>
                <w:rFonts w:ascii="Arial" w:eastAsia="Arial" w:hAnsi="Arial" w:cs="Arial"/>
              </w:rPr>
              <w:t>ies</w:t>
            </w:r>
            <w:r w:rsidR="30BB393F" w:rsidRPr="003013C2">
              <w:rPr>
                <w:rFonts w:ascii="Arial" w:eastAsia="Arial" w:hAnsi="Arial" w:cs="Arial"/>
              </w:rPr>
              <w:t xml:space="preserve"> </w:t>
            </w:r>
            <w:r w:rsidR="00616DB7" w:rsidRPr="003013C2">
              <w:rPr>
                <w:rFonts w:ascii="Arial" w:eastAsia="Arial" w:hAnsi="Arial" w:cs="Arial"/>
              </w:rPr>
              <w:t xml:space="preserve">personalized </w:t>
            </w:r>
            <w:r w:rsidR="30BB393F" w:rsidRPr="003013C2">
              <w:rPr>
                <w:rFonts w:ascii="Arial" w:eastAsia="Arial" w:hAnsi="Arial" w:cs="Arial"/>
              </w:rPr>
              <w:t>dosimetry for optimal therapies</w:t>
            </w:r>
          </w:p>
        </w:tc>
      </w:tr>
      <w:tr w:rsidR="00B805FE" w:rsidRPr="003013C2" w14:paraId="6B7F3430" w14:textId="77777777" w:rsidTr="73FDC084">
        <w:tc>
          <w:tcPr>
            <w:tcW w:w="4950" w:type="dxa"/>
            <w:shd w:val="clear" w:color="auto" w:fill="FFD965"/>
          </w:tcPr>
          <w:p w14:paraId="4BCA79F4" w14:textId="77777777" w:rsidR="00B805FE" w:rsidRPr="003013C2" w:rsidRDefault="00B805FE"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0A118F57" w14:textId="77777777" w:rsidR="003C18BD"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The American Board of Radiology Subspecialty Certification Examination and/or American Board of Nuclear Medicine Certification Examination</w:t>
            </w:r>
          </w:p>
          <w:p w14:paraId="0389A81E" w14:textId="77777777" w:rsidR="00C269ED"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Direct observation </w:t>
            </w:r>
          </w:p>
          <w:p w14:paraId="0A5723AB" w14:textId="77777777" w:rsidR="00C269ED"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End-of-rotation evaluation</w:t>
            </w:r>
          </w:p>
          <w:p w14:paraId="19F04395" w14:textId="77777777" w:rsidR="00C269ED"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Exam and quiz scores</w:t>
            </w:r>
          </w:p>
          <w:p w14:paraId="26D8F016" w14:textId="5496A6DC" w:rsidR="00B805FE"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Multisource feedback </w:t>
            </w:r>
          </w:p>
        </w:tc>
      </w:tr>
      <w:tr w:rsidR="00B805FE" w:rsidRPr="003013C2" w14:paraId="5C718596" w14:textId="77777777" w:rsidTr="73FDC084">
        <w:tc>
          <w:tcPr>
            <w:tcW w:w="4950" w:type="dxa"/>
            <w:shd w:val="clear" w:color="auto" w:fill="8DB3E2" w:themeFill="text2" w:themeFillTint="66"/>
          </w:tcPr>
          <w:p w14:paraId="0A01F81F" w14:textId="77777777" w:rsidR="00B805FE" w:rsidRPr="003013C2" w:rsidRDefault="00B805FE"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08987948" w14:textId="53912B13" w:rsidR="00B805FE"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B805FE" w:rsidRPr="003013C2" w14:paraId="12EA0BD7" w14:textId="77777777" w:rsidTr="73FDC084">
        <w:trPr>
          <w:trHeight w:val="80"/>
        </w:trPr>
        <w:tc>
          <w:tcPr>
            <w:tcW w:w="4950" w:type="dxa"/>
            <w:shd w:val="clear" w:color="auto" w:fill="A8D08D"/>
          </w:tcPr>
          <w:p w14:paraId="0A1EC1CF" w14:textId="77777777" w:rsidR="00B805FE" w:rsidRPr="003013C2" w:rsidRDefault="00B805FE" w:rsidP="0004475D">
            <w:pPr>
              <w:spacing w:after="0" w:line="240" w:lineRule="auto"/>
              <w:rPr>
                <w:rFonts w:ascii="Arial" w:eastAsia="Arial" w:hAnsi="Arial" w:cs="Arial"/>
              </w:rPr>
            </w:pPr>
            <w:r w:rsidRPr="003013C2">
              <w:rPr>
                <w:rFonts w:ascii="Arial" w:eastAsia="Arial" w:hAnsi="Arial" w:cs="Arial"/>
              </w:rPr>
              <w:t>Notes or Resources</w:t>
            </w:r>
          </w:p>
          <w:p w14:paraId="58FDCE68" w14:textId="77777777" w:rsidR="00B805FE" w:rsidRPr="003013C2" w:rsidRDefault="00B805FE" w:rsidP="0004475D">
            <w:pPr>
              <w:spacing w:after="0" w:line="240" w:lineRule="auto"/>
              <w:rPr>
                <w:rFonts w:ascii="Arial" w:eastAsia="Arial" w:hAnsi="Arial" w:cs="Arial"/>
              </w:rPr>
            </w:pPr>
          </w:p>
          <w:p w14:paraId="1BE44C11" w14:textId="77777777" w:rsidR="00B805FE" w:rsidRPr="003013C2" w:rsidRDefault="00B805FE" w:rsidP="0004475D">
            <w:pPr>
              <w:spacing w:after="0" w:line="240" w:lineRule="auto"/>
              <w:rPr>
                <w:rFonts w:ascii="Arial" w:eastAsia="Arial" w:hAnsi="Arial" w:cs="Arial"/>
              </w:rPr>
            </w:pPr>
          </w:p>
        </w:tc>
        <w:tc>
          <w:tcPr>
            <w:tcW w:w="9175" w:type="dxa"/>
            <w:shd w:val="clear" w:color="auto" w:fill="A8D08D"/>
          </w:tcPr>
          <w:p w14:paraId="16814616" w14:textId="7A4FB26B" w:rsidR="00C269ED" w:rsidRPr="003013C2" w:rsidRDefault="009B613C" w:rsidP="00C269ED">
            <w:pPr>
              <w:numPr>
                <w:ilvl w:val="0"/>
                <w:numId w:val="8"/>
              </w:numPr>
              <w:pBdr>
                <w:top w:val="nil"/>
                <w:left w:val="nil"/>
                <w:bottom w:val="nil"/>
                <w:right w:val="nil"/>
                <w:between w:val="nil"/>
              </w:pBdr>
              <w:spacing w:after="0" w:line="240" w:lineRule="auto"/>
              <w:ind w:left="180" w:hanging="180"/>
              <w:rPr>
                <w:rStyle w:val="Hyperlink"/>
                <w:rFonts w:ascii="Arial" w:hAnsi="Arial" w:cs="Arial"/>
                <w:color w:val="000000"/>
                <w:u w:val="none"/>
              </w:rPr>
            </w:pPr>
            <w:r w:rsidRPr="003013C2">
              <w:rPr>
                <w:rFonts w:ascii="Arial" w:eastAsia="Arial" w:hAnsi="Arial" w:cs="Arial"/>
                <w:color w:val="000000"/>
              </w:rPr>
              <w:t>ACR</w:t>
            </w:r>
            <w:r w:rsidR="00B805FE" w:rsidRPr="003013C2">
              <w:rPr>
                <w:rFonts w:ascii="Arial" w:eastAsia="Arial" w:hAnsi="Arial" w:cs="Arial"/>
                <w:color w:val="000000"/>
              </w:rPr>
              <w:t xml:space="preserve">. Appropriateness Criteria. </w:t>
            </w:r>
            <w:hyperlink r:id="rId29" w:history="1">
              <w:r w:rsidRPr="003013C2">
                <w:rPr>
                  <w:rStyle w:val="Hyperlink"/>
                  <w:rFonts w:ascii="Arial" w:eastAsia="Arial" w:hAnsi="Arial" w:cs="Arial"/>
                </w:rPr>
                <w:t>https://www.acr.org/Clinical-Resources/ACR-Appropriateness-Criteria</w:t>
              </w:r>
            </w:hyperlink>
            <w:r w:rsidRPr="003013C2">
              <w:rPr>
                <w:rFonts w:ascii="Arial" w:eastAsia="Arial" w:hAnsi="Arial" w:cs="Arial"/>
              </w:rPr>
              <w:t>. 2021.</w:t>
            </w:r>
          </w:p>
          <w:p w14:paraId="782731F5" w14:textId="6F11871D" w:rsidR="009B613C" w:rsidRPr="003013C2" w:rsidRDefault="009B613C" w:rsidP="009B613C">
            <w:pPr>
              <w:numPr>
                <w:ilvl w:val="0"/>
                <w:numId w:val="8"/>
              </w:numPr>
              <w:spacing w:after="0" w:line="240" w:lineRule="auto"/>
              <w:ind w:left="187" w:hanging="187"/>
              <w:rPr>
                <w:rFonts w:ascii="Arial" w:hAnsi="Arial" w:cs="Arial"/>
                <w:color w:val="000000"/>
              </w:rPr>
            </w:pPr>
            <w:r w:rsidRPr="003013C2">
              <w:rPr>
                <w:rFonts w:ascii="Arial" w:hAnsi="Arial" w:cs="Arial"/>
              </w:rPr>
              <w:t xml:space="preserve">ACR. Practice Parameters by Modality. </w:t>
            </w:r>
            <w:hyperlink r:id="rId30"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2021.</w:t>
            </w:r>
          </w:p>
          <w:p w14:paraId="0A9B9B78"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ACR. Radiology Safety. </w:t>
            </w:r>
            <w:hyperlink r:id="rId31" w:history="1">
              <w:r w:rsidRPr="003013C2">
                <w:rPr>
                  <w:rStyle w:val="Hyperlink"/>
                  <w:rFonts w:ascii="Arial" w:hAnsi="Arial" w:cs="Arial"/>
                </w:rPr>
                <w:t>https://www.acr.org/Clinical-Resources/Radiology-Safety</w:t>
              </w:r>
            </w:hyperlink>
            <w:r w:rsidRPr="003013C2">
              <w:rPr>
                <w:rFonts w:ascii="Arial" w:hAnsi="Arial" w:cs="Arial"/>
              </w:rPr>
              <w:t>. 2021.</w:t>
            </w:r>
          </w:p>
          <w:p w14:paraId="6551E39A" w14:textId="1EFD15DC" w:rsidR="009B613C" w:rsidRPr="003013C2" w:rsidRDefault="009B613C" w:rsidP="009B613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ACR. Technical Standards. </w:t>
            </w:r>
            <w:hyperlink r:id="rId32"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2021.</w:t>
            </w:r>
          </w:p>
          <w:p w14:paraId="7E46D67F" w14:textId="714788A7" w:rsidR="00C269ED" w:rsidRPr="003013C2" w:rsidRDefault="00B805FE" w:rsidP="009B613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Image Gently.</w:t>
            </w:r>
            <w:r w:rsidRPr="003013C2">
              <w:rPr>
                <w:rFonts w:ascii="Arial" w:hAnsi="Arial" w:cs="Arial"/>
                <w:color w:val="000000"/>
              </w:rPr>
              <w:t xml:space="preserve"> </w:t>
            </w:r>
            <w:hyperlink r:id="rId33" w:history="1">
              <w:r w:rsidRPr="003013C2">
                <w:rPr>
                  <w:rStyle w:val="Hyperlink"/>
                  <w:rFonts w:ascii="Arial" w:eastAsia="Arial" w:hAnsi="Arial" w:cs="Arial"/>
                </w:rPr>
                <w:t>https://www.imagegently.org/</w:t>
              </w:r>
            </w:hyperlink>
            <w:r w:rsidRPr="003013C2">
              <w:rPr>
                <w:rStyle w:val="Hyperlink"/>
                <w:rFonts w:ascii="Arial" w:eastAsia="Arial" w:hAnsi="Arial" w:cs="Arial"/>
                <w:color w:val="auto"/>
                <w:u w:val="none"/>
              </w:rPr>
              <w:t>. 20</w:t>
            </w:r>
            <w:r w:rsidR="009B613C" w:rsidRPr="003013C2">
              <w:rPr>
                <w:rStyle w:val="Hyperlink"/>
                <w:rFonts w:ascii="Arial" w:eastAsia="Arial" w:hAnsi="Arial" w:cs="Arial"/>
                <w:color w:val="auto"/>
                <w:u w:val="none"/>
              </w:rPr>
              <w:t>21.</w:t>
            </w:r>
          </w:p>
          <w:p w14:paraId="1642920F" w14:textId="787AE943" w:rsidR="00B805FE"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RSNA. Physics Modules. </w:t>
            </w:r>
            <w:hyperlink r:id="rId34" w:history="1">
              <w:r w:rsidRPr="003013C2">
                <w:rPr>
                  <w:rStyle w:val="Hyperlink"/>
                  <w:rFonts w:ascii="Arial" w:hAnsi="Arial" w:cs="Arial"/>
                </w:rPr>
                <w:t>https://www.rsna.org/en/education/trainee-resources/physics-modules</w:t>
              </w:r>
            </w:hyperlink>
            <w:r w:rsidRPr="003013C2">
              <w:rPr>
                <w:rStyle w:val="Hyperlink"/>
                <w:rFonts w:ascii="Arial" w:hAnsi="Arial" w:cs="Arial"/>
                <w:color w:val="auto"/>
                <w:u w:val="none"/>
              </w:rPr>
              <w:t>. 20</w:t>
            </w:r>
            <w:r w:rsidR="009B613C" w:rsidRPr="003013C2">
              <w:rPr>
                <w:rStyle w:val="Hyperlink"/>
                <w:rFonts w:ascii="Arial" w:hAnsi="Arial" w:cs="Arial"/>
                <w:color w:val="auto"/>
                <w:u w:val="none"/>
              </w:rPr>
              <w:t>21</w:t>
            </w:r>
            <w:r w:rsidRPr="003013C2">
              <w:rPr>
                <w:rStyle w:val="Hyperlink"/>
                <w:rFonts w:ascii="Arial" w:hAnsi="Arial" w:cs="Arial"/>
                <w:color w:val="auto"/>
                <w:u w:val="none"/>
              </w:rPr>
              <w:t>.</w:t>
            </w:r>
          </w:p>
        </w:tc>
      </w:tr>
      <w:tr w:rsidR="00B8424D" w:rsidRPr="003013C2" w14:paraId="0D294568" w14:textId="77777777" w:rsidTr="73FDC084">
        <w:trPr>
          <w:trHeight w:val="760"/>
        </w:trPr>
        <w:tc>
          <w:tcPr>
            <w:tcW w:w="14125" w:type="dxa"/>
            <w:gridSpan w:val="2"/>
            <w:shd w:val="clear" w:color="auto" w:fill="9CC3E5"/>
          </w:tcPr>
          <w:p w14:paraId="3FC0FBAE" w14:textId="4D9D1B5B" w:rsidR="00B8424D" w:rsidRPr="003013C2" w:rsidRDefault="008C3C4A" w:rsidP="0004475D">
            <w:pPr>
              <w:spacing w:after="0" w:line="240" w:lineRule="auto"/>
              <w:ind w:left="14" w:hanging="14"/>
              <w:jc w:val="center"/>
              <w:rPr>
                <w:rFonts w:ascii="Arial" w:eastAsia="Arial" w:hAnsi="Arial" w:cs="Arial"/>
                <w:b/>
              </w:rPr>
            </w:pPr>
            <w:r>
              <w:rPr>
                <w:rFonts w:ascii="Arial" w:eastAsia="Arial" w:hAnsi="Arial" w:cs="Arial"/>
              </w:rPr>
              <w:lastRenderedPageBreak/>
              <w:br w:type="page"/>
            </w:r>
            <w:r w:rsidR="00B8424D" w:rsidRPr="003013C2">
              <w:rPr>
                <w:rFonts w:ascii="Arial" w:eastAsia="Arial" w:hAnsi="Arial" w:cs="Arial"/>
                <w:b/>
              </w:rPr>
              <w:t xml:space="preserve">Medical Knowledge 2: </w:t>
            </w:r>
            <w:r w:rsidR="00202FA5" w:rsidRPr="003013C2">
              <w:rPr>
                <w:rFonts w:ascii="Arial" w:eastAsia="Arial" w:hAnsi="Arial" w:cs="Arial"/>
                <w:b/>
              </w:rPr>
              <w:t xml:space="preserve">Radiopharmaceuticals </w:t>
            </w:r>
            <w:r w:rsidR="00FD543C" w:rsidRPr="003013C2">
              <w:rPr>
                <w:rFonts w:ascii="Arial" w:eastAsia="Arial" w:hAnsi="Arial" w:cs="Arial"/>
                <w:b/>
              </w:rPr>
              <w:t xml:space="preserve">and </w:t>
            </w:r>
            <w:r w:rsidR="002C2DF4" w:rsidRPr="003013C2">
              <w:rPr>
                <w:rFonts w:ascii="Arial" w:eastAsia="Arial" w:hAnsi="Arial" w:cs="Arial"/>
                <w:b/>
              </w:rPr>
              <w:t xml:space="preserve">Pharmaceuticals </w:t>
            </w:r>
          </w:p>
          <w:p w14:paraId="6984226B" w14:textId="71DBF679" w:rsidR="00B8424D" w:rsidRPr="003013C2" w:rsidRDefault="00B8424D"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ED1AE5" w:rsidRPr="003013C2">
              <w:rPr>
                <w:rFonts w:ascii="Arial" w:eastAsia="Arial" w:hAnsi="Arial" w:cs="Arial"/>
              </w:rPr>
              <w:t xml:space="preserve">To apply </w:t>
            </w:r>
            <w:r w:rsidR="000E1E3B" w:rsidRPr="003013C2">
              <w:rPr>
                <w:rFonts w:ascii="Arial" w:eastAsia="Arial" w:hAnsi="Arial" w:cs="Arial"/>
              </w:rPr>
              <w:t xml:space="preserve">knowledge of radiopharmaceuticals and pharmaceuticals to diagnostic and therapeutic applications </w:t>
            </w:r>
          </w:p>
        </w:tc>
      </w:tr>
      <w:tr w:rsidR="00B8424D" w:rsidRPr="003013C2" w14:paraId="5FFFF2AD" w14:textId="77777777" w:rsidTr="73FDC084">
        <w:tc>
          <w:tcPr>
            <w:tcW w:w="4950" w:type="dxa"/>
            <w:shd w:val="clear" w:color="auto" w:fill="FAC090"/>
          </w:tcPr>
          <w:p w14:paraId="035854CB" w14:textId="77777777" w:rsidR="00B8424D" w:rsidRPr="003013C2" w:rsidRDefault="00B8424D"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6EB99116" w14:textId="77777777" w:rsidR="00B8424D" w:rsidRPr="003013C2" w:rsidRDefault="00B8424D"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B8424D" w:rsidRPr="003013C2" w14:paraId="0C1E7738" w14:textId="77777777" w:rsidTr="00BB2C19">
        <w:tc>
          <w:tcPr>
            <w:tcW w:w="4950" w:type="dxa"/>
            <w:tcBorders>
              <w:top w:val="single" w:sz="4" w:space="0" w:color="000000"/>
              <w:bottom w:val="single" w:sz="4" w:space="0" w:color="000000"/>
            </w:tcBorders>
            <w:shd w:val="clear" w:color="auto" w:fill="C9C9C9"/>
          </w:tcPr>
          <w:p w14:paraId="379F110B" w14:textId="77777777" w:rsidR="001E6272" w:rsidRPr="001E6272" w:rsidRDefault="00B8424D" w:rsidP="001E6272">
            <w:pPr>
              <w:spacing w:after="0" w:line="240" w:lineRule="auto"/>
              <w:rPr>
                <w:rFonts w:ascii="Arial" w:eastAsia="Arial" w:hAnsi="Arial" w:cs="Arial"/>
                <w:i/>
                <w:iCs/>
              </w:rPr>
            </w:pPr>
            <w:r w:rsidRPr="003013C2">
              <w:rPr>
                <w:rFonts w:ascii="Arial" w:eastAsia="Arial" w:hAnsi="Arial" w:cs="Arial"/>
                <w:b/>
                <w:bCs/>
              </w:rPr>
              <w:t>Level 1</w:t>
            </w:r>
            <w:r w:rsidRPr="003013C2">
              <w:rPr>
                <w:rFonts w:ascii="Arial" w:eastAsia="Arial" w:hAnsi="Arial" w:cs="Arial"/>
              </w:rPr>
              <w:t xml:space="preserve"> </w:t>
            </w:r>
            <w:r w:rsidR="001E6272" w:rsidRPr="001E6272">
              <w:rPr>
                <w:rFonts w:ascii="Arial" w:eastAsia="Arial" w:hAnsi="Arial" w:cs="Arial"/>
                <w:i/>
                <w:iCs/>
              </w:rPr>
              <w:t>Demonstrates knowledge of diagnostic radiopharmaceuticals in routine practice</w:t>
            </w:r>
          </w:p>
          <w:p w14:paraId="6C5DA0D8" w14:textId="77777777" w:rsidR="001E6272" w:rsidRPr="001E6272" w:rsidRDefault="001E6272" w:rsidP="001E6272">
            <w:pPr>
              <w:spacing w:after="0" w:line="240" w:lineRule="auto"/>
              <w:rPr>
                <w:rFonts w:ascii="Arial" w:eastAsia="Arial" w:hAnsi="Arial" w:cs="Arial"/>
                <w:i/>
                <w:iCs/>
              </w:rPr>
            </w:pPr>
          </w:p>
          <w:p w14:paraId="49A3108A" w14:textId="77777777" w:rsidR="001E6272" w:rsidRPr="001E6272" w:rsidRDefault="001E6272" w:rsidP="001E6272">
            <w:pPr>
              <w:spacing w:after="0" w:line="240" w:lineRule="auto"/>
              <w:rPr>
                <w:rFonts w:ascii="Arial" w:eastAsia="Arial" w:hAnsi="Arial" w:cs="Arial"/>
                <w:i/>
                <w:iCs/>
              </w:rPr>
            </w:pPr>
            <w:r w:rsidRPr="001E6272">
              <w:rPr>
                <w:rFonts w:ascii="Arial" w:eastAsia="Arial" w:hAnsi="Arial" w:cs="Arial"/>
                <w:i/>
                <w:iCs/>
              </w:rPr>
              <w:t>Demonstrates knowledge of radiopharmaceuticals for routine radiopharmaceutical therapies</w:t>
            </w:r>
          </w:p>
          <w:p w14:paraId="0FBE6B15" w14:textId="77777777" w:rsidR="001E6272" w:rsidRPr="001E6272" w:rsidRDefault="001E6272" w:rsidP="001E6272">
            <w:pPr>
              <w:spacing w:after="0" w:line="240" w:lineRule="auto"/>
              <w:rPr>
                <w:rFonts w:ascii="Arial" w:eastAsia="Arial" w:hAnsi="Arial" w:cs="Arial"/>
                <w:i/>
                <w:iCs/>
              </w:rPr>
            </w:pPr>
          </w:p>
          <w:p w14:paraId="4E22E816" w14:textId="1124EE80" w:rsidR="00B8424D" w:rsidRPr="003013C2" w:rsidRDefault="001E6272" w:rsidP="001E6272">
            <w:pPr>
              <w:spacing w:after="0" w:line="240" w:lineRule="auto"/>
              <w:rPr>
                <w:rFonts w:ascii="Arial" w:eastAsia="Arial" w:hAnsi="Arial" w:cs="Arial"/>
                <w:i/>
              </w:rPr>
            </w:pPr>
            <w:r w:rsidRPr="001E6272">
              <w:rPr>
                <w:rFonts w:ascii="Arial" w:eastAsia="Arial" w:hAnsi="Arial" w:cs="Arial"/>
                <w:i/>
                <w:iCs/>
              </w:rPr>
              <w:t>Demonstrates knowledge of indications and contraindications of common pharmaceuticals in routine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1B067B" w14:textId="32DB7239" w:rsidR="00C269ED" w:rsidRPr="003013C2" w:rsidRDefault="73FDC084"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eastAsia="Arial" w:hAnsi="Arial" w:cs="Arial"/>
                <w:color w:val="000000" w:themeColor="text1"/>
              </w:rPr>
              <w:t xml:space="preserve">Discusses appropriate selection of </w:t>
            </w:r>
            <w:proofErr w:type="gramStart"/>
            <w:r w:rsidRPr="73FDC084">
              <w:rPr>
                <w:rFonts w:ascii="Arial" w:eastAsia="Arial" w:hAnsi="Arial" w:cs="Arial"/>
              </w:rPr>
              <w:t>radiopharmaceutical</w:t>
            </w:r>
            <w:proofErr w:type="gramEnd"/>
            <w:r w:rsidRPr="73FDC084">
              <w:rPr>
                <w:rFonts w:ascii="Arial" w:eastAsia="Arial" w:hAnsi="Arial" w:cs="Arial"/>
              </w:rPr>
              <w:t xml:space="preserve">, </w:t>
            </w:r>
            <w:r w:rsidRPr="73FDC084">
              <w:rPr>
                <w:rFonts w:ascii="Arial" w:hAnsi="Arial" w:cs="Arial"/>
                <w:color w:val="000000" w:themeColor="text1"/>
              </w:rPr>
              <w:t xml:space="preserve">dosage, and </w:t>
            </w:r>
            <w:proofErr w:type="gramStart"/>
            <w:r w:rsidRPr="73FDC084">
              <w:rPr>
                <w:rFonts w:ascii="Arial" w:hAnsi="Arial" w:cs="Arial"/>
                <w:color w:val="000000" w:themeColor="text1"/>
              </w:rPr>
              <w:t>indication</w:t>
            </w:r>
            <w:proofErr w:type="gramEnd"/>
            <w:r w:rsidRPr="73FDC084">
              <w:rPr>
                <w:rFonts w:ascii="Arial" w:hAnsi="Arial" w:cs="Arial"/>
                <w:color w:val="000000" w:themeColor="text1"/>
              </w:rPr>
              <w:t xml:space="preserve"> for routine </w:t>
            </w:r>
            <w:r w:rsidR="00A42878">
              <w:rPr>
                <w:rFonts w:ascii="Arial" w:hAnsi="Arial" w:cs="Arial"/>
                <w:color w:val="000000" w:themeColor="text1"/>
              </w:rPr>
              <w:t>examinations</w:t>
            </w:r>
            <w:r w:rsidRPr="73FDC084">
              <w:rPr>
                <w:rFonts w:ascii="Arial" w:hAnsi="Arial" w:cs="Arial"/>
                <w:color w:val="000000" w:themeColor="text1"/>
              </w:rPr>
              <w:t xml:space="preserve">, including </w:t>
            </w:r>
            <w:r w:rsidRPr="73FDC084">
              <w:rPr>
                <w:rFonts w:ascii="Arial" w:eastAsia="Arial" w:hAnsi="Arial" w:cs="Arial"/>
                <w:color w:val="000000" w:themeColor="text1"/>
              </w:rPr>
              <w:t>pediatric dosing considerations</w:t>
            </w:r>
          </w:p>
          <w:p w14:paraId="15B0B65B"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698C0829" w14:textId="75E11851" w:rsidR="00C269ED" w:rsidRPr="003013C2" w:rsidRDefault="00616DB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Discusses </w:t>
            </w:r>
            <w:r w:rsidR="2C892621" w:rsidRPr="003013C2">
              <w:rPr>
                <w:rFonts w:ascii="Arial" w:hAnsi="Arial" w:cs="Arial"/>
                <w:color w:val="000000" w:themeColor="text1"/>
              </w:rPr>
              <w:t xml:space="preserve">which therapeutic </w:t>
            </w:r>
            <w:r w:rsidR="005F2151" w:rsidRPr="003013C2">
              <w:rPr>
                <w:rFonts w:ascii="Arial" w:eastAsia="Arial" w:hAnsi="Arial" w:cs="Arial"/>
              </w:rPr>
              <w:t>radiopharmaceutical</w:t>
            </w:r>
            <w:r w:rsidR="005F2151" w:rsidRPr="003013C2">
              <w:rPr>
                <w:rFonts w:ascii="Arial" w:hAnsi="Arial" w:cs="Arial"/>
                <w:color w:val="000000" w:themeColor="text1"/>
              </w:rPr>
              <w:t xml:space="preserve"> </w:t>
            </w:r>
            <w:r w:rsidR="2C892621" w:rsidRPr="003013C2">
              <w:rPr>
                <w:rFonts w:ascii="Arial" w:hAnsi="Arial" w:cs="Arial"/>
                <w:color w:val="000000" w:themeColor="text1"/>
              </w:rPr>
              <w:t>and dos</w:t>
            </w:r>
            <w:r w:rsidR="00843933" w:rsidRPr="003013C2">
              <w:rPr>
                <w:rFonts w:ascii="Arial" w:hAnsi="Arial" w:cs="Arial"/>
                <w:color w:val="000000" w:themeColor="text1"/>
              </w:rPr>
              <w:t>ag</w:t>
            </w:r>
            <w:r w:rsidR="2C892621" w:rsidRPr="003013C2">
              <w:rPr>
                <w:rFonts w:ascii="Arial" w:hAnsi="Arial" w:cs="Arial"/>
                <w:color w:val="000000" w:themeColor="text1"/>
              </w:rPr>
              <w:t>e is used for routine therapies</w:t>
            </w:r>
            <w:r w:rsidR="00515D71" w:rsidRPr="003013C2">
              <w:rPr>
                <w:rFonts w:ascii="Arial" w:hAnsi="Arial" w:cs="Arial"/>
                <w:color w:val="000000" w:themeColor="text1"/>
              </w:rPr>
              <w:t xml:space="preserve">, including </w:t>
            </w:r>
            <w:r w:rsidR="00C010A1" w:rsidRPr="003013C2">
              <w:rPr>
                <w:rFonts w:ascii="Arial" w:eastAsia="Arial" w:hAnsi="Arial" w:cs="Arial"/>
                <w:bCs/>
                <w:vertAlign w:val="superscript"/>
              </w:rPr>
              <w:t>131</w:t>
            </w:r>
            <w:r w:rsidR="00C010A1" w:rsidRPr="003013C2">
              <w:rPr>
                <w:rFonts w:ascii="Arial" w:eastAsia="Arial" w:hAnsi="Arial" w:cs="Arial"/>
                <w:bCs/>
              </w:rPr>
              <w:t>I</w:t>
            </w:r>
            <w:r w:rsidR="00C010A1" w:rsidRPr="003013C2">
              <w:rPr>
                <w:rFonts w:ascii="Arial" w:hAnsi="Arial" w:cs="Arial"/>
                <w:color w:val="000000" w:themeColor="text1"/>
              </w:rPr>
              <w:t xml:space="preserve"> </w:t>
            </w:r>
            <w:r w:rsidR="00317837" w:rsidRPr="003013C2">
              <w:rPr>
                <w:rFonts w:ascii="Arial" w:hAnsi="Arial" w:cs="Arial"/>
                <w:color w:val="000000" w:themeColor="text1"/>
              </w:rPr>
              <w:t xml:space="preserve">Nal </w:t>
            </w:r>
            <w:r w:rsidR="00515D71" w:rsidRPr="003013C2">
              <w:rPr>
                <w:rFonts w:ascii="Arial" w:hAnsi="Arial" w:cs="Arial"/>
                <w:color w:val="000000" w:themeColor="text1"/>
              </w:rPr>
              <w:t>for hyperthyroidism</w:t>
            </w:r>
          </w:p>
          <w:p w14:paraId="355F6089" w14:textId="4ED5E5AA"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4604A3D3"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2C2E6D29" w14:textId="7CAE9FAE" w:rsidR="00B8424D" w:rsidRPr="003013C2" w:rsidRDefault="00616DB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Discusses </w:t>
            </w:r>
            <w:r w:rsidR="2F0C97B7" w:rsidRPr="003013C2">
              <w:rPr>
                <w:rFonts w:ascii="Arial" w:hAnsi="Arial" w:cs="Arial"/>
                <w:color w:val="000000" w:themeColor="text1"/>
              </w:rPr>
              <w:t>indications and contraindication</w:t>
            </w:r>
            <w:r w:rsidR="007F1369" w:rsidRPr="003013C2">
              <w:rPr>
                <w:rFonts w:ascii="Arial" w:hAnsi="Arial" w:cs="Arial"/>
                <w:color w:val="000000" w:themeColor="text1"/>
              </w:rPr>
              <w:t>s</w:t>
            </w:r>
            <w:r w:rsidR="2F0C97B7" w:rsidRPr="003013C2">
              <w:rPr>
                <w:rFonts w:ascii="Arial" w:hAnsi="Arial" w:cs="Arial"/>
                <w:color w:val="000000" w:themeColor="text1"/>
              </w:rPr>
              <w:t xml:space="preserve"> of commonly used pharmac</w:t>
            </w:r>
            <w:r w:rsidR="2ADD7068" w:rsidRPr="003013C2">
              <w:rPr>
                <w:rFonts w:ascii="Arial" w:hAnsi="Arial" w:cs="Arial"/>
                <w:color w:val="000000" w:themeColor="text1"/>
              </w:rPr>
              <w:t>eutical</w:t>
            </w:r>
            <w:r w:rsidR="002A12A8" w:rsidRPr="003013C2">
              <w:rPr>
                <w:rFonts w:ascii="Arial" w:hAnsi="Arial" w:cs="Arial"/>
                <w:color w:val="000000" w:themeColor="text1"/>
              </w:rPr>
              <w:t>s</w:t>
            </w:r>
            <w:r w:rsidR="2ADD7068" w:rsidRPr="003013C2">
              <w:rPr>
                <w:rFonts w:ascii="Arial" w:hAnsi="Arial" w:cs="Arial"/>
                <w:color w:val="000000" w:themeColor="text1"/>
              </w:rPr>
              <w:t xml:space="preserve"> in nuclear </w:t>
            </w:r>
            <w:r w:rsidR="005F2151" w:rsidRPr="003013C2">
              <w:rPr>
                <w:rFonts w:ascii="Arial" w:hAnsi="Arial" w:cs="Arial"/>
                <w:color w:val="000000" w:themeColor="text1"/>
              </w:rPr>
              <w:t>radiology</w:t>
            </w:r>
            <w:r w:rsidR="002A12A8" w:rsidRPr="003013C2">
              <w:rPr>
                <w:rFonts w:ascii="Arial" w:hAnsi="Arial" w:cs="Arial"/>
                <w:color w:val="000000" w:themeColor="text1"/>
              </w:rPr>
              <w:t>, including furosemide</w:t>
            </w:r>
            <w:r w:rsidR="008B5648" w:rsidRPr="003013C2">
              <w:rPr>
                <w:rFonts w:ascii="Arial" w:hAnsi="Arial" w:cs="Arial"/>
                <w:color w:val="000000" w:themeColor="text1"/>
              </w:rPr>
              <w:t xml:space="preserve"> and</w:t>
            </w:r>
            <w:r w:rsidR="002A12A8" w:rsidRPr="003013C2">
              <w:rPr>
                <w:rFonts w:ascii="Arial" w:hAnsi="Arial" w:cs="Arial"/>
                <w:color w:val="000000" w:themeColor="text1"/>
              </w:rPr>
              <w:t xml:space="preserve"> </w:t>
            </w:r>
            <w:proofErr w:type="spellStart"/>
            <w:r w:rsidR="002A12A8" w:rsidRPr="003013C2">
              <w:rPr>
                <w:rFonts w:ascii="Arial" w:hAnsi="Arial" w:cs="Arial"/>
                <w:color w:val="000000" w:themeColor="text1"/>
              </w:rPr>
              <w:t>s</w:t>
            </w:r>
            <w:r w:rsidR="008B5648" w:rsidRPr="003013C2">
              <w:rPr>
                <w:rFonts w:ascii="Arial" w:hAnsi="Arial" w:cs="Arial"/>
                <w:color w:val="000000" w:themeColor="text1"/>
              </w:rPr>
              <w:t>i</w:t>
            </w:r>
            <w:r w:rsidR="002A12A8" w:rsidRPr="003013C2">
              <w:rPr>
                <w:rFonts w:ascii="Arial" w:hAnsi="Arial" w:cs="Arial"/>
                <w:color w:val="000000" w:themeColor="text1"/>
              </w:rPr>
              <w:t>nc</w:t>
            </w:r>
            <w:r w:rsidR="008B5648" w:rsidRPr="003013C2">
              <w:rPr>
                <w:rFonts w:ascii="Arial" w:hAnsi="Arial" w:cs="Arial"/>
                <w:color w:val="000000" w:themeColor="text1"/>
              </w:rPr>
              <w:t>a</w:t>
            </w:r>
            <w:r w:rsidR="002A12A8" w:rsidRPr="003013C2">
              <w:rPr>
                <w:rFonts w:ascii="Arial" w:hAnsi="Arial" w:cs="Arial"/>
                <w:color w:val="000000" w:themeColor="text1"/>
              </w:rPr>
              <w:t>lide</w:t>
            </w:r>
            <w:proofErr w:type="spellEnd"/>
          </w:p>
        </w:tc>
      </w:tr>
      <w:tr w:rsidR="00B8424D" w:rsidRPr="003013C2" w14:paraId="2D8710A8" w14:textId="77777777" w:rsidTr="00BB2C19">
        <w:trPr>
          <w:trHeight w:val="2250"/>
        </w:trPr>
        <w:tc>
          <w:tcPr>
            <w:tcW w:w="4950" w:type="dxa"/>
            <w:tcBorders>
              <w:top w:val="single" w:sz="4" w:space="0" w:color="000000"/>
              <w:bottom w:val="single" w:sz="4" w:space="0" w:color="000000"/>
            </w:tcBorders>
            <w:shd w:val="clear" w:color="auto" w:fill="C9C9C9"/>
          </w:tcPr>
          <w:p w14:paraId="2B236010" w14:textId="77777777" w:rsidR="001E6272" w:rsidRPr="001E6272" w:rsidRDefault="00B8424D" w:rsidP="001E6272">
            <w:pPr>
              <w:spacing w:after="0" w:line="240" w:lineRule="auto"/>
              <w:rPr>
                <w:rFonts w:ascii="Arial" w:eastAsia="Arial" w:hAnsi="Arial" w:cs="Arial"/>
                <w:i/>
                <w:iCs/>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iCs/>
              </w:rPr>
              <w:t>Applies knowledge of diagnostic radiopharmaceuticals in routine practice</w:t>
            </w:r>
          </w:p>
          <w:p w14:paraId="4C96BF09" w14:textId="77777777" w:rsidR="001E6272" w:rsidRPr="001E6272" w:rsidRDefault="001E6272" w:rsidP="001E6272">
            <w:pPr>
              <w:spacing w:after="0" w:line="240" w:lineRule="auto"/>
              <w:rPr>
                <w:rFonts w:ascii="Arial" w:eastAsia="Arial" w:hAnsi="Arial" w:cs="Arial"/>
                <w:i/>
                <w:iCs/>
              </w:rPr>
            </w:pPr>
          </w:p>
          <w:p w14:paraId="4E2B882C" w14:textId="77777777" w:rsidR="001E6272" w:rsidRPr="001E6272" w:rsidRDefault="001E6272" w:rsidP="001E6272">
            <w:pPr>
              <w:spacing w:after="0" w:line="240" w:lineRule="auto"/>
              <w:rPr>
                <w:rFonts w:ascii="Arial" w:eastAsia="Arial" w:hAnsi="Arial" w:cs="Arial"/>
                <w:i/>
                <w:iCs/>
              </w:rPr>
            </w:pPr>
            <w:r w:rsidRPr="001E6272">
              <w:rPr>
                <w:rFonts w:ascii="Arial" w:eastAsia="Arial" w:hAnsi="Arial" w:cs="Arial"/>
                <w:i/>
                <w:iCs/>
              </w:rPr>
              <w:t>Applies knowledge of radiopharmaceuticals for routine radiopharmaceutical therapies</w:t>
            </w:r>
          </w:p>
          <w:p w14:paraId="7713D9E5" w14:textId="77777777" w:rsidR="001E6272" w:rsidRPr="001E6272" w:rsidRDefault="001E6272" w:rsidP="001E6272">
            <w:pPr>
              <w:spacing w:after="0" w:line="240" w:lineRule="auto"/>
              <w:rPr>
                <w:rFonts w:ascii="Arial" w:eastAsia="Arial" w:hAnsi="Arial" w:cs="Arial"/>
                <w:i/>
                <w:iCs/>
              </w:rPr>
            </w:pPr>
          </w:p>
          <w:p w14:paraId="0DEEC483" w14:textId="77777777" w:rsidR="001E6272" w:rsidRPr="001E6272" w:rsidRDefault="001E6272" w:rsidP="001E6272">
            <w:pPr>
              <w:spacing w:after="0" w:line="240" w:lineRule="auto"/>
              <w:rPr>
                <w:rFonts w:ascii="Arial" w:eastAsia="Arial" w:hAnsi="Arial" w:cs="Arial"/>
                <w:i/>
                <w:iCs/>
              </w:rPr>
            </w:pPr>
          </w:p>
          <w:p w14:paraId="41E51A46" w14:textId="1BF584CC" w:rsidR="00B8424D" w:rsidRPr="003013C2" w:rsidRDefault="001E6272" w:rsidP="001E6272">
            <w:pPr>
              <w:spacing w:after="0" w:line="240" w:lineRule="auto"/>
              <w:rPr>
                <w:rFonts w:ascii="Arial" w:eastAsia="Arial" w:hAnsi="Arial" w:cs="Arial"/>
                <w:i/>
              </w:rPr>
            </w:pPr>
            <w:r w:rsidRPr="001E6272">
              <w:rPr>
                <w:rFonts w:ascii="Arial" w:eastAsia="Arial" w:hAnsi="Arial" w:cs="Arial"/>
                <w:i/>
                <w:iCs/>
              </w:rPr>
              <w:t>Applies knowledge of indications and contraindications of, and alternatives to common pharmaceuticals in routine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2D2FE6" w14:textId="77777777" w:rsidR="00C269ED" w:rsidRPr="003013C2" w:rsidRDefault="005F2151"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T</w:t>
            </w:r>
            <w:r w:rsidR="649B8632" w:rsidRPr="003013C2">
              <w:rPr>
                <w:rFonts w:ascii="Arial" w:hAnsi="Arial" w:cs="Arial"/>
                <w:color w:val="000000" w:themeColor="text1"/>
              </w:rPr>
              <w:t>ranslate</w:t>
            </w:r>
            <w:r w:rsidRPr="003013C2">
              <w:rPr>
                <w:rFonts w:ascii="Arial" w:hAnsi="Arial" w:cs="Arial"/>
                <w:color w:val="000000" w:themeColor="text1"/>
              </w:rPr>
              <w:t>s</w:t>
            </w:r>
            <w:r w:rsidR="649B8632" w:rsidRPr="003013C2">
              <w:rPr>
                <w:rFonts w:ascii="Arial" w:hAnsi="Arial" w:cs="Arial"/>
                <w:color w:val="000000" w:themeColor="text1"/>
              </w:rPr>
              <w:t xml:space="preserve"> </w:t>
            </w:r>
            <w:r w:rsidR="00AC54EA" w:rsidRPr="003013C2">
              <w:rPr>
                <w:rFonts w:ascii="Arial" w:hAnsi="Arial" w:cs="Arial"/>
                <w:color w:val="000000" w:themeColor="text1"/>
              </w:rPr>
              <w:t xml:space="preserve">diagnostic </w:t>
            </w:r>
            <w:r w:rsidR="006E2BEB" w:rsidRPr="003013C2">
              <w:rPr>
                <w:rFonts w:ascii="Arial" w:hAnsi="Arial" w:cs="Arial"/>
                <w:color w:val="000000" w:themeColor="text1"/>
              </w:rPr>
              <w:t>indications</w:t>
            </w:r>
            <w:r w:rsidR="649B8632" w:rsidRPr="003013C2">
              <w:rPr>
                <w:rFonts w:ascii="Arial" w:hAnsi="Arial" w:cs="Arial"/>
                <w:color w:val="000000" w:themeColor="text1"/>
              </w:rPr>
              <w:t xml:space="preserve"> into </w:t>
            </w:r>
            <w:r w:rsidR="64592650" w:rsidRPr="003013C2">
              <w:rPr>
                <w:rFonts w:ascii="Arial" w:hAnsi="Arial" w:cs="Arial"/>
                <w:color w:val="000000" w:themeColor="text1"/>
              </w:rPr>
              <w:t>appropriate</w:t>
            </w:r>
            <w:r w:rsidR="649B8632" w:rsidRPr="003013C2">
              <w:rPr>
                <w:rFonts w:ascii="Arial" w:hAnsi="Arial" w:cs="Arial"/>
                <w:color w:val="000000" w:themeColor="text1"/>
              </w:rPr>
              <w:t xml:space="preserve"> nuclear </w:t>
            </w:r>
            <w:r w:rsidR="00BC00CB" w:rsidRPr="003013C2">
              <w:rPr>
                <w:rFonts w:ascii="Arial" w:hAnsi="Arial" w:cs="Arial"/>
                <w:color w:val="000000" w:themeColor="text1"/>
              </w:rPr>
              <w:t xml:space="preserve">radiology </w:t>
            </w:r>
            <w:r w:rsidR="649B8632" w:rsidRPr="003013C2">
              <w:rPr>
                <w:rFonts w:ascii="Arial" w:hAnsi="Arial" w:cs="Arial"/>
                <w:color w:val="000000" w:themeColor="text1"/>
              </w:rPr>
              <w:t>procedures</w:t>
            </w:r>
          </w:p>
          <w:p w14:paraId="452675BD" w14:textId="0A8A4AEB" w:rsidR="00C269ED" w:rsidRPr="003013C2" w:rsidRDefault="00A8128C"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Understands that r</w:t>
            </w:r>
            <w:r w:rsidR="649B698C" w:rsidRPr="003013C2">
              <w:rPr>
                <w:rFonts w:ascii="Arial" w:hAnsi="Arial" w:cs="Arial"/>
                <w:color w:val="000000" w:themeColor="text1"/>
              </w:rPr>
              <w:t>ight upper</w:t>
            </w:r>
            <w:r w:rsidR="00721125">
              <w:rPr>
                <w:rFonts w:ascii="Arial" w:hAnsi="Arial" w:cs="Arial"/>
                <w:color w:val="000000" w:themeColor="text1"/>
              </w:rPr>
              <w:t>-</w:t>
            </w:r>
            <w:r w:rsidR="649B698C" w:rsidRPr="003013C2">
              <w:rPr>
                <w:rFonts w:ascii="Arial" w:hAnsi="Arial" w:cs="Arial"/>
                <w:color w:val="000000" w:themeColor="text1"/>
              </w:rPr>
              <w:t>quadrant</w:t>
            </w:r>
            <w:r w:rsidR="5826FEAD" w:rsidRPr="003013C2">
              <w:rPr>
                <w:rFonts w:ascii="Arial" w:hAnsi="Arial" w:cs="Arial"/>
                <w:color w:val="000000" w:themeColor="text1"/>
              </w:rPr>
              <w:t xml:space="preserve"> pain </w:t>
            </w:r>
            <w:r w:rsidR="0D7F2BAD" w:rsidRPr="003013C2">
              <w:rPr>
                <w:rFonts w:ascii="Arial" w:hAnsi="Arial" w:cs="Arial"/>
                <w:color w:val="000000" w:themeColor="text1"/>
              </w:rPr>
              <w:t>may be an</w:t>
            </w:r>
            <w:r w:rsidR="78080B20" w:rsidRPr="003013C2">
              <w:rPr>
                <w:rFonts w:ascii="Arial" w:hAnsi="Arial" w:cs="Arial"/>
                <w:color w:val="000000" w:themeColor="text1"/>
              </w:rPr>
              <w:t xml:space="preserve"> indication for </w:t>
            </w:r>
            <w:r w:rsidR="70F69104" w:rsidRPr="003013C2">
              <w:rPr>
                <w:rFonts w:ascii="Arial" w:hAnsi="Arial" w:cs="Arial"/>
                <w:color w:val="000000" w:themeColor="text1"/>
              </w:rPr>
              <w:t xml:space="preserve">a </w:t>
            </w:r>
            <w:r w:rsidR="78080B20" w:rsidRPr="003013C2">
              <w:rPr>
                <w:rFonts w:ascii="Arial" w:hAnsi="Arial" w:cs="Arial"/>
                <w:color w:val="000000" w:themeColor="text1"/>
              </w:rPr>
              <w:t>hepatobiliary scan</w:t>
            </w:r>
          </w:p>
          <w:p w14:paraId="754C1A70"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315D36D9" w14:textId="645A3FBD" w:rsidR="00C269ED" w:rsidRPr="003013C2" w:rsidRDefault="005F2151"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Translates </w:t>
            </w:r>
            <w:r w:rsidR="3F281CAC" w:rsidRPr="003013C2">
              <w:rPr>
                <w:rFonts w:ascii="Arial" w:hAnsi="Arial" w:cs="Arial"/>
                <w:color w:val="000000" w:themeColor="text1"/>
              </w:rPr>
              <w:t xml:space="preserve">therapeutic </w:t>
            </w:r>
            <w:r w:rsidR="122855BD" w:rsidRPr="003013C2">
              <w:rPr>
                <w:rFonts w:ascii="Arial" w:hAnsi="Arial" w:cs="Arial"/>
                <w:color w:val="000000" w:themeColor="text1"/>
              </w:rPr>
              <w:t xml:space="preserve">indications into </w:t>
            </w:r>
            <w:r w:rsidR="7CF5BBE9" w:rsidRPr="003013C2">
              <w:rPr>
                <w:rFonts w:ascii="Arial" w:hAnsi="Arial" w:cs="Arial"/>
                <w:color w:val="000000" w:themeColor="text1"/>
              </w:rPr>
              <w:t>appropriate</w:t>
            </w:r>
            <w:r w:rsidR="122855BD" w:rsidRPr="003013C2">
              <w:rPr>
                <w:rFonts w:ascii="Arial" w:hAnsi="Arial" w:cs="Arial"/>
                <w:color w:val="000000" w:themeColor="text1"/>
              </w:rPr>
              <w:t xml:space="preserve"> procedures</w:t>
            </w:r>
          </w:p>
          <w:p w14:paraId="29E1FB8E" w14:textId="51A1F008" w:rsidR="00C269ED" w:rsidRPr="003013C2" w:rsidRDefault="00B8263C"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Understands h</w:t>
            </w:r>
            <w:r w:rsidR="488E98B4" w:rsidRPr="003013C2">
              <w:rPr>
                <w:rFonts w:ascii="Arial" w:hAnsi="Arial" w:cs="Arial"/>
                <w:color w:val="000000" w:themeColor="text1"/>
              </w:rPr>
              <w:t xml:space="preserve">yperthyroidism </w:t>
            </w:r>
            <w:r w:rsidR="476A957D" w:rsidRPr="003013C2">
              <w:rPr>
                <w:rFonts w:ascii="Arial" w:hAnsi="Arial" w:cs="Arial"/>
                <w:color w:val="000000" w:themeColor="text1"/>
              </w:rPr>
              <w:t>may be an</w:t>
            </w:r>
            <w:r w:rsidR="488E98B4" w:rsidRPr="003013C2">
              <w:rPr>
                <w:rFonts w:ascii="Arial" w:hAnsi="Arial" w:cs="Arial"/>
                <w:color w:val="000000" w:themeColor="text1"/>
              </w:rPr>
              <w:t xml:space="preserve"> </w:t>
            </w:r>
            <w:r w:rsidR="28AA4DB8" w:rsidRPr="003013C2">
              <w:rPr>
                <w:rFonts w:ascii="Arial" w:hAnsi="Arial" w:cs="Arial"/>
                <w:color w:val="000000" w:themeColor="text1"/>
              </w:rPr>
              <w:t xml:space="preserve">indication for </w:t>
            </w:r>
            <w:r w:rsidR="03417515" w:rsidRPr="003013C2">
              <w:rPr>
                <w:rFonts w:ascii="Arial" w:eastAsia="Arial" w:hAnsi="Arial" w:cs="Arial"/>
                <w:vertAlign w:val="superscript"/>
              </w:rPr>
              <w:t>131</w:t>
            </w:r>
            <w:r w:rsidR="03417515" w:rsidRPr="003013C2">
              <w:rPr>
                <w:rFonts w:ascii="Arial" w:eastAsia="Arial" w:hAnsi="Arial" w:cs="Arial"/>
              </w:rPr>
              <w:t>I</w:t>
            </w:r>
            <w:r w:rsidR="00BB51BF">
              <w:rPr>
                <w:rFonts w:ascii="Arial" w:hAnsi="Arial" w:cs="Arial"/>
                <w:color w:val="000000" w:themeColor="text1"/>
              </w:rPr>
              <w:t xml:space="preserve"> </w:t>
            </w:r>
            <w:r w:rsidRPr="003013C2">
              <w:rPr>
                <w:rFonts w:ascii="Arial" w:hAnsi="Arial" w:cs="Arial"/>
                <w:color w:val="000000" w:themeColor="text1"/>
              </w:rPr>
              <w:t>Nal</w:t>
            </w:r>
            <w:r w:rsidR="00347436" w:rsidRPr="003013C2">
              <w:rPr>
                <w:rFonts w:ascii="Arial" w:hAnsi="Arial" w:cs="Arial"/>
                <w:color w:val="000000" w:themeColor="text1"/>
              </w:rPr>
              <w:t xml:space="preserve"> using</w:t>
            </w:r>
            <w:r w:rsidR="28AA4DB8" w:rsidRPr="003013C2">
              <w:rPr>
                <w:rFonts w:ascii="Arial" w:hAnsi="Arial" w:cs="Arial"/>
                <w:color w:val="000000" w:themeColor="text1"/>
              </w:rPr>
              <w:t xml:space="preserve"> uptake and gland size to determine administered dos</w:t>
            </w:r>
            <w:r w:rsidR="0069698D" w:rsidRPr="003013C2">
              <w:rPr>
                <w:rFonts w:ascii="Arial" w:hAnsi="Arial" w:cs="Arial"/>
                <w:color w:val="000000" w:themeColor="text1"/>
              </w:rPr>
              <w:t>ag</w:t>
            </w:r>
            <w:r w:rsidR="28AA4DB8" w:rsidRPr="003013C2">
              <w:rPr>
                <w:rFonts w:ascii="Arial" w:hAnsi="Arial" w:cs="Arial"/>
                <w:color w:val="000000" w:themeColor="text1"/>
              </w:rPr>
              <w:t>e</w:t>
            </w:r>
          </w:p>
          <w:p w14:paraId="75644A11"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D2DB50B" w14:textId="7D58D858" w:rsidR="00B8424D" w:rsidRPr="003013C2" w:rsidRDefault="73FDC084"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 xml:space="preserve">Proposes fatty </w:t>
            </w:r>
            <w:r w:rsidR="00A42878">
              <w:rPr>
                <w:rFonts w:ascii="Arial" w:hAnsi="Arial" w:cs="Arial"/>
                <w:color w:val="000000" w:themeColor="text1"/>
              </w:rPr>
              <w:t>meal</w:t>
            </w:r>
            <w:r w:rsidR="00A42878" w:rsidRPr="73FDC084">
              <w:rPr>
                <w:rFonts w:ascii="Arial" w:hAnsi="Arial" w:cs="Arial"/>
                <w:color w:val="000000" w:themeColor="text1"/>
              </w:rPr>
              <w:t xml:space="preserve"> </w:t>
            </w:r>
            <w:r w:rsidRPr="73FDC084">
              <w:rPr>
                <w:rFonts w:ascii="Arial" w:hAnsi="Arial" w:cs="Arial"/>
                <w:color w:val="000000" w:themeColor="text1"/>
              </w:rPr>
              <w:t xml:space="preserve">when patient cannot tolerate </w:t>
            </w:r>
            <w:proofErr w:type="spellStart"/>
            <w:r w:rsidRPr="73FDC084">
              <w:rPr>
                <w:rFonts w:ascii="Arial" w:hAnsi="Arial" w:cs="Arial"/>
                <w:color w:val="000000" w:themeColor="text1"/>
              </w:rPr>
              <w:t>sincalide</w:t>
            </w:r>
            <w:proofErr w:type="spellEnd"/>
            <w:r w:rsidRPr="73FDC084">
              <w:rPr>
                <w:rFonts w:ascii="Arial" w:hAnsi="Arial" w:cs="Arial"/>
                <w:color w:val="000000" w:themeColor="text1"/>
              </w:rPr>
              <w:t xml:space="preserve"> (cholecystokinin analog) for gallbladder contraction</w:t>
            </w:r>
          </w:p>
        </w:tc>
      </w:tr>
      <w:tr w:rsidR="00B8424D" w:rsidRPr="003013C2" w14:paraId="65CA2D48" w14:textId="77777777" w:rsidTr="00BB2C19">
        <w:trPr>
          <w:trHeight w:val="710"/>
        </w:trPr>
        <w:tc>
          <w:tcPr>
            <w:tcW w:w="4950" w:type="dxa"/>
            <w:tcBorders>
              <w:top w:val="single" w:sz="4" w:space="0" w:color="000000"/>
              <w:bottom w:val="single" w:sz="4" w:space="0" w:color="000000"/>
            </w:tcBorders>
            <w:shd w:val="clear" w:color="auto" w:fill="C9C9C9"/>
          </w:tcPr>
          <w:p w14:paraId="49FB20B1" w14:textId="77777777" w:rsidR="001E6272" w:rsidRPr="001E6272" w:rsidRDefault="00B8424D" w:rsidP="001E6272">
            <w:pPr>
              <w:spacing w:after="0" w:line="240" w:lineRule="auto"/>
              <w:rPr>
                <w:rFonts w:ascii="Arial" w:eastAsia="Arial" w:hAnsi="Arial" w:cs="Arial"/>
                <w:i/>
                <w:iCs/>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iCs/>
              </w:rPr>
              <w:t>Demonstrates knowledge of diagnostic radiopharmaceuticals in advanced practice</w:t>
            </w:r>
          </w:p>
          <w:p w14:paraId="422212DF" w14:textId="77777777" w:rsidR="001E6272" w:rsidRPr="001E6272" w:rsidRDefault="001E6272" w:rsidP="001E6272">
            <w:pPr>
              <w:spacing w:after="0" w:line="240" w:lineRule="auto"/>
              <w:rPr>
                <w:rFonts w:ascii="Arial" w:eastAsia="Arial" w:hAnsi="Arial" w:cs="Arial"/>
                <w:i/>
                <w:iCs/>
              </w:rPr>
            </w:pPr>
          </w:p>
          <w:p w14:paraId="5C40A5CE" w14:textId="77777777" w:rsidR="001E6272" w:rsidRPr="001E6272" w:rsidRDefault="001E6272" w:rsidP="001E6272">
            <w:pPr>
              <w:spacing w:after="0" w:line="240" w:lineRule="auto"/>
              <w:rPr>
                <w:rFonts w:ascii="Arial" w:eastAsia="Arial" w:hAnsi="Arial" w:cs="Arial"/>
                <w:i/>
                <w:iCs/>
              </w:rPr>
            </w:pPr>
            <w:r w:rsidRPr="001E6272">
              <w:rPr>
                <w:rFonts w:ascii="Arial" w:eastAsia="Arial" w:hAnsi="Arial" w:cs="Arial"/>
                <w:i/>
                <w:iCs/>
              </w:rPr>
              <w:t>Demonstrates knowledge of radiopharmaceuticals for complex radiopharmaceutical therapies</w:t>
            </w:r>
          </w:p>
          <w:p w14:paraId="3725AEFF" w14:textId="77777777" w:rsidR="001E6272" w:rsidRPr="001E6272" w:rsidRDefault="001E6272" w:rsidP="001E6272">
            <w:pPr>
              <w:spacing w:after="0" w:line="240" w:lineRule="auto"/>
              <w:rPr>
                <w:rFonts w:ascii="Arial" w:eastAsia="Arial" w:hAnsi="Arial" w:cs="Arial"/>
                <w:i/>
                <w:iCs/>
              </w:rPr>
            </w:pPr>
          </w:p>
          <w:p w14:paraId="142D3D67" w14:textId="3639F260" w:rsidR="00B8424D" w:rsidRPr="003013C2" w:rsidRDefault="001E6272" w:rsidP="001E6272">
            <w:pPr>
              <w:spacing w:after="0" w:line="240" w:lineRule="auto"/>
              <w:rPr>
                <w:rFonts w:ascii="Arial" w:eastAsia="Arial" w:hAnsi="Arial" w:cs="Arial"/>
                <w:i/>
                <w:color w:val="000000"/>
              </w:rPr>
            </w:pPr>
            <w:r w:rsidRPr="001E6272">
              <w:rPr>
                <w:rFonts w:ascii="Arial" w:eastAsia="Arial" w:hAnsi="Arial" w:cs="Arial"/>
                <w:i/>
                <w:iCs/>
              </w:rPr>
              <w:t>Demonstrates knowledge of indications and contraindications of uncommon pharmaceuticals in advanced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59DBE6" w14:textId="3D58466D" w:rsidR="00C269ED" w:rsidRPr="003013C2" w:rsidRDefault="2E17B4BB"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Demonstrates knowledge of </w:t>
            </w:r>
            <w:r w:rsidR="4154916A" w:rsidRPr="003013C2">
              <w:rPr>
                <w:rFonts w:ascii="Arial" w:hAnsi="Arial" w:cs="Arial"/>
                <w:color w:val="000000" w:themeColor="text1"/>
              </w:rPr>
              <w:t xml:space="preserve">indications for </w:t>
            </w:r>
            <w:r w:rsidR="00C5674D" w:rsidRPr="003013C2">
              <w:rPr>
                <w:rFonts w:ascii="Arial" w:hAnsi="Arial" w:cs="Arial"/>
                <w:color w:val="000000" w:themeColor="text1"/>
                <w:vertAlign w:val="superscript"/>
              </w:rPr>
              <w:t>18</w:t>
            </w:r>
            <w:r w:rsidR="4154916A" w:rsidRPr="003013C2">
              <w:rPr>
                <w:rFonts w:ascii="Arial" w:hAnsi="Arial" w:cs="Arial"/>
                <w:color w:val="000000" w:themeColor="text1"/>
              </w:rPr>
              <w:t>F</w:t>
            </w:r>
            <w:r w:rsidR="00BB51BF">
              <w:rPr>
                <w:rFonts w:ascii="Arial" w:hAnsi="Arial" w:cs="Arial"/>
                <w:color w:val="000000" w:themeColor="text1"/>
              </w:rPr>
              <w:t xml:space="preserve"> </w:t>
            </w:r>
            <w:r w:rsidR="00721125">
              <w:rPr>
                <w:rFonts w:ascii="Arial" w:hAnsi="Arial" w:cs="Arial"/>
                <w:color w:val="000000" w:themeColor="text1"/>
              </w:rPr>
              <w:t>F</w:t>
            </w:r>
            <w:r w:rsidR="4154916A" w:rsidRPr="003013C2">
              <w:rPr>
                <w:rFonts w:ascii="Arial" w:hAnsi="Arial" w:cs="Arial"/>
                <w:color w:val="000000" w:themeColor="text1"/>
              </w:rPr>
              <w:t>DG</w:t>
            </w:r>
            <w:r w:rsidR="001215EF" w:rsidRPr="003013C2">
              <w:rPr>
                <w:rFonts w:ascii="Arial" w:hAnsi="Arial" w:cs="Arial"/>
                <w:color w:val="000000" w:themeColor="text1"/>
              </w:rPr>
              <w:t xml:space="preserve"> </w:t>
            </w:r>
            <w:r w:rsidR="4154916A" w:rsidRPr="003013C2">
              <w:rPr>
                <w:rFonts w:ascii="Arial" w:hAnsi="Arial" w:cs="Arial"/>
                <w:color w:val="000000" w:themeColor="text1"/>
              </w:rPr>
              <w:t xml:space="preserve">PET/CT in </w:t>
            </w:r>
            <w:r w:rsidR="00C42C40" w:rsidRPr="003013C2">
              <w:rPr>
                <w:rFonts w:ascii="Arial" w:hAnsi="Arial" w:cs="Arial"/>
                <w:color w:val="000000" w:themeColor="text1"/>
              </w:rPr>
              <w:t>various malignancies</w:t>
            </w:r>
          </w:p>
          <w:p w14:paraId="7AE85567"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1E35E010"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7B7D519F" w14:textId="6AB5B0BA" w:rsidR="00C269ED" w:rsidRPr="003013C2" w:rsidRDefault="6AAAA59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Demonstrates knowledge of </w:t>
            </w:r>
            <w:r w:rsidR="09A7888C" w:rsidRPr="003013C2">
              <w:rPr>
                <w:rFonts w:ascii="Arial" w:hAnsi="Arial" w:cs="Arial"/>
                <w:color w:val="000000" w:themeColor="text1"/>
              </w:rPr>
              <w:t>indication</w:t>
            </w:r>
            <w:r w:rsidR="003457E0" w:rsidRPr="003013C2">
              <w:rPr>
                <w:rFonts w:ascii="Arial" w:hAnsi="Arial" w:cs="Arial"/>
                <w:color w:val="000000" w:themeColor="text1"/>
              </w:rPr>
              <w:t>s</w:t>
            </w:r>
            <w:r w:rsidR="09A7888C" w:rsidRPr="003013C2">
              <w:rPr>
                <w:rFonts w:ascii="Arial" w:hAnsi="Arial" w:cs="Arial"/>
                <w:color w:val="000000" w:themeColor="text1"/>
              </w:rPr>
              <w:t xml:space="preserve"> for pediatric </w:t>
            </w:r>
            <w:r w:rsidR="4C35133E" w:rsidRPr="003013C2">
              <w:rPr>
                <w:rFonts w:ascii="Arial" w:hAnsi="Arial" w:cs="Arial"/>
                <w:color w:val="000000" w:themeColor="text1"/>
                <w:vertAlign w:val="superscript"/>
              </w:rPr>
              <w:t>123</w:t>
            </w:r>
            <w:r w:rsidR="4C35133E" w:rsidRPr="003013C2">
              <w:rPr>
                <w:rFonts w:ascii="Arial" w:hAnsi="Arial" w:cs="Arial"/>
                <w:color w:val="000000" w:themeColor="text1"/>
              </w:rPr>
              <w:t>I</w:t>
            </w:r>
            <w:r w:rsidR="00CE6853">
              <w:rPr>
                <w:rFonts w:ascii="Arial" w:hAnsi="Arial" w:cs="Arial"/>
                <w:color w:val="000000" w:themeColor="text1"/>
              </w:rPr>
              <w:t xml:space="preserve"> </w:t>
            </w:r>
            <w:proofErr w:type="spellStart"/>
            <w:r w:rsidR="00721125">
              <w:rPr>
                <w:rFonts w:ascii="Arial" w:eastAsia="Arial" w:hAnsi="Arial" w:cs="Arial"/>
                <w:color w:val="202124"/>
              </w:rPr>
              <w:t>m</w:t>
            </w:r>
            <w:r w:rsidR="0E6EF832" w:rsidRPr="003013C2">
              <w:rPr>
                <w:rFonts w:ascii="Arial" w:eastAsia="Arial" w:hAnsi="Arial" w:cs="Arial"/>
                <w:color w:val="202124"/>
              </w:rPr>
              <w:t>etaiodobenzylguanidine</w:t>
            </w:r>
            <w:proofErr w:type="spellEnd"/>
            <w:r w:rsidR="4C35133E" w:rsidRPr="003013C2">
              <w:rPr>
                <w:rFonts w:ascii="Arial" w:hAnsi="Arial" w:cs="Arial"/>
                <w:color w:val="000000" w:themeColor="text1"/>
              </w:rPr>
              <w:t xml:space="preserve"> </w:t>
            </w:r>
            <w:r w:rsidR="00BE3920">
              <w:rPr>
                <w:rFonts w:ascii="Arial" w:hAnsi="Arial" w:cs="Arial"/>
                <w:color w:val="000000" w:themeColor="text1"/>
              </w:rPr>
              <w:t>(</w:t>
            </w:r>
            <w:r w:rsidR="00BB51BF" w:rsidRPr="00BB51BF">
              <w:rPr>
                <w:rFonts w:ascii="Arial" w:hAnsi="Arial" w:cs="Arial"/>
                <w:color w:val="000000" w:themeColor="text1"/>
                <w:vertAlign w:val="superscript"/>
              </w:rPr>
              <w:t>123</w:t>
            </w:r>
            <w:r w:rsidR="00BB51BF">
              <w:rPr>
                <w:rFonts w:ascii="Arial" w:hAnsi="Arial" w:cs="Arial"/>
                <w:color w:val="000000" w:themeColor="text1"/>
              </w:rPr>
              <w:t xml:space="preserve">I </w:t>
            </w:r>
            <w:proofErr w:type="spellStart"/>
            <w:r w:rsidR="4C35133E" w:rsidRPr="003013C2">
              <w:rPr>
                <w:rFonts w:ascii="Arial" w:hAnsi="Arial" w:cs="Arial"/>
                <w:color w:val="000000" w:themeColor="text1"/>
              </w:rPr>
              <w:t>MIBG</w:t>
            </w:r>
            <w:proofErr w:type="spellEnd"/>
            <w:r w:rsidR="00BE3920">
              <w:rPr>
                <w:rFonts w:ascii="Arial" w:hAnsi="Arial" w:cs="Arial"/>
                <w:color w:val="000000" w:themeColor="text1"/>
              </w:rPr>
              <w:t>)</w:t>
            </w:r>
            <w:r w:rsidR="4C35133E" w:rsidRPr="003013C2">
              <w:rPr>
                <w:rFonts w:ascii="Arial" w:hAnsi="Arial" w:cs="Arial"/>
                <w:color w:val="000000" w:themeColor="text1"/>
              </w:rPr>
              <w:t xml:space="preserve"> </w:t>
            </w:r>
            <w:r w:rsidR="6275DF56" w:rsidRPr="003013C2">
              <w:rPr>
                <w:rFonts w:ascii="Arial" w:hAnsi="Arial" w:cs="Arial"/>
                <w:color w:val="000000" w:themeColor="text1"/>
              </w:rPr>
              <w:t>diagnosis</w:t>
            </w:r>
            <w:r w:rsidR="09A7888C" w:rsidRPr="003013C2">
              <w:rPr>
                <w:rFonts w:ascii="Arial" w:hAnsi="Arial" w:cs="Arial"/>
                <w:color w:val="000000" w:themeColor="text1"/>
              </w:rPr>
              <w:t xml:space="preserve"> v</w:t>
            </w:r>
            <w:r w:rsidR="002072FA" w:rsidRPr="003013C2">
              <w:rPr>
                <w:rFonts w:ascii="Arial" w:hAnsi="Arial" w:cs="Arial"/>
                <w:color w:val="000000" w:themeColor="text1"/>
              </w:rPr>
              <w:t>ersus</w:t>
            </w:r>
            <w:r w:rsidR="09A7888C" w:rsidRPr="003013C2">
              <w:rPr>
                <w:rFonts w:ascii="Arial" w:hAnsi="Arial" w:cs="Arial"/>
                <w:color w:val="000000" w:themeColor="text1"/>
              </w:rPr>
              <w:t xml:space="preserve"> </w:t>
            </w:r>
            <w:r w:rsidR="6E4EB688" w:rsidRPr="003013C2">
              <w:rPr>
                <w:rFonts w:ascii="Arial" w:eastAsia="Arial" w:hAnsi="Arial" w:cs="Arial"/>
                <w:vertAlign w:val="superscript"/>
              </w:rPr>
              <w:t>131</w:t>
            </w:r>
            <w:r w:rsidR="6E4EB688" w:rsidRPr="003013C2">
              <w:rPr>
                <w:rFonts w:ascii="Arial" w:eastAsia="Arial" w:hAnsi="Arial" w:cs="Arial"/>
              </w:rPr>
              <w:t>I</w:t>
            </w:r>
            <w:r w:rsidR="00BB51BF">
              <w:rPr>
                <w:rFonts w:ascii="Arial" w:hAnsi="Arial" w:cs="Arial"/>
                <w:color w:val="000000" w:themeColor="text1"/>
              </w:rPr>
              <w:t xml:space="preserve"> </w:t>
            </w:r>
            <w:r w:rsidR="09A7888C" w:rsidRPr="003013C2">
              <w:rPr>
                <w:rFonts w:ascii="Arial" w:hAnsi="Arial" w:cs="Arial"/>
                <w:color w:val="000000" w:themeColor="text1"/>
              </w:rPr>
              <w:t xml:space="preserve">MIBG </w:t>
            </w:r>
            <w:r w:rsidR="649B698C" w:rsidRPr="003013C2">
              <w:rPr>
                <w:rFonts w:ascii="Arial" w:hAnsi="Arial" w:cs="Arial"/>
                <w:color w:val="000000" w:themeColor="text1"/>
              </w:rPr>
              <w:t>therapy</w:t>
            </w:r>
            <w:r w:rsidR="09A7888C" w:rsidRPr="003013C2">
              <w:rPr>
                <w:rFonts w:ascii="Arial" w:hAnsi="Arial" w:cs="Arial"/>
                <w:color w:val="000000" w:themeColor="text1"/>
              </w:rPr>
              <w:t xml:space="preserve"> in neuroblastoma patients</w:t>
            </w:r>
          </w:p>
          <w:p w14:paraId="59A5A393"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6FF5D863"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26996526" w14:textId="7AD80DB6" w:rsidR="00B8424D" w:rsidRPr="003013C2" w:rsidRDefault="73FDC084"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 xml:space="preserve">Knows somatostatin receptor physiology and when to propose </w:t>
            </w:r>
            <w:r w:rsidRPr="73FDC084">
              <w:rPr>
                <w:rFonts w:ascii="Arial" w:hAnsi="Arial" w:cs="Arial"/>
                <w:color w:val="000000" w:themeColor="text1"/>
                <w:vertAlign w:val="superscript"/>
              </w:rPr>
              <w:t>177</w:t>
            </w:r>
            <w:r w:rsidRPr="73FDC084">
              <w:rPr>
                <w:rFonts w:ascii="Arial" w:hAnsi="Arial" w:cs="Arial"/>
                <w:color w:val="000000" w:themeColor="text1"/>
              </w:rPr>
              <w:t xml:space="preserve">Lu </w:t>
            </w:r>
            <w:proofErr w:type="spellStart"/>
            <w:r w:rsidR="00A42878">
              <w:rPr>
                <w:rFonts w:ascii="Arial" w:hAnsi="Arial" w:cs="Arial"/>
                <w:color w:val="000000" w:themeColor="text1"/>
              </w:rPr>
              <w:t>d</w:t>
            </w:r>
            <w:r w:rsidRPr="73FDC084">
              <w:rPr>
                <w:rFonts w:ascii="Arial" w:hAnsi="Arial" w:cs="Arial"/>
                <w:color w:val="000000" w:themeColor="text1"/>
              </w:rPr>
              <w:t>otatate</w:t>
            </w:r>
            <w:proofErr w:type="spellEnd"/>
            <w:r w:rsidRPr="73FDC084">
              <w:rPr>
                <w:rFonts w:ascii="Arial" w:hAnsi="Arial" w:cs="Arial"/>
                <w:color w:val="000000" w:themeColor="text1"/>
              </w:rPr>
              <w:t xml:space="preserve"> therapy in patients with metastatic carcinoid tumor</w:t>
            </w:r>
          </w:p>
        </w:tc>
      </w:tr>
      <w:tr w:rsidR="00B8424D" w:rsidRPr="003013C2" w14:paraId="4161B1F0" w14:textId="77777777" w:rsidTr="00BB2C19">
        <w:tc>
          <w:tcPr>
            <w:tcW w:w="4950" w:type="dxa"/>
            <w:tcBorders>
              <w:top w:val="single" w:sz="4" w:space="0" w:color="000000"/>
              <w:bottom w:val="single" w:sz="4" w:space="0" w:color="000000"/>
            </w:tcBorders>
            <w:shd w:val="clear" w:color="auto" w:fill="C9C9C9"/>
          </w:tcPr>
          <w:p w14:paraId="1FB31323" w14:textId="77777777" w:rsidR="001E6272" w:rsidRPr="001E6272" w:rsidRDefault="00B8424D" w:rsidP="001E6272">
            <w:pPr>
              <w:spacing w:after="0" w:line="240" w:lineRule="auto"/>
              <w:rPr>
                <w:rFonts w:ascii="Arial" w:eastAsia="Arial" w:hAnsi="Arial" w:cs="Arial"/>
                <w:i/>
                <w:iCs/>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iCs/>
              </w:rPr>
              <w:t>Applies knowledge of diagnostic radiopharmaceuticals in advanced practice</w:t>
            </w:r>
          </w:p>
          <w:p w14:paraId="33F1D9DE" w14:textId="77777777" w:rsidR="001E6272" w:rsidRPr="001E6272" w:rsidRDefault="001E6272" w:rsidP="001E6272">
            <w:pPr>
              <w:spacing w:after="0" w:line="240" w:lineRule="auto"/>
              <w:rPr>
                <w:rFonts w:ascii="Arial" w:eastAsia="Arial" w:hAnsi="Arial" w:cs="Arial"/>
                <w:i/>
                <w:iCs/>
              </w:rPr>
            </w:pPr>
          </w:p>
          <w:p w14:paraId="603FDD4F" w14:textId="77777777" w:rsidR="001E6272" w:rsidRPr="001E6272" w:rsidRDefault="001E6272" w:rsidP="001E6272">
            <w:pPr>
              <w:spacing w:after="0" w:line="240" w:lineRule="auto"/>
              <w:rPr>
                <w:rFonts w:ascii="Arial" w:eastAsia="Arial" w:hAnsi="Arial" w:cs="Arial"/>
                <w:i/>
                <w:iCs/>
              </w:rPr>
            </w:pPr>
          </w:p>
          <w:p w14:paraId="0D19FA5E" w14:textId="77777777" w:rsidR="001E6272" w:rsidRPr="001E6272" w:rsidRDefault="001E6272" w:rsidP="001E6272">
            <w:pPr>
              <w:spacing w:after="0" w:line="240" w:lineRule="auto"/>
              <w:rPr>
                <w:rFonts w:ascii="Arial" w:eastAsia="Arial" w:hAnsi="Arial" w:cs="Arial"/>
                <w:i/>
                <w:iCs/>
              </w:rPr>
            </w:pPr>
            <w:r w:rsidRPr="001E6272">
              <w:rPr>
                <w:rFonts w:ascii="Arial" w:eastAsia="Arial" w:hAnsi="Arial" w:cs="Arial"/>
                <w:i/>
                <w:iCs/>
              </w:rPr>
              <w:t>Applies knowledge of radiopharmaceuticals for complex radiopharmaceutical therapies</w:t>
            </w:r>
          </w:p>
          <w:p w14:paraId="38A69362" w14:textId="77777777" w:rsidR="001E6272" w:rsidRPr="001E6272" w:rsidRDefault="001E6272" w:rsidP="001E6272">
            <w:pPr>
              <w:spacing w:after="0" w:line="240" w:lineRule="auto"/>
              <w:rPr>
                <w:rFonts w:ascii="Arial" w:eastAsia="Arial" w:hAnsi="Arial" w:cs="Arial"/>
                <w:i/>
                <w:iCs/>
              </w:rPr>
            </w:pPr>
          </w:p>
          <w:p w14:paraId="66641941" w14:textId="7518CF6B" w:rsidR="00B8424D" w:rsidRPr="003013C2" w:rsidRDefault="001E6272" w:rsidP="001E6272">
            <w:pPr>
              <w:spacing w:after="0" w:line="240" w:lineRule="auto"/>
              <w:rPr>
                <w:rFonts w:ascii="Arial" w:eastAsia="Arial" w:hAnsi="Arial" w:cs="Arial"/>
                <w:i/>
              </w:rPr>
            </w:pPr>
            <w:r w:rsidRPr="001E6272">
              <w:rPr>
                <w:rFonts w:ascii="Arial" w:eastAsia="Arial" w:hAnsi="Arial" w:cs="Arial"/>
                <w:i/>
                <w:iCs/>
              </w:rPr>
              <w:t>Applies knowledge of indications and contraindications of, and alternatives to uncommon pharmaceuticals in advanced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0DF07B" w14:textId="4D9303AA" w:rsidR="00C269ED" w:rsidRPr="003013C2" w:rsidRDefault="73FDC084" w:rsidP="73FDC084">
            <w:pPr>
              <w:numPr>
                <w:ilvl w:val="0"/>
                <w:numId w:val="8"/>
              </w:numPr>
              <w:pBdr>
                <w:top w:val="nil"/>
                <w:left w:val="nil"/>
                <w:bottom w:val="nil"/>
                <w:right w:val="nil"/>
                <w:between w:val="nil"/>
              </w:pBdr>
              <w:spacing w:after="0" w:line="240" w:lineRule="auto"/>
              <w:ind w:left="180" w:hanging="180"/>
              <w:rPr>
                <w:rFonts w:ascii="Arial" w:hAnsi="Arial" w:cs="Arial"/>
                <w:color w:val="000000" w:themeColor="text1"/>
              </w:rPr>
            </w:pPr>
            <w:r w:rsidRPr="73FDC084">
              <w:rPr>
                <w:rFonts w:ascii="Arial" w:eastAsia="Arial" w:hAnsi="Arial" w:cs="Arial"/>
              </w:rPr>
              <w:lastRenderedPageBreak/>
              <w:t xml:space="preserve">Applies knowledge of amino acid </w:t>
            </w:r>
            <w:r w:rsidRPr="73FDC084">
              <w:rPr>
                <w:rFonts w:ascii="Arial" w:hAnsi="Arial" w:cs="Arial"/>
                <w:vertAlign w:val="superscript"/>
              </w:rPr>
              <w:t>18</w:t>
            </w:r>
            <w:r w:rsidRPr="73FDC084">
              <w:rPr>
                <w:rFonts w:ascii="Arial" w:hAnsi="Arial" w:cs="Arial"/>
              </w:rPr>
              <w:t xml:space="preserve">F </w:t>
            </w:r>
            <w:proofErr w:type="spellStart"/>
            <w:r w:rsidRPr="73FDC084">
              <w:rPr>
                <w:rFonts w:ascii="Arial" w:hAnsi="Arial" w:cs="Arial"/>
              </w:rPr>
              <w:t>fluciclovine</w:t>
            </w:r>
            <w:proofErr w:type="spellEnd"/>
            <w:r w:rsidRPr="73FDC084">
              <w:rPr>
                <w:rFonts w:ascii="Arial" w:hAnsi="Arial" w:cs="Arial"/>
              </w:rPr>
              <w:t xml:space="preserve"> </w:t>
            </w:r>
            <w:r w:rsidRPr="73FDC084">
              <w:rPr>
                <w:rFonts w:ascii="Arial" w:eastAsia="Arial" w:hAnsi="Arial" w:cs="Arial"/>
              </w:rPr>
              <w:t xml:space="preserve">versus </w:t>
            </w:r>
            <w:r w:rsidRPr="73FDC084">
              <w:rPr>
                <w:rFonts w:ascii="Arial" w:eastAsia="Arial" w:hAnsi="Arial" w:cs="Arial"/>
                <w:vertAlign w:val="superscript"/>
              </w:rPr>
              <w:t>18</w:t>
            </w:r>
            <w:r w:rsidRPr="73FDC084">
              <w:rPr>
                <w:rFonts w:ascii="Arial" w:eastAsia="Arial" w:hAnsi="Arial" w:cs="Arial"/>
              </w:rPr>
              <w:t>F-PSMA PET/CT for prostate cancer</w:t>
            </w:r>
          </w:p>
          <w:p w14:paraId="52E8B10C"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EFA76BC"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4A491890" w14:textId="7678FE3F" w:rsidR="00C269ED" w:rsidRPr="003013C2" w:rsidRDefault="1D89E15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Adjusts dos</w:t>
            </w:r>
            <w:r w:rsidR="00AB5544" w:rsidRPr="003013C2">
              <w:rPr>
                <w:rFonts w:ascii="Arial" w:hAnsi="Arial" w:cs="Arial"/>
              </w:rPr>
              <w:t>a</w:t>
            </w:r>
            <w:r w:rsidR="002917D0" w:rsidRPr="003013C2">
              <w:rPr>
                <w:rFonts w:ascii="Arial" w:hAnsi="Arial" w:cs="Arial"/>
              </w:rPr>
              <w:t>g</w:t>
            </w:r>
            <w:r w:rsidRPr="003013C2">
              <w:rPr>
                <w:rFonts w:ascii="Arial" w:hAnsi="Arial" w:cs="Arial"/>
              </w:rPr>
              <w:t xml:space="preserve">e of </w:t>
            </w:r>
            <w:r w:rsidR="00F305AD" w:rsidRPr="003013C2">
              <w:rPr>
                <w:rFonts w:ascii="Arial" w:eastAsia="Arial" w:hAnsi="Arial" w:cs="Arial"/>
                <w:bCs/>
                <w:vertAlign w:val="superscript"/>
              </w:rPr>
              <w:t>131</w:t>
            </w:r>
            <w:r w:rsidR="00F305AD" w:rsidRPr="003013C2">
              <w:rPr>
                <w:rFonts w:ascii="Arial" w:eastAsia="Arial" w:hAnsi="Arial" w:cs="Arial"/>
                <w:bCs/>
              </w:rPr>
              <w:t>I</w:t>
            </w:r>
            <w:r w:rsidR="00BB51BF">
              <w:rPr>
                <w:rFonts w:ascii="Arial" w:hAnsi="Arial" w:cs="Arial"/>
              </w:rPr>
              <w:t xml:space="preserve"> </w:t>
            </w:r>
            <w:r w:rsidR="002917D0" w:rsidRPr="003013C2">
              <w:rPr>
                <w:rFonts w:ascii="Arial" w:hAnsi="Arial" w:cs="Arial"/>
              </w:rPr>
              <w:t xml:space="preserve">Nal </w:t>
            </w:r>
            <w:r w:rsidRPr="003013C2">
              <w:rPr>
                <w:rFonts w:ascii="Arial" w:hAnsi="Arial" w:cs="Arial"/>
              </w:rPr>
              <w:t xml:space="preserve">in treatment of </w:t>
            </w:r>
            <w:r w:rsidR="002917D0" w:rsidRPr="003013C2">
              <w:rPr>
                <w:rFonts w:ascii="Arial" w:hAnsi="Arial" w:cs="Arial"/>
              </w:rPr>
              <w:t>t</w:t>
            </w:r>
            <w:r w:rsidRPr="003013C2">
              <w:rPr>
                <w:rFonts w:ascii="Arial" w:hAnsi="Arial" w:cs="Arial"/>
              </w:rPr>
              <w:t xml:space="preserve">hyroid </w:t>
            </w:r>
            <w:r w:rsidR="002917D0" w:rsidRPr="003013C2">
              <w:rPr>
                <w:rFonts w:ascii="Arial" w:hAnsi="Arial" w:cs="Arial"/>
              </w:rPr>
              <w:t>c</w:t>
            </w:r>
            <w:r w:rsidRPr="003013C2">
              <w:rPr>
                <w:rFonts w:ascii="Arial" w:hAnsi="Arial" w:cs="Arial"/>
              </w:rPr>
              <w:t>ancer</w:t>
            </w:r>
            <w:r w:rsidR="00A64F5E" w:rsidRPr="003013C2">
              <w:rPr>
                <w:rFonts w:ascii="Arial" w:hAnsi="Arial" w:cs="Arial"/>
              </w:rPr>
              <w:t xml:space="preserve"> in</w:t>
            </w:r>
            <w:r w:rsidRPr="003013C2">
              <w:rPr>
                <w:rFonts w:ascii="Arial" w:hAnsi="Arial" w:cs="Arial"/>
              </w:rPr>
              <w:t xml:space="preserve"> </w:t>
            </w:r>
            <w:r w:rsidR="00A64F5E" w:rsidRPr="003013C2">
              <w:rPr>
                <w:rFonts w:ascii="Arial" w:hAnsi="Arial" w:cs="Arial"/>
              </w:rPr>
              <w:t>patients with</w:t>
            </w:r>
            <w:r w:rsidRPr="003013C2">
              <w:rPr>
                <w:rFonts w:ascii="Arial" w:hAnsi="Arial" w:cs="Arial"/>
              </w:rPr>
              <w:t xml:space="preserve"> renal failure</w:t>
            </w:r>
          </w:p>
          <w:p w14:paraId="479C79F7"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6A40B112"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2929BDC3" w14:textId="58FFD950" w:rsidR="00B8424D" w:rsidRPr="003013C2" w:rsidRDefault="6A4DD6E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Applies knowledge of low platelets in </w:t>
            </w:r>
            <w:r w:rsidR="31A37F27" w:rsidRPr="003013C2">
              <w:rPr>
                <w:rFonts w:ascii="Arial" w:eastAsia="Arial" w:hAnsi="Arial" w:cs="Arial"/>
              </w:rPr>
              <w:t xml:space="preserve">rescheduling </w:t>
            </w:r>
            <w:r w:rsidRPr="003013C2">
              <w:rPr>
                <w:rFonts w:ascii="Arial" w:eastAsia="Arial" w:hAnsi="Arial" w:cs="Arial"/>
              </w:rPr>
              <w:t xml:space="preserve">patient scheduled for </w:t>
            </w:r>
            <w:r w:rsidR="00200B59" w:rsidRPr="003013C2">
              <w:rPr>
                <w:rFonts w:ascii="Arial" w:hAnsi="Arial" w:cs="Arial"/>
                <w:bCs/>
                <w:vertAlign w:val="superscript"/>
              </w:rPr>
              <w:t>223</w:t>
            </w:r>
            <w:r w:rsidR="00200B59" w:rsidRPr="003013C2">
              <w:rPr>
                <w:rFonts w:ascii="Arial" w:hAnsi="Arial" w:cs="Arial"/>
                <w:bCs/>
              </w:rPr>
              <w:t xml:space="preserve">Ra dichloride </w:t>
            </w:r>
            <w:r w:rsidR="007F220B" w:rsidRPr="003013C2">
              <w:rPr>
                <w:rFonts w:ascii="Arial" w:hAnsi="Arial" w:cs="Arial"/>
                <w:bCs/>
              </w:rPr>
              <w:t>t</w:t>
            </w:r>
            <w:r w:rsidRPr="003013C2">
              <w:rPr>
                <w:rFonts w:ascii="Arial" w:eastAsia="Arial" w:hAnsi="Arial" w:cs="Arial"/>
              </w:rPr>
              <w:t>herapy</w:t>
            </w:r>
          </w:p>
        </w:tc>
      </w:tr>
      <w:tr w:rsidR="00B8424D" w:rsidRPr="003013C2" w14:paraId="25008341" w14:textId="77777777" w:rsidTr="00BB2C19">
        <w:tc>
          <w:tcPr>
            <w:tcW w:w="4950" w:type="dxa"/>
            <w:tcBorders>
              <w:top w:val="single" w:sz="4" w:space="0" w:color="000000"/>
              <w:bottom w:val="single" w:sz="4" w:space="0" w:color="000000"/>
            </w:tcBorders>
            <w:shd w:val="clear" w:color="auto" w:fill="C9C9C9"/>
          </w:tcPr>
          <w:p w14:paraId="235F1BA4" w14:textId="18E83327" w:rsidR="00B8424D" w:rsidRPr="003013C2" w:rsidRDefault="00B8424D" w:rsidP="0004475D">
            <w:pPr>
              <w:spacing w:after="0" w:line="240" w:lineRule="auto"/>
              <w:rPr>
                <w:rFonts w:ascii="Arial" w:eastAsia="Arial" w:hAnsi="Arial" w:cs="Arial"/>
                <w:i/>
              </w:rPr>
            </w:pPr>
            <w:r w:rsidRPr="003013C2">
              <w:rPr>
                <w:rFonts w:ascii="Arial" w:eastAsia="Arial" w:hAnsi="Arial" w:cs="Arial"/>
                <w:b/>
              </w:rPr>
              <w:lastRenderedPageBreak/>
              <w:t>Level 5</w:t>
            </w:r>
            <w:r w:rsidRPr="003013C2">
              <w:rPr>
                <w:rFonts w:ascii="Arial" w:eastAsia="Arial" w:hAnsi="Arial" w:cs="Arial"/>
              </w:rPr>
              <w:t xml:space="preserve"> </w:t>
            </w:r>
            <w:r w:rsidR="001E6272" w:rsidRPr="001E6272">
              <w:rPr>
                <w:rFonts w:ascii="Arial" w:eastAsia="Arial" w:hAnsi="Arial" w:cs="Arial"/>
                <w:i/>
                <w:iCs/>
              </w:rPr>
              <w:t>Functions independently as an integral member of multidisciplinary clinical care team or tumor board to identify and manage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AC1FA9" w14:textId="77777777" w:rsidR="00C269ED" w:rsidRPr="003013C2" w:rsidRDefault="22EBC7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Actively manages patients with </w:t>
            </w:r>
            <w:r w:rsidR="00A93C5D" w:rsidRPr="003013C2">
              <w:rPr>
                <w:rFonts w:ascii="Arial" w:hAnsi="Arial" w:cs="Arial"/>
                <w:color w:val="000000" w:themeColor="text1"/>
              </w:rPr>
              <w:t xml:space="preserve">referring </w:t>
            </w:r>
            <w:r w:rsidRPr="003013C2">
              <w:rPr>
                <w:rFonts w:ascii="Arial" w:hAnsi="Arial" w:cs="Arial"/>
                <w:color w:val="000000" w:themeColor="text1"/>
              </w:rPr>
              <w:t>oncology services</w:t>
            </w:r>
          </w:p>
          <w:p w14:paraId="12B42BC9" w14:textId="6EE00EFE" w:rsidR="00B8424D" w:rsidRPr="003013C2" w:rsidRDefault="00800249"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3013C2">
              <w:rPr>
                <w:rFonts w:ascii="Arial" w:hAnsi="Arial" w:cs="Arial"/>
                <w:color w:val="000000" w:themeColor="text1"/>
              </w:rPr>
              <w:t>P</w:t>
            </w:r>
            <w:r w:rsidR="22EBC7A8" w:rsidRPr="003013C2">
              <w:rPr>
                <w:rFonts w:ascii="Arial" w:hAnsi="Arial" w:cs="Arial"/>
                <w:color w:val="000000" w:themeColor="text1"/>
              </w:rPr>
              <w:t>articipates</w:t>
            </w:r>
            <w:proofErr w:type="gramEnd"/>
            <w:r w:rsidR="22EBC7A8" w:rsidRPr="003013C2">
              <w:rPr>
                <w:rFonts w:ascii="Arial" w:hAnsi="Arial" w:cs="Arial"/>
                <w:color w:val="000000" w:themeColor="text1"/>
              </w:rPr>
              <w:t xml:space="preserve"> in case </w:t>
            </w:r>
            <w:r w:rsidR="5665AEE2" w:rsidRPr="003013C2">
              <w:rPr>
                <w:rFonts w:ascii="Arial" w:hAnsi="Arial" w:cs="Arial"/>
                <w:color w:val="000000" w:themeColor="text1"/>
              </w:rPr>
              <w:t xml:space="preserve">reviews, </w:t>
            </w:r>
            <w:r w:rsidR="213465B0" w:rsidRPr="003013C2">
              <w:rPr>
                <w:rFonts w:ascii="Arial" w:hAnsi="Arial" w:cs="Arial"/>
                <w:color w:val="000000" w:themeColor="text1"/>
              </w:rPr>
              <w:t>compilation</w:t>
            </w:r>
            <w:r w:rsidR="5665AEE2" w:rsidRPr="003013C2">
              <w:rPr>
                <w:rFonts w:ascii="Arial" w:hAnsi="Arial" w:cs="Arial"/>
                <w:color w:val="000000" w:themeColor="text1"/>
              </w:rPr>
              <w:t xml:space="preserve"> of clinical and diagnostic data </w:t>
            </w:r>
            <w:r w:rsidR="2E1FDD74" w:rsidRPr="003013C2">
              <w:rPr>
                <w:rFonts w:ascii="Arial" w:hAnsi="Arial" w:cs="Arial"/>
                <w:color w:val="000000" w:themeColor="text1"/>
              </w:rPr>
              <w:t>and therapeutic recommendation</w:t>
            </w:r>
            <w:r w:rsidR="62CA2D9C" w:rsidRPr="003013C2">
              <w:rPr>
                <w:rFonts w:ascii="Arial" w:hAnsi="Arial" w:cs="Arial"/>
                <w:color w:val="000000" w:themeColor="text1"/>
              </w:rPr>
              <w:t>s</w:t>
            </w:r>
            <w:r w:rsidR="2E1FDD74" w:rsidRPr="003013C2">
              <w:rPr>
                <w:rFonts w:ascii="Arial" w:hAnsi="Arial" w:cs="Arial"/>
                <w:color w:val="000000" w:themeColor="text1"/>
              </w:rPr>
              <w:t xml:space="preserve"> together with oncolog</w:t>
            </w:r>
            <w:r w:rsidR="5FBC0FD8" w:rsidRPr="003013C2">
              <w:rPr>
                <w:rFonts w:ascii="Arial" w:hAnsi="Arial" w:cs="Arial"/>
                <w:color w:val="000000" w:themeColor="text1"/>
              </w:rPr>
              <w:t>ical tumor committees and boards</w:t>
            </w:r>
          </w:p>
        </w:tc>
      </w:tr>
      <w:tr w:rsidR="00B8424D" w:rsidRPr="003013C2" w14:paraId="752DEB22" w14:textId="77777777" w:rsidTr="73FDC084">
        <w:tc>
          <w:tcPr>
            <w:tcW w:w="4950" w:type="dxa"/>
            <w:shd w:val="clear" w:color="auto" w:fill="FFD965"/>
          </w:tcPr>
          <w:p w14:paraId="1FB82829" w14:textId="77777777" w:rsidR="00B8424D" w:rsidRPr="003013C2" w:rsidRDefault="00B8424D"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3DBF8092" w14:textId="77777777" w:rsidR="003C18BD"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The American Board of Radiology Subspecialty Certification Examination and/or American Board of Nuclear Medicine Certification Examination  </w:t>
            </w:r>
          </w:p>
          <w:p w14:paraId="73DA2392" w14:textId="77777777" w:rsidR="00C269ED" w:rsidRPr="003013C2" w:rsidRDefault="4E96DD2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Direct observation </w:t>
            </w:r>
          </w:p>
          <w:p w14:paraId="54397D51" w14:textId="77777777" w:rsidR="00C269ED" w:rsidRPr="003013C2" w:rsidRDefault="4E96DD2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End-of-rotation evaluation</w:t>
            </w:r>
          </w:p>
          <w:p w14:paraId="134E9D17" w14:textId="77777777" w:rsidR="00C269ED" w:rsidRPr="003013C2" w:rsidRDefault="4E96DD2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Exam and quiz scores</w:t>
            </w:r>
          </w:p>
          <w:p w14:paraId="76E974AC" w14:textId="5D11D5AD" w:rsidR="00B8424D" w:rsidRPr="003013C2" w:rsidRDefault="4E96DD2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Multisource feedback</w:t>
            </w:r>
          </w:p>
        </w:tc>
      </w:tr>
      <w:tr w:rsidR="00B8424D" w:rsidRPr="003013C2" w14:paraId="308F7C17" w14:textId="77777777" w:rsidTr="73FDC084">
        <w:tc>
          <w:tcPr>
            <w:tcW w:w="4950" w:type="dxa"/>
            <w:shd w:val="clear" w:color="auto" w:fill="8DB3E2" w:themeFill="text2" w:themeFillTint="66"/>
          </w:tcPr>
          <w:p w14:paraId="7DA272E8" w14:textId="77777777" w:rsidR="00B8424D" w:rsidRPr="003013C2" w:rsidRDefault="00B8424D"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5C1F1C59" w14:textId="643D5D50" w:rsidR="00B8424D" w:rsidRPr="003013C2" w:rsidRDefault="00B8424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B8424D" w:rsidRPr="003013C2" w14:paraId="4E3DDED6" w14:textId="77777777" w:rsidTr="73FDC084">
        <w:trPr>
          <w:trHeight w:val="80"/>
        </w:trPr>
        <w:tc>
          <w:tcPr>
            <w:tcW w:w="4950" w:type="dxa"/>
            <w:shd w:val="clear" w:color="auto" w:fill="A8D08D"/>
          </w:tcPr>
          <w:p w14:paraId="0B985E91" w14:textId="77777777" w:rsidR="00B8424D" w:rsidRPr="003013C2" w:rsidRDefault="00B8424D"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6732A659" w14:textId="055BF6A3" w:rsidR="0088547D" w:rsidRPr="003013C2" w:rsidRDefault="0088547D" w:rsidP="0088547D">
            <w:pPr>
              <w:numPr>
                <w:ilvl w:val="0"/>
                <w:numId w:val="8"/>
              </w:numPr>
              <w:spacing w:after="0" w:line="240" w:lineRule="auto"/>
              <w:ind w:left="187" w:hanging="187"/>
              <w:rPr>
                <w:rFonts w:ascii="Arial" w:hAnsi="Arial" w:cs="Arial"/>
                <w:color w:val="000000"/>
              </w:rPr>
            </w:pPr>
            <w:r w:rsidRPr="003013C2">
              <w:rPr>
                <w:rFonts w:ascii="Arial" w:hAnsi="Arial" w:cs="Arial"/>
              </w:rPr>
              <w:t xml:space="preserve">ACR. Practice Parameters by Modality. </w:t>
            </w:r>
            <w:hyperlink r:id="rId35"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2021.</w:t>
            </w:r>
          </w:p>
          <w:p w14:paraId="20A557D7" w14:textId="77777777" w:rsidR="0088547D" w:rsidRPr="003013C2" w:rsidRDefault="0088547D" w:rsidP="0088547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ACR. Technical Standards. </w:t>
            </w:r>
            <w:hyperlink r:id="rId36"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xml:space="preserve">. 2021. </w:t>
            </w:r>
          </w:p>
          <w:p w14:paraId="6F709CD7" w14:textId="3417C7AE" w:rsidR="0088547D" w:rsidRPr="003013C2" w:rsidRDefault="0088547D" w:rsidP="0088547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SNMMI. Clinical Guidelines. </w:t>
            </w:r>
            <w:hyperlink r:id="rId37" w:history="1">
              <w:r w:rsidRPr="003013C2">
                <w:rPr>
                  <w:rStyle w:val="Hyperlink"/>
                  <w:rFonts w:ascii="Arial" w:hAnsi="Arial" w:cs="Arial"/>
                </w:rPr>
                <w:t>http://www.snmmi.org/ClinicalPractice/content.aspx?ItemNumber=10817&amp;navItemNumber=10786</w:t>
              </w:r>
            </w:hyperlink>
            <w:r w:rsidRPr="003013C2">
              <w:rPr>
                <w:rFonts w:ascii="Arial" w:hAnsi="Arial" w:cs="Arial"/>
              </w:rPr>
              <w:t>. 2021.</w:t>
            </w:r>
          </w:p>
        </w:tc>
      </w:tr>
    </w:tbl>
    <w:p w14:paraId="0148F2CE" w14:textId="2FEBE9D5" w:rsidR="00055543" w:rsidRDefault="00055543">
      <w:pPr>
        <w:rPr>
          <w:rFonts w:ascii="Arial" w:eastAsia="Arial" w:hAnsi="Arial" w:cs="Arial"/>
        </w:rPr>
      </w:pPr>
    </w:p>
    <w:p w14:paraId="08765E28" w14:textId="77777777" w:rsidR="00F23541" w:rsidRDefault="00F23541">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23541" w:rsidRPr="003013C2" w14:paraId="0ABD56EA" w14:textId="77777777" w:rsidTr="73FDC084">
        <w:trPr>
          <w:trHeight w:val="760"/>
        </w:trPr>
        <w:tc>
          <w:tcPr>
            <w:tcW w:w="14125" w:type="dxa"/>
            <w:gridSpan w:val="2"/>
            <w:shd w:val="clear" w:color="auto" w:fill="9CC3E5"/>
          </w:tcPr>
          <w:p w14:paraId="1CA29E0D" w14:textId="70F81893" w:rsidR="00F23541" w:rsidRPr="003013C2" w:rsidRDefault="00F23541"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 xml:space="preserve">Medical Knowledge </w:t>
            </w:r>
            <w:r w:rsidR="00202FA5" w:rsidRPr="003013C2">
              <w:rPr>
                <w:rFonts w:ascii="Arial" w:eastAsia="Arial" w:hAnsi="Arial" w:cs="Arial"/>
                <w:b/>
              </w:rPr>
              <w:t>3</w:t>
            </w:r>
            <w:r w:rsidRPr="003013C2">
              <w:rPr>
                <w:rFonts w:ascii="Arial" w:eastAsia="Arial" w:hAnsi="Arial" w:cs="Arial"/>
                <w:b/>
              </w:rPr>
              <w:t xml:space="preserve">: Molecular Imaging and </w:t>
            </w:r>
            <w:proofErr w:type="spellStart"/>
            <w:r w:rsidRPr="003013C2">
              <w:rPr>
                <w:rFonts w:ascii="Arial" w:eastAsia="Arial" w:hAnsi="Arial" w:cs="Arial"/>
                <w:b/>
              </w:rPr>
              <w:t>Radiotheranostics</w:t>
            </w:r>
            <w:proofErr w:type="spellEnd"/>
          </w:p>
          <w:p w14:paraId="25961C03" w14:textId="5A61954A" w:rsidR="00F23541" w:rsidRPr="003013C2" w:rsidRDefault="00F23541" w:rsidP="0004475D">
            <w:pPr>
              <w:spacing w:after="0" w:line="240" w:lineRule="auto"/>
              <w:ind w:left="187"/>
              <w:rPr>
                <w:rFonts w:ascii="Arial" w:eastAsia="Arial" w:hAnsi="Arial" w:cs="Arial"/>
                <w:b/>
                <w:color w:val="000000"/>
              </w:rPr>
            </w:pPr>
            <w:r w:rsidRPr="00BE3920">
              <w:rPr>
                <w:rFonts w:ascii="Arial" w:eastAsia="Arial" w:hAnsi="Arial" w:cs="Arial"/>
                <w:b/>
              </w:rPr>
              <w:t>Overall Intent:</w:t>
            </w:r>
            <w:r w:rsidRPr="003013C2">
              <w:rPr>
                <w:rFonts w:ascii="Arial" w:eastAsia="Arial" w:hAnsi="Arial" w:cs="Arial"/>
              </w:rPr>
              <w:t xml:space="preserve"> </w:t>
            </w:r>
            <w:r w:rsidR="001244BC" w:rsidRPr="001244BC">
              <w:rPr>
                <w:rFonts w:ascii="Arial" w:eastAsia="Arial" w:hAnsi="Arial" w:cs="Arial"/>
              </w:rPr>
              <w:t xml:space="preserve">To apply knowledge of </w:t>
            </w:r>
            <w:r w:rsidR="001244BC">
              <w:rPr>
                <w:rFonts w:ascii="Arial" w:eastAsia="Arial" w:hAnsi="Arial" w:cs="Arial"/>
              </w:rPr>
              <w:t xml:space="preserve">molecular imaging and </w:t>
            </w:r>
            <w:proofErr w:type="spellStart"/>
            <w:r w:rsidR="001244BC">
              <w:rPr>
                <w:rFonts w:ascii="Arial" w:eastAsia="Arial" w:hAnsi="Arial" w:cs="Arial"/>
              </w:rPr>
              <w:t>radiotheranostics</w:t>
            </w:r>
            <w:proofErr w:type="spellEnd"/>
            <w:r w:rsidR="001244BC" w:rsidRPr="001244BC">
              <w:rPr>
                <w:rFonts w:ascii="Arial" w:eastAsia="Arial" w:hAnsi="Arial" w:cs="Arial"/>
              </w:rPr>
              <w:t xml:space="preserve"> to diagnostic and therapeutic applications</w:t>
            </w:r>
          </w:p>
        </w:tc>
      </w:tr>
      <w:tr w:rsidR="00F23541" w:rsidRPr="003013C2" w14:paraId="0D2E4C32" w14:textId="77777777" w:rsidTr="73FDC084">
        <w:tc>
          <w:tcPr>
            <w:tcW w:w="4950" w:type="dxa"/>
            <w:shd w:val="clear" w:color="auto" w:fill="FAC090"/>
          </w:tcPr>
          <w:p w14:paraId="1CBC0ED9" w14:textId="77777777" w:rsidR="00F23541" w:rsidRPr="003013C2" w:rsidRDefault="00F23541"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75926B61" w14:textId="77777777" w:rsidR="00F23541" w:rsidRPr="003013C2" w:rsidRDefault="00F23541"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F23541" w:rsidRPr="003013C2" w14:paraId="3BFB4525" w14:textId="77777777" w:rsidTr="00BB2C19">
        <w:tc>
          <w:tcPr>
            <w:tcW w:w="4950" w:type="dxa"/>
            <w:tcBorders>
              <w:top w:val="single" w:sz="4" w:space="0" w:color="000000"/>
              <w:bottom w:val="single" w:sz="4" w:space="0" w:color="000000"/>
            </w:tcBorders>
            <w:shd w:val="clear" w:color="auto" w:fill="C9C9C9"/>
          </w:tcPr>
          <w:p w14:paraId="442DD9A1" w14:textId="4DDB70C9" w:rsidR="00F23541" w:rsidRPr="003013C2" w:rsidRDefault="00F23541" w:rsidP="0004475D">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iCs/>
              </w:rPr>
              <w:t>Demonstrates knowledge of molecular imaging findings in common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02C98F" w14:textId="5BE112A1" w:rsidR="00F23541" w:rsidRPr="003013C2" w:rsidRDefault="73FDC084"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Discusses limitations of bone scanning (technetium 99m-methyl diphosphonate (</w:t>
            </w:r>
            <w:r w:rsidRPr="73FDC084">
              <w:rPr>
                <w:rFonts w:ascii="Arial" w:hAnsi="Arial" w:cs="Arial"/>
                <w:color w:val="000000" w:themeColor="text1"/>
                <w:vertAlign w:val="superscript"/>
              </w:rPr>
              <w:t>99m</w:t>
            </w:r>
            <w:r w:rsidRPr="73FDC084">
              <w:rPr>
                <w:rFonts w:ascii="Arial" w:hAnsi="Arial" w:cs="Arial"/>
                <w:color w:val="000000" w:themeColor="text1"/>
              </w:rPr>
              <w:t xml:space="preserve">Tc MDP) versus 18F sodium </w:t>
            </w:r>
            <w:r w:rsidR="00ED44E4" w:rsidRPr="73FDC084">
              <w:rPr>
                <w:rFonts w:ascii="Arial" w:hAnsi="Arial" w:cs="Arial"/>
                <w:color w:val="000000" w:themeColor="text1"/>
              </w:rPr>
              <w:t>fluoride</w:t>
            </w:r>
            <w:r w:rsidRPr="73FDC084">
              <w:rPr>
                <w:rFonts w:ascii="Arial" w:hAnsi="Arial" w:cs="Arial"/>
                <w:color w:val="000000" w:themeColor="text1"/>
              </w:rPr>
              <w:t xml:space="preserve"> (</w:t>
            </w:r>
            <w:r w:rsidRPr="73FDC084">
              <w:rPr>
                <w:rFonts w:ascii="Arial" w:hAnsi="Arial" w:cs="Arial"/>
                <w:color w:val="000000" w:themeColor="text1"/>
                <w:vertAlign w:val="superscript"/>
              </w:rPr>
              <w:t>18</w:t>
            </w:r>
            <w:r w:rsidRPr="73FDC084">
              <w:rPr>
                <w:rFonts w:ascii="Arial" w:hAnsi="Arial" w:cs="Arial"/>
                <w:color w:val="000000" w:themeColor="text1"/>
              </w:rPr>
              <w:t xml:space="preserve">F </w:t>
            </w:r>
            <w:proofErr w:type="spellStart"/>
            <w:r w:rsidRPr="73FDC084">
              <w:rPr>
                <w:rFonts w:ascii="Arial" w:hAnsi="Arial" w:cs="Arial"/>
                <w:color w:val="000000" w:themeColor="text1"/>
              </w:rPr>
              <w:t>NaF</w:t>
            </w:r>
            <w:proofErr w:type="spellEnd"/>
            <w:r w:rsidRPr="73FDC084">
              <w:rPr>
                <w:rFonts w:ascii="Arial" w:hAnsi="Arial" w:cs="Arial"/>
                <w:color w:val="000000" w:themeColor="text1"/>
              </w:rPr>
              <w:t xml:space="preserve">)) in lytic versus </w:t>
            </w:r>
            <w:proofErr w:type="spellStart"/>
            <w:r w:rsidRPr="73FDC084">
              <w:rPr>
                <w:rFonts w:ascii="Arial" w:hAnsi="Arial" w:cs="Arial"/>
                <w:color w:val="000000" w:themeColor="text1"/>
              </w:rPr>
              <w:t>blastic</w:t>
            </w:r>
            <w:proofErr w:type="spellEnd"/>
            <w:r w:rsidRPr="73FDC084">
              <w:rPr>
                <w:rFonts w:ascii="Arial" w:hAnsi="Arial" w:cs="Arial"/>
                <w:color w:val="000000" w:themeColor="text1"/>
              </w:rPr>
              <w:t xml:space="preserve"> cancers </w:t>
            </w:r>
          </w:p>
        </w:tc>
      </w:tr>
      <w:tr w:rsidR="00F23541" w:rsidRPr="003013C2" w14:paraId="482996DD" w14:textId="77777777" w:rsidTr="00BB2C19">
        <w:tc>
          <w:tcPr>
            <w:tcW w:w="4950" w:type="dxa"/>
            <w:tcBorders>
              <w:top w:val="single" w:sz="4" w:space="0" w:color="000000"/>
              <w:bottom w:val="single" w:sz="4" w:space="0" w:color="000000"/>
            </w:tcBorders>
            <w:shd w:val="clear" w:color="auto" w:fill="C9C9C9"/>
          </w:tcPr>
          <w:p w14:paraId="3198803F" w14:textId="72B078EF" w:rsidR="00F23541" w:rsidRPr="003013C2" w:rsidRDefault="00F23541" w:rsidP="0004475D">
            <w:pPr>
              <w:spacing w:after="0" w:line="240" w:lineRule="auto"/>
              <w:rPr>
                <w:rFonts w:ascii="Arial" w:eastAsia="Arial" w:hAnsi="Arial" w:cs="Arial"/>
                <w:i/>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iCs/>
              </w:rPr>
              <w:t xml:space="preserve">Applies principles of molecular imaging and </w:t>
            </w:r>
            <w:proofErr w:type="spellStart"/>
            <w:r w:rsidR="001E6272" w:rsidRPr="001E6272">
              <w:rPr>
                <w:rFonts w:ascii="Arial" w:eastAsia="Arial" w:hAnsi="Arial" w:cs="Arial"/>
                <w:i/>
                <w:iCs/>
              </w:rPr>
              <w:t>radiotheranostics</w:t>
            </w:r>
            <w:proofErr w:type="spellEnd"/>
            <w:r w:rsidR="001E6272" w:rsidRPr="001E6272">
              <w:rPr>
                <w:rFonts w:ascii="Arial" w:eastAsia="Arial" w:hAnsi="Arial" w:cs="Arial"/>
                <w:i/>
                <w:iCs/>
              </w:rPr>
              <w:t xml:space="preserve"> in common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7CC8A1" w14:textId="14C950D5" w:rsidR="00F23541" w:rsidRPr="003013C2" w:rsidRDefault="62605C84"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Determines appropriateness of PET/CT with </w:t>
            </w:r>
            <w:r w:rsidR="001D304E" w:rsidRPr="003013C2">
              <w:rPr>
                <w:rFonts w:ascii="Arial" w:hAnsi="Arial" w:cs="Arial"/>
                <w:color w:val="000000" w:themeColor="text1"/>
                <w:vertAlign w:val="superscript"/>
              </w:rPr>
              <w:t>18</w:t>
            </w:r>
            <w:r w:rsidR="001D304E" w:rsidRPr="003013C2">
              <w:rPr>
                <w:rFonts w:ascii="Arial" w:hAnsi="Arial" w:cs="Arial"/>
                <w:color w:val="000000" w:themeColor="text1"/>
              </w:rPr>
              <w:t>F</w:t>
            </w:r>
            <w:r w:rsidR="00CE6853">
              <w:rPr>
                <w:rFonts w:ascii="Arial" w:hAnsi="Arial" w:cs="Arial"/>
                <w:color w:val="000000" w:themeColor="text1"/>
              </w:rPr>
              <w:t xml:space="preserve"> </w:t>
            </w:r>
            <w:r w:rsidRPr="003013C2">
              <w:rPr>
                <w:rFonts w:ascii="Arial" w:hAnsi="Arial" w:cs="Arial"/>
                <w:color w:val="000000" w:themeColor="text1"/>
              </w:rPr>
              <w:t>FDG in various cancers</w:t>
            </w:r>
          </w:p>
        </w:tc>
      </w:tr>
      <w:tr w:rsidR="00F23541" w:rsidRPr="003013C2" w14:paraId="086F1839" w14:textId="77777777" w:rsidTr="00BB2C19">
        <w:trPr>
          <w:trHeight w:val="710"/>
        </w:trPr>
        <w:tc>
          <w:tcPr>
            <w:tcW w:w="4950" w:type="dxa"/>
            <w:tcBorders>
              <w:top w:val="single" w:sz="4" w:space="0" w:color="000000"/>
              <w:bottom w:val="single" w:sz="4" w:space="0" w:color="000000"/>
            </w:tcBorders>
            <w:shd w:val="clear" w:color="auto" w:fill="C9C9C9"/>
          </w:tcPr>
          <w:p w14:paraId="7E8D75F9" w14:textId="31DD8ABA" w:rsidR="00F23541" w:rsidRPr="003013C2" w:rsidRDefault="00F23541" w:rsidP="0004475D">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iCs/>
              </w:rPr>
              <w:t>Demonstrates knowledge of molecular imaging findings in complex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78AD1C" w14:textId="690C2191" w:rsidR="00C269ED" w:rsidRPr="003013C2" w:rsidRDefault="63272F9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Evaluates disease progression in patients on immunological therapy and</w:t>
            </w:r>
            <w:r w:rsidR="007F1ACA" w:rsidRPr="003013C2">
              <w:rPr>
                <w:rFonts w:ascii="Arial" w:hAnsi="Arial" w:cs="Arial"/>
                <w:color w:val="000000" w:themeColor="text1"/>
              </w:rPr>
              <w:t xml:space="preserve"> </w:t>
            </w:r>
            <w:r w:rsidR="007F1ACA" w:rsidRPr="003013C2">
              <w:rPr>
                <w:rFonts w:ascii="Arial" w:hAnsi="Arial" w:cs="Arial"/>
                <w:color w:val="000000" w:themeColor="text1"/>
                <w:vertAlign w:val="superscript"/>
              </w:rPr>
              <w:t>18</w:t>
            </w:r>
            <w:r w:rsidR="007F1ACA" w:rsidRPr="003013C2">
              <w:rPr>
                <w:rFonts w:ascii="Arial" w:hAnsi="Arial" w:cs="Arial"/>
                <w:color w:val="000000" w:themeColor="text1"/>
              </w:rPr>
              <w:t xml:space="preserve">F </w:t>
            </w:r>
            <w:r w:rsidRPr="003013C2">
              <w:rPr>
                <w:rFonts w:ascii="Arial" w:hAnsi="Arial" w:cs="Arial"/>
                <w:color w:val="000000" w:themeColor="text1"/>
              </w:rPr>
              <w:t>FDG PET/CT examination</w:t>
            </w:r>
            <w:r w:rsidR="53F7D5DC" w:rsidRPr="003013C2">
              <w:rPr>
                <w:rFonts w:ascii="Arial" w:hAnsi="Arial" w:cs="Arial"/>
                <w:color w:val="000000" w:themeColor="text1"/>
              </w:rPr>
              <w:t xml:space="preserve"> with understanding of pseudo progression</w:t>
            </w:r>
          </w:p>
          <w:p w14:paraId="13F3BB8F" w14:textId="6FA0FEE8" w:rsidR="00F23541" w:rsidRPr="003013C2" w:rsidRDefault="21289602"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Demonstrates knowledge of </w:t>
            </w:r>
            <w:r w:rsidR="69B69491" w:rsidRPr="003013C2">
              <w:rPr>
                <w:rFonts w:ascii="Arial" w:hAnsi="Arial" w:cs="Arial"/>
                <w:color w:val="000000" w:themeColor="text1"/>
              </w:rPr>
              <w:t xml:space="preserve">role of </w:t>
            </w:r>
            <w:r w:rsidR="001244BC">
              <w:rPr>
                <w:rFonts w:ascii="Arial" w:hAnsi="Arial" w:cs="Arial"/>
                <w:color w:val="000000" w:themeColor="text1"/>
              </w:rPr>
              <w:t>standard uptake value</w:t>
            </w:r>
            <w:r w:rsidR="69B69491" w:rsidRPr="003013C2">
              <w:rPr>
                <w:rFonts w:ascii="Arial" w:hAnsi="Arial" w:cs="Arial"/>
                <w:color w:val="000000" w:themeColor="text1"/>
              </w:rPr>
              <w:t xml:space="preserve"> and </w:t>
            </w:r>
            <w:r w:rsidRPr="003013C2">
              <w:rPr>
                <w:rFonts w:ascii="Arial" w:hAnsi="Arial" w:cs="Arial"/>
                <w:color w:val="000000" w:themeColor="text1"/>
              </w:rPr>
              <w:t xml:space="preserve">KI-67 </w:t>
            </w:r>
            <w:r w:rsidR="28CA0868" w:rsidRPr="003013C2">
              <w:rPr>
                <w:rFonts w:ascii="Arial" w:hAnsi="Arial" w:cs="Arial"/>
                <w:color w:val="000000" w:themeColor="text1"/>
              </w:rPr>
              <w:t xml:space="preserve">proliferation index </w:t>
            </w:r>
            <w:r w:rsidRPr="003013C2">
              <w:rPr>
                <w:rFonts w:ascii="Arial" w:hAnsi="Arial" w:cs="Arial"/>
                <w:color w:val="000000" w:themeColor="text1"/>
              </w:rPr>
              <w:t>in understanding cancer</w:t>
            </w:r>
            <w:r w:rsidR="3A56C389" w:rsidRPr="003013C2">
              <w:rPr>
                <w:rFonts w:ascii="Arial" w:hAnsi="Arial" w:cs="Arial"/>
                <w:color w:val="000000" w:themeColor="text1"/>
              </w:rPr>
              <w:t xml:space="preserve"> behavior</w:t>
            </w:r>
          </w:p>
        </w:tc>
      </w:tr>
      <w:tr w:rsidR="00F23541" w:rsidRPr="003013C2" w14:paraId="42054AD1" w14:textId="77777777" w:rsidTr="00BB2C19">
        <w:tc>
          <w:tcPr>
            <w:tcW w:w="4950" w:type="dxa"/>
            <w:tcBorders>
              <w:top w:val="single" w:sz="4" w:space="0" w:color="000000"/>
              <w:bottom w:val="single" w:sz="4" w:space="0" w:color="000000"/>
            </w:tcBorders>
            <w:shd w:val="clear" w:color="auto" w:fill="C9C9C9"/>
          </w:tcPr>
          <w:p w14:paraId="2900E9D2" w14:textId="2595AE81" w:rsidR="00F23541" w:rsidRPr="003013C2" w:rsidRDefault="00F23541" w:rsidP="0004475D">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iCs/>
              </w:rPr>
              <w:t xml:space="preserve">Applies principles of molecular imaging and </w:t>
            </w:r>
            <w:proofErr w:type="spellStart"/>
            <w:r w:rsidR="001E6272" w:rsidRPr="001E6272">
              <w:rPr>
                <w:rFonts w:ascii="Arial" w:eastAsia="Arial" w:hAnsi="Arial" w:cs="Arial"/>
                <w:i/>
                <w:iCs/>
              </w:rPr>
              <w:t>radiotheranostics</w:t>
            </w:r>
            <w:proofErr w:type="spellEnd"/>
            <w:r w:rsidR="001E6272" w:rsidRPr="001E6272">
              <w:rPr>
                <w:rFonts w:ascii="Arial" w:eastAsia="Arial" w:hAnsi="Arial" w:cs="Arial"/>
                <w:i/>
                <w:iCs/>
              </w:rPr>
              <w:t xml:space="preserve"> in complex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10BD68" w14:textId="03144ECE" w:rsidR="00C269ED" w:rsidRPr="003013C2" w:rsidRDefault="084724B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3013C2">
              <w:rPr>
                <w:rFonts w:ascii="Arial" w:eastAsia="Arial" w:hAnsi="Arial" w:cs="Arial"/>
              </w:rPr>
              <w:t>Applies</w:t>
            </w:r>
            <w:proofErr w:type="gramEnd"/>
            <w:r w:rsidR="60E55EA6" w:rsidRPr="003013C2">
              <w:rPr>
                <w:rFonts w:ascii="Arial" w:eastAsia="Arial" w:hAnsi="Arial" w:cs="Arial"/>
              </w:rPr>
              <w:t xml:space="preserve"> response</w:t>
            </w:r>
            <w:r w:rsidRPr="003013C2">
              <w:rPr>
                <w:rFonts w:ascii="Arial" w:eastAsia="Arial" w:hAnsi="Arial" w:cs="Arial"/>
              </w:rPr>
              <w:t xml:space="preserve"> criteria to</w:t>
            </w:r>
            <w:r w:rsidR="00B478A3" w:rsidRPr="003013C2">
              <w:rPr>
                <w:rFonts w:ascii="Arial" w:eastAsia="Arial" w:hAnsi="Arial" w:cs="Arial"/>
              </w:rPr>
              <w:t xml:space="preserve"> </w:t>
            </w:r>
            <w:r w:rsidR="00B478A3" w:rsidRPr="003013C2">
              <w:rPr>
                <w:rFonts w:ascii="Arial" w:eastAsia="Arial" w:hAnsi="Arial" w:cs="Arial"/>
                <w:vertAlign w:val="superscript"/>
              </w:rPr>
              <w:t>18</w:t>
            </w:r>
            <w:r w:rsidR="00907031" w:rsidRPr="003013C2">
              <w:rPr>
                <w:rFonts w:ascii="Arial" w:eastAsia="Arial" w:hAnsi="Arial" w:cs="Arial"/>
              </w:rPr>
              <w:t>F FDG</w:t>
            </w:r>
            <w:r w:rsidRPr="003013C2">
              <w:rPr>
                <w:rFonts w:ascii="Arial" w:eastAsia="Arial" w:hAnsi="Arial" w:cs="Arial"/>
              </w:rPr>
              <w:t xml:space="preserve"> PET/CT patients</w:t>
            </w:r>
            <w:r w:rsidR="60E55EA6" w:rsidRPr="003013C2">
              <w:rPr>
                <w:rFonts w:ascii="Arial" w:eastAsia="Arial" w:hAnsi="Arial" w:cs="Arial"/>
              </w:rPr>
              <w:t>, including</w:t>
            </w:r>
            <w:r w:rsidR="001244BC">
              <w:rPr>
                <w:rFonts w:ascii="Arial" w:eastAsia="Arial" w:hAnsi="Arial" w:cs="Arial"/>
              </w:rPr>
              <w:t xml:space="preserve"> response evaluation criteria in solid tumors</w:t>
            </w:r>
            <w:r w:rsidR="60E55EA6" w:rsidRPr="003013C2">
              <w:rPr>
                <w:rFonts w:ascii="Arial" w:eastAsia="Arial" w:hAnsi="Arial" w:cs="Arial"/>
              </w:rPr>
              <w:t xml:space="preserve">, </w:t>
            </w:r>
            <w:r w:rsidR="001244BC">
              <w:rPr>
                <w:rFonts w:ascii="Arial" w:eastAsia="Arial" w:hAnsi="Arial" w:cs="Arial"/>
              </w:rPr>
              <w:t>positron emission tomography response criteria in solid tumors</w:t>
            </w:r>
            <w:r w:rsidR="60E55EA6" w:rsidRPr="003013C2">
              <w:rPr>
                <w:rFonts w:ascii="Arial" w:eastAsia="Arial" w:hAnsi="Arial" w:cs="Arial"/>
              </w:rPr>
              <w:t xml:space="preserve">, </w:t>
            </w:r>
            <w:r w:rsidR="001244BC">
              <w:rPr>
                <w:rFonts w:ascii="Arial" w:eastAsia="Arial" w:hAnsi="Arial" w:cs="Arial"/>
              </w:rPr>
              <w:t xml:space="preserve">and immune response evaluation criteria in solid tumors </w:t>
            </w:r>
          </w:p>
          <w:p w14:paraId="2316F016" w14:textId="222CCD03" w:rsidR="00F23541" w:rsidRPr="003013C2" w:rsidRDefault="13F6E702" w:rsidP="001244BC">
            <w:pPr>
              <w:numPr>
                <w:ilvl w:val="0"/>
                <w:numId w:val="8"/>
              </w:numPr>
              <w:pBdr>
                <w:top w:val="nil"/>
                <w:left w:val="nil"/>
                <w:bottom w:val="nil"/>
                <w:right w:val="nil"/>
                <w:between w:val="nil"/>
              </w:pBdr>
              <w:spacing w:after="0" w:line="240" w:lineRule="auto"/>
              <w:ind w:left="161" w:hanging="180"/>
              <w:rPr>
                <w:rFonts w:ascii="Arial" w:eastAsia="Arial" w:hAnsi="Arial" w:cs="Arial"/>
              </w:rPr>
            </w:pPr>
            <w:r w:rsidRPr="001244BC">
              <w:rPr>
                <w:rFonts w:ascii="Arial" w:eastAsia="Arial" w:hAnsi="Arial" w:cs="Arial"/>
              </w:rPr>
              <w:t>Applies tumor metabolic trending to tumor response to treatme</w:t>
            </w:r>
            <w:r w:rsidR="49FC01F6" w:rsidRPr="001244BC">
              <w:rPr>
                <w:rFonts w:ascii="Arial" w:eastAsia="Arial" w:hAnsi="Arial" w:cs="Arial"/>
              </w:rPr>
              <w:t>nts</w:t>
            </w:r>
          </w:p>
        </w:tc>
      </w:tr>
      <w:tr w:rsidR="00F23541" w:rsidRPr="003013C2" w14:paraId="211342F5" w14:textId="77777777" w:rsidTr="00BB2C19">
        <w:tc>
          <w:tcPr>
            <w:tcW w:w="4950" w:type="dxa"/>
            <w:tcBorders>
              <w:top w:val="single" w:sz="4" w:space="0" w:color="000000"/>
              <w:bottom w:val="single" w:sz="4" w:space="0" w:color="000000"/>
            </w:tcBorders>
            <w:shd w:val="clear" w:color="auto" w:fill="C9C9C9"/>
          </w:tcPr>
          <w:p w14:paraId="6014110F" w14:textId="69FB8D6A" w:rsidR="00F23541" w:rsidRPr="003013C2" w:rsidRDefault="00F23541" w:rsidP="0004475D">
            <w:pPr>
              <w:spacing w:after="0" w:line="240" w:lineRule="auto"/>
              <w:rPr>
                <w:rFonts w:ascii="Arial" w:eastAsia="Arial" w:hAnsi="Arial" w:cs="Arial"/>
                <w:i/>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iCs/>
              </w:rPr>
              <w:t xml:space="preserve">Independently integrates principles of advanced </w:t>
            </w:r>
            <w:proofErr w:type="spellStart"/>
            <w:r w:rsidR="001E6272" w:rsidRPr="001E6272">
              <w:rPr>
                <w:rFonts w:ascii="Arial" w:eastAsia="Arial" w:hAnsi="Arial" w:cs="Arial"/>
                <w:i/>
                <w:iCs/>
              </w:rPr>
              <w:t>radiotheranostic</w:t>
            </w:r>
            <w:proofErr w:type="spellEnd"/>
            <w:r w:rsidR="001E6272" w:rsidRPr="001E6272">
              <w:rPr>
                <w:rFonts w:ascii="Arial" w:eastAsia="Arial" w:hAnsi="Arial" w:cs="Arial"/>
                <w:i/>
                <w:iCs/>
              </w:rPr>
              <w:t xml:space="preserve"> concepts into clinical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DF642E" w14:textId="60A6AF4A" w:rsidR="00F23541" w:rsidRPr="003013C2" w:rsidRDefault="007C25DC"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E</w:t>
            </w:r>
            <w:r w:rsidR="039B3FFD" w:rsidRPr="003013C2">
              <w:rPr>
                <w:rFonts w:ascii="Arial" w:hAnsi="Arial" w:cs="Arial"/>
                <w:color w:val="000000" w:themeColor="text1"/>
              </w:rPr>
              <w:t>valuate</w:t>
            </w:r>
            <w:r w:rsidRPr="003013C2">
              <w:rPr>
                <w:rFonts w:ascii="Arial" w:hAnsi="Arial" w:cs="Arial"/>
                <w:color w:val="000000" w:themeColor="text1"/>
              </w:rPr>
              <w:t>s</w:t>
            </w:r>
            <w:r w:rsidR="039B3FFD" w:rsidRPr="003013C2">
              <w:rPr>
                <w:rFonts w:ascii="Arial" w:hAnsi="Arial" w:cs="Arial"/>
                <w:color w:val="000000" w:themeColor="text1"/>
              </w:rPr>
              <w:t xml:space="preserve"> newly approved </w:t>
            </w:r>
            <w:proofErr w:type="spellStart"/>
            <w:r w:rsidR="039B3FFD" w:rsidRPr="003013C2">
              <w:rPr>
                <w:rFonts w:ascii="Arial" w:hAnsi="Arial" w:cs="Arial"/>
                <w:color w:val="000000" w:themeColor="text1"/>
              </w:rPr>
              <w:t>radiotheranostic</w:t>
            </w:r>
            <w:proofErr w:type="spellEnd"/>
            <w:r w:rsidR="039B3FFD" w:rsidRPr="003013C2">
              <w:rPr>
                <w:rFonts w:ascii="Arial" w:hAnsi="Arial" w:cs="Arial"/>
                <w:color w:val="000000" w:themeColor="text1"/>
              </w:rPr>
              <w:t xml:space="preserve"> </w:t>
            </w:r>
            <w:r w:rsidR="00776710" w:rsidRPr="003013C2">
              <w:rPr>
                <w:rFonts w:ascii="Arial" w:hAnsi="Arial" w:cs="Arial"/>
                <w:color w:val="000000" w:themeColor="text1"/>
              </w:rPr>
              <w:t xml:space="preserve">protocol </w:t>
            </w:r>
            <w:r w:rsidR="039B3FFD" w:rsidRPr="003013C2">
              <w:rPr>
                <w:rFonts w:ascii="Arial" w:hAnsi="Arial" w:cs="Arial"/>
                <w:color w:val="000000" w:themeColor="text1"/>
              </w:rPr>
              <w:t xml:space="preserve">and </w:t>
            </w:r>
            <w:r w:rsidR="1C0A0077" w:rsidRPr="003013C2">
              <w:rPr>
                <w:rFonts w:ascii="Arial" w:hAnsi="Arial" w:cs="Arial"/>
                <w:color w:val="000000" w:themeColor="text1"/>
              </w:rPr>
              <w:t>write</w:t>
            </w:r>
            <w:r w:rsidR="00F53D6B" w:rsidRPr="003013C2">
              <w:rPr>
                <w:rFonts w:ascii="Arial" w:hAnsi="Arial" w:cs="Arial"/>
                <w:color w:val="000000" w:themeColor="text1"/>
              </w:rPr>
              <w:t>s</w:t>
            </w:r>
            <w:r w:rsidR="1C0A0077" w:rsidRPr="003013C2">
              <w:rPr>
                <w:rFonts w:ascii="Arial" w:hAnsi="Arial" w:cs="Arial"/>
                <w:color w:val="000000" w:themeColor="text1"/>
              </w:rPr>
              <w:t xml:space="preserve"> imaging and ordering procedures</w:t>
            </w:r>
          </w:p>
        </w:tc>
      </w:tr>
      <w:tr w:rsidR="00F23541" w:rsidRPr="003013C2" w14:paraId="091A8D3C" w14:textId="77777777" w:rsidTr="73FDC084">
        <w:tc>
          <w:tcPr>
            <w:tcW w:w="4950" w:type="dxa"/>
            <w:shd w:val="clear" w:color="auto" w:fill="FFD965"/>
          </w:tcPr>
          <w:p w14:paraId="7AFC696C" w14:textId="77777777" w:rsidR="00F23541" w:rsidRPr="003013C2" w:rsidRDefault="00F23541"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48EBF51E" w14:textId="77777777" w:rsidR="003C18BD"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The American Board of Radiology Subspecialty Certification Examination </w:t>
            </w:r>
            <w:r w:rsidRPr="003013C2">
              <w:rPr>
                <w:rFonts w:ascii="Arial" w:eastAsia="Arial" w:hAnsi="Arial" w:cs="Arial"/>
                <w:color w:val="000000" w:themeColor="text1"/>
              </w:rPr>
              <w:t>and/or American Board of Nuclear Medicine Certification Examination</w:t>
            </w:r>
          </w:p>
          <w:p w14:paraId="493B91F0" w14:textId="3D1FF19A" w:rsidR="00C269ED" w:rsidRPr="003013C2" w:rsidRDefault="592D4A5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Direct </w:t>
            </w:r>
            <w:r w:rsidR="00B2697E">
              <w:rPr>
                <w:rFonts w:ascii="Arial" w:hAnsi="Arial" w:cs="Arial"/>
                <w:color w:val="000000" w:themeColor="text1"/>
              </w:rPr>
              <w:t>o</w:t>
            </w:r>
            <w:r w:rsidRPr="003013C2">
              <w:rPr>
                <w:rFonts w:ascii="Arial" w:hAnsi="Arial" w:cs="Arial"/>
                <w:color w:val="000000" w:themeColor="text1"/>
              </w:rPr>
              <w:t>bservation</w:t>
            </w:r>
          </w:p>
          <w:p w14:paraId="254DC14A" w14:textId="77777777" w:rsidR="00C269ED" w:rsidRPr="003013C2" w:rsidRDefault="592D4A5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End-of-rotation evaluation</w:t>
            </w:r>
          </w:p>
          <w:p w14:paraId="32F91CC8" w14:textId="0D8486B4" w:rsidR="00C269ED" w:rsidRPr="003013C2" w:rsidRDefault="592D4A5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Exam and </w:t>
            </w:r>
            <w:r w:rsidR="00B2697E">
              <w:rPr>
                <w:rFonts w:ascii="Arial" w:hAnsi="Arial" w:cs="Arial"/>
                <w:color w:val="000000" w:themeColor="text1"/>
              </w:rPr>
              <w:t>q</w:t>
            </w:r>
            <w:r w:rsidRPr="003013C2">
              <w:rPr>
                <w:rFonts w:ascii="Arial" w:hAnsi="Arial" w:cs="Arial"/>
                <w:color w:val="000000" w:themeColor="text1"/>
              </w:rPr>
              <w:t>uiz scores</w:t>
            </w:r>
          </w:p>
          <w:p w14:paraId="40654BD2" w14:textId="30306522" w:rsidR="00F23541" w:rsidRPr="003013C2" w:rsidRDefault="592D4A5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Multisource </w:t>
            </w:r>
            <w:r w:rsidR="00B2697E">
              <w:rPr>
                <w:rFonts w:ascii="Arial" w:hAnsi="Arial" w:cs="Arial"/>
                <w:color w:val="000000" w:themeColor="text1"/>
              </w:rPr>
              <w:t>f</w:t>
            </w:r>
            <w:r w:rsidRPr="003013C2">
              <w:rPr>
                <w:rFonts w:ascii="Arial" w:hAnsi="Arial" w:cs="Arial"/>
                <w:color w:val="000000" w:themeColor="text1"/>
              </w:rPr>
              <w:t>eedback</w:t>
            </w:r>
          </w:p>
        </w:tc>
      </w:tr>
      <w:tr w:rsidR="00F23541" w:rsidRPr="003013C2" w14:paraId="43C68EB3" w14:textId="77777777" w:rsidTr="73FDC084">
        <w:tc>
          <w:tcPr>
            <w:tcW w:w="4950" w:type="dxa"/>
            <w:shd w:val="clear" w:color="auto" w:fill="8DB3E2" w:themeFill="text2" w:themeFillTint="66"/>
          </w:tcPr>
          <w:p w14:paraId="5AA8F762" w14:textId="77777777" w:rsidR="00F23541" w:rsidRPr="003013C2" w:rsidRDefault="00F23541"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1F275A79" w14:textId="681118D4" w:rsidR="00F23541" w:rsidRPr="003013C2" w:rsidRDefault="00F23541"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F23541" w:rsidRPr="003013C2" w14:paraId="5743FC6F" w14:textId="77777777" w:rsidTr="73FDC084">
        <w:trPr>
          <w:trHeight w:val="80"/>
        </w:trPr>
        <w:tc>
          <w:tcPr>
            <w:tcW w:w="4950" w:type="dxa"/>
            <w:shd w:val="clear" w:color="auto" w:fill="A8D08D"/>
          </w:tcPr>
          <w:p w14:paraId="335D5274" w14:textId="77777777" w:rsidR="00F23541" w:rsidRPr="003013C2" w:rsidRDefault="00F23541"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4623354F" w14:textId="77777777" w:rsidR="0088547D" w:rsidRPr="003013C2" w:rsidRDefault="0088547D" w:rsidP="0088547D">
            <w:pPr>
              <w:numPr>
                <w:ilvl w:val="0"/>
                <w:numId w:val="8"/>
              </w:numPr>
              <w:spacing w:after="0" w:line="240" w:lineRule="auto"/>
              <w:ind w:left="187" w:hanging="187"/>
              <w:rPr>
                <w:rFonts w:ascii="Arial" w:hAnsi="Arial" w:cs="Arial"/>
                <w:color w:val="000000"/>
              </w:rPr>
            </w:pPr>
            <w:r w:rsidRPr="003013C2">
              <w:rPr>
                <w:rFonts w:ascii="Arial" w:hAnsi="Arial" w:cs="Arial"/>
              </w:rPr>
              <w:t xml:space="preserve">ACR. Practice Parameters by Modality. </w:t>
            </w:r>
            <w:hyperlink r:id="rId38"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2021.</w:t>
            </w:r>
          </w:p>
          <w:p w14:paraId="4FC0FE0D" w14:textId="77777777" w:rsidR="0088547D" w:rsidRPr="003013C2" w:rsidRDefault="0088547D" w:rsidP="0088547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ACR. Technical Standards. </w:t>
            </w:r>
            <w:hyperlink r:id="rId39"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xml:space="preserve">. 2021. </w:t>
            </w:r>
          </w:p>
          <w:p w14:paraId="22E70EFC" w14:textId="77777777" w:rsidR="0088547D" w:rsidRPr="003013C2" w:rsidRDefault="0088547D" w:rsidP="0088547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Published literature on SUV and KI-67 index.</w:t>
            </w:r>
          </w:p>
          <w:p w14:paraId="1E30F56C" w14:textId="39DF1735" w:rsidR="00CB3BBE" w:rsidRPr="003013C2" w:rsidRDefault="0088547D" w:rsidP="0088547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SNMMI. Clinical Guidelines. </w:t>
            </w:r>
            <w:hyperlink r:id="rId40" w:history="1">
              <w:r w:rsidRPr="003013C2">
                <w:rPr>
                  <w:rStyle w:val="Hyperlink"/>
                  <w:rFonts w:ascii="Arial" w:hAnsi="Arial" w:cs="Arial"/>
                </w:rPr>
                <w:t>http://www.snmmi.org/ClinicalPractice/content.aspx?ItemNumber=10817&amp;navItemNumber=10786</w:t>
              </w:r>
            </w:hyperlink>
            <w:r w:rsidRPr="003013C2">
              <w:rPr>
                <w:rFonts w:ascii="Arial" w:hAnsi="Arial" w:cs="Arial"/>
              </w:rPr>
              <w:t>. 2021.</w:t>
            </w:r>
          </w:p>
        </w:tc>
      </w:tr>
    </w:tbl>
    <w:p w14:paraId="583030B6" w14:textId="3330D4B2" w:rsidR="001244BC" w:rsidRDefault="001244BC">
      <w:pPr>
        <w:rPr>
          <w:rFonts w:ascii="Arial" w:eastAsia="Arial" w:hAnsi="Arial" w:cs="Arial"/>
        </w:rPr>
      </w:pPr>
    </w:p>
    <w:p w14:paraId="735C9285" w14:textId="77777777" w:rsidR="001244BC" w:rsidRDefault="001244BC">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013C2" w14:paraId="0E1DFE87" w14:textId="77777777" w:rsidTr="2736354B">
        <w:trPr>
          <w:trHeight w:val="760"/>
        </w:trPr>
        <w:tc>
          <w:tcPr>
            <w:tcW w:w="14125" w:type="dxa"/>
            <w:gridSpan w:val="2"/>
            <w:shd w:val="clear" w:color="auto" w:fill="9CC3E5"/>
          </w:tcPr>
          <w:p w14:paraId="4BC9974C" w14:textId="167620DF"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lastRenderedPageBreak/>
              <w:t>Systems-</w:t>
            </w:r>
            <w:r w:rsidR="00CD6677" w:rsidRPr="003013C2">
              <w:rPr>
                <w:rFonts w:ascii="Arial" w:eastAsia="Arial" w:hAnsi="Arial" w:cs="Arial"/>
                <w:b/>
              </w:rPr>
              <w:t>B</w:t>
            </w:r>
            <w:r w:rsidRPr="003013C2">
              <w:rPr>
                <w:rFonts w:ascii="Arial" w:eastAsia="Arial" w:hAnsi="Arial" w:cs="Arial"/>
                <w:b/>
              </w:rPr>
              <w:t xml:space="preserve">ased Practice 1: Patient Safety </w:t>
            </w:r>
          </w:p>
          <w:p w14:paraId="0FBE2F01" w14:textId="62A90ED8" w:rsidR="0088104B" w:rsidRPr="003013C2" w:rsidRDefault="002F75C3"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4352A2" w:rsidRPr="003013C2">
              <w:rPr>
                <w:rFonts w:ascii="Arial" w:eastAsia="Arial" w:hAnsi="Arial" w:cs="Arial"/>
              </w:rPr>
              <w:t>T</w:t>
            </w:r>
            <w:r w:rsidRPr="003013C2">
              <w:rPr>
                <w:rFonts w:ascii="Arial" w:eastAsia="Arial" w:hAnsi="Arial" w:cs="Arial"/>
              </w:rPr>
              <w:t>o engage in the analysis and management of patient safety events, including relevant communication with patients, families, and health care professionals</w:t>
            </w:r>
          </w:p>
        </w:tc>
      </w:tr>
      <w:tr w:rsidR="0088104B" w:rsidRPr="003013C2" w14:paraId="5159C3A7" w14:textId="77777777" w:rsidTr="2736354B">
        <w:tc>
          <w:tcPr>
            <w:tcW w:w="4950" w:type="dxa"/>
            <w:shd w:val="clear" w:color="auto" w:fill="FAC090"/>
          </w:tcPr>
          <w:p w14:paraId="2FBA2742" w14:textId="77777777"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1380DAE2" w14:textId="77777777"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88104B" w:rsidRPr="003013C2" w14:paraId="40A1CBB5" w14:textId="77777777" w:rsidTr="0003721C">
        <w:tc>
          <w:tcPr>
            <w:tcW w:w="4950" w:type="dxa"/>
            <w:tcBorders>
              <w:top w:val="single" w:sz="4" w:space="0" w:color="000000"/>
              <w:bottom w:val="single" w:sz="4" w:space="0" w:color="000000"/>
            </w:tcBorders>
            <w:shd w:val="clear" w:color="auto" w:fill="C9C9C9"/>
          </w:tcPr>
          <w:p w14:paraId="691F58AC" w14:textId="77777777" w:rsidR="001E6272" w:rsidRPr="001E6272" w:rsidRDefault="002F75C3" w:rsidP="001E6272">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color w:val="000000"/>
              </w:rPr>
              <w:t>Demonstrates knowledge of common patient safety events</w:t>
            </w:r>
          </w:p>
          <w:p w14:paraId="7299BAA3" w14:textId="77777777" w:rsidR="001E6272" w:rsidRPr="001E6272" w:rsidRDefault="001E6272" w:rsidP="001E6272">
            <w:pPr>
              <w:spacing w:after="0" w:line="240" w:lineRule="auto"/>
              <w:rPr>
                <w:rFonts w:ascii="Arial" w:eastAsia="Arial" w:hAnsi="Arial" w:cs="Arial"/>
                <w:i/>
                <w:color w:val="000000"/>
              </w:rPr>
            </w:pPr>
          </w:p>
          <w:p w14:paraId="3401FDD8" w14:textId="691E8A16" w:rsidR="0088104B" w:rsidRPr="003013C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Demonstrates knowledge of mechanism for reporting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741DA3" w14:textId="4BA4969A" w:rsidR="0088104B" w:rsidRPr="003013C2" w:rsidRDefault="00B269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 xml:space="preserve">Understands that </w:t>
            </w:r>
            <w:r w:rsidR="003D7054" w:rsidRPr="003013C2">
              <w:rPr>
                <w:rFonts w:ascii="Arial" w:eastAsia="Arial" w:hAnsi="Arial" w:cs="Arial"/>
                <w:color w:val="000000"/>
              </w:rPr>
              <w:t xml:space="preserve">a </w:t>
            </w:r>
            <w:r w:rsidR="00890061" w:rsidRPr="003013C2">
              <w:rPr>
                <w:rFonts w:ascii="Arial" w:eastAsia="Arial" w:hAnsi="Arial" w:cs="Arial"/>
                <w:color w:val="000000"/>
              </w:rPr>
              <w:t>radiopharm</w:t>
            </w:r>
            <w:r w:rsidR="00C655A6" w:rsidRPr="003013C2">
              <w:rPr>
                <w:rFonts w:ascii="Arial" w:eastAsia="Arial" w:hAnsi="Arial" w:cs="Arial"/>
                <w:color w:val="000000"/>
              </w:rPr>
              <w:t>aceutical administration error</w:t>
            </w:r>
            <w:r w:rsidR="00D974F8" w:rsidRPr="003013C2">
              <w:rPr>
                <w:rFonts w:ascii="Arial" w:eastAsia="Arial" w:hAnsi="Arial" w:cs="Arial"/>
                <w:color w:val="000000"/>
              </w:rPr>
              <w:t xml:space="preserve"> </w:t>
            </w:r>
            <w:r w:rsidR="002F75C3" w:rsidRPr="003013C2">
              <w:rPr>
                <w:rFonts w:ascii="Arial" w:eastAsia="Arial" w:hAnsi="Arial" w:cs="Arial"/>
                <w:color w:val="000000"/>
              </w:rPr>
              <w:t xml:space="preserve">is a safety event and knows where and how to report </w:t>
            </w:r>
            <w:r>
              <w:rPr>
                <w:rFonts w:ascii="Arial" w:eastAsia="Arial" w:hAnsi="Arial" w:cs="Arial"/>
                <w:color w:val="000000"/>
              </w:rPr>
              <w:t>such an error</w:t>
            </w:r>
          </w:p>
        </w:tc>
      </w:tr>
      <w:tr w:rsidR="0088104B" w:rsidRPr="003013C2" w14:paraId="1D2C5CF5" w14:textId="77777777" w:rsidTr="0003721C">
        <w:tc>
          <w:tcPr>
            <w:tcW w:w="4950" w:type="dxa"/>
            <w:tcBorders>
              <w:top w:val="single" w:sz="4" w:space="0" w:color="000000"/>
              <w:bottom w:val="single" w:sz="4" w:space="0" w:color="000000"/>
            </w:tcBorders>
            <w:shd w:val="clear" w:color="auto" w:fill="C9C9C9"/>
          </w:tcPr>
          <w:p w14:paraId="6DEBA403" w14:textId="5590ABF0" w:rsidR="001E6272" w:rsidRPr="001E6272" w:rsidRDefault="002F75C3" w:rsidP="001E6272">
            <w:pPr>
              <w:spacing w:after="0" w:line="240" w:lineRule="auto"/>
              <w:rPr>
                <w:rFonts w:ascii="Arial" w:eastAsia="Arial" w:hAnsi="Arial" w:cs="Arial"/>
                <w:i/>
              </w:rPr>
            </w:pPr>
            <w:r w:rsidRPr="003013C2">
              <w:rPr>
                <w:rFonts w:ascii="Arial" w:eastAsia="Arial" w:hAnsi="Arial" w:cs="Arial"/>
                <w:b/>
              </w:rPr>
              <w:t>Level 2</w:t>
            </w:r>
            <w:r w:rsidRPr="003013C2">
              <w:rPr>
                <w:rFonts w:ascii="Arial" w:eastAsia="Arial" w:hAnsi="Arial" w:cs="Arial"/>
              </w:rPr>
              <w:t xml:space="preserve"> </w:t>
            </w:r>
            <w:r w:rsidR="0003721C" w:rsidRPr="0003721C">
              <w:rPr>
                <w:rFonts w:ascii="Arial" w:eastAsia="Arial" w:hAnsi="Arial" w:cs="Arial"/>
                <w:i/>
              </w:rPr>
              <w:t>I</w:t>
            </w:r>
            <w:r w:rsidR="001E6272">
              <w:t xml:space="preserve"> </w:t>
            </w:r>
            <w:r w:rsidR="001E6272" w:rsidRPr="001E6272">
              <w:rPr>
                <w:rFonts w:ascii="Arial" w:eastAsia="Arial" w:hAnsi="Arial" w:cs="Arial"/>
                <w:i/>
              </w:rPr>
              <w:t>Identifies system factors leading to patient safety events</w:t>
            </w:r>
          </w:p>
          <w:p w14:paraId="040009B2" w14:textId="77777777" w:rsidR="001E6272" w:rsidRPr="001E6272" w:rsidRDefault="001E6272" w:rsidP="001E6272">
            <w:pPr>
              <w:spacing w:after="0" w:line="240" w:lineRule="auto"/>
              <w:rPr>
                <w:rFonts w:ascii="Arial" w:eastAsia="Arial" w:hAnsi="Arial" w:cs="Arial"/>
                <w:i/>
              </w:rPr>
            </w:pPr>
          </w:p>
          <w:p w14:paraId="6821101C" w14:textId="4E816872" w:rsidR="0088104B" w:rsidRPr="003013C2" w:rsidRDefault="001E6272" w:rsidP="001E6272">
            <w:pPr>
              <w:spacing w:after="0" w:line="240" w:lineRule="auto"/>
              <w:rPr>
                <w:rFonts w:ascii="Arial" w:eastAsia="Arial" w:hAnsi="Arial" w:cs="Arial"/>
                <w:i/>
              </w:rPr>
            </w:pPr>
            <w:r w:rsidRPr="001E6272">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6EDCEA"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Identifies that poor communications and poor patient hand</w:t>
            </w:r>
            <w:r w:rsidR="00CD6677" w:rsidRPr="003013C2">
              <w:rPr>
                <w:rFonts w:ascii="Arial" w:eastAsia="Arial" w:hAnsi="Arial" w:cs="Arial"/>
                <w:color w:val="000000"/>
              </w:rPr>
              <w:t>-</w:t>
            </w:r>
            <w:r w:rsidRPr="003013C2">
              <w:rPr>
                <w:rFonts w:ascii="Arial" w:eastAsia="Arial" w:hAnsi="Arial" w:cs="Arial"/>
                <w:color w:val="000000"/>
              </w:rPr>
              <w:t>offs contribute to patient safety events</w:t>
            </w:r>
          </w:p>
          <w:p w14:paraId="669DA47B"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59DD6303" w14:textId="431DBB0C"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Has identified and reported a patient safety issue (real or simulated), along with system factors contributing to that issue</w:t>
            </w:r>
          </w:p>
        </w:tc>
      </w:tr>
      <w:tr w:rsidR="0088104B" w:rsidRPr="003013C2" w14:paraId="04129DF3" w14:textId="77777777" w:rsidTr="0003721C">
        <w:tc>
          <w:tcPr>
            <w:tcW w:w="4950" w:type="dxa"/>
            <w:tcBorders>
              <w:top w:val="single" w:sz="4" w:space="0" w:color="000000"/>
              <w:bottom w:val="single" w:sz="4" w:space="0" w:color="000000"/>
            </w:tcBorders>
            <w:shd w:val="clear" w:color="auto" w:fill="C9C9C9"/>
          </w:tcPr>
          <w:p w14:paraId="01E04E4F" w14:textId="77777777" w:rsidR="001E6272" w:rsidRPr="001E6272" w:rsidRDefault="002F75C3" w:rsidP="001E6272">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color w:val="000000"/>
              </w:rPr>
              <w:t>Participates in analysis of patient safety events (simulated or actual)</w:t>
            </w:r>
          </w:p>
          <w:p w14:paraId="0FDA1F0E" w14:textId="77777777" w:rsidR="001E6272" w:rsidRPr="001E6272" w:rsidRDefault="001E6272" w:rsidP="001E6272">
            <w:pPr>
              <w:spacing w:after="0" w:line="240" w:lineRule="auto"/>
              <w:rPr>
                <w:rFonts w:ascii="Arial" w:eastAsia="Arial" w:hAnsi="Arial" w:cs="Arial"/>
                <w:i/>
                <w:color w:val="000000"/>
              </w:rPr>
            </w:pPr>
          </w:p>
          <w:p w14:paraId="6FD722F8" w14:textId="3DE61781" w:rsidR="0088104B" w:rsidRPr="003013C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658340" w14:textId="2703EBBC"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Has reviewed a patient safety event </w:t>
            </w:r>
            <w:r w:rsidR="64E982A3" w:rsidRPr="003013C2">
              <w:rPr>
                <w:rFonts w:ascii="Arial" w:eastAsia="Arial" w:hAnsi="Arial" w:cs="Arial"/>
                <w:color w:val="000000" w:themeColor="text1"/>
              </w:rPr>
              <w:t>while</w:t>
            </w:r>
            <w:r w:rsidRPr="003013C2">
              <w:rPr>
                <w:rFonts w:ascii="Arial" w:eastAsia="Arial" w:hAnsi="Arial" w:cs="Arial"/>
                <w:color w:val="000000" w:themeColor="text1"/>
              </w:rPr>
              <w:t xml:space="preserve"> preparing for </w:t>
            </w:r>
            <w:r w:rsidR="00B2697E">
              <w:rPr>
                <w:rFonts w:ascii="Arial" w:eastAsia="Arial" w:hAnsi="Arial" w:cs="Arial"/>
                <w:color w:val="000000" w:themeColor="text1"/>
              </w:rPr>
              <w:t>m</w:t>
            </w:r>
            <w:r w:rsidRPr="003013C2">
              <w:rPr>
                <w:rFonts w:ascii="Arial" w:eastAsia="Arial" w:hAnsi="Arial" w:cs="Arial"/>
                <w:color w:val="000000" w:themeColor="text1"/>
              </w:rPr>
              <w:t xml:space="preserve">orbidity and </w:t>
            </w:r>
            <w:r w:rsidR="00B2697E">
              <w:rPr>
                <w:rFonts w:ascii="Arial" w:eastAsia="Arial" w:hAnsi="Arial" w:cs="Arial"/>
                <w:color w:val="000000" w:themeColor="text1"/>
              </w:rPr>
              <w:t>m</w:t>
            </w:r>
            <w:r w:rsidRPr="003013C2">
              <w:rPr>
                <w:rFonts w:ascii="Arial" w:eastAsia="Arial" w:hAnsi="Arial" w:cs="Arial"/>
                <w:color w:val="000000" w:themeColor="text1"/>
              </w:rPr>
              <w:t>ortality (M</w:t>
            </w:r>
            <w:r w:rsidR="1FA1602D" w:rsidRPr="003013C2">
              <w:rPr>
                <w:rFonts w:ascii="Arial" w:eastAsia="Arial" w:hAnsi="Arial" w:cs="Arial"/>
                <w:color w:val="000000" w:themeColor="text1"/>
              </w:rPr>
              <w:t xml:space="preserve"> and </w:t>
            </w:r>
            <w:r w:rsidRPr="003013C2">
              <w:rPr>
                <w:rFonts w:ascii="Arial" w:eastAsia="Arial" w:hAnsi="Arial" w:cs="Arial"/>
                <w:color w:val="000000" w:themeColor="text1"/>
              </w:rPr>
              <w:t>M) presentations</w:t>
            </w:r>
            <w:r w:rsidR="23BD7CDD" w:rsidRPr="003013C2">
              <w:rPr>
                <w:rFonts w:ascii="Arial" w:eastAsia="Arial" w:hAnsi="Arial" w:cs="Arial"/>
                <w:color w:val="000000" w:themeColor="text1"/>
              </w:rPr>
              <w:t xml:space="preserve"> or</w:t>
            </w:r>
            <w:r w:rsidRPr="003013C2">
              <w:rPr>
                <w:rFonts w:ascii="Arial" w:eastAsia="Arial" w:hAnsi="Arial" w:cs="Arial"/>
                <w:color w:val="000000" w:themeColor="text1"/>
              </w:rPr>
              <w:t xml:space="preserve"> joining a </w:t>
            </w:r>
            <w:r w:rsidR="00B2697E">
              <w:rPr>
                <w:rFonts w:ascii="Arial" w:eastAsia="Arial" w:hAnsi="Arial" w:cs="Arial"/>
                <w:color w:val="000000" w:themeColor="text1"/>
              </w:rPr>
              <w:t>r</w:t>
            </w:r>
            <w:r w:rsidRPr="003013C2">
              <w:rPr>
                <w:rFonts w:ascii="Arial" w:eastAsia="Arial" w:hAnsi="Arial" w:cs="Arial"/>
                <w:color w:val="000000" w:themeColor="text1"/>
              </w:rPr>
              <w:t xml:space="preserve">oot </w:t>
            </w:r>
            <w:r w:rsidR="00B2697E">
              <w:rPr>
                <w:rFonts w:ascii="Arial" w:eastAsia="Arial" w:hAnsi="Arial" w:cs="Arial"/>
                <w:color w:val="000000" w:themeColor="text1"/>
              </w:rPr>
              <w:t>c</w:t>
            </w:r>
            <w:r w:rsidRPr="003013C2">
              <w:rPr>
                <w:rFonts w:ascii="Arial" w:eastAsia="Arial" w:hAnsi="Arial" w:cs="Arial"/>
                <w:color w:val="000000" w:themeColor="text1"/>
              </w:rPr>
              <w:t xml:space="preserve">ause </w:t>
            </w:r>
            <w:r w:rsidR="00B2697E">
              <w:rPr>
                <w:rFonts w:ascii="Arial" w:eastAsia="Arial" w:hAnsi="Arial" w:cs="Arial"/>
                <w:color w:val="000000" w:themeColor="text1"/>
              </w:rPr>
              <w:t>a</w:t>
            </w:r>
            <w:r w:rsidRPr="003013C2">
              <w:rPr>
                <w:rFonts w:ascii="Arial" w:eastAsia="Arial" w:hAnsi="Arial" w:cs="Arial"/>
                <w:color w:val="000000" w:themeColor="text1"/>
              </w:rPr>
              <w:t>nalysis group</w:t>
            </w:r>
            <w:r w:rsidR="23BD7CDD" w:rsidRPr="003013C2">
              <w:rPr>
                <w:rFonts w:ascii="Arial" w:eastAsia="Arial" w:hAnsi="Arial" w:cs="Arial"/>
                <w:color w:val="000000" w:themeColor="text1"/>
              </w:rPr>
              <w:t>,</w:t>
            </w:r>
            <w:r w:rsidRPr="003013C2">
              <w:rPr>
                <w:rFonts w:ascii="Arial" w:eastAsia="Arial" w:hAnsi="Arial" w:cs="Arial"/>
                <w:color w:val="000000" w:themeColor="text1"/>
              </w:rPr>
              <w:t xml:space="preserve"> and has communicated with patients/families about such an event</w:t>
            </w:r>
          </w:p>
          <w:p w14:paraId="7068EB2A" w14:textId="77777777" w:rsidR="0088104B" w:rsidRPr="003013C2" w:rsidRDefault="0088104B" w:rsidP="0004475D">
            <w:pPr>
              <w:pBdr>
                <w:top w:val="nil"/>
                <w:left w:val="nil"/>
                <w:bottom w:val="nil"/>
                <w:right w:val="nil"/>
                <w:between w:val="nil"/>
              </w:pBdr>
              <w:spacing w:after="0" w:line="240" w:lineRule="auto"/>
              <w:rPr>
                <w:rFonts w:ascii="Arial" w:eastAsia="Arial" w:hAnsi="Arial" w:cs="Arial"/>
                <w:color w:val="000000"/>
              </w:rPr>
            </w:pPr>
          </w:p>
        </w:tc>
      </w:tr>
      <w:tr w:rsidR="0088104B" w:rsidRPr="003013C2" w14:paraId="660D6023" w14:textId="77777777" w:rsidTr="0003721C">
        <w:tc>
          <w:tcPr>
            <w:tcW w:w="4950" w:type="dxa"/>
            <w:tcBorders>
              <w:top w:val="single" w:sz="4" w:space="0" w:color="000000"/>
              <w:bottom w:val="single" w:sz="4" w:space="0" w:color="000000"/>
            </w:tcBorders>
            <w:shd w:val="clear" w:color="auto" w:fill="C9C9C9"/>
          </w:tcPr>
          <w:p w14:paraId="1508F37E" w14:textId="77777777" w:rsidR="001E6272" w:rsidRPr="001E6272" w:rsidRDefault="002F75C3" w:rsidP="001E6272">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rPr>
              <w:t>Conducts analysis of patient safety events and offers error prevention strategies (simulated or actual)</w:t>
            </w:r>
          </w:p>
          <w:p w14:paraId="1371D9C8" w14:textId="77777777" w:rsidR="001E6272" w:rsidRPr="001E6272" w:rsidRDefault="001E6272" w:rsidP="001E6272">
            <w:pPr>
              <w:spacing w:after="0" w:line="240" w:lineRule="auto"/>
              <w:rPr>
                <w:rFonts w:ascii="Arial" w:eastAsia="Arial" w:hAnsi="Arial" w:cs="Arial"/>
                <w:i/>
              </w:rPr>
            </w:pPr>
          </w:p>
          <w:p w14:paraId="60306E0B" w14:textId="11BC7931" w:rsidR="0088104B" w:rsidRPr="003013C2" w:rsidRDefault="001E6272" w:rsidP="001E6272">
            <w:pPr>
              <w:spacing w:after="0" w:line="240" w:lineRule="auto"/>
              <w:rPr>
                <w:rFonts w:ascii="Arial" w:eastAsia="Arial" w:hAnsi="Arial" w:cs="Arial"/>
                <w:i/>
              </w:rPr>
            </w:pPr>
            <w:r w:rsidRPr="001E6272">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6B15DA" w14:textId="2617A981" w:rsidR="00C269ED" w:rsidRPr="003013C2" w:rsidRDefault="00B269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P</w:t>
            </w:r>
            <w:r w:rsidR="002F75C3" w:rsidRPr="003013C2">
              <w:rPr>
                <w:rFonts w:ascii="Arial" w:eastAsia="Arial" w:hAnsi="Arial" w:cs="Arial"/>
              </w:rPr>
              <w:t xml:space="preserve">resents </w:t>
            </w:r>
            <w:r>
              <w:rPr>
                <w:rFonts w:ascii="Arial" w:eastAsia="Arial" w:hAnsi="Arial" w:cs="Arial"/>
              </w:rPr>
              <w:t xml:space="preserve">root-cause analysis </w:t>
            </w:r>
            <w:r w:rsidR="002F75C3" w:rsidRPr="003013C2">
              <w:rPr>
                <w:rFonts w:ascii="Arial" w:eastAsia="Arial" w:hAnsi="Arial" w:cs="Arial"/>
              </w:rPr>
              <w:t xml:space="preserve">at </w:t>
            </w:r>
            <w:r w:rsidR="00F81818" w:rsidRPr="003013C2">
              <w:rPr>
                <w:rFonts w:ascii="Arial" w:eastAsia="Arial" w:hAnsi="Arial" w:cs="Arial"/>
              </w:rPr>
              <w:t>M and M</w:t>
            </w:r>
            <w:r w:rsidR="002F75C3" w:rsidRPr="003013C2">
              <w:rPr>
                <w:rFonts w:ascii="Arial" w:eastAsia="Arial" w:hAnsi="Arial" w:cs="Arial"/>
              </w:rPr>
              <w:t xml:space="preserve"> </w:t>
            </w:r>
            <w:proofErr w:type="gramStart"/>
            <w:r w:rsidR="002F75C3" w:rsidRPr="003013C2">
              <w:rPr>
                <w:rFonts w:ascii="Arial" w:eastAsia="Arial" w:hAnsi="Arial" w:cs="Arial"/>
              </w:rPr>
              <w:t>conference</w:t>
            </w:r>
            <w:proofErr w:type="gramEnd"/>
            <w:r w:rsidR="002F75C3" w:rsidRPr="003013C2">
              <w:rPr>
                <w:rFonts w:ascii="Arial" w:eastAsia="Arial" w:hAnsi="Arial" w:cs="Arial"/>
              </w:rPr>
              <w:t xml:space="preserve"> and develops an action plan where appropriate</w:t>
            </w:r>
          </w:p>
          <w:p w14:paraId="2CC4C622"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40E20D18"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1BD8C514" w14:textId="13F1DE18"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Collaborates with a team to lead the analysis of a patient safety event and can competently communicate with patie</w:t>
            </w:r>
            <w:r w:rsidR="00F81818" w:rsidRPr="003013C2">
              <w:rPr>
                <w:rFonts w:ascii="Arial" w:eastAsia="Arial" w:hAnsi="Arial" w:cs="Arial"/>
                <w:color w:val="000000"/>
              </w:rPr>
              <w:t>nts/families about those events</w:t>
            </w:r>
          </w:p>
        </w:tc>
      </w:tr>
      <w:tr w:rsidR="0088104B" w:rsidRPr="003013C2" w14:paraId="0DEC4173" w14:textId="77777777" w:rsidTr="0003721C">
        <w:tc>
          <w:tcPr>
            <w:tcW w:w="4950" w:type="dxa"/>
            <w:tcBorders>
              <w:top w:val="single" w:sz="4" w:space="0" w:color="000000"/>
              <w:bottom w:val="single" w:sz="4" w:space="0" w:color="000000"/>
            </w:tcBorders>
            <w:shd w:val="clear" w:color="auto" w:fill="C9C9C9"/>
          </w:tcPr>
          <w:p w14:paraId="03D25F96" w14:textId="77777777" w:rsidR="001E6272" w:rsidRPr="001E6272" w:rsidRDefault="002F75C3" w:rsidP="001E6272">
            <w:pPr>
              <w:spacing w:after="0" w:line="240" w:lineRule="auto"/>
              <w:rPr>
                <w:rFonts w:ascii="Arial" w:eastAsia="Arial" w:hAnsi="Arial" w:cs="Arial"/>
                <w:i/>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rPr>
              <w:t>Actively engages teams and processes to modify systems to prevent patient safety events</w:t>
            </w:r>
          </w:p>
          <w:p w14:paraId="5F14017E" w14:textId="77777777" w:rsidR="001E6272" w:rsidRPr="001E6272" w:rsidRDefault="001E6272" w:rsidP="001E6272">
            <w:pPr>
              <w:spacing w:after="0" w:line="240" w:lineRule="auto"/>
              <w:rPr>
                <w:rFonts w:ascii="Arial" w:eastAsia="Arial" w:hAnsi="Arial" w:cs="Arial"/>
                <w:i/>
              </w:rPr>
            </w:pPr>
          </w:p>
          <w:p w14:paraId="50F0BB29" w14:textId="1D8A19F7" w:rsidR="0088104B" w:rsidRPr="003013C2" w:rsidRDefault="001E6272" w:rsidP="001E6272">
            <w:pPr>
              <w:spacing w:after="0" w:line="240" w:lineRule="auto"/>
              <w:rPr>
                <w:rFonts w:ascii="Arial" w:eastAsia="Arial" w:hAnsi="Arial" w:cs="Arial"/>
                <w:i/>
                <w:iCs/>
              </w:rPr>
            </w:pPr>
            <w:r w:rsidRPr="001E6272">
              <w:rPr>
                <w:rFonts w:ascii="Arial" w:eastAsia="Arial" w:hAnsi="Arial" w:cs="Arial"/>
                <w:i/>
              </w:rPr>
              <w:t>Role models or mentors others in reporting and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8E7AA" w14:textId="6BE7A975"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tc>
      </w:tr>
      <w:tr w:rsidR="0088104B" w:rsidRPr="003013C2" w14:paraId="501C3F95" w14:textId="77777777" w:rsidTr="2736354B">
        <w:tc>
          <w:tcPr>
            <w:tcW w:w="4950" w:type="dxa"/>
            <w:shd w:val="clear" w:color="auto" w:fill="FFD965"/>
          </w:tcPr>
          <w:p w14:paraId="3B978057"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129C2C73"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Direct observation </w:t>
            </w:r>
          </w:p>
          <w:p w14:paraId="23AA3EA5"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Documentation of patient safety project processes or outcomes</w:t>
            </w:r>
          </w:p>
          <w:p w14:paraId="049C97E4"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E-module multiple choice tests (e.g., I</w:t>
            </w:r>
            <w:r w:rsidR="00F81818" w:rsidRPr="003013C2">
              <w:rPr>
                <w:rFonts w:ascii="Arial" w:eastAsia="Arial" w:hAnsi="Arial" w:cs="Arial"/>
                <w:color w:val="000000"/>
              </w:rPr>
              <w:t xml:space="preserve">nstitute for </w:t>
            </w:r>
            <w:r w:rsidRPr="003013C2">
              <w:rPr>
                <w:rFonts w:ascii="Arial" w:eastAsia="Arial" w:hAnsi="Arial" w:cs="Arial"/>
                <w:color w:val="000000"/>
              </w:rPr>
              <w:t>H</w:t>
            </w:r>
            <w:r w:rsidR="00F81818" w:rsidRPr="003013C2">
              <w:rPr>
                <w:rFonts w:ascii="Arial" w:eastAsia="Arial" w:hAnsi="Arial" w:cs="Arial"/>
                <w:color w:val="000000"/>
              </w:rPr>
              <w:t xml:space="preserve">ealthcare </w:t>
            </w:r>
            <w:r w:rsidRPr="003013C2">
              <w:rPr>
                <w:rFonts w:ascii="Arial" w:eastAsia="Arial" w:hAnsi="Arial" w:cs="Arial"/>
                <w:color w:val="000000"/>
              </w:rPr>
              <w:t>I</w:t>
            </w:r>
            <w:r w:rsidR="00F81818" w:rsidRPr="003013C2">
              <w:rPr>
                <w:rFonts w:ascii="Arial" w:eastAsia="Arial" w:hAnsi="Arial" w:cs="Arial"/>
                <w:color w:val="000000"/>
              </w:rPr>
              <w:t>mprovement</w:t>
            </w:r>
            <w:r w:rsidRPr="003013C2">
              <w:rPr>
                <w:rFonts w:ascii="Arial" w:eastAsia="Arial" w:hAnsi="Arial" w:cs="Arial"/>
                <w:color w:val="000000"/>
              </w:rPr>
              <w:t xml:space="preserve"> module, institutional module)</w:t>
            </w:r>
          </w:p>
          <w:p w14:paraId="2583F409" w14:textId="77777777" w:rsidR="00C269ED" w:rsidRPr="003013C2" w:rsidRDefault="00165D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lastRenderedPageBreak/>
              <w:t>Medical record (c</w:t>
            </w:r>
            <w:r w:rsidR="002F75C3" w:rsidRPr="003013C2">
              <w:rPr>
                <w:rFonts w:ascii="Arial" w:eastAsia="Arial" w:hAnsi="Arial" w:cs="Arial"/>
                <w:color w:val="000000"/>
              </w:rPr>
              <w:t>hart</w:t>
            </w:r>
            <w:r w:rsidRPr="003013C2">
              <w:rPr>
                <w:rFonts w:ascii="Arial" w:eastAsia="Arial" w:hAnsi="Arial" w:cs="Arial"/>
                <w:color w:val="000000"/>
              </w:rPr>
              <w:t>)</w:t>
            </w:r>
            <w:r w:rsidR="002F75C3" w:rsidRPr="003013C2">
              <w:rPr>
                <w:rFonts w:ascii="Arial" w:eastAsia="Arial" w:hAnsi="Arial" w:cs="Arial"/>
                <w:color w:val="000000"/>
              </w:rPr>
              <w:t xml:space="preserve"> audit </w:t>
            </w:r>
          </w:p>
          <w:p w14:paraId="7F6C4A5E"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M and </w:t>
            </w:r>
            <w:r w:rsidR="00F81818" w:rsidRPr="003013C2">
              <w:rPr>
                <w:rFonts w:ascii="Arial" w:eastAsia="Arial" w:hAnsi="Arial" w:cs="Arial"/>
              </w:rPr>
              <w:t>M</w:t>
            </w:r>
            <w:r w:rsidRPr="003013C2">
              <w:rPr>
                <w:rFonts w:ascii="Arial" w:eastAsia="Arial" w:hAnsi="Arial" w:cs="Arial"/>
              </w:rPr>
              <w:t xml:space="preserve"> conference</w:t>
            </w:r>
          </w:p>
          <w:p w14:paraId="0F389077"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Multisource feedback</w:t>
            </w:r>
          </w:p>
          <w:p w14:paraId="479CD6A5"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Portfolio</w:t>
            </w:r>
          </w:p>
          <w:p w14:paraId="7DF75859" w14:textId="3B142E00" w:rsidR="00C269ED" w:rsidRPr="003013C2" w:rsidRDefault="00484C65"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Report </w:t>
            </w:r>
            <w:proofErr w:type="gramStart"/>
            <w:r w:rsidRPr="003013C2">
              <w:rPr>
                <w:rFonts w:ascii="Arial" w:eastAsia="Arial" w:hAnsi="Arial" w:cs="Arial"/>
                <w:color w:val="000000"/>
              </w:rPr>
              <w:t>from</w:t>
            </w:r>
            <w:proofErr w:type="gramEnd"/>
            <w:r w:rsidRPr="003013C2">
              <w:rPr>
                <w:rFonts w:ascii="Arial" w:eastAsia="Arial" w:hAnsi="Arial" w:cs="Arial"/>
                <w:color w:val="000000"/>
              </w:rPr>
              <w:t xml:space="preserve"> </w:t>
            </w:r>
            <w:r w:rsidR="00B2697E">
              <w:rPr>
                <w:rFonts w:ascii="Arial" w:eastAsia="Arial" w:hAnsi="Arial" w:cs="Arial"/>
                <w:color w:val="000000"/>
              </w:rPr>
              <w:t>r</w:t>
            </w:r>
            <w:r w:rsidRPr="003013C2">
              <w:rPr>
                <w:rFonts w:ascii="Arial" w:eastAsia="Arial" w:hAnsi="Arial" w:cs="Arial"/>
                <w:color w:val="000000"/>
              </w:rPr>
              <w:t xml:space="preserve">adiation </w:t>
            </w:r>
            <w:r w:rsidR="00B2697E">
              <w:rPr>
                <w:rFonts w:ascii="Arial" w:eastAsia="Arial" w:hAnsi="Arial" w:cs="Arial"/>
                <w:color w:val="000000"/>
              </w:rPr>
              <w:t>s</w:t>
            </w:r>
            <w:r w:rsidRPr="003013C2">
              <w:rPr>
                <w:rFonts w:ascii="Arial" w:eastAsia="Arial" w:hAnsi="Arial" w:cs="Arial"/>
                <w:color w:val="000000"/>
              </w:rPr>
              <w:t xml:space="preserve">afety </w:t>
            </w:r>
            <w:r w:rsidR="00B2697E">
              <w:rPr>
                <w:rFonts w:ascii="Arial" w:eastAsia="Arial" w:hAnsi="Arial" w:cs="Arial"/>
                <w:color w:val="000000"/>
              </w:rPr>
              <w:t>o</w:t>
            </w:r>
            <w:r w:rsidRPr="003013C2">
              <w:rPr>
                <w:rFonts w:ascii="Arial" w:eastAsia="Arial" w:hAnsi="Arial" w:cs="Arial"/>
                <w:color w:val="000000"/>
              </w:rPr>
              <w:t>ffice</w:t>
            </w:r>
          </w:p>
          <w:p w14:paraId="7C728319" w14:textId="2A2F91C1" w:rsidR="00580836"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Simulation</w:t>
            </w:r>
          </w:p>
        </w:tc>
      </w:tr>
      <w:tr w:rsidR="0088104B" w:rsidRPr="003013C2" w14:paraId="2CFC0597" w14:textId="77777777" w:rsidTr="2736354B">
        <w:tc>
          <w:tcPr>
            <w:tcW w:w="4950" w:type="dxa"/>
            <w:shd w:val="clear" w:color="auto" w:fill="8DB3E2" w:themeFill="text2" w:themeFillTint="66"/>
          </w:tcPr>
          <w:p w14:paraId="66C00760"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lastRenderedPageBreak/>
              <w:t xml:space="preserve">Curriculum Mapping </w:t>
            </w:r>
          </w:p>
        </w:tc>
        <w:tc>
          <w:tcPr>
            <w:tcW w:w="9175" w:type="dxa"/>
            <w:shd w:val="clear" w:color="auto" w:fill="8DB3E2" w:themeFill="text2" w:themeFillTint="66"/>
          </w:tcPr>
          <w:p w14:paraId="6FE7DC51" w14:textId="52478588" w:rsidR="0088104B" w:rsidRPr="003013C2" w:rsidRDefault="0088104B"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3013C2" w14:paraId="4556C077" w14:textId="77777777" w:rsidTr="2736354B">
        <w:tc>
          <w:tcPr>
            <w:tcW w:w="4950" w:type="dxa"/>
            <w:shd w:val="clear" w:color="auto" w:fill="A8D08D"/>
          </w:tcPr>
          <w:p w14:paraId="5B6F3690"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228A716A" w14:textId="312CC755"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Inst</w:t>
            </w:r>
            <w:r w:rsidR="00B36945" w:rsidRPr="003013C2">
              <w:rPr>
                <w:rFonts w:ascii="Arial" w:eastAsia="Arial" w:hAnsi="Arial" w:cs="Arial"/>
                <w:color w:val="000000"/>
              </w:rPr>
              <w:t xml:space="preserve">itute of Healthcare Improvement. </w:t>
            </w:r>
            <w:hyperlink r:id="rId41" w:history="1">
              <w:r w:rsidR="0088547D" w:rsidRPr="003013C2">
                <w:rPr>
                  <w:rStyle w:val="Hyperlink"/>
                  <w:rFonts w:ascii="Arial" w:eastAsia="Arial" w:hAnsi="Arial" w:cs="Arial"/>
                </w:rPr>
                <w:t>http://www.ihi.org/Pages/default.aspx</w:t>
              </w:r>
            </w:hyperlink>
            <w:bookmarkStart w:id="1" w:name="_Hlk59450651"/>
            <w:r w:rsidR="0088547D" w:rsidRPr="003013C2">
              <w:rPr>
                <w:rFonts w:ascii="Arial" w:eastAsia="Arial" w:hAnsi="Arial" w:cs="Arial"/>
              </w:rPr>
              <w:t>. 2021.</w:t>
            </w:r>
          </w:p>
          <w:p w14:paraId="548D21CE" w14:textId="649488AC" w:rsidR="0088547D" w:rsidRPr="003013C2" w:rsidRDefault="0088547D" w:rsidP="0088547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United States Nuclear Regulatory Commission</w:t>
            </w:r>
            <w:r w:rsidR="00DA5F3A" w:rsidRPr="003013C2">
              <w:rPr>
                <w:rFonts w:ascii="Arial" w:eastAsia="Arial" w:hAnsi="Arial" w:cs="Arial"/>
              </w:rPr>
              <w:t xml:space="preserve"> (NRC)</w:t>
            </w:r>
            <w:r w:rsidRPr="003013C2">
              <w:rPr>
                <w:rFonts w:ascii="Arial" w:eastAsia="Arial" w:hAnsi="Arial" w:cs="Arial"/>
              </w:rPr>
              <w:t xml:space="preserve">. NRC Regulations Title 10, Code of Federal Regulations. </w:t>
            </w:r>
            <w:hyperlink r:id="rId42" w:history="1">
              <w:r w:rsidRPr="003013C2">
                <w:rPr>
                  <w:rStyle w:val="Hyperlink"/>
                  <w:rFonts w:ascii="Arial" w:eastAsia="Arial" w:hAnsi="Arial" w:cs="Arial"/>
                </w:rPr>
                <w:t>https://www.nrc.gov/reading-rm/doc-collections/cfr/index.html</w:t>
              </w:r>
            </w:hyperlink>
            <w:r w:rsidRPr="003013C2">
              <w:rPr>
                <w:rFonts w:ascii="Arial" w:eastAsia="Arial" w:hAnsi="Arial" w:cs="Arial"/>
              </w:rPr>
              <w:t>. 202</w:t>
            </w:r>
            <w:r w:rsidR="004339E1" w:rsidRPr="003013C2">
              <w:rPr>
                <w:rFonts w:ascii="Arial" w:eastAsia="Arial" w:hAnsi="Arial" w:cs="Arial"/>
              </w:rPr>
              <w:t>1</w:t>
            </w:r>
            <w:r w:rsidRPr="003013C2">
              <w:rPr>
                <w:rFonts w:ascii="Arial" w:eastAsia="Arial" w:hAnsi="Arial" w:cs="Arial"/>
              </w:rPr>
              <w:t xml:space="preserve">. </w:t>
            </w:r>
            <w:bookmarkEnd w:id="1"/>
            <w:r w:rsidRPr="003013C2">
              <w:rPr>
                <w:rFonts w:ascii="Arial" w:hAnsi="Arial" w:cs="Arial"/>
                <w:color w:val="1F497D"/>
              </w:rPr>
              <w:t xml:space="preserve"> </w:t>
            </w:r>
          </w:p>
        </w:tc>
      </w:tr>
    </w:tbl>
    <w:p w14:paraId="2C226CE6" w14:textId="77777777" w:rsidR="0088104B" w:rsidRDefault="0088104B">
      <w:pPr>
        <w:spacing w:line="240" w:lineRule="auto"/>
        <w:ind w:hanging="180"/>
        <w:rPr>
          <w:rFonts w:ascii="Arial" w:eastAsia="Arial" w:hAnsi="Arial" w:cs="Arial"/>
        </w:rPr>
      </w:pPr>
    </w:p>
    <w:p w14:paraId="3FB87AF6"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013C2" w14:paraId="5E28D4B1" w14:textId="77777777" w:rsidTr="03DFB439">
        <w:trPr>
          <w:trHeight w:val="760"/>
        </w:trPr>
        <w:tc>
          <w:tcPr>
            <w:tcW w:w="14125" w:type="dxa"/>
            <w:gridSpan w:val="2"/>
            <w:shd w:val="clear" w:color="auto" w:fill="9CC3E5"/>
          </w:tcPr>
          <w:p w14:paraId="23520D2E" w14:textId="3587414D"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lastRenderedPageBreak/>
              <w:t>Systems-</w:t>
            </w:r>
            <w:r w:rsidR="00F81818" w:rsidRPr="003013C2">
              <w:rPr>
                <w:rFonts w:ascii="Arial" w:eastAsia="Arial" w:hAnsi="Arial" w:cs="Arial"/>
                <w:b/>
              </w:rPr>
              <w:t>B</w:t>
            </w:r>
            <w:r w:rsidRPr="003013C2">
              <w:rPr>
                <w:rFonts w:ascii="Arial" w:eastAsia="Arial" w:hAnsi="Arial" w:cs="Arial"/>
                <w:b/>
              </w:rPr>
              <w:t>ased Practice 2: Quality Improvement</w:t>
            </w:r>
            <w:r w:rsidR="00F81818" w:rsidRPr="003013C2">
              <w:rPr>
                <w:rFonts w:ascii="Arial" w:eastAsia="Arial" w:hAnsi="Arial" w:cs="Arial"/>
                <w:b/>
              </w:rPr>
              <w:t xml:space="preserve"> (QI)</w:t>
            </w:r>
          </w:p>
          <w:p w14:paraId="1DD06113" w14:textId="37F32142" w:rsidR="0088104B" w:rsidRPr="003013C2" w:rsidRDefault="002F75C3"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A5714C" w:rsidRPr="003013C2">
              <w:rPr>
                <w:rFonts w:ascii="Arial" w:eastAsia="Arial" w:hAnsi="Arial" w:cs="Arial"/>
              </w:rPr>
              <w:t>To d</w:t>
            </w:r>
            <w:r w:rsidRPr="003013C2">
              <w:rPr>
                <w:rFonts w:ascii="Arial" w:eastAsia="Arial" w:hAnsi="Arial" w:cs="Arial"/>
              </w:rPr>
              <w:t xml:space="preserve">emonstrate knowledge of core </w:t>
            </w:r>
            <w:r w:rsidR="00F81818" w:rsidRPr="003013C2">
              <w:rPr>
                <w:rFonts w:ascii="Arial" w:eastAsia="Arial" w:hAnsi="Arial" w:cs="Arial"/>
              </w:rPr>
              <w:t>QI</w:t>
            </w:r>
            <w:r w:rsidRPr="003013C2">
              <w:rPr>
                <w:rFonts w:ascii="Arial" w:eastAsia="Arial" w:hAnsi="Arial" w:cs="Arial"/>
              </w:rPr>
              <w:t xml:space="preserve"> concepts and how they inform the modern practice of medicine</w:t>
            </w:r>
            <w:r w:rsidR="00A5714C" w:rsidRPr="003013C2">
              <w:rPr>
                <w:rFonts w:ascii="Arial" w:eastAsia="Arial" w:hAnsi="Arial" w:cs="Arial"/>
              </w:rPr>
              <w:t>,</w:t>
            </w:r>
            <w:r w:rsidR="004B3F5F" w:rsidRPr="003013C2">
              <w:rPr>
                <w:rFonts w:ascii="Arial" w:eastAsia="Arial" w:hAnsi="Arial" w:cs="Arial"/>
              </w:rPr>
              <w:t xml:space="preserve"> </w:t>
            </w:r>
            <w:r w:rsidR="00A5714C" w:rsidRPr="003013C2">
              <w:rPr>
                <w:rFonts w:ascii="Arial" w:eastAsia="Arial" w:hAnsi="Arial" w:cs="Arial"/>
              </w:rPr>
              <w:t xml:space="preserve">to demonstrate </w:t>
            </w:r>
            <w:r w:rsidR="00F81818" w:rsidRPr="003013C2">
              <w:rPr>
                <w:rFonts w:ascii="Arial" w:eastAsia="Arial" w:hAnsi="Arial" w:cs="Arial"/>
              </w:rPr>
              <w:t xml:space="preserve">an </w:t>
            </w:r>
            <w:r w:rsidRPr="003013C2">
              <w:rPr>
                <w:rFonts w:ascii="Arial" w:eastAsia="Arial" w:hAnsi="Arial" w:cs="Arial"/>
              </w:rPr>
              <w:t xml:space="preserve">ability to conduct a </w:t>
            </w:r>
            <w:r w:rsidR="00F81818" w:rsidRPr="003013C2">
              <w:rPr>
                <w:rFonts w:ascii="Arial" w:eastAsia="Arial" w:hAnsi="Arial" w:cs="Arial"/>
              </w:rPr>
              <w:t>QI</w:t>
            </w:r>
            <w:r w:rsidRPr="003013C2">
              <w:rPr>
                <w:rFonts w:ascii="Arial" w:eastAsia="Arial" w:hAnsi="Arial" w:cs="Arial"/>
              </w:rPr>
              <w:t xml:space="preserve"> project</w:t>
            </w:r>
          </w:p>
        </w:tc>
      </w:tr>
      <w:tr w:rsidR="0088104B" w:rsidRPr="003013C2" w14:paraId="0343411E" w14:textId="77777777" w:rsidTr="03DFB439">
        <w:tc>
          <w:tcPr>
            <w:tcW w:w="4950" w:type="dxa"/>
            <w:shd w:val="clear" w:color="auto" w:fill="FAC090"/>
          </w:tcPr>
          <w:p w14:paraId="5F746C61" w14:textId="77777777"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106EBC87" w14:textId="77777777"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88104B" w:rsidRPr="003013C2" w14:paraId="060FF10C" w14:textId="77777777" w:rsidTr="0003721C">
        <w:tc>
          <w:tcPr>
            <w:tcW w:w="4950" w:type="dxa"/>
            <w:tcBorders>
              <w:top w:val="single" w:sz="4" w:space="0" w:color="000000"/>
              <w:bottom w:val="single" w:sz="4" w:space="0" w:color="000000"/>
            </w:tcBorders>
            <w:shd w:val="clear" w:color="auto" w:fill="C9C9C9"/>
          </w:tcPr>
          <w:p w14:paraId="4625C69C" w14:textId="157870C1" w:rsidR="0088104B" w:rsidRPr="003013C2" w:rsidRDefault="002F75C3" w:rsidP="0004475D">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116AE" w14:textId="10359503"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Knows that quality improvement methodologies include root cause analysis and fishbone diagraming </w:t>
            </w:r>
          </w:p>
        </w:tc>
      </w:tr>
      <w:tr w:rsidR="0088104B" w:rsidRPr="003013C2" w14:paraId="43AF0B13" w14:textId="77777777" w:rsidTr="0003721C">
        <w:tc>
          <w:tcPr>
            <w:tcW w:w="4950" w:type="dxa"/>
            <w:tcBorders>
              <w:top w:val="single" w:sz="4" w:space="0" w:color="000000"/>
              <w:bottom w:val="single" w:sz="4" w:space="0" w:color="000000"/>
            </w:tcBorders>
            <w:shd w:val="clear" w:color="auto" w:fill="C9C9C9"/>
          </w:tcPr>
          <w:p w14:paraId="2C9F190D" w14:textId="2917957A" w:rsidR="0088104B" w:rsidRPr="003013C2" w:rsidRDefault="002F75C3" w:rsidP="0004475D">
            <w:pPr>
              <w:spacing w:after="0" w:line="240" w:lineRule="auto"/>
              <w:rPr>
                <w:rFonts w:ascii="Arial" w:eastAsia="Arial" w:hAnsi="Arial" w:cs="Arial"/>
                <w:i/>
              </w:rPr>
            </w:pPr>
            <w:r w:rsidRPr="003013C2">
              <w:rPr>
                <w:rFonts w:ascii="Arial" w:eastAsia="Arial" w:hAnsi="Arial" w:cs="Arial"/>
                <w:b/>
              </w:rPr>
              <w:t>Level 2</w:t>
            </w:r>
            <w:r w:rsidRPr="003013C2">
              <w:rPr>
                <w:rFonts w:ascii="Arial" w:eastAsia="Arial" w:hAnsi="Arial" w:cs="Arial"/>
              </w:rPr>
              <w:t xml:space="preserve"> </w:t>
            </w:r>
            <w:r w:rsidR="0003721C" w:rsidRPr="0003721C">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90CA55" w14:textId="4910C5E9"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Is aware of institutional </w:t>
            </w:r>
            <w:r w:rsidR="00F81818" w:rsidRPr="003013C2">
              <w:rPr>
                <w:rFonts w:ascii="Arial" w:eastAsia="Arial" w:hAnsi="Arial" w:cs="Arial"/>
              </w:rPr>
              <w:t>QI</w:t>
            </w:r>
            <w:r w:rsidRPr="003013C2">
              <w:rPr>
                <w:rFonts w:ascii="Arial" w:eastAsia="Arial" w:hAnsi="Arial" w:cs="Arial"/>
              </w:rPr>
              <w:t xml:space="preserve"> initiatives including </w:t>
            </w:r>
            <w:r w:rsidRPr="003013C2">
              <w:rPr>
                <w:rFonts w:ascii="Arial" w:eastAsia="Arial" w:hAnsi="Arial" w:cs="Arial"/>
                <w:color w:val="000000"/>
              </w:rPr>
              <w:t>t</w:t>
            </w:r>
            <w:r w:rsidRPr="003013C2">
              <w:rPr>
                <w:rFonts w:ascii="Arial" w:eastAsia="Arial" w:hAnsi="Arial" w:cs="Arial"/>
              </w:rPr>
              <w:t>he handwashing initiative and time-outs</w:t>
            </w:r>
          </w:p>
        </w:tc>
      </w:tr>
      <w:tr w:rsidR="0088104B" w:rsidRPr="003013C2" w14:paraId="532D8252" w14:textId="77777777" w:rsidTr="0003721C">
        <w:tc>
          <w:tcPr>
            <w:tcW w:w="4950" w:type="dxa"/>
            <w:tcBorders>
              <w:top w:val="single" w:sz="4" w:space="0" w:color="000000"/>
              <w:bottom w:val="single" w:sz="4" w:space="0" w:color="000000"/>
            </w:tcBorders>
            <w:shd w:val="clear" w:color="auto" w:fill="C9C9C9"/>
          </w:tcPr>
          <w:p w14:paraId="2D48BCD5" w14:textId="63FF6EBB" w:rsidR="0088104B" w:rsidRPr="003013C2" w:rsidRDefault="002F75C3" w:rsidP="0004475D">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03721C" w:rsidRPr="0003721C">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87538A" w14:textId="66BBB763" w:rsidR="00C269ED" w:rsidRPr="003013C2" w:rsidRDefault="001244BC"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Pr>
                <w:rFonts w:ascii="Arial" w:eastAsia="Arial" w:hAnsi="Arial" w:cs="Arial"/>
              </w:rPr>
              <w:t>P</w:t>
            </w:r>
            <w:r w:rsidR="002F75C3" w:rsidRPr="003013C2">
              <w:rPr>
                <w:rFonts w:ascii="Arial" w:eastAsia="Arial" w:hAnsi="Arial" w:cs="Arial"/>
              </w:rPr>
              <w:t>articipates</w:t>
            </w:r>
            <w:proofErr w:type="gramEnd"/>
            <w:r w:rsidR="002F75C3" w:rsidRPr="003013C2">
              <w:rPr>
                <w:rFonts w:ascii="Arial" w:eastAsia="Arial" w:hAnsi="Arial" w:cs="Arial"/>
              </w:rPr>
              <w:t xml:space="preserve"> in departmental or hospital QI committee</w:t>
            </w:r>
          </w:p>
          <w:p w14:paraId="229898E0" w14:textId="44321CCA"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Has participated in a QI project</w:t>
            </w:r>
          </w:p>
        </w:tc>
      </w:tr>
      <w:tr w:rsidR="0088104B" w:rsidRPr="003013C2" w14:paraId="100BDAAA" w14:textId="77777777" w:rsidTr="0003721C">
        <w:tc>
          <w:tcPr>
            <w:tcW w:w="4950" w:type="dxa"/>
            <w:tcBorders>
              <w:top w:val="single" w:sz="4" w:space="0" w:color="000000"/>
              <w:bottom w:val="single" w:sz="4" w:space="0" w:color="000000"/>
            </w:tcBorders>
            <w:shd w:val="clear" w:color="auto" w:fill="C9C9C9"/>
          </w:tcPr>
          <w:p w14:paraId="13ED5F6E" w14:textId="7E4740F8" w:rsidR="0088104B" w:rsidRPr="003013C2" w:rsidRDefault="002F75C3" w:rsidP="0004475D">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rPr>
              <w:t>Demonstrates skills required to identify, develop, implement, and analyze quality improvement projects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72B80F" w14:textId="2AFBF13E"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Participates in the analysis of a QI project</w:t>
            </w:r>
          </w:p>
        </w:tc>
      </w:tr>
      <w:tr w:rsidR="0088104B" w:rsidRPr="003013C2" w14:paraId="5F45C0D7" w14:textId="77777777" w:rsidTr="0003721C">
        <w:tc>
          <w:tcPr>
            <w:tcW w:w="4950" w:type="dxa"/>
            <w:tcBorders>
              <w:top w:val="single" w:sz="4" w:space="0" w:color="000000"/>
              <w:bottom w:val="single" w:sz="4" w:space="0" w:color="000000"/>
            </w:tcBorders>
            <w:shd w:val="clear" w:color="auto" w:fill="C9C9C9"/>
          </w:tcPr>
          <w:p w14:paraId="31D05C9D" w14:textId="7DCAFED6" w:rsidR="0088104B" w:rsidRPr="003013C2" w:rsidRDefault="002F75C3" w:rsidP="0004475D">
            <w:pPr>
              <w:spacing w:after="0" w:line="240" w:lineRule="auto"/>
              <w:rPr>
                <w:rFonts w:ascii="Arial" w:eastAsia="Arial" w:hAnsi="Arial" w:cs="Arial"/>
                <w:i/>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rPr>
              <w:t>Creates, implements, and assesses quality improvement initiatives at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FE6070" w14:textId="77777777" w:rsidR="00C269ED" w:rsidRPr="003013C2" w:rsidRDefault="002F75C3"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74AB00AC" w14:textId="14FB9D01" w:rsidR="00B875B0" w:rsidRPr="003013C2" w:rsidRDefault="00C269ED"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O</w:t>
            </w:r>
            <w:r w:rsidR="002F75C3" w:rsidRPr="003013C2">
              <w:rPr>
                <w:rFonts w:ascii="Arial" w:eastAsia="Arial" w:hAnsi="Arial" w:cs="Arial"/>
              </w:rPr>
              <w:t>btains advanced QI training</w:t>
            </w:r>
            <w:r w:rsidR="5F567F6B" w:rsidRPr="003013C2">
              <w:rPr>
                <w:rFonts w:ascii="Arial" w:eastAsia="Arial" w:hAnsi="Arial" w:cs="Arial"/>
              </w:rPr>
              <w:t xml:space="preserve"> (e.</w:t>
            </w:r>
            <w:r w:rsidR="00E544A8">
              <w:rPr>
                <w:rFonts w:ascii="Arial" w:eastAsia="Arial" w:hAnsi="Arial" w:cs="Arial"/>
              </w:rPr>
              <w:t>g.</w:t>
            </w:r>
            <w:r w:rsidR="00B2697E">
              <w:rPr>
                <w:rFonts w:ascii="Arial" w:eastAsia="Arial" w:hAnsi="Arial" w:cs="Arial"/>
              </w:rPr>
              <w:t>,</w:t>
            </w:r>
            <w:r w:rsidR="5F567F6B" w:rsidRPr="003013C2">
              <w:rPr>
                <w:rFonts w:ascii="Arial" w:eastAsia="Arial" w:hAnsi="Arial" w:cs="Arial"/>
              </w:rPr>
              <w:t xml:space="preserve"> Lean Six Sigma)</w:t>
            </w:r>
          </w:p>
        </w:tc>
      </w:tr>
      <w:tr w:rsidR="0088104B" w:rsidRPr="003013C2" w14:paraId="65028374" w14:textId="77777777" w:rsidTr="03DFB439">
        <w:tc>
          <w:tcPr>
            <w:tcW w:w="4950" w:type="dxa"/>
            <w:shd w:val="clear" w:color="auto" w:fill="FFD965"/>
          </w:tcPr>
          <w:p w14:paraId="1203E9C6"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290DB35A"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Direct observation </w:t>
            </w:r>
          </w:p>
          <w:p w14:paraId="57273F69"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Documentation of QI processes or outcomes</w:t>
            </w:r>
          </w:p>
          <w:p w14:paraId="4215EA9D"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E-module multiple choice tests</w:t>
            </w:r>
          </w:p>
          <w:p w14:paraId="16049EA0" w14:textId="77777777" w:rsidR="00C269ED" w:rsidRPr="003013C2" w:rsidRDefault="00165D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Medical record (c</w:t>
            </w:r>
            <w:r w:rsidR="002F75C3" w:rsidRPr="003013C2">
              <w:rPr>
                <w:rFonts w:ascii="Arial" w:eastAsia="Arial" w:hAnsi="Arial" w:cs="Arial"/>
                <w:color w:val="000000"/>
              </w:rPr>
              <w:t>hart audit</w:t>
            </w:r>
            <w:r w:rsidRPr="003013C2">
              <w:rPr>
                <w:rFonts w:ascii="Arial" w:eastAsia="Arial" w:hAnsi="Arial" w:cs="Arial"/>
                <w:color w:val="000000"/>
              </w:rPr>
              <w:t>)</w:t>
            </w:r>
          </w:p>
          <w:p w14:paraId="69532906" w14:textId="77777777" w:rsidR="00C269ED" w:rsidRPr="003013C2" w:rsidRDefault="00165D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Multisource feedback</w:t>
            </w:r>
          </w:p>
          <w:p w14:paraId="0D8FE9A1" w14:textId="656185B4" w:rsidR="00580836"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Simulation</w:t>
            </w:r>
          </w:p>
        </w:tc>
      </w:tr>
      <w:tr w:rsidR="0088104B" w:rsidRPr="003013C2" w14:paraId="530B6CD0" w14:textId="77777777" w:rsidTr="03DFB439">
        <w:tc>
          <w:tcPr>
            <w:tcW w:w="4950" w:type="dxa"/>
            <w:shd w:val="clear" w:color="auto" w:fill="8DB3E2" w:themeFill="text2" w:themeFillTint="66"/>
          </w:tcPr>
          <w:p w14:paraId="2C79DB4C"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59DECA80" w14:textId="7802484C" w:rsidR="0088104B" w:rsidRPr="003013C2" w:rsidRDefault="0088104B"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3013C2" w14:paraId="7D90A3A4" w14:textId="77777777" w:rsidTr="03DFB439">
        <w:trPr>
          <w:trHeight w:val="80"/>
        </w:trPr>
        <w:tc>
          <w:tcPr>
            <w:tcW w:w="4950" w:type="dxa"/>
            <w:shd w:val="clear" w:color="auto" w:fill="A8D08D"/>
          </w:tcPr>
          <w:p w14:paraId="785A3902"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04B2E92A" w14:textId="414B2976"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Inst</w:t>
            </w:r>
            <w:r w:rsidR="00B36945" w:rsidRPr="003013C2">
              <w:rPr>
                <w:rFonts w:ascii="Arial" w:eastAsia="Arial" w:hAnsi="Arial" w:cs="Arial"/>
                <w:color w:val="000000"/>
              </w:rPr>
              <w:t xml:space="preserve">itute of Healthcare Improvement. </w:t>
            </w:r>
            <w:hyperlink r:id="rId43" w:history="1">
              <w:r w:rsidR="0088547D" w:rsidRPr="003013C2">
                <w:rPr>
                  <w:rStyle w:val="Hyperlink"/>
                  <w:rFonts w:ascii="Arial" w:eastAsia="Arial" w:hAnsi="Arial" w:cs="Arial"/>
                </w:rPr>
                <w:t>http://www.ihi.org/Pages/default.aspx</w:t>
              </w:r>
            </w:hyperlink>
            <w:r w:rsidR="0088547D" w:rsidRPr="003013C2">
              <w:rPr>
                <w:rFonts w:ascii="Arial" w:eastAsia="Arial" w:hAnsi="Arial" w:cs="Arial"/>
                <w:color w:val="000000"/>
              </w:rPr>
              <w:t>. 202</w:t>
            </w:r>
            <w:r w:rsidR="004339E1" w:rsidRPr="003013C2">
              <w:rPr>
                <w:rFonts w:ascii="Arial" w:eastAsia="Arial" w:hAnsi="Arial" w:cs="Arial"/>
                <w:color w:val="000000"/>
              </w:rPr>
              <w:t>1</w:t>
            </w:r>
            <w:r w:rsidR="0088547D" w:rsidRPr="003013C2">
              <w:rPr>
                <w:rFonts w:ascii="Arial" w:eastAsia="Arial" w:hAnsi="Arial" w:cs="Arial"/>
                <w:color w:val="000000"/>
              </w:rPr>
              <w:t>.</w:t>
            </w:r>
          </w:p>
          <w:p w14:paraId="07059E25" w14:textId="3C4380D9"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Institutional resources</w:t>
            </w:r>
          </w:p>
        </w:tc>
      </w:tr>
    </w:tbl>
    <w:p w14:paraId="30E2BF3E" w14:textId="77777777" w:rsidR="0088104B" w:rsidRDefault="0088104B">
      <w:pPr>
        <w:spacing w:line="240" w:lineRule="auto"/>
        <w:ind w:hanging="180"/>
        <w:rPr>
          <w:rFonts w:ascii="Arial" w:eastAsia="Arial" w:hAnsi="Arial" w:cs="Arial"/>
        </w:rPr>
      </w:pPr>
    </w:p>
    <w:p w14:paraId="05CF8053"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013C2" w14:paraId="4C9D155B" w14:textId="77777777" w:rsidTr="2736354B">
        <w:trPr>
          <w:trHeight w:val="760"/>
        </w:trPr>
        <w:tc>
          <w:tcPr>
            <w:tcW w:w="14125" w:type="dxa"/>
            <w:gridSpan w:val="2"/>
            <w:shd w:val="clear" w:color="auto" w:fill="9CC3E5"/>
          </w:tcPr>
          <w:p w14:paraId="047A989E" w14:textId="080F0DF2"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Systems-</w:t>
            </w:r>
            <w:r w:rsidR="004352A2" w:rsidRPr="003013C2">
              <w:rPr>
                <w:rFonts w:ascii="Arial" w:eastAsia="Arial" w:hAnsi="Arial" w:cs="Arial"/>
                <w:b/>
              </w:rPr>
              <w:t>B</w:t>
            </w:r>
            <w:r w:rsidRPr="003013C2">
              <w:rPr>
                <w:rFonts w:ascii="Arial" w:eastAsia="Arial" w:hAnsi="Arial" w:cs="Arial"/>
                <w:b/>
              </w:rPr>
              <w:t>ased Practice 3</w:t>
            </w:r>
            <w:r w:rsidR="00474DD6" w:rsidRPr="003013C2">
              <w:rPr>
                <w:rFonts w:ascii="Arial" w:eastAsia="Arial" w:hAnsi="Arial" w:cs="Arial"/>
                <w:b/>
              </w:rPr>
              <w:t>: System Navigation for Patient-</w:t>
            </w:r>
            <w:r w:rsidRPr="003013C2">
              <w:rPr>
                <w:rFonts w:ascii="Arial" w:eastAsia="Arial" w:hAnsi="Arial" w:cs="Arial"/>
                <w:b/>
              </w:rPr>
              <w:t xml:space="preserve">Centered Care </w:t>
            </w:r>
          </w:p>
          <w:p w14:paraId="6E3D9C2B" w14:textId="60CA003D" w:rsidR="0088104B" w:rsidRPr="003013C2" w:rsidRDefault="002F75C3"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A5714C" w:rsidRPr="003013C2">
              <w:rPr>
                <w:rFonts w:ascii="Arial" w:eastAsia="Arial" w:hAnsi="Arial" w:cs="Arial"/>
              </w:rPr>
              <w:t>To e</w:t>
            </w:r>
            <w:r w:rsidRPr="003013C2">
              <w:rPr>
                <w:rFonts w:ascii="Arial" w:eastAsia="Arial" w:hAnsi="Arial" w:cs="Arial"/>
              </w:rPr>
              <w:t>ffectively navigate the health care system, including the interdisciplinary team and other care providers, to adapt care to a specific patient population to ensure high-quality patient outcomes</w:t>
            </w:r>
          </w:p>
        </w:tc>
      </w:tr>
      <w:tr w:rsidR="0088104B" w:rsidRPr="003013C2" w14:paraId="75521596" w14:textId="77777777" w:rsidTr="2736354B">
        <w:tc>
          <w:tcPr>
            <w:tcW w:w="4950" w:type="dxa"/>
            <w:shd w:val="clear" w:color="auto" w:fill="FAC090"/>
          </w:tcPr>
          <w:p w14:paraId="41492817" w14:textId="77777777"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2E93C0A4" w14:textId="77777777"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88104B" w:rsidRPr="003013C2" w14:paraId="79FE1969" w14:textId="77777777" w:rsidTr="0003721C">
        <w:tc>
          <w:tcPr>
            <w:tcW w:w="4950" w:type="dxa"/>
            <w:tcBorders>
              <w:top w:val="single" w:sz="4" w:space="0" w:color="000000"/>
              <w:bottom w:val="single" w:sz="4" w:space="0" w:color="000000"/>
            </w:tcBorders>
            <w:shd w:val="clear" w:color="auto" w:fill="C9C9C9"/>
          </w:tcPr>
          <w:p w14:paraId="36667CE4" w14:textId="77777777" w:rsidR="001E6272" w:rsidRPr="001E6272" w:rsidRDefault="002F75C3" w:rsidP="001E6272">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color w:val="000000"/>
              </w:rPr>
              <w:t>Demonstrates knowledge of care coordination in nuclear radiology imaging/procedures</w:t>
            </w:r>
          </w:p>
          <w:p w14:paraId="14D1F7A5" w14:textId="77777777" w:rsidR="001E6272" w:rsidRPr="001E6272" w:rsidRDefault="001E6272" w:rsidP="001E6272">
            <w:pPr>
              <w:spacing w:after="0" w:line="240" w:lineRule="auto"/>
              <w:rPr>
                <w:rFonts w:ascii="Arial" w:eastAsia="Arial" w:hAnsi="Arial" w:cs="Arial"/>
                <w:i/>
                <w:color w:val="000000"/>
              </w:rPr>
            </w:pPr>
          </w:p>
          <w:p w14:paraId="2BC8BAA8" w14:textId="77777777" w:rsidR="001E6272" w:rsidRPr="001E627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Identifies key elements for safe and effective transitions of care and hand-offs</w:t>
            </w:r>
          </w:p>
          <w:p w14:paraId="4EAD8337" w14:textId="77777777" w:rsidR="001E6272" w:rsidRPr="001E6272" w:rsidRDefault="001E6272" w:rsidP="001E6272">
            <w:pPr>
              <w:spacing w:after="0" w:line="240" w:lineRule="auto"/>
              <w:rPr>
                <w:rFonts w:ascii="Arial" w:eastAsia="Arial" w:hAnsi="Arial" w:cs="Arial"/>
                <w:i/>
                <w:color w:val="000000"/>
              </w:rPr>
            </w:pPr>
          </w:p>
          <w:p w14:paraId="6E7D78D0" w14:textId="718FBA0E" w:rsidR="0088104B" w:rsidRPr="003013C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26173F"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Identifies the members of the interprofessional team and describes their roles</w:t>
            </w:r>
          </w:p>
          <w:p w14:paraId="7C82E68C"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18604D7" w14:textId="3C248009" w:rsidR="00C269ED" w:rsidRDefault="00C269ED" w:rsidP="00C269ED">
            <w:pPr>
              <w:pBdr>
                <w:top w:val="nil"/>
                <w:left w:val="nil"/>
                <w:bottom w:val="nil"/>
                <w:right w:val="nil"/>
                <w:between w:val="nil"/>
              </w:pBdr>
              <w:spacing w:after="0" w:line="240" w:lineRule="auto"/>
              <w:rPr>
                <w:rFonts w:ascii="Arial" w:hAnsi="Arial" w:cs="Arial"/>
                <w:color w:val="000000"/>
              </w:rPr>
            </w:pPr>
          </w:p>
          <w:p w14:paraId="5F50A5EB" w14:textId="77777777" w:rsidR="005A7F12" w:rsidRPr="003013C2" w:rsidRDefault="005A7F12" w:rsidP="00C269ED">
            <w:pPr>
              <w:pBdr>
                <w:top w:val="nil"/>
                <w:left w:val="nil"/>
                <w:bottom w:val="nil"/>
                <w:right w:val="nil"/>
                <w:between w:val="nil"/>
              </w:pBdr>
              <w:spacing w:after="0" w:line="240" w:lineRule="auto"/>
              <w:rPr>
                <w:rFonts w:ascii="Arial" w:hAnsi="Arial" w:cs="Arial"/>
                <w:color w:val="000000"/>
              </w:rPr>
            </w:pPr>
          </w:p>
          <w:p w14:paraId="450927CC" w14:textId="13C2EEAE"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Describes an </w:t>
            </w:r>
            <w:r w:rsidRPr="003013C2">
              <w:rPr>
                <w:rFonts w:ascii="Arial" w:eastAsia="Arial" w:hAnsi="Arial" w:cs="Arial"/>
                <w:color w:val="000000"/>
              </w:rPr>
              <w:t>effective sign</w:t>
            </w:r>
            <w:r w:rsidR="00633D96">
              <w:rPr>
                <w:rFonts w:ascii="Arial" w:eastAsia="Arial" w:hAnsi="Arial" w:cs="Arial"/>
                <w:color w:val="000000"/>
              </w:rPr>
              <w:t>-</w:t>
            </w:r>
            <w:r w:rsidRPr="003013C2">
              <w:rPr>
                <w:rFonts w:ascii="Arial" w:eastAsia="Arial" w:hAnsi="Arial" w:cs="Arial"/>
                <w:color w:val="000000"/>
              </w:rPr>
              <w:t xml:space="preserve">out to the next </w:t>
            </w:r>
            <w:r w:rsidR="00FA6B70" w:rsidRPr="003013C2">
              <w:rPr>
                <w:rFonts w:ascii="Arial" w:eastAsia="Arial" w:hAnsi="Arial" w:cs="Arial"/>
                <w:color w:val="000000"/>
              </w:rPr>
              <w:t xml:space="preserve">nuclear </w:t>
            </w:r>
            <w:r w:rsidRPr="003013C2">
              <w:rPr>
                <w:rFonts w:ascii="Arial" w:eastAsia="Arial" w:hAnsi="Arial" w:cs="Arial"/>
                <w:color w:val="000000"/>
              </w:rPr>
              <w:t>radiology team member</w:t>
            </w:r>
          </w:p>
          <w:p w14:paraId="44C5C5D4"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1582F24A"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1C99EE42" w14:textId="724328D9"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Knows that patients without insurance are less likely to </w:t>
            </w:r>
            <w:r w:rsidR="001716A9" w:rsidRPr="003013C2">
              <w:rPr>
                <w:rFonts w:ascii="Arial" w:eastAsia="Arial" w:hAnsi="Arial" w:cs="Arial"/>
                <w:color w:val="000000"/>
              </w:rPr>
              <w:t>seek care</w:t>
            </w:r>
          </w:p>
          <w:p w14:paraId="585618B1" w14:textId="77777777" w:rsidR="0088104B" w:rsidRPr="003013C2" w:rsidRDefault="0088104B" w:rsidP="0004475D">
            <w:pPr>
              <w:pBdr>
                <w:top w:val="nil"/>
                <w:left w:val="nil"/>
                <w:bottom w:val="nil"/>
                <w:right w:val="nil"/>
                <w:between w:val="nil"/>
              </w:pBdr>
              <w:spacing w:after="0" w:line="240" w:lineRule="auto"/>
              <w:ind w:left="-22"/>
              <w:rPr>
                <w:rFonts w:ascii="Arial" w:eastAsia="Arial" w:hAnsi="Arial" w:cs="Arial"/>
                <w:color w:val="000000"/>
              </w:rPr>
            </w:pPr>
          </w:p>
        </w:tc>
      </w:tr>
      <w:tr w:rsidR="0088104B" w:rsidRPr="003013C2" w14:paraId="283EF705" w14:textId="77777777" w:rsidTr="0003721C">
        <w:tc>
          <w:tcPr>
            <w:tcW w:w="4950" w:type="dxa"/>
            <w:tcBorders>
              <w:top w:val="single" w:sz="4" w:space="0" w:color="000000"/>
              <w:bottom w:val="single" w:sz="4" w:space="0" w:color="000000"/>
            </w:tcBorders>
            <w:shd w:val="clear" w:color="auto" w:fill="C9C9C9"/>
          </w:tcPr>
          <w:p w14:paraId="7E0E78A9" w14:textId="77777777" w:rsidR="001E6272" w:rsidRPr="001E6272" w:rsidRDefault="002F75C3" w:rsidP="001E6272">
            <w:pPr>
              <w:spacing w:after="0" w:line="240" w:lineRule="auto"/>
              <w:rPr>
                <w:rFonts w:ascii="Arial" w:eastAsia="Arial" w:hAnsi="Arial" w:cs="Arial"/>
                <w:i/>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rPr>
              <w:t>Coordinates care of patients in routine nuclear radiology imaging/procedures effectively using interprofessional teams</w:t>
            </w:r>
          </w:p>
          <w:p w14:paraId="0C37F9D6" w14:textId="77777777" w:rsidR="001E6272" w:rsidRPr="001E6272" w:rsidRDefault="001E6272" w:rsidP="001E6272">
            <w:pPr>
              <w:spacing w:after="0" w:line="240" w:lineRule="auto"/>
              <w:rPr>
                <w:rFonts w:ascii="Arial" w:eastAsia="Arial" w:hAnsi="Arial" w:cs="Arial"/>
                <w:i/>
              </w:rPr>
            </w:pPr>
          </w:p>
          <w:p w14:paraId="5A7845C1"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t>Performs safe and effective transitions of care/hand-offs in routine clinical situations</w:t>
            </w:r>
          </w:p>
          <w:p w14:paraId="5318F419" w14:textId="77777777" w:rsidR="001E6272" w:rsidRPr="001E6272" w:rsidRDefault="001E6272" w:rsidP="001E6272">
            <w:pPr>
              <w:spacing w:after="0" w:line="240" w:lineRule="auto"/>
              <w:rPr>
                <w:rFonts w:ascii="Arial" w:eastAsia="Arial" w:hAnsi="Arial" w:cs="Arial"/>
                <w:i/>
              </w:rPr>
            </w:pPr>
          </w:p>
          <w:p w14:paraId="45E17FF2" w14:textId="7F594E00" w:rsidR="0088104B" w:rsidRPr="003013C2" w:rsidRDefault="001E6272" w:rsidP="001E6272">
            <w:pPr>
              <w:spacing w:after="0" w:line="240" w:lineRule="auto"/>
              <w:rPr>
                <w:rFonts w:ascii="Arial" w:eastAsia="Arial" w:hAnsi="Arial" w:cs="Arial"/>
                <w:i/>
              </w:rPr>
            </w:pPr>
            <w:r w:rsidRPr="001E6272">
              <w:rPr>
                <w:rFonts w:ascii="Arial" w:eastAsia="Arial" w:hAnsi="Arial" w:cs="Arial"/>
                <w:i/>
              </w:rPr>
              <w:t>Identifies specific population and community health needs and disparities for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42A301" w14:textId="7715ECE3"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Works with other members of the </w:t>
            </w:r>
            <w:r w:rsidR="001716A9" w:rsidRPr="003013C2">
              <w:rPr>
                <w:rFonts w:ascii="Arial" w:eastAsia="Arial" w:hAnsi="Arial" w:cs="Arial"/>
              </w:rPr>
              <w:t xml:space="preserve">nuclear </w:t>
            </w:r>
            <w:r w:rsidRPr="003013C2">
              <w:rPr>
                <w:rFonts w:ascii="Arial" w:eastAsia="Arial" w:hAnsi="Arial" w:cs="Arial"/>
              </w:rPr>
              <w:t>radiology team (</w:t>
            </w:r>
            <w:r w:rsidR="00B2697E">
              <w:rPr>
                <w:rFonts w:ascii="Arial" w:eastAsia="Arial" w:hAnsi="Arial" w:cs="Arial"/>
              </w:rPr>
              <w:t xml:space="preserve">e.g., </w:t>
            </w:r>
            <w:r w:rsidRPr="003013C2">
              <w:rPr>
                <w:rFonts w:ascii="Arial" w:eastAsia="Arial" w:hAnsi="Arial" w:cs="Arial"/>
              </w:rPr>
              <w:t>nurses, technologists) to coordinate patient imaging,</w:t>
            </w:r>
            <w:r w:rsidRPr="003013C2">
              <w:rPr>
                <w:rFonts w:ascii="Arial" w:eastAsia="Arial" w:hAnsi="Arial" w:cs="Arial"/>
                <w:color w:val="000000"/>
              </w:rPr>
              <w:t xml:space="preserve"> but requires supervision to ensure all necessary </w:t>
            </w:r>
            <w:r w:rsidRPr="003013C2">
              <w:rPr>
                <w:rFonts w:ascii="Arial" w:eastAsia="Arial" w:hAnsi="Arial" w:cs="Arial"/>
              </w:rPr>
              <w:t xml:space="preserve">imaging is performed </w:t>
            </w:r>
          </w:p>
          <w:p w14:paraId="64DD9086"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3FC0F8B6"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Hands</w:t>
            </w:r>
            <w:r w:rsidR="7975C186" w:rsidRPr="003013C2">
              <w:rPr>
                <w:rFonts w:ascii="Arial" w:eastAsia="Arial" w:hAnsi="Arial" w:cs="Arial"/>
                <w:color w:val="000000" w:themeColor="text1"/>
              </w:rPr>
              <w:t xml:space="preserve"> </w:t>
            </w:r>
            <w:r w:rsidRPr="003013C2">
              <w:rPr>
                <w:rFonts w:ascii="Arial" w:eastAsia="Arial" w:hAnsi="Arial" w:cs="Arial"/>
                <w:color w:val="000000" w:themeColor="text1"/>
              </w:rPr>
              <w:t xml:space="preserve">off a </w:t>
            </w:r>
            <w:r w:rsidR="3A30160C" w:rsidRPr="003013C2">
              <w:rPr>
                <w:rFonts w:ascii="Arial" w:eastAsia="Arial" w:hAnsi="Arial" w:cs="Arial"/>
                <w:color w:val="000000" w:themeColor="text1"/>
              </w:rPr>
              <w:t xml:space="preserve">patient after </w:t>
            </w:r>
            <w:r w:rsidR="385B38F7" w:rsidRPr="003013C2">
              <w:rPr>
                <w:rFonts w:ascii="Arial" w:eastAsia="Arial" w:hAnsi="Arial" w:cs="Arial"/>
                <w:color w:val="000000" w:themeColor="text1"/>
              </w:rPr>
              <w:t xml:space="preserve">administering a </w:t>
            </w:r>
            <w:r w:rsidR="3A30160C" w:rsidRPr="003013C2">
              <w:rPr>
                <w:rFonts w:ascii="Arial" w:eastAsia="Arial" w:hAnsi="Arial" w:cs="Arial"/>
                <w:color w:val="000000" w:themeColor="text1"/>
              </w:rPr>
              <w:t xml:space="preserve">radionuclide therapy </w:t>
            </w:r>
            <w:r w:rsidR="67FB50EA" w:rsidRPr="003013C2">
              <w:rPr>
                <w:rFonts w:ascii="Arial" w:eastAsia="Arial" w:hAnsi="Arial" w:cs="Arial"/>
                <w:color w:val="000000" w:themeColor="text1"/>
              </w:rPr>
              <w:t xml:space="preserve">to </w:t>
            </w:r>
            <w:r w:rsidR="6DC5A9A9" w:rsidRPr="003013C2">
              <w:rPr>
                <w:rFonts w:ascii="Arial" w:eastAsia="Arial" w:hAnsi="Arial" w:cs="Arial"/>
                <w:color w:val="000000" w:themeColor="text1"/>
              </w:rPr>
              <w:t>an oncologist</w:t>
            </w:r>
          </w:p>
          <w:p w14:paraId="744DA159"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349B318E"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20C7B387" w14:textId="69EFEE70" w:rsidR="007B08D6" w:rsidRPr="003013C2" w:rsidRDefault="007B08D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Understands that there are racial and population differences in disease prevalence </w:t>
            </w:r>
          </w:p>
        </w:tc>
      </w:tr>
      <w:tr w:rsidR="0088104B" w:rsidRPr="003013C2" w14:paraId="6D2FB9AC" w14:textId="77777777" w:rsidTr="0003721C">
        <w:tc>
          <w:tcPr>
            <w:tcW w:w="4950" w:type="dxa"/>
            <w:tcBorders>
              <w:top w:val="single" w:sz="4" w:space="0" w:color="000000"/>
              <w:bottom w:val="single" w:sz="4" w:space="0" w:color="000000"/>
            </w:tcBorders>
            <w:shd w:val="clear" w:color="auto" w:fill="C9C9C9"/>
          </w:tcPr>
          <w:p w14:paraId="51787AE4" w14:textId="77777777" w:rsidR="001E6272" w:rsidRPr="001E6272" w:rsidRDefault="002F75C3" w:rsidP="001E6272">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color w:val="000000"/>
              </w:rPr>
              <w:t>Coordinates care of patients in complex nuclear radiology imaging/procedures effectively using interprofessional teams</w:t>
            </w:r>
          </w:p>
          <w:p w14:paraId="160F6BF3" w14:textId="77777777" w:rsidR="001E6272" w:rsidRPr="001E6272" w:rsidRDefault="001E6272" w:rsidP="001E6272">
            <w:pPr>
              <w:spacing w:after="0" w:line="240" w:lineRule="auto"/>
              <w:rPr>
                <w:rFonts w:ascii="Arial" w:eastAsia="Arial" w:hAnsi="Arial" w:cs="Arial"/>
                <w:i/>
                <w:color w:val="000000"/>
              </w:rPr>
            </w:pPr>
          </w:p>
          <w:p w14:paraId="68AD0B10" w14:textId="77777777" w:rsidR="001E6272" w:rsidRPr="001E627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Performs safe and effective transitions of care/hand-offs in complex clinical situations</w:t>
            </w:r>
          </w:p>
          <w:p w14:paraId="518E5115" w14:textId="77777777" w:rsidR="001E6272" w:rsidRPr="001E6272" w:rsidRDefault="001E6272" w:rsidP="001E6272">
            <w:pPr>
              <w:spacing w:after="0" w:line="240" w:lineRule="auto"/>
              <w:rPr>
                <w:rFonts w:ascii="Arial" w:eastAsia="Arial" w:hAnsi="Arial" w:cs="Arial"/>
                <w:i/>
                <w:color w:val="000000"/>
              </w:rPr>
            </w:pPr>
          </w:p>
          <w:p w14:paraId="29562744" w14:textId="5BC97E86" w:rsidR="0088104B" w:rsidRPr="003013C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Identifies local resources available to meet needs of specific patient populations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E74728"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Coordinates the imaging sequencing for complex</w:t>
            </w:r>
            <w:r w:rsidR="00A343D1" w:rsidRPr="003013C2">
              <w:rPr>
                <w:rFonts w:ascii="Arial" w:eastAsia="Arial" w:hAnsi="Arial" w:cs="Arial"/>
              </w:rPr>
              <w:t xml:space="preserve"> cancer</w:t>
            </w:r>
            <w:r w:rsidRPr="003013C2">
              <w:rPr>
                <w:rFonts w:ascii="Arial" w:eastAsia="Arial" w:hAnsi="Arial" w:cs="Arial"/>
              </w:rPr>
              <w:t xml:space="preserve"> patients </w:t>
            </w:r>
          </w:p>
          <w:p w14:paraId="591FD20F"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54D3EE18"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6EF476C"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7E30ACE0"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Prioritizes urgent patients from the </w:t>
            </w:r>
            <w:r w:rsidR="00400A90" w:rsidRPr="003013C2">
              <w:rPr>
                <w:rFonts w:ascii="Arial" w:eastAsia="Arial" w:hAnsi="Arial" w:cs="Arial"/>
              </w:rPr>
              <w:t>intensive care unit (</w:t>
            </w:r>
            <w:r w:rsidRPr="003013C2">
              <w:rPr>
                <w:rFonts w:ascii="Arial" w:eastAsia="Arial" w:hAnsi="Arial" w:cs="Arial"/>
              </w:rPr>
              <w:t>ICU</w:t>
            </w:r>
            <w:r w:rsidR="00400A90" w:rsidRPr="003013C2">
              <w:rPr>
                <w:rFonts w:ascii="Arial" w:eastAsia="Arial" w:hAnsi="Arial" w:cs="Arial"/>
              </w:rPr>
              <w:t>)</w:t>
            </w:r>
            <w:r w:rsidR="00AC5F2B" w:rsidRPr="003013C2">
              <w:rPr>
                <w:rFonts w:ascii="Arial" w:eastAsia="Arial" w:hAnsi="Arial" w:cs="Arial"/>
              </w:rPr>
              <w:t>, surgery,</w:t>
            </w:r>
            <w:r w:rsidRPr="003013C2">
              <w:rPr>
                <w:rFonts w:ascii="Arial" w:eastAsia="Arial" w:hAnsi="Arial" w:cs="Arial"/>
              </w:rPr>
              <w:t xml:space="preserve"> and medicine for imaging/procedures and hands off the plan to the team on the next shift</w:t>
            </w:r>
          </w:p>
          <w:p w14:paraId="394B752B"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4F60523" w14:textId="2C64FD05"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Identifies a </w:t>
            </w:r>
            <w:r w:rsidR="001F6910" w:rsidRPr="003013C2">
              <w:rPr>
                <w:rFonts w:ascii="Arial" w:eastAsia="Arial" w:hAnsi="Arial" w:cs="Arial"/>
                <w:color w:val="000000"/>
              </w:rPr>
              <w:t xml:space="preserve">community </w:t>
            </w:r>
            <w:r w:rsidRPr="003013C2">
              <w:rPr>
                <w:rFonts w:ascii="Arial" w:eastAsia="Arial" w:hAnsi="Arial" w:cs="Arial"/>
                <w:color w:val="000000"/>
              </w:rPr>
              <w:t xml:space="preserve">cancer outreach program </w:t>
            </w:r>
          </w:p>
        </w:tc>
      </w:tr>
      <w:tr w:rsidR="0088104B" w:rsidRPr="003013C2" w14:paraId="5FE4FE4D" w14:textId="77777777" w:rsidTr="0003721C">
        <w:tc>
          <w:tcPr>
            <w:tcW w:w="4950" w:type="dxa"/>
            <w:tcBorders>
              <w:top w:val="single" w:sz="4" w:space="0" w:color="000000"/>
              <w:bottom w:val="single" w:sz="4" w:space="0" w:color="000000"/>
            </w:tcBorders>
            <w:shd w:val="clear" w:color="auto" w:fill="C9C9C9"/>
          </w:tcPr>
          <w:p w14:paraId="73642585" w14:textId="77777777" w:rsidR="001E6272" w:rsidRPr="001E6272" w:rsidRDefault="002F75C3" w:rsidP="001E6272">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rPr>
              <w:t>Role models effective coordination of patient-centered care across different disciplines and specialties</w:t>
            </w:r>
          </w:p>
          <w:p w14:paraId="640066B6" w14:textId="77777777" w:rsidR="001E6272" w:rsidRPr="001E6272" w:rsidRDefault="001E6272" w:rsidP="001E6272">
            <w:pPr>
              <w:spacing w:after="0" w:line="240" w:lineRule="auto"/>
              <w:rPr>
                <w:rFonts w:ascii="Arial" w:eastAsia="Arial" w:hAnsi="Arial" w:cs="Arial"/>
                <w:i/>
              </w:rPr>
            </w:pPr>
          </w:p>
          <w:p w14:paraId="7E7136A5" w14:textId="77777777" w:rsidR="001E6272" w:rsidRPr="001E6272" w:rsidRDefault="001E6272" w:rsidP="001E6272">
            <w:pPr>
              <w:spacing w:after="0" w:line="240" w:lineRule="auto"/>
              <w:rPr>
                <w:rFonts w:ascii="Arial" w:eastAsia="Arial" w:hAnsi="Arial" w:cs="Arial"/>
                <w:i/>
              </w:rPr>
            </w:pPr>
          </w:p>
          <w:p w14:paraId="584A52AC"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lastRenderedPageBreak/>
              <w:t>Role models safe and effective transitions of care/hand-offs</w:t>
            </w:r>
          </w:p>
          <w:p w14:paraId="36527EB4" w14:textId="67EE7D8C" w:rsidR="001E6272" w:rsidRDefault="001E6272" w:rsidP="001E6272">
            <w:pPr>
              <w:spacing w:after="0" w:line="240" w:lineRule="auto"/>
              <w:rPr>
                <w:rFonts w:ascii="Arial" w:eastAsia="Arial" w:hAnsi="Arial" w:cs="Arial"/>
                <w:i/>
              </w:rPr>
            </w:pPr>
          </w:p>
          <w:p w14:paraId="435340C5" w14:textId="77777777" w:rsidR="001E6272" w:rsidRPr="001E6272" w:rsidRDefault="001E6272" w:rsidP="001E6272">
            <w:pPr>
              <w:spacing w:after="0" w:line="240" w:lineRule="auto"/>
              <w:rPr>
                <w:rFonts w:ascii="Arial" w:eastAsia="Arial" w:hAnsi="Arial" w:cs="Arial"/>
                <w:i/>
              </w:rPr>
            </w:pPr>
          </w:p>
          <w:p w14:paraId="15D3A0A7" w14:textId="77777777" w:rsidR="001E6272" w:rsidRPr="001E6272" w:rsidRDefault="001E6272" w:rsidP="001E6272">
            <w:pPr>
              <w:spacing w:after="0" w:line="240" w:lineRule="auto"/>
              <w:rPr>
                <w:rFonts w:ascii="Arial" w:eastAsia="Arial" w:hAnsi="Arial" w:cs="Arial"/>
                <w:i/>
              </w:rPr>
            </w:pPr>
          </w:p>
          <w:p w14:paraId="3ACAC474" w14:textId="72C6D14D" w:rsidR="0088104B" w:rsidRPr="003013C2" w:rsidRDefault="001E6272" w:rsidP="001E6272">
            <w:pPr>
              <w:spacing w:after="0" w:line="240" w:lineRule="auto"/>
              <w:rPr>
                <w:rFonts w:ascii="Arial" w:eastAsia="Arial" w:hAnsi="Arial" w:cs="Arial"/>
                <w:i/>
              </w:rPr>
            </w:pPr>
            <w:proofErr w:type="gramStart"/>
            <w:r w:rsidRPr="001E6272">
              <w:rPr>
                <w:rFonts w:ascii="Arial" w:eastAsia="Arial" w:hAnsi="Arial" w:cs="Arial"/>
                <w:i/>
              </w:rPr>
              <w:t>Participates</w:t>
            </w:r>
            <w:proofErr w:type="gramEnd"/>
            <w:r w:rsidRPr="001E6272">
              <w:rPr>
                <w:rFonts w:ascii="Arial" w:eastAsia="Arial" w:hAnsi="Arial" w:cs="Arial"/>
                <w:i/>
              </w:rPr>
              <w:t xml:space="preserve"> in adapting practice to provide for needs of specific populations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C24C1F" w14:textId="6E5E18B9"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lastRenderedPageBreak/>
              <w:t xml:space="preserve">Role models and </w:t>
            </w:r>
            <w:proofErr w:type="gramStart"/>
            <w:r w:rsidRPr="003013C2">
              <w:rPr>
                <w:rFonts w:ascii="Arial" w:eastAsia="Arial" w:hAnsi="Arial" w:cs="Arial"/>
                <w:color w:val="000000"/>
              </w:rPr>
              <w:t>educates</w:t>
            </w:r>
            <w:proofErr w:type="gramEnd"/>
            <w:r w:rsidRPr="003013C2">
              <w:rPr>
                <w:rFonts w:ascii="Arial" w:eastAsia="Arial" w:hAnsi="Arial" w:cs="Arial"/>
                <w:color w:val="000000"/>
              </w:rPr>
              <w:t xml:space="preserve"> students and </w:t>
            </w:r>
            <w:r w:rsidR="00B2697E">
              <w:rPr>
                <w:rFonts w:ascii="Arial" w:eastAsia="Arial" w:hAnsi="Arial" w:cs="Arial"/>
                <w:color w:val="000000"/>
              </w:rPr>
              <w:t xml:space="preserve">more </w:t>
            </w:r>
            <w:r w:rsidRPr="003013C2">
              <w:rPr>
                <w:rFonts w:ascii="Arial" w:eastAsia="Arial" w:hAnsi="Arial" w:cs="Arial"/>
                <w:color w:val="000000"/>
              </w:rPr>
              <w:t xml:space="preserve">junior team members regarding the engagement of </w:t>
            </w:r>
            <w:r w:rsidRPr="003013C2">
              <w:rPr>
                <w:rFonts w:ascii="Arial" w:eastAsia="Arial" w:hAnsi="Arial" w:cs="Arial"/>
              </w:rPr>
              <w:t xml:space="preserve">the </w:t>
            </w:r>
            <w:r w:rsidR="00B80BA3" w:rsidRPr="003013C2">
              <w:rPr>
                <w:rFonts w:ascii="Arial" w:eastAsia="Arial" w:hAnsi="Arial" w:cs="Arial"/>
              </w:rPr>
              <w:t xml:space="preserve">nuclear </w:t>
            </w:r>
            <w:r w:rsidRPr="003013C2">
              <w:rPr>
                <w:rFonts w:ascii="Arial" w:eastAsia="Arial" w:hAnsi="Arial" w:cs="Arial"/>
              </w:rPr>
              <w:t>radiology team</w:t>
            </w:r>
            <w:r w:rsidRPr="003013C2">
              <w:rPr>
                <w:rFonts w:ascii="Arial" w:eastAsia="Arial" w:hAnsi="Arial" w:cs="Arial"/>
                <w:color w:val="000000"/>
              </w:rPr>
              <w:t xml:space="preserve"> as needed for each patient, and </w:t>
            </w:r>
            <w:proofErr w:type="gramStart"/>
            <w:r w:rsidRPr="003013C2">
              <w:rPr>
                <w:rFonts w:ascii="Arial" w:eastAsia="Arial" w:hAnsi="Arial" w:cs="Arial"/>
                <w:color w:val="000000"/>
              </w:rPr>
              <w:t>ensures</w:t>
            </w:r>
            <w:proofErr w:type="gramEnd"/>
            <w:r w:rsidRPr="003013C2">
              <w:rPr>
                <w:rFonts w:ascii="Arial" w:eastAsia="Arial" w:hAnsi="Arial" w:cs="Arial"/>
                <w:color w:val="000000"/>
              </w:rPr>
              <w:t xml:space="preserve"> the necessary resources have been arranged</w:t>
            </w:r>
          </w:p>
          <w:p w14:paraId="61F1E375"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5F01C5A0" w14:textId="56410D19"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lastRenderedPageBreak/>
              <w:t>Provides efficient hand</w:t>
            </w:r>
            <w:r w:rsidR="00400A90" w:rsidRPr="003013C2">
              <w:rPr>
                <w:rFonts w:ascii="Arial" w:eastAsia="Arial" w:hAnsi="Arial" w:cs="Arial"/>
                <w:color w:val="000000"/>
              </w:rPr>
              <w:t>-</w:t>
            </w:r>
            <w:r w:rsidRPr="003013C2">
              <w:rPr>
                <w:rFonts w:ascii="Arial" w:eastAsia="Arial" w:hAnsi="Arial" w:cs="Arial"/>
                <w:color w:val="000000"/>
              </w:rPr>
              <w:t>off</w:t>
            </w:r>
            <w:r w:rsidR="00400A90" w:rsidRPr="003013C2">
              <w:rPr>
                <w:rFonts w:ascii="Arial" w:eastAsia="Arial" w:hAnsi="Arial" w:cs="Arial"/>
                <w:color w:val="000000"/>
              </w:rPr>
              <w:t>s</w:t>
            </w:r>
            <w:r w:rsidRPr="003013C2">
              <w:rPr>
                <w:rFonts w:ascii="Arial" w:eastAsia="Arial" w:hAnsi="Arial" w:cs="Arial"/>
                <w:color w:val="000000"/>
              </w:rPr>
              <w:t xml:space="preserve"> to ICU team at the end of a rapid response event</w:t>
            </w:r>
            <w:r w:rsidR="007D6468" w:rsidRPr="003013C2">
              <w:rPr>
                <w:rFonts w:ascii="Arial" w:eastAsia="Arial" w:hAnsi="Arial" w:cs="Arial"/>
                <w:color w:val="000000"/>
              </w:rPr>
              <w:t xml:space="preserve"> that occurred in radiology</w:t>
            </w:r>
            <w:r w:rsidR="00C269ED" w:rsidRPr="003013C2">
              <w:rPr>
                <w:rFonts w:ascii="Arial" w:eastAsia="Arial" w:hAnsi="Arial" w:cs="Arial"/>
              </w:rPr>
              <w:t xml:space="preserve"> </w:t>
            </w:r>
          </w:p>
          <w:p w14:paraId="7A073F8E" w14:textId="5877C223" w:rsidR="00C269ED" w:rsidRPr="003013C2" w:rsidRDefault="00C269E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Guides </w:t>
            </w:r>
            <w:r w:rsidR="00B2697E">
              <w:rPr>
                <w:rFonts w:ascii="Arial" w:eastAsia="Arial" w:hAnsi="Arial" w:cs="Arial"/>
              </w:rPr>
              <w:t xml:space="preserve">more </w:t>
            </w:r>
            <w:r w:rsidRPr="003013C2">
              <w:rPr>
                <w:rFonts w:ascii="Arial" w:eastAsia="Arial" w:hAnsi="Arial" w:cs="Arial"/>
              </w:rPr>
              <w:t>junior residents in an effective post-procedure hand</w:t>
            </w:r>
            <w:r w:rsidR="00B2697E">
              <w:rPr>
                <w:rFonts w:ascii="Arial" w:eastAsia="Arial" w:hAnsi="Arial" w:cs="Arial"/>
              </w:rPr>
              <w:t>-</w:t>
            </w:r>
            <w:r w:rsidRPr="003013C2">
              <w:rPr>
                <w:rFonts w:ascii="Arial" w:eastAsia="Arial" w:hAnsi="Arial" w:cs="Arial"/>
              </w:rPr>
              <w:t>off to the referring service</w:t>
            </w:r>
          </w:p>
          <w:p w14:paraId="35B00C7A"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944E997"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Coordinates and prioritizes consultant input for a new</w:t>
            </w:r>
            <w:r w:rsidR="00472FF5" w:rsidRPr="003013C2">
              <w:rPr>
                <w:rFonts w:ascii="Arial" w:eastAsia="Arial" w:hAnsi="Arial" w:cs="Arial"/>
                <w:color w:val="000000"/>
              </w:rPr>
              <w:t>,</w:t>
            </w:r>
            <w:r w:rsidRPr="003013C2">
              <w:rPr>
                <w:rFonts w:ascii="Arial" w:eastAsia="Arial" w:hAnsi="Arial" w:cs="Arial"/>
                <w:color w:val="000000"/>
              </w:rPr>
              <w:t xml:space="preserve"> </w:t>
            </w:r>
            <w:r w:rsidR="00472FF5" w:rsidRPr="003013C2">
              <w:rPr>
                <w:rFonts w:ascii="Arial" w:eastAsia="Arial" w:hAnsi="Arial" w:cs="Arial"/>
                <w:color w:val="000000"/>
              </w:rPr>
              <w:t xml:space="preserve">unexpected </w:t>
            </w:r>
            <w:r w:rsidRPr="003013C2">
              <w:rPr>
                <w:rFonts w:ascii="Arial" w:eastAsia="Arial" w:hAnsi="Arial" w:cs="Arial"/>
                <w:color w:val="000000"/>
              </w:rPr>
              <w:t>high</w:t>
            </w:r>
            <w:r w:rsidR="00472FF5" w:rsidRPr="003013C2">
              <w:rPr>
                <w:rFonts w:ascii="Arial" w:eastAsia="Arial" w:hAnsi="Arial" w:cs="Arial"/>
                <w:color w:val="000000"/>
              </w:rPr>
              <w:t>-</w:t>
            </w:r>
            <w:r w:rsidRPr="003013C2">
              <w:rPr>
                <w:rFonts w:ascii="Arial" w:eastAsia="Arial" w:hAnsi="Arial" w:cs="Arial"/>
                <w:color w:val="000000"/>
              </w:rPr>
              <w:t>risk</w:t>
            </w:r>
            <w:r w:rsidR="00B66E9C" w:rsidRPr="003013C2">
              <w:rPr>
                <w:rFonts w:ascii="Arial" w:eastAsia="Arial" w:hAnsi="Arial" w:cs="Arial"/>
                <w:color w:val="000000"/>
              </w:rPr>
              <w:t xml:space="preserve"> </w:t>
            </w:r>
            <w:r w:rsidRPr="003013C2">
              <w:rPr>
                <w:rFonts w:ascii="Arial" w:eastAsia="Arial" w:hAnsi="Arial" w:cs="Arial"/>
                <w:color w:val="000000"/>
              </w:rPr>
              <w:t>diagnosis to ensure the patient gets appropriate follow-up</w:t>
            </w:r>
          </w:p>
          <w:p w14:paraId="087DDF1D" w14:textId="127E1053"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Participates in outreach programs</w:t>
            </w:r>
          </w:p>
        </w:tc>
      </w:tr>
      <w:tr w:rsidR="0088104B" w:rsidRPr="003013C2" w14:paraId="057C8B29" w14:textId="77777777" w:rsidTr="0003721C">
        <w:tc>
          <w:tcPr>
            <w:tcW w:w="4950" w:type="dxa"/>
            <w:tcBorders>
              <w:top w:val="single" w:sz="4" w:space="0" w:color="000000"/>
              <w:bottom w:val="single" w:sz="4" w:space="0" w:color="000000"/>
            </w:tcBorders>
            <w:shd w:val="clear" w:color="auto" w:fill="C9C9C9"/>
          </w:tcPr>
          <w:p w14:paraId="627DE3FD" w14:textId="77777777" w:rsidR="001E6272" w:rsidRPr="001E6272" w:rsidRDefault="002F75C3" w:rsidP="001E6272">
            <w:pPr>
              <w:spacing w:after="0" w:line="240" w:lineRule="auto"/>
              <w:rPr>
                <w:rFonts w:ascii="Arial" w:eastAsia="Arial" w:hAnsi="Arial" w:cs="Arial"/>
                <w:i/>
              </w:rPr>
            </w:pPr>
            <w:r w:rsidRPr="003013C2">
              <w:rPr>
                <w:rFonts w:ascii="Arial" w:eastAsia="Arial" w:hAnsi="Arial" w:cs="Arial"/>
                <w:b/>
              </w:rPr>
              <w:lastRenderedPageBreak/>
              <w:t>Level 5</w:t>
            </w:r>
            <w:r w:rsidRPr="003013C2">
              <w:rPr>
                <w:rFonts w:ascii="Arial" w:eastAsia="Arial" w:hAnsi="Arial" w:cs="Arial"/>
              </w:rPr>
              <w:t xml:space="preserve"> </w:t>
            </w:r>
            <w:r w:rsidR="001E6272" w:rsidRPr="001E6272">
              <w:rPr>
                <w:rFonts w:ascii="Arial" w:eastAsia="Arial" w:hAnsi="Arial" w:cs="Arial"/>
                <w:i/>
              </w:rPr>
              <w:t>Analyzes the process of care coordination and leads in the design and implementation of systematic improvements</w:t>
            </w:r>
          </w:p>
          <w:p w14:paraId="2C531760" w14:textId="77777777" w:rsidR="001E6272" w:rsidRPr="001E6272" w:rsidRDefault="001E6272" w:rsidP="001E6272">
            <w:pPr>
              <w:spacing w:after="0" w:line="240" w:lineRule="auto"/>
              <w:rPr>
                <w:rFonts w:ascii="Arial" w:eastAsia="Arial" w:hAnsi="Arial" w:cs="Arial"/>
                <w:i/>
              </w:rPr>
            </w:pPr>
          </w:p>
          <w:p w14:paraId="0AB48150"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t xml:space="preserve">Improves the process of </w:t>
            </w:r>
            <w:proofErr w:type="gramStart"/>
            <w:r w:rsidRPr="001E6272">
              <w:rPr>
                <w:rFonts w:ascii="Arial" w:eastAsia="Arial" w:hAnsi="Arial" w:cs="Arial"/>
                <w:i/>
              </w:rPr>
              <w:t>quality of</w:t>
            </w:r>
            <w:proofErr w:type="gramEnd"/>
            <w:r w:rsidRPr="001E6272">
              <w:rPr>
                <w:rFonts w:ascii="Arial" w:eastAsia="Arial" w:hAnsi="Arial" w:cs="Arial"/>
                <w:i/>
              </w:rPr>
              <w:t xml:space="preserve"> transitions of care/hand-offs to optimize patient outcomes</w:t>
            </w:r>
          </w:p>
          <w:p w14:paraId="49D19FD2" w14:textId="77777777" w:rsidR="001E6272" w:rsidRPr="001E6272" w:rsidRDefault="001E6272" w:rsidP="001E6272">
            <w:pPr>
              <w:spacing w:after="0" w:line="240" w:lineRule="auto"/>
              <w:rPr>
                <w:rFonts w:ascii="Arial" w:eastAsia="Arial" w:hAnsi="Arial" w:cs="Arial"/>
                <w:i/>
              </w:rPr>
            </w:pPr>
          </w:p>
          <w:p w14:paraId="1DF67A4D" w14:textId="09ED1941" w:rsidR="0088104B" w:rsidRPr="003013C2" w:rsidRDefault="001E6272" w:rsidP="001E6272">
            <w:pPr>
              <w:spacing w:after="0" w:line="240" w:lineRule="auto"/>
              <w:rPr>
                <w:rFonts w:ascii="Arial" w:eastAsia="Arial" w:hAnsi="Arial" w:cs="Arial"/>
                <w:i/>
              </w:rPr>
            </w:pPr>
            <w:r w:rsidRPr="001E6272">
              <w:rPr>
                <w:rFonts w:ascii="Arial" w:eastAsia="Arial" w:hAnsi="Arial" w:cs="Arial"/>
                <w:i/>
              </w:rPr>
              <w:t>Leads innovations and advocates for populations and communities with health care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806DAF" w14:textId="22A04D79"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Works with hospital or ambulatory site team members or leadership to analyze care coordination in that setting, and takes a leadership role in designing and implementing changes to improve the care coordination </w:t>
            </w:r>
            <w:r w:rsidR="00C269ED" w:rsidRPr="003013C2">
              <w:rPr>
                <w:rFonts w:ascii="Arial" w:eastAsia="Arial" w:hAnsi="Arial" w:cs="Arial"/>
                <w:color w:val="000000"/>
              </w:rPr>
              <w:t>process</w:t>
            </w:r>
          </w:p>
          <w:p w14:paraId="6CAC3B80"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7893CF94" w14:textId="58FC9350"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Works with a QI mentor to identify better hand-off tools or to improve teaching sessions</w:t>
            </w:r>
          </w:p>
          <w:p w14:paraId="69829EB4" w14:textId="7AC8DC84"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6C0B1B0"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546D705D" w14:textId="598F4CD0"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Works with local outreach programs </w:t>
            </w:r>
          </w:p>
        </w:tc>
      </w:tr>
      <w:tr w:rsidR="0088104B" w:rsidRPr="003013C2" w14:paraId="2386766B" w14:textId="77777777" w:rsidTr="2736354B">
        <w:tc>
          <w:tcPr>
            <w:tcW w:w="4950" w:type="dxa"/>
            <w:shd w:val="clear" w:color="auto" w:fill="FFD965"/>
          </w:tcPr>
          <w:p w14:paraId="15F3628A"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31236652"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Direct observation </w:t>
            </w:r>
          </w:p>
          <w:p w14:paraId="48A556AB"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Learning portfolio</w:t>
            </w:r>
          </w:p>
          <w:p w14:paraId="6E5DA2DB" w14:textId="77777777" w:rsidR="00C269ED" w:rsidRPr="003013C2" w:rsidRDefault="00165D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Medical record (c</w:t>
            </w:r>
            <w:r w:rsidR="002F75C3" w:rsidRPr="003013C2">
              <w:rPr>
                <w:rFonts w:ascii="Arial" w:eastAsia="Arial" w:hAnsi="Arial" w:cs="Arial"/>
                <w:color w:val="000000"/>
              </w:rPr>
              <w:t>hart</w:t>
            </w:r>
            <w:r w:rsidRPr="003013C2">
              <w:rPr>
                <w:rFonts w:ascii="Arial" w:eastAsia="Arial" w:hAnsi="Arial" w:cs="Arial"/>
                <w:color w:val="000000"/>
              </w:rPr>
              <w:t>)</w:t>
            </w:r>
            <w:r w:rsidR="002F75C3" w:rsidRPr="003013C2">
              <w:rPr>
                <w:rFonts w:ascii="Arial" w:eastAsia="Arial" w:hAnsi="Arial" w:cs="Arial"/>
                <w:color w:val="000000"/>
              </w:rPr>
              <w:t xml:space="preserve"> audit</w:t>
            </w:r>
          </w:p>
          <w:p w14:paraId="46DD5FDB" w14:textId="77777777" w:rsidR="00C269ED" w:rsidRPr="003013C2" w:rsidRDefault="00165D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Multisource feedback</w:t>
            </w:r>
          </w:p>
          <w:p w14:paraId="6903BDEA"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Review of sign-out tools </w:t>
            </w:r>
          </w:p>
          <w:p w14:paraId="58C89EF1" w14:textId="22351217" w:rsidR="0088104B"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U</w:t>
            </w:r>
            <w:r w:rsidR="00400A90" w:rsidRPr="003013C2">
              <w:rPr>
                <w:rFonts w:ascii="Arial" w:eastAsia="Arial" w:hAnsi="Arial" w:cs="Arial"/>
                <w:color w:val="000000"/>
              </w:rPr>
              <w:t>se</w:t>
            </w:r>
            <w:r w:rsidRPr="003013C2">
              <w:rPr>
                <w:rFonts w:ascii="Arial" w:eastAsia="Arial" w:hAnsi="Arial" w:cs="Arial"/>
                <w:color w:val="000000"/>
              </w:rPr>
              <w:t xml:space="preserve">/Completion of checklists </w:t>
            </w:r>
          </w:p>
        </w:tc>
      </w:tr>
      <w:tr w:rsidR="0088104B" w:rsidRPr="003013C2" w14:paraId="77BFD259" w14:textId="77777777" w:rsidTr="2736354B">
        <w:tc>
          <w:tcPr>
            <w:tcW w:w="4950" w:type="dxa"/>
            <w:shd w:val="clear" w:color="auto" w:fill="8DB3E2" w:themeFill="text2" w:themeFillTint="66"/>
          </w:tcPr>
          <w:p w14:paraId="7879ABCD"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6EC0DBDE" w14:textId="623AF55A" w:rsidR="0088104B" w:rsidRPr="003013C2" w:rsidRDefault="0088104B"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3013C2" w14:paraId="53A31B44" w14:textId="77777777" w:rsidTr="2736354B">
        <w:trPr>
          <w:trHeight w:val="80"/>
        </w:trPr>
        <w:tc>
          <w:tcPr>
            <w:tcW w:w="4950" w:type="dxa"/>
            <w:shd w:val="clear" w:color="auto" w:fill="A8D08D"/>
          </w:tcPr>
          <w:p w14:paraId="14F5A688"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5EF13287" w14:textId="662C4BC5"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Institutional hand</w:t>
            </w:r>
            <w:r w:rsidR="00400A90" w:rsidRPr="003013C2">
              <w:rPr>
                <w:rFonts w:ascii="Arial" w:eastAsia="Arial" w:hAnsi="Arial" w:cs="Arial"/>
              </w:rPr>
              <w:t>-</w:t>
            </w:r>
            <w:r w:rsidRPr="003013C2">
              <w:rPr>
                <w:rFonts w:ascii="Arial" w:eastAsia="Arial" w:hAnsi="Arial" w:cs="Arial"/>
              </w:rPr>
              <w:t>off guideline</w:t>
            </w:r>
            <w:r w:rsidR="00C269ED" w:rsidRPr="003013C2">
              <w:rPr>
                <w:rFonts w:ascii="Arial" w:eastAsia="Arial" w:hAnsi="Arial" w:cs="Arial"/>
              </w:rPr>
              <w:t>s</w:t>
            </w:r>
          </w:p>
          <w:p w14:paraId="06E5EF70" w14:textId="77777777" w:rsidR="00C34A84" w:rsidRPr="003013C2" w:rsidRDefault="007E0D17"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Joint Commission Center for Transforming Healthcare. Hand-off Communications Targeted Solutions Tool.</w:t>
            </w:r>
            <w:r w:rsidR="002F75C3" w:rsidRPr="003013C2">
              <w:rPr>
                <w:rFonts w:ascii="Arial" w:eastAsia="Arial" w:hAnsi="Arial" w:cs="Arial"/>
              </w:rPr>
              <w:t xml:space="preserve"> </w:t>
            </w:r>
            <w:hyperlink r:id="rId44" w:history="1">
              <w:r w:rsidRPr="003013C2">
                <w:rPr>
                  <w:rStyle w:val="Hyperlink"/>
                  <w:rFonts w:ascii="Arial" w:eastAsia="Arial" w:hAnsi="Arial" w:cs="Arial"/>
                </w:rPr>
                <w:t>https://www.centerfortransforminghealthcare.org/tsthoc.aspx</w:t>
              </w:r>
            </w:hyperlink>
            <w:r w:rsidRPr="003013C2">
              <w:rPr>
                <w:rFonts w:ascii="Arial" w:eastAsia="Arial" w:hAnsi="Arial" w:cs="Arial"/>
              </w:rPr>
              <w:t>. 20</w:t>
            </w:r>
            <w:r w:rsidR="001260D2" w:rsidRPr="003013C2">
              <w:rPr>
                <w:rFonts w:ascii="Arial" w:eastAsia="Arial" w:hAnsi="Arial" w:cs="Arial"/>
              </w:rPr>
              <w:t>21.</w:t>
            </w:r>
            <w:r w:rsidR="00C34A84" w:rsidRPr="003013C2">
              <w:rPr>
                <w:rFonts w:ascii="Arial" w:eastAsia="Arial" w:hAnsi="Arial" w:cs="Arial"/>
              </w:rPr>
              <w:t xml:space="preserve"> </w:t>
            </w:r>
          </w:p>
          <w:p w14:paraId="576EE063" w14:textId="2B4D7647" w:rsidR="0088104B"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Working with the local population the fellow can participate in areas within or outside of radiology (e.g., open door clinics, diabetes screening)</w:t>
            </w:r>
          </w:p>
        </w:tc>
      </w:tr>
    </w:tbl>
    <w:p w14:paraId="3359EFB9" w14:textId="77777777" w:rsidR="0088104B" w:rsidRDefault="0088104B">
      <w:pPr>
        <w:spacing w:line="240" w:lineRule="auto"/>
        <w:ind w:hanging="180"/>
        <w:rPr>
          <w:rFonts w:ascii="Arial" w:eastAsia="Arial" w:hAnsi="Arial" w:cs="Arial"/>
        </w:rPr>
      </w:pPr>
    </w:p>
    <w:p w14:paraId="1C4E54E4"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D7926" w14:paraId="5C0EDB66" w14:textId="77777777" w:rsidTr="73FDC084">
        <w:trPr>
          <w:trHeight w:val="760"/>
        </w:trPr>
        <w:tc>
          <w:tcPr>
            <w:tcW w:w="14125" w:type="dxa"/>
            <w:gridSpan w:val="2"/>
            <w:shd w:val="clear" w:color="auto" w:fill="9CC3E5"/>
          </w:tcPr>
          <w:p w14:paraId="041B69A7" w14:textId="70C33286" w:rsidR="0088104B" w:rsidRPr="002D7926" w:rsidRDefault="002F75C3" w:rsidP="0004475D">
            <w:pPr>
              <w:spacing w:after="0" w:line="240" w:lineRule="auto"/>
              <w:ind w:left="14" w:hanging="14"/>
              <w:jc w:val="center"/>
              <w:rPr>
                <w:rFonts w:ascii="Arial" w:eastAsia="Arial" w:hAnsi="Arial" w:cs="Arial"/>
                <w:b/>
              </w:rPr>
            </w:pPr>
            <w:r w:rsidRPr="002D7926">
              <w:rPr>
                <w:rFonts w:ascii="Arial" w:eastAsia="Arial" w:hAnsi="Arial" w:cs="Arial"/>
                <w:b/>
              </w:rPr>
              <w:lastRenderedPageBreak/>
              <w:t>Systems-</w:t>
            </w:r>
            <w:r w:rsidR="00400A90" w:rsidRPr="002D7926">
              <w:rPr>
                <w:rFonts w:ascii="Arial" w:eastAsia="Arial" w:hAnsi="Arial" w:cs="Arial"/>
                <w:b/>
              </w:rPr>
              <w:t>B</w:t>
            </w:r>
            <w:r w:rsidRPr="002D7926">
              <w:rPr>
                <w:rFonts w:ascii="Arial" w:eastAsia="Arial" w:hAnsi="Arial" w:cs="Arial"/>
                <w:b/>
              </w:rPr>
              <w:t xml:space="preserve">ased Practice 4: Physician Role </w:t>
            </w:r>
            <w:r w:rsidR="00474DD6" w:rsidRPr="002D7926">
              <w:rPr>
                <w:rFonts w:ascii="Arial" w:eastAsia="Arial" w:hAnsi="Arial" w:cs="Arial"/>
                <w:b/>
              </w:rPr>
              <w:t>in Health C</w:t>
            </w:r>
            <w:r w:rsidRPr="002D7926">
              <w:rPr>
                <w:rFonts w:ascii="Arial" w:eastAsia="Arial" w:hAnsi="Arial" w:cs="Arial"/>
                <w:b/>
              </w:rPr>
              <w:t xml:space="preserve">are Systems </w:t>
            </w:r>
          </w:p>
          <w:p w14:paraId="2AB0CF56" w14:textId="055FA0F2" w:rsidR="0088104B" w:rsidRPr="002D7926" w:rsidRDefault="002F75C3" w:rsidP="0004475D">
            <w:pPr>
              <w:spacing w:after="0" w:line="240" w:lineRule="auto"/>
              <w:ind w:left="187"/>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w:t>
            </w:r>
            <w:r w:rsidR="00A5714C" w:rsidRPr="002D7926">
              <w:rPr>
                <w:rFonts w:ascii="Arial" w:eastAsia="Arial" w:hAnsi="Arial" w:cs="Arial"/>
              </w:rPr>
              <w:t>To u</w:t>
            </w:r>
            <w:r w:rsidRPr="002D7926">
              <w:rPr>
                <w:rFonts w:ascii="Arial" w:eastAsia="Arial" w:hAnsi="Arial" w:cs="Arial"/>
              </w:rPr>
              <w:t xml:space="preserve">nderstand </w:t>
            </w:r>
            <w:r w:rsidR="00B2697E">
              <w:rPr>
                <w:rFonts w:ascii="Arial" w:eastAsia="Arial" w:hAnsi="Arial" w:cs="Arial"/>
              </w:rPr>
              <w:t xml:space="preserve">the physician’s </w:t>
            </w:r>
            <w:r w:rsidRPr="002D7926">
              <w:rPr>
                <w:rFonts w:ascii="Arial" w:eastAsia="Arial" w:hAnsi="Arial" w:cs="Arial"/>
              </w:rPr>
              <w:t>role in the complex health care system and how to optimize the system to improve patient care and the health system’s performance</w:t>
            </w:r>
          </w:p>
        </w:tc>
      </w:tr>
      <w:tr w:rsidR="0088104B" w:rsidRPr="002D7926" w14:paraId="1D10DC0D" w14:textId="77777777" w:rsidTr="73FDC084">
        <w:tc>
          <w:tcPr>
            <w:tcW w:w="4950" w:type="dxa"/>
            <w:shd w:val="clear" w:color="auto" w:fill="FAC090"/>
          </w:tcPr>
          <w:p w14:paraId="4103CAFF"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498F648A"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Examples</w:t>
            </w:r>
          </w:p>
        </w:tc>
      </w:tr>
      <w:tr w:rsidR="0055574A" w:rsidRPr="002D7926" w14:paraId="12070F58" w14:textId="77777777" w:rsidTr="001E6272">
        <w:tc>
          <w:tcPr>
            <w:tcW w:w="4950" w:type="dxa"/>
            <w:tcBorders>
              <w:top w:val="single" w:sz="4" w:space="0" w:color="000000"/>
              <w:bottom w:val="single" w:sz="4" w:space="0" w:color="000000"/>
            </w:tcBorders>
            <w:shd w:val="clear" w:color="auto" w:fill="C9C9C9"/>
          </w:tcPr>
          <w:p w14:paraId="5B4C243F" w14:textId="77777777" w:rsidR="001E6272" w:rsidRPr="001E6272" w:rsidRDefault="0055574A" w:rsidP="001E6272">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1E6272" w:rsidRPr="001E6272">
              <w:rPr>
                <w:rFonts w:ascii="Arial" w:eastAsia="Arial" w:hAnsi="Arial" w:cs="Arial"/>
                <w:i/>
                <w:color w:val="000000"/>
              </w:rPr>
              <w:t>Identifies key components of complex health care systems (e.g., hospital, finance, personnel, technology)</w:t>
            </w:r>
          </w:p>
          <w:p w14:paraId="13176732" w14:textId="77777777" w:rsidR="001E6272" w:rsidRPr="001E6272" w:rsidRDefault="001E6272" w:rsidP="001E6272">
            <w:pPr>
              <w:spacing w:after="0" w:line="240" w:lineRule="auto"/>
              <w:rPr>
                <w:rFonts w:ascii="Arial" w:eastAsia="Arial" w:hAnsi="Arial" w:cs="Arial"/>
                <w:i/>
                <w:color w:val="000000"/>
              </w:rPr>
            </w:pPr>
          </w:p>
          <w:p w14:paraId="7DD9EB59" w14:textId="0FF7FC90" w:rsidR="0055574A" w:rsidRPr="002D7926"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Describes mechanisms for reimbursement, including types of payors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04D165"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Recognizes that multiple components exist in a health care system, including various practice settings, reimbursement models, and types of insurance</w:t>
            </w:r>
          </w:p>
          <w:p w14:paraId="1283DB2F" w14:textId="6A574284" w:rsidR="00B64910" w:rsidRDefault="00B64910" w:rsidP="00B64910">
            <w:pPr>
              <w:pBdr>
                <w:top w:val="nil"/>
                <w:left w:val="nil"/>
                <w:bottom w:val="nil"/>
                <w:right w:val="nil"/>
                <w:between w:val="nil"/>
              </w:pBdr>
              <w:spacing w:after="0" w:line="240" w:lineRule="auto"/>
              <w:rPr>
                <w:rFonts w:ascii="Arial" w:hAnsi="Arial" w:cs="Arial"/>
                <w:color w:val="000000"/>
              </w:rPr>
            </w:pPr>
          </w:p>
          <w:p w14:paraId="309FBAAA" w14:textId="77777777" w:rsidR="006145FB" w:rsidRDefault="006145FB" w:rsidP="00B64910">
            <w:pPr>
              <w:pBdr>
                <w:top w:val="nil"/>
                <w:left w:val="nil"/>
                <w:bottom w:val="nil"/>
                <w:right w:val="nil"/>
                <w:between w:val="nil"/>
              </w:pBdr>
              <w:spacing w:after="0" w:line="240" w:lineRule="auto"/>
              <w:rPr>
                <w:rFonts w:ascii="Arial" w:hAnsi="Arial" w:cs="Arial"/>
                <w:color w:val="000000"/>
              </w:rPr>
            </w:pPr>
          </w:p>
          <w:p w14:paraId="06EAB358" w14:textId="40AE0A6D" w:rsidR="00B64910"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Describes various payment systems, such as Medicare, Medicaid, the US Department of Veterans Affairs</w:t>
            </w:r>
            <w:r w:rsidR="00FE2F83">
              <w:rPr>
                <w:rFonts w:ascii="Arial" w:eastAsia="Arial" w:hAnsi="Arial" w:cs="Arial"/>
                <w:color w:val="000000"/>
              </w:rPr>
              <w:t xml:space="preserve"> </w:t>
            </w:r>
            <w:r w:rsidR="00B2697E">
              <w:rPr>
                <w:rFonts w:ascii="Arial" w:eastAsia="Arial" w:hAnsi="Arial" w:cs="Arial"/>
                <w:color w:val="000000"/>
              </w:rPr>
              <w:t>(</w:t>
            </w:r>
            <w:proofErr w:type="gramStart"/>
            <w:r w:rsidR="00B2697E">
              <w:rPr>
                <w:rFonts w:ascii="Arial" w:eastAsia="Arial" w:hAnsi="Arial" w:cs="Arial"/>
                <w:color w:val="000000"/>
              </w:rPr>
              <w:t>the VA</w:t>
            </w:r>
            <w:proofErr w:type="gramEnd"/>
            <w:r w:rsidR="00B2697E">
              <w:rPr>
                <w:rFonts w:ascii="Arial" w:eastAsia="Arial" w:hAnsi="Arial" w:cs="Arial"/>
                <w:color w:val="000000"/>
              </w:rPr>
              <w:t>)</w:t>
            </w:r>
            <w:r w:rsidRPr="00B64910">
              <w:rPr>
                <w:rFonts w:ascii="Arial" w:eastAsia="Arial" w:hAnsi="Arial" w:cs="Arial"/>
                <w:color w:val="000000"/>
              </w:rPr>
              <w:t>, and commercial third-party payors</w:t>
            </w:r>
          </w:p>
          <w:p w14:paraId="6890B1EF" w14:textId="59BBD7CE"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Describes various practice models</w:t>
            </w:r>
          </w:p>
        </w:tc>
      </w:tr>
      <w:tr w:rsidR="0055574A" w:rsidRPr="002D7926" w14:paraId="68299E73" w14:textId="77777777" w:rsidTr="001E6272">
        <w:tc>
          <w:tcPr>
            <w:tcW w:w="4950" w:type="dxa"/>
            <w:tcBorders>
              <w:top w:val="single" w:sz="4" w:space="0" w:color="000000"/>
              <w:bottom w:val="single" w:sz="4" w:space="0" w:color="000000"/>
            </w:tcBorders>
            <w:shd w:val="clear" w:color="auto" w:fill="C9C9C9"/>
          </w:tcPr>
          <w:p w14:paraId="4EB10E41" w14:textId="77777777" w:rsidR="001E6272" w:rsidRPr="001E6272" w:rsidRDefault="0055574A" w:rsidP="001E6272">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1E6272" w:rsidRPr="001E6272">
              <w:rPr>
                <w:rFonts w:ascii="Arial" w:eastAsia="Arial" w:hAnsi="Arial" w:cs="Arial"/>
                <w:i/>
              </w:rPr>
              <w:t>Describes how components of complex health care systems are interconnected and impact patient care</w:t>
            </w:r>
          </w:p>
          <w:p w14:paraId="797CB7B7" w14:textId="77777777" w:rsidR="001E6272" w:rsidRPr="001E6272" w:rsidRDefault="001E6272" w:rsidP="001E6272">
            <w:pPr>
              <w:spacing w:after="0" w:line="240" w:lineRule="auto"/>
              <w:rPr>
                <w:rFonts w:ascii="Arial" w:eastAsia="Arial" w:hAnsi="Arial" w:cs="Arial"/>
                <w:i/>
              </w:rPr>
            </w:pPr>
          </w:p>
          <w:p w14:paraId="4D1DE1FF" w14:textId="76020C0B" w:rsidR="0055574A" w:rsidRPr="002D7926" w:rsidRDefault="001E6272" w:rsidP="001E6272">
            <w:pPr>
              <w:spacing w:after="0" w:line="240" w:lineRule="auto"/>
              <w:rPr>
                <w:rFonts w:ascii="Arial" w:eastAsia="Arial" w:hAnsi="Arial" w:cs="Arial"/>
                <w:i/>
              </w:rPr>
            </w:pPr>
            <w:r w:rsidRPr="001E6272">
              <w:rPr>
                <w:rFonts w:ascii="Arial" w:eastAsia="Arial" w:hAnsi="Arial" w:cs="Arial"/>
                <w:i/>
              </w:rPr>
              <w:t>States relative cost of common procedures in nuclear radiology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0373A6"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Understands that pre-authorization may impact patient care and remuneration to the health system</w:t>
            </w:r>
          </w:p>
          <w:p w14:paraId="435318E5" w14:textId="65EED1F2" w:rsidR="00B64910" w:rsidRDefault="00B64910" w:rsidP="00B64910">
            <w:pPr>
              <w:pBdr>
                <w:top w:val="nil"/>
                <w:left w:val="nil"/>
                <w:bottom w:val="nil"/>
                <w:right w:val="nil"/>
                <w:between w:val="nil"/>
              </w:pBdr>
              <w:spacing w:after="0" w:line="240" w:lineRule="auto"/>
              <w:rPr>
                <w:rFonts w:ascii="Arial" w:hAnsi="Arial" w:cs="Arial"/>
                <w:color w:val="000000"/>
              </w:rPr>
            </w:pPr>
          </w:p>
          <w:p w14:paraId="15F91911"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3149680E" w14:textId="6726BEE8"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States relative costs of chest x-ray versus chest CT versus FDG PET</w:t>
            </w:r>
            <w:r w:rsidR="0040705A" w:rsidRPr="00B64910">
              <w:rPr>
                <w:rFonts w:ascii="Arial" w:eastAsia="Arial" w:hAnsi="Arial" w:cs="Arial"/>
                <w:color w:val="000000"/>
              </w:rPr>
              <w:t>/CT</w:t>
            </w:r>
          </w:p>
        </w:tc>
      </w:tr>
      <w:tr w:rsidR="0055574A" w:rsidRPr="002D7926" w14:paraId="2B81304D" w14:textId="77777777" w:rsidTr="001E6272">
        <w:tc>
          <w:tcPr>
            <w:tcW w:w="4950" w:type="dxa"/>
            <w:tcBorders>
              <w:top w:val="single" w:sz="4" w:space="0" w:color="000000"/>
              <w:bottom w:val="single" w:sz="4" w:space="0" w:color="000000"/>
            </w:tcBorders>
            <w:shd w:val="clear" w:color="auto" w:fill="C9C9C9"/>
          </w:tcPr>
          <w:p w14:paraId="05491A31" w14:textId="77777777" w:rsidR="001E6272" w:rsidRPr="001E6272" w:rsidRDefault="0055574A" w:rsidP="001E6272">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1E6272" w:rsidRPr="001E6272">
              <w:rPr>
                <w:rFonts w:ascii="Arial" w:eastAsia="Arial" w:hAnsi="Arial" w:cs="Arial"/>
                <w:i/>
                <w:color w:val="000000"/>
              </w:rPr>
              <w:t>Discusses how individual practice affects broader health care systems (e.g., length of stay, readmission rates, clinical efficiency)</w:t>
            </w:r>
          </w:p>
          <w:p w14:paraId="703CB717" w14:textId="77777777" w:rsidR="001E6272" w:rsidRPr="001E6272" w:rsidRDefault="001E6272" w:rsidP="001E6272">
            <w:pPr>
              <w:spacing w:after="0" w:line="240" w:lineRule="auto"/>
              <w:rPr>
                <w:rFonts w:ascii="Arial" w:eastAsia="Arial" w:hAnsi="Arial" w:cs="Arial"/>
                <w:i/>
                <w:color w:val="000000"/>
              </w:rPr>
            </w:pPr>
          </w:p>
          <w:p w14:paraId="4116FD2E" w14:textId="6448E863" w:rsidR="0055574A" w:rsidRPr="002D7926"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Describes technical and professional components of imaging costs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539DBC"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Understands that turnaround times and poor reports may affect patient care, e.g., length of stay, which impacts the broader system</w:t>
            </w:r>
          </w:p>
          <w:p w14:paraId="5C8DFCD9"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3C1937C2"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4646F711" w14:textId="0E8221D7" w:rsidR="0055574A" w:rsidRPr="00B64910" w:rsidRDefault="73FDC0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eastAsia="Arial" w:hAnsi="Arial" w:cs="Arial"/>
                <w:color w:val="000000" w:themeColor="text1"/>
              </w:rPr>
              <w:t>Differentiates between the technical and professional costs of a 99mT</w:t>
            </w:r>
            <w:r w:rsidR="00ED44E4">
              <w:rPr>
                <w:rFonts w:ascii="Arial" w:eastAsia="Arial" w:hAnsi="Arial" w:cs="Arial"/>
                <w:color w:val="000000" w:themeColor="text1"/>
              </w:rPr>
              <w:t>c</w:t>
            </w:r>
            <w:r w:rsidRPr="73FDC084">
              <w:rPr>
                <w:rFonts w:ascii="Arial" w:eastAsia="Arial" w:hAnsi="Arial" w:cs="Arial"/>
                <w:color w:val="000000" w:themeColor="text1"/>
              </w:rPr>
              <w:t>MDP bone scan versus FDG PET/CT</w:t>
            </w:r>
          </w:p>
        </w:tc>
      </w:tr>
      <w:tr w:rsidR="0055574A" w:rsidRPr="002D7926" w14:paraId="7A3B8EBA" w14:textId="77777777" w:rsidTr="001E6272">
        <w:tc>
          <w:tcPr>
            <w:tcW w:w="4950" w:type="dxa"/>
            <w:tcBorders>
              <w:top w:val="single" w:sz="4" w:space="0" w:color="000000"/>
              <w:bottom w:val="single" w:sz="4" w:space="0" w:color="000000"/>
            </w:tcBorders>
            <w:shd w:val="clear" w:color="auto" w:fill="C9C9C9"/>
          </w:tcPr>
          <w:p w14:paraId="31105F82" w14:textId="77777777" w:rsidR="001E6272" w:rsidRPr="001E6272" w:rsidRDefault="0055574A" w:rsidP="001E6272">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1E6272" w:rsidRPr="001E6272">
              <w:rPr>
                <w:rFonts w:ascii="Arial" w:eastAsia="Arial" w:hAnsi="Arial" w:cs="Arial"/>
                <w:i/>
              </w:rPr>
              <w:t>Manages various components of complex health care systems to provide efficient and effective patient care</w:t>
            </w:r>
          </w:p>
          <w:p w14:paraId="5C2CBD17" w14:textId="77777777" w:rsidR="001E6272" w:rsidRPr="001E6272" w:rsidRDefault="001E6272" w:rsidP="001E6272">
            <w:pPr>
              <w:spacing w:after="0" w:line="240" w:lineRule="auto"/>
              <w:rPr>
                <w:rFonts w:ascii="Arial" w:eastAsia="Arial" w:hAnsi="Arial" w:cs="Arial"/>
                <w:i/>
              </w:rPr>
            </w:pPr>
          </w:p>
          <w:p w14:paraId="1899EA0C" w14:textId="4738D695" w:rsidR="0055574A" w:rsidRPr="002D7926" w:rsidRDefault="001E6272" w:rsidP="001E6272">
            <w:pPr>
              <w:spacing w:after="0" w:line="240" w:lineRule="auto"/>
              <w:rPr>
                <w:rFonts w:ascii="Arial" w:eastAsia="Arial" w:hAnsi="Arial" w:cs="Arial"/>
                <w:i/>
              </w:rPr>
            </w:pPr>
            <w:r w:rsidRPr="001E6272">
              <w:rPr>
                <w:rFonts w:ascii="Arial" w:eastAsia="Arial" w:hAnsi="Arial" w:cs="Arial"/>
                <w:i/>
              </w:rPr>
              <w:t>Describes the 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07EA93" w14:textId="6FD2DF5F"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Works collaboratively with pertinent stakeholders to improve procedural workflow </w:t>
            </w:r>
          </w:p>
          <w:p w14:paraId="49068D06" w14:textId="1B5D01F0" w:rsidR="00B64910"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Works collaboratively to improve informed consent for patients requiring interpreter services</w:t>
            </w:r>
          </w:p>
          <w:p w14:paraId="5A201719"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3B22E57E" w14:textId="1A51A3D3" w:rsidR="00B64910"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Understands the multiple components of the revenue cycle applied to a PET</w:t>
            </w:r>
            <w:r w:rsidR="00B77BA2" w:rsidRPr="00B64910">
              <w:rPr>
                <w:rFonts w:ascii="Arial" w:eastAsia="Arial" w:hAnsi="Arial" w:cs="Arial"/>
                <w:color w:val="000000"/>
              </w:rPr>
              <w:t>/CT</w:t>
            </w:r>
            <w:r w:rsidRPr="00B64910">
              <w:rPr>
                <w:rFonts w:ascii="Arial" w:eastAsia="Arial" w:hAnsi="Arial" w:cs="Arial"/>
                <w:color w:val="000000"/>
              </w:rPr>
              <w:t xml:space="preserve"> exam</w:t>
            </w:r>
          </w:p>
          <w:p w14:paraId="3D18C49D" w14:textId="1D39529C"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Understands how relative value units differ between imaging exams and how they are calculated  </w:t>
            </w:r>
          </w:p>
        </w:tc>
      </w:tr>
      <w:tr w:rsidR="0055574A" w:rsidRPr="002D7926" w14:paraId="4640E440" w14:textId="77777777" w:rsidTr="001E6272">
        <w:tc>
          <w:tcPr>
            <w:tcW w:w="4950" w:type="dxa"/>
            <w:tcBorders>
              <w:top w:val="single" w:sz="4" w:space="0" w:color="000000"/>
              <w:bottom w:val="single" w:sz="4" w:space="0" w:color="000000"/>
            </w:tcBorders>
            <w:shd w:val="clear" w:color="auto" w:fill="C9C9C9"/>
          </w:tcPr>
          <w:p w14:paraId="736E9E72" w14:textId="77777777" w:rsidR="001E6272" w:rsidRPr="001E6272" w:rsidRDefault="0055574A" w:rsidP="001E6272">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1E6272" w:rsidRPr="001E6272">
              <w:rPr>
                <w:rFonts w:ascii="Arial" w:eastAsia="Arial" w:hAnsi="Arial" w:cs="Arial"/>
                <w:i/>
              </w:rPr>
              <w:t xml:space="preserve">Advocates for or leads systems change to enhance high-value, </w:t>
            </w:r>
            <w:proofErr w:type="gramStart"/>
            <w:r w:rsidR="001E6272" w:rsidRPr="001E6272">
              <w:rPr>
                <w:rFonts w:ascii="Arial" w:eastAsia="Arial" w:hAnsi="Arial" w:cs="Arial"/>
                <w:i/>
              </w:rPr>
              <w:t>efficient</w:t>
            </w:r>
            <w:proofErr w:type="gramEnd"/>
            <w:r w:rsidR="001E6272" w:rsidRPr="001E6272">
              <w:rPr>
                <w:rFonts w:ascii="Arial" w:eastAsia="Arial" w:hAnsi="Arial" w:cs="Arial"/>
                <w:i/>
              </w:rPr>
              <w:t>, and effective patient care</w:t>
            </w:r>
          </w:p>
          <w:p w14:paraId="195FDD5B" w14:textId="77777777" w:rsidR="001E6272" w:rsidRPr="001E6272" w:rsidRDefault="001E6272" w:rsidP="001E6272">
            <w:pPr>
              <w:spacing w:after="0" w:line="240" w:lineRule="auto"/>
              <w:rPr>
                <w:rFonts w:ascii="Arial" w:eastAsia="Arial" w:hAnsi="Arial" w:cs="Arial"/>
                <w:i/>
              </w:rPr>
            </w:pPr>
          </w:p>
          <w:p w14:paraId="6BD47359" w14:textId="0DBB9C8A" w:rsidR="0055574A" w:rsidRPr="002D7926" w:rsidRDefault="001E6272" w:rsidP="001E6272">
            <w:pPr>
              <w:spacing w:after="0" w:line="240" w:lineRule="auto"/>
              <w:rPr>
                <w:rFonts w:ascii="Arial" w:eastAsia="Arial" w:hAnsi="Arial" w:cs="Arial"/>
                <w:i/>
              </w:rPr>
            </w:pPr>
            <w:r w:rsidRPr="001E6272">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C84C61"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Publishes original research on high-value patient care in peer-reviewed journal</w:t>
            </w:r>
          </w:p>
          <w:p w14:paraId="07E74F8F"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75476983"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723A4ECC"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37CCC8D2" w14:textId="4FA7C4EB"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Works with community or professional organizations to advocate for no smoking ordinances or enrollment in lung cancer screening program</w:t>
            </w:r>
          </w:p>
        </w:tc>
      </w:tr>
      <w:tr w:rsidR="0055574A" w:rsidRPr="002D7926" w14:paraId="545CED67" w14:textId="77777777" w:rsidTr="73FDC084">
        <w:tc>
          <w:tcPr>
            <w:tcW w:w="4950" w:type="dxa"/>
            <w:shd w:val="clear" w:color="auto" w:fill="FFD965"/>
          </w:tcPr>
          <w:p w14:paraId="42813B6C" w14:textId="77777777" w:rsidR="0055574A" w:rsidRPr="002D7926" w:rsidRDefault="0055574A"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2FCB9E7D"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Direct observation</w:t>
            </w:r>
          </w:p>
          <w:p w14:paraId="2CDE42D7"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lastRenderedPageBreak/>
              <w:t xml:space="preserve">Medical record (chart) audit </w:t>
            </w:r>
          </w:p>
          <w:p w14:paraId="114F93CA"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Multiple choice test</w:t>
            </w:r>
          </w:p>
          <w:p w14:paraId="2EE2F850" w14:textId="42389F99"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QI project  </w:t>
            </w:r>
          </w:p>
        </w:tc>
      </w:tr>
      <w:tr w:rsidR="0055574A" w:rsidRPr="002D7926" w14:paraId="11111A0F" w14:textId="77777777" w:rsidTr="73FDC084">
        <w:tc>
          <w:tcPr>
            <w:tcW w:w="4950" w:type="dxa"/>
            <w:shd w:val="clear" w:color="auto" w:fill="8DB3E2" w:themeFill="text2" w:themeFillTint="66"/>
          </w:tcPr>
          <w:p w14:paraId="0C0C682E" w14:textId="77777777" w:rsidR="0055574A" w:rsidRPr="002D7926" w:rsidRDefault="0055574A" w:rsidP="0004475D">
            <w:pPr>
              <w:spacing w:after="0" w:line="240" w:lineRule="auto"/>
              <w:rPr>
                <w:rFonts w:ascii="Arial" w:eastAsia="Arial" w:hAnsi="Arial" w:cs="Arial"/>
              </w:rPr>
            </w:pPr>
            <w:r w:rsidRPr="002D7926">
              <w:rPr>
                <w:rFonts w:ascii="Arial" w:eastAsia="Arial" w:hAnsi="Arial" w:cs="Arial"/>
              </w:rPr>
              <w:lastRenderedPageBreak/>
              <w:t xml:space="preserve">Curriculum Mapping </w:t>
            </w:r>
          </w:p>
        </w:tc>
        <w:tc>
          <w:tcPr>
            <w:tcW w:w="9175" w:type="dxa"/>
            <w:shd w:val="clear" w:color="auto" w:fill="8DB3E2" w:themeFill="text2" w:themeFillTint="66"/>
          </w:tcPr>
          <w:p w14:paraId="5305656E" w14:textId="7EDA0AE6"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55574A" w:rsidRPr="002D7926" w14:paraId="17592812" w14:textId="77777777" w:rsidTr="73FDC084">
        <w:trPr>
          <w:trHeight w:val="80"/>
        </w:trPr>
        <w:tc>
          <w:tcPr>
            <w:tcW w:w="4950" w:type="dxa"/>
            <w:shd w:val="clear" w:color="auto" w:fill="A8D08D"/>
          </w:tcPr>
          <w:p w14:paraId="582176E8" w14:textId="77777777" w:rsidR="0055574A" w:rsidRPr="002D7926" w:rsidRDefault="0055574A" w:rsidP="0004475D">
            <w:pPr>
              <w:spacing w:after="0" w:line="240" w:lineRule="auto"/>
              <w:rPr>
                <w:rFonts w:ascii="Arial" w:eastAsia="Arial" w:hAnsi="Arial" w:cs="Arial"/>
              </w:rPr>
            </w:pPr>
            <w:r w:rsidRPr="002D7926">
              <w:rPr>
                <w:rFonts w:ascii="Arial" w:eastAsia="Arial" w:hAnsi="Arial" w:cs="Arial"/>
              </w:rPr>
              <w:t>Notes or Resources</w:t>
            </w:r>
          </w:p>
          <w:p w14:paraId="16DB8ABC" w14:textId="77777777" w:rsidR="0055574A" w:rsidRPr="002D7926" w:rsidRDefault="0055574A" w:rsidP="0004475D">
            <w:pPr>
              <w:spacing w:after="0" w:line="240" w:lineRule="auto"/>
              <w:rPr>
                <w:rFonts w:ascii="Arial" w:eastAsia="Arial" w:hAnsi="Arial" w:cs="Arial"/>
              </w:rPr>
            </w:pPr>
          </w:p>
          <w:p w14:paraId="7F6609B6" w14:textId="77777777" w:rsidR="0055574A" w:rsidRPr="002D7926" w:rsidRDefault="0055574A" w:rsidP="0004475D">
            <w:pPr>
              <w:spacing w:after="0" w:line="240" w:lineRule="auto"/>
              <w:rPr>
                <w:rFonts w:ascii="Arial" w:eastAsia="Arial" w:hAnsi="Arial" w:cs="Arial"/>
              </w:rPr>
            </w:pPr>
          </w:p>
        </w:tc>
        <w:tc>
          <w:tcPr>
            <w:tcW w:w="9175" w:type="dxa"/>
            <w:shd w:val="clear" w:color="auto" w:fill="A8D08D"/>
          </w:tcPr>
          <w:p w14:paraId="2CCC4B37" w14:textId="4E9EC42B"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Agency for Healthcare Research and Quality. </w:t>
            </w:r>
            <w:r w:rsidR="001260D2">
              <w:rPr>
                <w:rFonts w:ascii="Arial" w:eastAsia="Arial" w:hAnsi="Arial" w:cs="Arial"/>
                <w:color w:val="000000"/>
              </w:rPr>
              <w:t xml:space="preserve">Measuring the Quality of Physician Care. </w:t>
            </w:r>
            <w:hyperlink r:id="rId45" w:history="1">
              <w:r w:rsidR="001260D2" w:rsidRPr="00890ADD">
                <w:rPr>
                  <w:rStyle w:val="Hyperlink"/>
                  <w:rFonts w:ascii="Arial" w:eastAsia="Arial" w:hAnsi="Arial" w:cs="Arial"/>
                </w:rPr>
                <w:t>https://www.ahrq.gov/talkingquality/measures/setting/physician/index.html</w:t>
              </w:r>
            </w:hyperlink>
            <w:r w:rsidR="001260D2">
              <w:rPr>
                <w:rFonts w:ascii="Arial" w:eastAsia="Arial" w:hAnsi="Arial" w:cs="Arial"/>
                <w:color w:val="000000"/>
              </w:rPr>
              <w:t xml:space="preserve">. 2021. </w:t>
            </w:r>
          </w:p>
          <w:p w14:paraId="73B17F4C" w14:textId="77777777" w:rsidR="00C34A84"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hAnsi="Arial" w:cs="Arial"/>
                <w:color w:val="000000"/>
              </w:rPr>
              <w:t xml:space="preserve">The Commonwealth Fund. Health System Data Center. </w:t>
            </w:r>
            <w:hyperlink r:id="rId46" w:anchor="ind=1/sc=1" w:history="1">
              <w:r w:rsidRPr="00890ADD">
                <w:rPr>
                  <w:rStyle w:val="Hyperlink"/>
                  <w:rFonts w:ascii="Arial" w:hAnsi="Arial" w:cs="Arial"/>
                </w:rPr>
                <w:t>http://datacenter.commonwealthfund.org/?_ga=2.110888517.1505146611.1495417431-1811932185.1495417431#ind=1/sc=1</w:t>
              </w:r>
            </w:hyperlink>
            <w:r w:rsidRPr="00B64910">
              <w:rPr>
                <w:rFonts w:ascii="Arial" w:hAnsi="Arial" w:cs="Arial"/>
                <w:color w:val="000000"/>
              </w:rPr>
              <w:t>.</w:t>
            </w:r>
            <w:r>
              <w:rPr>
                <w:rFonts w:ascii="Arial" w:hAnsi="Arial" w:cs="Arial"/>
                <w:color w:val="000000"/>
              </w:rPr>
              <w:t xml:space="preserve"> </w:t>
            </w:r>
            <w:r w:rsidRPr="00B64910">
              <w:rPr>
                <w:rFonts w:ascii="Arial" w:hAnsi="Arial" w:cs="Arial"/>
                <w:color w:val="000000"/>
              </w:rPr>
              <w:t>20</w:t>
            </w:r>
            <w:r>
              <w:rPr>
                <w:rFonts w:ascii="Arial" w:hAnsi="Arial" w:cs="Arial"/>
                <w:color w:val="000000"/>
              </w:rPr>
              <w:t>21.</w:t>
            </w:r>
          </w:p>
          <w:p w14:paraId="1CB6ECF1" w14:textId="209C92F9"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hAnsi="Arial" w:cs="Arial"/>
                <w:color w:val="000000"/>
              </w:rPr>
              <w:t xml:space="preserve">Henry J Kaiser Family Foundation. Health Reform. </w:t>
            </w:r>
            <w:hyperlink r:id="rId47" w:history="1">
              <w:r w:rsidR="001260D2" w:rsidRPr="00890ADD">
                <w:rPr>
                  <w:rStyle w:val="Hyperlink"/>
                  <w:rFonts w:ascii="Arial" w:hAnsi="Arial" w:cs="Arial"/>
                </w:rPr>
                <w:t>https://www.kff.org/health-reform/</w:t>
              </w:r>
            </w:hyperlink>
            <w:r w:rsidR="001260D2">
              <w:rPr>
                <w:rFonts w:ascii="Arial" w:hAnsi="Arial" w:cs="Arial"/>
                <w:color w:val="000000"/>
              </w:rPr>
              <w:t>. 2021.</w:t>
            </w:r>
          </w:p>
          <w:p w14:paraId="295244E3" w14:textId="77777777" w:rsidR="00C34A84"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hAnsi="Arial" w:cs="Arial"/>
                <w:color w:val="000000"/>
              </w:rPr>
              <w:t xml:space="preserve">Lam DL, </w:t>
            </w:r>
            <w:proofErr w:type="spellStart"/>
            <w:r w:rsidRPr="00B64910">
              <w:rPr>
                <w:rFonts w:ascii="Arial" w:hAnsi="Arial" w:cs="Arial"/>
                <w:color w:val="000000"/>
              </w:rPr>
              <w:t>Medverd</w:t>
            </w:r>
            <w:proofErr w:type="spellEnd"/>
            <w:r w:rsidRPr="00B64910">
              <w:rPr>
                <w:rFonts w:ascii="Arial" w:hAnsi="Arial" w:cs="Arial"/>
                <w:color w:val="000000"/>
              </w:rPr>
              <w:t xml:space="preserve"> JR. How radiologists get paid: </w:t>
            </w:r>
            <w:r>
              <w:rPr>
                <w:rFonts w:ascii="Arial" w:hAnsi="Arial" w:cs="Arial"/>
                <w:color w:val="000000"/>
              </w:rPr>
              <w:t>R</w:t>
            </w:r>
            <w:r w:rsidRPr="00B64910">
              <w:rPr>
                <w:rFonts w:ascii="Arial" w:hAnsi="Arial" w:cs="Arial"/>
                <w:color w:val="000000"/>
              </w:rPr>
              <w:t xml:space="preserve">esource-based relative value scale and the revenue cycle. </w:t>
            </w:r>
            <w:r w:rsidRPr="00B64910">
              <w:rPr>
                <w:rFonts w:ascii="Arial" w:hAnsi="Arial" w:cs="Arial"/>
                <w:i/>
                <w:color w:val="000000"/>
              </w:rPr>
              <w:t>AJR</w:t>
            </w:r>
            <w:r w:rsidRPr="00B64910">
              <w:rPr>
                <w:rFonts w:ascii="Arial" w:hAnsi="Arial" w:cs="Arial"/>
                <w:color w:val="000000"/>
              </w:rPr>
              <w:t xml:space="preserve">. </w:t>
            </w:r>
            <w:proofErr w:type="gramStart"/>
            <w:r w:rsidRPr="00B64910">
              <w:rPr>
                <w:rFonts w:ascii="Arial" w:hAnsi="Arial" w:cs="Arial"/>
                <w:color w:val="000000"/>
              </w:rPr>
              <w:t>2013;201:947</w:t>
            </w:r>
            <w:proofErr w:type="gramEnd"/>
            <w:r w:rsidRPr="00B64910">
              <w:rPr>
                <w:rFonts w:ascii="Arial" w:hAnsi="Arial" w:cs="Arial"/>
                <w:color w:val="000000"/>
              </w:rPr>
              <w:t xml:space="preserve">-958. </w:t>
            </w:r>
            <w:hyperlink r:id="rId48" w:history="1">
              <w:r w:rsidRPr="00890ADD">
                <w:rPr>
                  <w:rStyle w:val="Hyperlink"/>
                  <w:rFonts w:ascii="Arial" w:hAnsi="Arial" w:cs="Arial"/>
                </w:rPr>
                <w:t>https://www.ajronline.org/doi/full/10.2214/AJR.12.9715</w:t>
              </w:r>
            </w:hyperlink>
            <w:r w:rsidRPr="00B64910">
              <w:rPr>
                <w:rFonts w:ascii="Arial" w:hAnsi="Arial" w:cs="Arial"/>
                <w:color w:val="000000"/>
              </w:rPr>
              <w:t>.</w:t>
            </w:r>
            <w:r>
              <w:rPr>
                <w:rFonts w:ascii="Arial" w:hAnsi="Arial" w:cs="Arial"/>
                <w:color w:val="000000"/>
              </w:rPr>
              <w:t xml:space="preserve"> </w:t>
            </w:r>
            <w:r w:rsidRPr="00B64910">
              <w:rPr>
                <w:rFonts w:ascii="Arial" w:hAnsi="Arial" w:cs="Arial"/>
                <w:color w:val="000000"/>
              </w:rPr>
              <w:t>20</w:t>
            </w:r>
            <w:r>
              <w:rPr>
                <w:rFonts w:ascii="Arial" w:hAnsi="Arial" w:cs="Arial"/>
                <w:color w:val="000000"/>
              </w:rPr>
              <w:t>21</w:t>
            </w:r>
            <w:r w:rsidRPr="00B64910">
              <w:rPr>
                <w:rFonts w:ascii="Arial" w:hAnsi="Arial" w:cs="Arial"/>
                <w:color w:val="000000"/>
              </w:rPr>
              <w:t>.</w:t>
            </w:r>
          </w:p>
          <w:p w14:paraId="5B46FB27" w14:textId="7A8442F1"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hAnsi="Arial" w:cs="Arial"/>
                <w:color w:val="000000"/>
              </w:rPr>
              <w:t xml:space="preserve">National Academy of Medicine. Vital Detections for Health and Health Care: A Policy Initiative of the National Academy of Medicine. </w:t>
            </w:r>
            <w:hyperlink r:id="rId49" w:history="1">
              <w:r w:rsidR="001260D2" w:rsidRPr="00890ADD">
                <w:rPr>
                  <w:rStyle w:val="Hyperlink"/>
                  <w:rFonts w:ascii="Arial" w:hAnsi="Arial" w:cs="Arial"/>
                </w:rPr>
                <w:t>https://nam.edu/initiatives/vital-directions-for-health-and-health-care/</w:t>
              </w:r>
            </w:hyperlink>
            <w:r w:rsidR="001260D2">
              <w:rPr>
                <w:rFonts w:ascii="Arial" w:hAnsi="Arial" w:cs="Arial"/>
                <w:color w:val="000000"/>
              </w:rPr>
              <w:t>. 2021.</w:t>
            </w:r>
          </w:p>
          <w:p w14:paraId="10A5825B" w14:textId="77777777" w:rsidR="00C34A84" w:rsidRPr="00C34A84" w:rsidRDefault="0055574A" w:rsidP="00C34A84">
            <w:pPr>
              <w:numPr>
                <w:ilvl w:val="0"/>
                <w:numId w:val="8"/>
              </w:numPr>
              <w:pBdr>
                <w:top w:val="nil"/>
                <w:left w:val="nil"/>
                <w:bottom w:val="nil"/>
                <w:right w:val="nil"/>
                <w:between w:val="nil"/>
              </w:pBdr>
              <w:spacing w:after="0" w:line="240" w:lineRule="auto"/>
              <w:ind w:left="180" w:hanging="180"/>
              <w:rPr>
                <w:rFonts w:ascii="Arial" w:hAnsi="Arial" w:cs="Arial"/>
              </w:rPr>
            </w:pPr>
            <w:r w:rsidRPr="001260D2">
              <w:rPr>
                <w:rFonts w:ascii="Arial" w:eastAsia="Arial" w:hAnsi="Arial" w:cs="Arial"/>
              </w:rPr>
              <w:t xml:space="preserve">RSNA Online Learning Center. Level 1: Reimbursement Basic. </w:t>
            </w:r>
            <w:hyperlink r:id="rId50" w:history="1">
              <w:r w:rsidR="001260D2" w:rsidRPr="00890ADD">
                <w:rPr>
                  <w:rStyle w:val="Hyperlink"/>
                  <w:rFonts w:ascii="Arial" w:eastAsia="Arial" w:hAnsi="Arial" w:cs="Arial"/>
                </w:rPr>
                <w:t>http://education.rsna.org/diweb/catalog/item?id=2210377</w:t>
              </w:r>
            </w:hyperlink>
            <w:r w:rsidRPr="001260D2">
              <w:rPr>
                <w:rFonts w:ascii="Arial" w:eastAsia="Arial" w:hAnsi="Arial" w:cs="Arial"/>
              </w:rPr>
              <w:t>.</w:t>
            </w:r>
            <w:r w:rsidR="001260D2">
              <w:rPr>
                <w:rFonts w:ascii="Arial" w:eastAsia="Arial" w:hAnsi="Arial" w:cs="Arial"/>
              </w:rPr>
              <w:t xml:space="preserve"> </w:t>
            </w:r>
            <w:r w:rsidRPr="001260D2">
              <w:rPr>
                <w:rFonts w:ascii="Arial" w:eastAsia="Arial" w:hAnsi="Arial" w:cs="Arial"/>
              </w:rPr>
              <w:t>20</w:t>
            </w:r>
            <w:r w:rsidR="001260D2">
              <w:rPr>
                <w:rFonts w:ascii="Arial" w:eastAsia="Arial" w:hAnsi="Arial" w:cs="Arial"/>
              </w:rPr>
              <w:t>21.</w:t>
            </w:r>
            <w:r w:rsidR="00C34A84" w:rsidRPr="00B64910">
              <w:rPr>
                <w:rFonts w:ascii="Arial" w:eastAsia="Arial" w:hAnsi="Arial" w:cs="Arial"/>
              </w:rPr>
              <w:t xml:space="preserve"> </w:t>
            </w:r>
          </w:p>
          <w:p w14:paraId="1CEEFC7E" w14:textId="1DD30B9C" w:rsidR="0055574A" w:rsidRPr="00C34A84"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rPr>
            </w:pPr>
            <w:r w:rsidRPr="00B64910">
              <w:rPr>
                <w:rFonts w:ascii="Arial" w:eastAsia="Arial" w:hAnsi="Arial" w:cs="Arial"/>
              </w:rPr>
              <w:t xml:space="preserve">RSNA Online Learning Center. </w:t>
            </w:r>
            <w:r w:rsidRPr="001260D2">
              <w:rPr>
                <w:rFonts w:ascii="Arial" w:eastAsia="Arial" w:hAnsi="Arial" w:cs="Arial"/>
              </w:rPr>
              <w:t xml:space="preserve">Level 2: Service Valuation and Costs. </w:t>
            </w:r>
            <w:hyperlink r:id="rId51" w:history="1">
              <w:r w:rsidRPr="00890ADD">
                <w:rPr>
                  <w:rStyle w:val="Hyperlink"/>
                  <w:rFonts w:ascii="Arial" w:eastAsia="Arial" w:hAnsi="Arial" w:cs="Arial"/>
                </w:rPr>
                <w:t>http://education.rsna.org/diweb/catalog/item?id=2223133</w:t>
              </w:r>
            </w:hyperlink>
            <w:r>
              <w:rPr>
                <w:rFonts w:ascii="Arial" w:eastAsia="Arial" w:hAnsi="Arial" w:cs="Arial"/>
              </w:rPr>
              <w:t>. 2021.</w:t>
            </w:r>
          </w:p>
        </w:tc>
      </w:tr>
    </w:tbl>
    <w:p w14:paraId="3A238C2D" w14:textId="202A129C" w:rsidR="0002502D" w:rsidRDefault="0002502D"/>
    <w:p w14:paraId="4F504411" w14:textId="77777777" w:rsidR="00444B6F" w:rsidRDefault="00444B6F">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013C2" w14:paraId="07C26985" w14:textId="77777777" w:rsidTr="73FDC084">
        <w:trPr>
          <w:trHeight w:val="760"/>
        </w:trPr>
        <w:tc>
          <w:tcPr>
            <w:tcW w:w="14125" w:type="dxa"/>
            <w:gridSpan w:val="2"/>
            <w:shd w:val="clear" w:color="auto" w:fill="9CC3E5"/>
          </w:tcPr>
          <w:p w14:paraId="3A5FA054" w14:textId="2B0DE67E"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Systems-</w:t>
            </w:r>
            <w:r w:rsidR="005C0458" w:rsidRPr="003013C2">
              <w:rPr>
                <w:rFonts w:ascii="Arial" w:eastAsia="Arial" w:hAnsi="Arial" w:cs="Arial"/>
                <w:b/>
              </w:rPr>
              <w:t>B</w:t>
            </w:r>
            <w:r w:rsidRPr="003013C2">
              <w:rPr>
                <w:rFonts w:ascii="Arial" w:eastAsia="Arial" w:hAnsi="Arial" w:cs="Arial"/>
                <w:b/>
              </w:rPr>
              <w:t xml:space="preserve">ased Practice </w:t>
            </w:r>
            <w:r w:rsidR="00EF34FC" w:rsidRPr="003013C2">
              <w:rPr>
                <w:rFonts w:ascii="Arial" w:eastAsia="Arial" w:hAnsi="Arial" w:cs="Arial"/>
                <w:b/>
              </w:rPr>
              <w:t>5</w:t>
            </w:r>
            <w:r w:rsidRPr="003013C2">
              <w:rPr>
                <w:rFonts w:ascii="Arial" w:eastAsia="Arial" w:hAnsi="Arial" w:cs="Arial"/>
                <w:b/>
              </w:rPr>
              <w:t>: Radiation Safety</w:t>
            </w:r>
          </w:p>
          <w:p w14:paraId="01968D96" w14:textId="74A584EB" w:rsidR="0088104B" w:rsidRPr="003013C2" w:rsidRDefault="002F75C3"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5C0458" w:rsidRPr="003013C2">
              <w:rPr>
                <w:rFonts w:ascii="Arial" w:eastAsia="Arial" w:hAnsi="Arial" w:cs="Arial"/>
              </w:rPr>
              <w:t>To d</w:t>
            </w:r>
            <w:r w:rsidRPr="003013C2">
              <w:rPr>
                <w:rFonts w:ascii="Arial" w:eastAsia="Arial" w:hAnsi="Arial" w:cs="Arial"/>
              </w:rPr>
              <w:t xml:space="preserve">emonstrate competence in and </w:t>
            </w:r>
            <w:r w:rsidR="005C0458" w:rsidRPr="003013C2">
              <w:rPr>
                <w:rFonts w:ascii="Arial" w:eastAsia="Arial" w:hAnsi="Arial" w:cs="Arial"/>
              </w:rPr>
              <w:t xml:space="preserve">to be </w:t>
            </w:r>
            <w:r w:rsidRPr="003013C2">
              <w:rPr>
                <w:rFonts w:ascii="Arial" w:eastAsia="Arial" w:hAnsi="Arial" w:cs="Arial"/>
              </w:rPr>
              <w:t>an advocate for radiation safety awareness</w:t>
            </w:r>
          </w:p>
        </w:tc>
      </w:tr>
      <w:tr w:rsidR="0088104B" w:rsidRPr="003013C2" w14:paraId="4DAEE186" w14:textId="77777777" w:rsidTr="73FDC084">
        <w:tc>
          <w:tcPr>
            <w:tcW w:w="4950" w:type="dxa"/>
            <w:shd w:val="clear" w:color="auto" w:fill="FAC090"/>
          </w:tcPr>
          <w:p w14:paraId="4856C55F" w14:textId="77777777"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43DE9960" w14:textId="77777777"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B33014" w:rsidRPr="003013C2" w14:paraId="142966F6" w14:textId="77777777" w:rsidTr="001E6272">
        <w:tc>
          <w:tcPr>
            <w:tcW w:w="4950" w:type="dxa"/>
            <w:tcBorders>
              <w:top w:val="single" w:sz="4" w:space="0" w:color="000000"/>
              <w:bottom w:val="single" w:sz="4" w:space="0" w:color="000000"/>
            </w:tcBorders>
            <w:shd w:val="clear" w:color="auto" w:fill="C9C9C9"/>
          </w:tcPr>
          <w:p w14:paraId="490EAFDD" w14:textId="4777AE42" w:rsidR="00B33014" w:rsidRPr="003013C2" w:rsidRDefault="00B33014" w:rsidP="0004475D">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color w:val="000000"/>
              </w:rPr>
              <w:t>Demonstrates knowledge of radiation biology and the ALARA (“as low as reasonably achievable”) concept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D977D" w14:textId="3224B181" w:rsidR="00B33014" w:rsidRPr="003013C2" w:rsidRDefault="006B4547"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D</w:t>
            </w:r>
            <w:r w:rsidR="00B33014" w:rsidRPr="003013C2">
              <w:rPr>
                <w:rFonts w:ascii="Arial" w:eastAsia="Arial" w:hAnsi="Arial" w:cs="Arial"/>
              </w:rPr>
              <w:t>escribe</w:t>
            </w:r>
            <w:r w:rsidRPr="003013C2">
              <w:rPr>
                <w:rFonts w:ascii="Arial" w:eastAsia="Arial" w:hAnsi="Arial" w:cs="Arial"/>
              </w:rPr>
              <w:t>s</w:t>
            </w:r>
            <w:r w:rsidR="00B33014" w:rsidRPr="003013C2">
              <w:rPr>
                <w:rFonts w:ascii="Arial" w:eastAsia="Arial" w:hAnsi="Arial" w:cs="Arial"/>
              </w:rPr>
              <w:t xml:space="preserve"> fundamental concepts in radiation biology addressing the mechanism of injury at different radiation exposures</w:t>
            </w:r>
          </w:p>
        </w:tc>
      </w:tr>
      <w:tr w:rsidR="00B33014" w:rsidRPr="003013C2" w14:paraId="067793B6" w14:textId="77777777" w:rsidTr="001E6272">
        <w:tc>
          <w:tcPr>
            <w:tcW w:w="4950" w:type="dxa"/>
            <w:tcBorders>
              <w:top w:val="single" w:sz="4" w:space="0" w:color="000000"/>
              <w:bottom w:val="single" w:sz="4" w:space="0" w:color="000000"/>
            </w:tcBorders>
            <w:shd w:val="clear" w:color="auto" w:fill="C9C9C9"/>
          </w:tcPr>
          <w:p w14:paraId="135FA8F6" w14:textId="42A83F86" w:rsidR="00B33014" w:rsidRPr="003013C2" w:rsidRDefault="00B33014" w:rsidP="0004475D">
            <w:pPr>
              <w:spacing w:after="0" w:line="240" w:lineRule="auto"/>
              <w:rPr>
                <w:rFonts w:ascii="Arial" w:eastAsia="Arial" w:hAnsi="Arial" w:cs="Arial"/>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rPr>
              <w:t>Accesses resources to determine exam-specific average radiation exposure (dose)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1A4AE" w14:textId="16AB77A6" w:rsidR="00B33014" w:rsidRPr="003013C2" w:rsidRDefault="73FDC0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eastAsia="Arial" w:hAnsi="Arial" w:cs="Arial"/>
              </w:rPr>
              <w:t xml:space="preserve">Readily accesses online resources to determine a </w:t>
            </w:r>
            <w:r w:rsidRPr="73FDC084">
              <w:rPr>
                <w:rFonts w:ascii="Arial" w:hAnsi="Arial" w:cs="Arial"/>
                <w:vertAlign w:val="superscript"/>
              </w:rPr>
              <w:t>99m</w:t>
            </w:r>
            <w:r w:rsidRPr="73FDC084">
              <w:rPr>
                <w:rFonts w:ascii="Arial" w:hAnsi="Arial" w:cs="Arial"/>
              </w:rPr>
              <w:t>Tc</w:t>
            </w:r>
            <w:r w:rsidRPr="73FDC084">
              <w:rPr>
                <w:rFonts w:ascii="Arial" w:eastAsia="Arial" w:hAnsi="Arial" w:cs="Arial"/>
                <w:color w:val="000000" w:themeColor="text1"/>
              </w:rPr>
              <w:t xml:space="preserve">-MDP bone scan versus </w:t>
            </w:r>
            <w:r w:rsidR="00F51A62">
              <w:rPr>
                <w:rFonts w:ascii="Arial" w:eastAsia="Arial" w:hAnsi="Arial" w:cs="Arial"/>
                <w:color w:val="000000" w:themeColor="text1"/>
              </w:rPr>
              <w:t>18F</w:t>
            </w:r>
            <w:r w:rsidR="00F51A62" w:rsidRPr="73FDC084">
              <w:rPr>
                <w:rFonts w:ascii="Arial" w:eastAsia="Arial" w:hAnsi="Arial" w:cs="Arial"/>
                <w:color w:val="000000" w:themeColor="text1"/>
              </w:rPr>
              <w:t xml:space="preserve"> </w:t>
            </w:r>
            <w:r w:rsidRPr="73FDC084">
              <w:rPr>
                <w:rFonts w:ascii="Arial" w:eastAsia="Arial" w:hAnsi="Arial" w:cs="Arial"/>
                <w:color w:val="000000" w:themeColor="text1"/>
              </w:rPr>
              <w:t>PET/CT</w:t>
            </w:r>
            <w:r w:rsidRPr="73FDC084">
              <w:rPr>
                <w:rFonts w:ascii="Arial" w:eastAsia="Arial" w:hAnsi="Arial" w:cs="Arial"/>
              </w:rPr>
              <w:t xml:space="preserve"> average </w:t>
            </w:r>
            <w:proofErr w:type="gramStart"/>
            <w:r w:rsidRPr="73FDC084">
              <w:rPr>
                <w:rFonts w:ascii="Arial" w:eastAsia="Arial" w:hAnsi="Arial" w:cs="Arial"/>
              </w:rPr>
              <w:t>dose</w:t>
            </w:r>
            <w:proofErr w:type="gramEnd"/>
            <w:r w:rsidRPr="73FDC084">
              <w:rPr>
                <w:rFonts w:ascii="Arial" w:eastAsia="Arial" w:hAnsi="Arial" w:cs="Arial"/>
              </w:rPr>
              <w:t xml:space="preserve"> </w:t>
            </w:r>
            <w:r w:rsidRPr="73FDC084">
              <w:rPr>
                <w:rFonts w:ascii="Arial" w:eastAsia="Arial" w:hAnsi="Arial" w:cs="Arial"/>
                <w:color w:val="000000" w:themeColor="text1"/>
              </w:rPr>
              <w:t>information.</w:t>
            </w:r>
          </w:p>
        </w:tc>
      </w:tr>
      <w:tr w:rsidR="00B33014" w:rsidRPr="003013C2" w14:paraId="0245EB59" w14:textId="77777777" w:rsidTr="001E6272">
        <w:tc>
          <w:tcPr>
            <w:tcW w:w="4950" w:type="dxa"/>
            <w:tcBorders>
              <w:top w:val="single" w:sz="4" w:space="0" w:color="000000"/>
              <w:bottom w:val="single" w:sz="4" w:space="0" w:color="000000"/>
            </w:tcBorders>
            <w:shd w:val="clear" w:color="auto" w:fill="C9C9C9"/>
          </w:tcPr>
          <w:p w14:paraId="346A6132" w14:textId="003660C7" w:rsidR="00B33014" w:rsidRPr="003013C2" w:rsidRDefault="00B33014" w:rsidP="0004475D">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color w:val="000000"/>
              </w:rPr>
              <w:t>Communicates the relative risk of exam-specific radiation exposure (dose)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1F77DA" w14:textId="3F1ED829" w:rsidR="00B33014" w:rsidRPr="003013C2" w:rsidRDefault="006B4547"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E</w:t>
            </w:r>
            <w:r w:rsidR="00B33014" w:rsidRPr="003013C2">
              <w:rPr>
                <w:rFonts w:ascii="Arial" w:eastAsia="Arial" w:hAnsi="Arial" w:cs="Arial"/>
              </w:rPr>
              <w:t>ffectively communicate</w:t>
            </w:r>
            <w:r w:rsidRPr="003013C2">
              <w:rPr>
                <w:rFonts w:ascii="Arial" w:eastAsia="Arial" w:hAnsi="Arial" w:cs="Arial"/>
              </w:rPr>
              <w:t>s</w:t>
            </w:r>
            <w:r w:rsidR="00B33014" w:rsidRPr="003013C2">
              <w:rPr>
                <w:rFonts w:ascii="Arial" w:eastAsia="Arial" w:hAnsi="Arial" w:cs="Arial"/>
              </w:rPr>
              <w:t xml:space="preserve"> relative risks of the radiation exposure during a</w:t>
            </w:r>
            <w:r w:rsidR="003B1F11" w:rsidRPr="003013C2">
              <w:rPr>
                <w:rFonts w:ascii="Arial" w:eastAsia="Arial" w:hAnsi="Arial" w:cs="Arial"/>
              </w:rPr>
              <w:t xml:space="preserve"> bone scan</w:t>
            </w:r>
            <w:r w:rsidR="00580537" w:rsidRPr="003013C2">
              <w:rPr>
                <w:rFonts w:ascii="Arial" w:eastAsia="Arial" w:hAnsi="Arial" w:cs="Arial"/>
              </w:rPr>
              <w:t xml:space="preserve"> and PET/</w:t>
            </w:r>
            <w:r w:rsidR="00B33014" w:rsidRPr="003013C2">
              <w:rPr>
                <w:rFonts w:ascii="Arial" w:eastAsia="Arial" w:hAnsi="Arial" w:cs="Arial"/>
              </w:rPr>
              <w:t>CT of the head to the patient, patient’s family or referring provider</w:t>
            </w:r>
          </w:p>
        </w:tc>
      </w:tr>
      <w:tr w:rsidR="00B33014" w:rsidRPr="003013C2" w14:paraId="738F99DE" w14:textId="77777777" w:rsidTr="001E6272">
        <w:tc>
          <w:tcPr>
            <w:tcW w:w="4950" w:type="dxa"/>
            <w:tcBorders>
              <w:top w:val="single" w:sz="4" w:space="0" w:color="000000"/>
              <w:bottom w:val="single" w:sz="4" w:space="0" w:color="000000"/>
            </w:tcBorders>
            <w:shd w:val="clear" w:color="auto" w:fill="C9C9C9"/>
          </w:tcPr>
          <w:p w14:paraId="4F626044" w14:textId="28BA4689" w:rsidR="00B33014" w:rsidRPr="003013C2" w:rsidRDefault="00B33014" w:rsidP="0004475D">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rPr>
              <w:t>Applies principles of ALARA consistently in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13ED9F" w14:textId="6C1BF2C5" w:rsidR="00B33014" w:rsidRPr="003013C2" w:rsidRDefault="73FDC0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eastAsia="Arial" w:hAnsi="Arial" w:cs="Arial"/>
                <w:color w:val="000000" w:themeColor="text1"/>
              </w:rPr>
              <w:t xml:space="preserve">Modifies parameters for an </w:t>
            </w:r>
            <w:r w:rsidR="00F51A62">
              <w:rPr>
                <w:rFonts w:ascii="Arial" w:eastAsia="Arial" w:hAnsi="Arial" w:cs="Arial"/>
                <w:color w:val="000000" w:themeColor="text1"/>
              </w:rPr>
              <w:t>18F</w:t>
            </w:r>
            <w:r w:rsidR="00F51A62" w:rsidRPr="73FDC084">
              <w:rPr>
                <w:rFonts w:ascii="Arial" w:eastAsia="Arial" w:hAnsi="Arial" w:cs="Arial"/>
                <w:color w:val="000000" w:themeColor="text1"/>
              </w:rPr>
              <w:t xml:space="preserve"> </w:t>
            </w:r>
            <w:r w:rsidRPr="73FDC084">
              <w:rPr>
                <w:rFonts w:ascii="Arial" w:eastAsia="Arial" w:hAnsi="Arial" w:cs="Arial"/>
                <w:color w:val="000000" w:themeColor="text1"/>
              </w:rPr>
              <w:t>PET/CT dosing based on body size in keeping with the ALARA (“as low as reasonably achievable”) principles routinely in daily practice</w:t>
            </w:r>
          </w:p>
        </w:tc>
      </w:tr>
      <w:tr w:rsidR="00B33014" w:rsidRPr="003013C2" w14:paraId="231E436E" w14:textId="77777777" w:rsidTr="001E6272">
        <w:tc>
          <w:tcPr>
            <w:tcW w:w="4950" w:type="dxa"/>
            <w:tcBorders>
              <w:top w:val="single" w:sz="4" w:space="0" w:color="000000"/>
              <w:bottom w:val="single" w:sz="4" w:space="0" w:color="000000"/>
            </w:tcBorders>
            <w:shd w:val="clear" w:color="auto" w:fill="C9C9C9"/>
          </w:tcPr>
          <w:p w14:paraId="670EC0D3" w14:textId="234DB555" w:rsidR="00B33014" w:rsidRPr="003013C2" w:rsidRDefault="00B33014" w:rsidP="0004475D">
            <w:pPr>
              <w:spacing w:after="0" w:line="240" w:lineRule="auto"/>
              <w:rPr>
                <w:rFonts w:ascii="Arial" w:eastAsia="Arial" w:hAnsi="Arial" w:cs="Arial"/>
                <w:i/>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rPr>
              <w:t>Creates, implements, and assesses radiation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83D23" w14:textId="7DAD1880" w:rsidR="00B33014"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3013C2">
              <w:rPr>
                <w:rFonts w:ascii="Arial" w:eastAsia="Arial" w:hAnsi="Arial" w:cs="Arial"/>
              </w:rPr>
              <w:t>Begins a radiation safety initiative</w:t>
            </w:r>
            <w:proofErr w:type="gramEnd"/>
            <w:r w:rsidRPr="003013C2">
              <w:rPr>
                <w:rFonts w:ascii="Arial" w:eastAsia="Arial" w:hAnsi="Arial" w:cs="Arial"/>
              </w:rPr>
              <w:t xml:space="preserve"> with the </w:t>
            </w:r>
            <w:r w:rsidR="006760D7">
              <w:rPr>
                <w:rFonts w:ascii="Arial" w:eastAsia="Arial" w:hAnsi="Arial" w:cs="Arial"/>
              </w:rPr>
              <w:t>r</w:t>
            </w:r>
            <w:r w:rsidRPr="003013C2">
              <w:rPr>
                <w:rFonts w:ascii="Arial" w:eastAsia="Arial" w:hAnsi="Arial" w:cs="Arial"/>
              </w:rPr>
              <w:t xml:space="preserve">adiation </w:t>
            </w:r>
            <w:r w:rsidR="006760D7">
              <w:rPr>
                <w:rFonts w:ascii="Arial" w:eastAsia="Arial" w:hAnsi="Arial" w:cs="Arial"/>
              </w:rPr>
              <w:t>s</w:t>
            </w:r>
            <w:r w:rsidRPr="003013C2">
              <w:rPr>
                <w:rFonts w:ascii="Arial" w:eastAsia="Arial" w:hAnsi="Arial" w:cs="Arial"/>
              </w:rPr>
              <w:t xml:space="preserve">afety </w:t>
            </w:r>
            <w:r w:rsidR="006760D7">
              <w:rPr>
                <w:rFonts w:ascii="Arial" w:eastAsia="Arial" w:hAnsi="Arial" w:cs="Arial"/>
              </w:rPr>
              <w:t>o</w:t>
            </w:r>
            <w:r w:rsidRPr="003013C2">
              <w:rPr>
                <w:rFonts w:ascii="Arial" w:eastAsia="Arial" w:hAnsi="Arial" w:cs="Arial"/>
              </w:rPr>
              <w:t xml:space="preserve">fficer addressing </w:t>
            </w:r>
            <w:r w:rsidR="006C25F7" w:rsidRPr="003013C2">
              <w:rPr>
                <w:rFonts w:ascii="Arial" w:eastAsia="Arial" w:hAnsi="Arial" w:cs="Arial"/>
              </w:rPr>
              <w:t>SPECT/CT studies in pediatrics</w:t>
            </w:r>
          </w:p>
        </w:tc>
      </w:tr>
      <w:tr w:rsidR="00B33014" w:rsidRPr="003013C2" w14:paraId="6B2E4321" w14:textId="77777777" w:rsidTr="73FDC084">
        <w:tc>
          <w:tcPr>
            <w:tcW w:w="4950" w:type="dxa"/>
            <w:shd w:val="clear" w:color="auto" w:fill="FFD965"/>
          </w:tcPr>
          <w:p w14:paraId="5B0D9306" w14:textId="77777777" w:rsidR="00B33014" w:rsidRPr="003013C2" w:rsidRDefault="00B33014"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44685FD4" w14:textId="77777777"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Chart, </w:t>
            </w:r>
            <w:proofErr w:type="gramStart"/>
            <w:r w:rsidRPr="003013C2">
              <w:rPr>
                <w:rFonts w:ascii="Arial" w:eastAsia="Arial" w:hAnsi="Arial" w:cs="Arial"/>
              </w:rPr>
              <w:t>protocoling</w:t>
            </w:r>
            <w:proofErr w:type="gramEnd"/>
            <w:r w:rsidRPr="003013C2">
              <w:rPr>
                <w:rFonts w:ascii="Arial" w:eastAsia="Arial" w:hAnsi="Arial" w:cs="Arial"/>
              </w:rPr>
              <w:t xml:space="preserve"> or other system documentation by fellow</w:t>
            </w:r>
          </w:p>
          <w:p w14:paraId="15EB606B" w14:textId="77777777"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Direct observation </w:t>
            </w:r>
          </w:p>
          <w:p w14:paraId="678177D6" w14:textId="77777777"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Documentation of QI or radiation safety project processes or outcome</w:t>
            </w:r>
          </w:p>
          <w:p w14:paraId="696B53B2" w14:textId="77777777"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Multiple choice test </w:t>
            </w:r>
          </w:p>
          <w:p w14:paraId="6AD792F9" w14:textId="170F6827" w:rsidR="00B33014"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Objective structured clinical examination</w:t>
            </w:r>
            <w:r w:rsidR="006760D7">
              <w:rPr>
                <w:rFonts w:ascii="Arial" w:eastAsia="Arial" w:hAnsi="Arial" w:cs="Arial"/>
              </w:rPr>
              <w:t xml:space="preserve"> (OSCE)</w:t>
            </w:r>
          </w:p>
        </w:tc>
      </w:tr>
      <w:tr w:rsidR="00B33014" w:rsidRPr="003013C2" w14:paraId="2CE2F2FF" w14:textId="77777777" w:rsidTr="73FDC084">
        <w:tc>
          <w:tcPr>
            <w:tcW w:w="4950" w:type="dxa"/>
            <w:shd w:val="clear" w:color="auto" w:fill="8DB3E2" w:themeFill="text2" w:themeFillTint="66"/>
          </w:tcPr>
          <w:p w14:paraId="68D23FBF" w14:textId="77777777" w:rsidR="00B33014" w:rsidRPr="003013C2" w:rsidRDefault="00B33014"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64E47ED7" w14:textId="34E2330F" w:rsidR="00B33014"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B33014" w:rsidRPr="003013C2" w14:paraId="4B0AD0B6" w14:textId="77777777" w:rsidTr="73FDC084">
        <w:trPr>
          <w:trHeight w:val="2123"/>
        </w:trPr>
        <w:tc>
          <w:tcPr>
            <w:tcW w:w="4950" w:type="dxa"/>
            <w:shd w:val="clear" w:color="auto" w:fill="A8D08D"/>
          </w:tcPr>
          <w:p w14:paraId="1990E1E7" w14:textId="77777777" w:rsidR="00B33014" w:rsidRPr="003013C2" w:rsidRDefault="00B33014"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57912884" w14:textId="28534C71" w:rsidR="00B64910" w:rsidRPr="003013C2" w:rsidRDefault="003027FD"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ACR</w:t>
            </w:r>
            <w:r w:rsidR="00B33014" w:rsidRPr="003013C2">
              <w:rPr>
                <w:rFonts w:ascii="Arial" w:eastAsia="Arial" w:hAnsi="Arial" w:cs="Arial"/>
                <w:color w:val="000000"/>
              </w:rPr>
              <w:t xml:space="preserve">. ACR Appropriateness Criteria. </w:t>
            </w:r>
            <w:hyperlink r:id="rId52" w:history="1">
              <w:r w:rsidRPr="003013C2">
                <w:rPr>
                  <w:rStyle w:val="Hyperlink"/>
                  <w:rFonts w:ascii="Arial" w:eastAsia="Arial" w:hAnsi="Arial" w:cs="Arial"/>
                </w:rPr>
                <w:t>https://www.acr.org/Clinical-Resources/ACR-Appropriateness-Criteria</w:t>
              </w:r>
            </w:hyperlink>
            <w:r w:rsidRPr="003013C2">
              <w:rPr>
                <w:rFonts w:ascii="Arial" w:eastAsia="Arial" w:hAnsi="Arial" w:cs="Arial"/>
              </w:rPr>
              <w:t>. 2</w:t>
            </w:r>
            <w:r w:rsidR="00B33014" w:rsidRPr="003013C2">
              <w:rPr>
                <w:rStyle w:val="Hyperlink"/>
                <w:rFonts w:ascii="Arial" w:eastAsia="Arial" w:hAnsi="Arial" w:cs="Arial"/>
                <w:color w:val="auto"/>
                <w:u w:val="none"/>
              </w:rPr>
              <w:t>0</w:t>
            </w:r>
            <w:r w:rsidRPr="003013C2">
              <w:rPr>
                <w:rStyle w:val="Hyperlink"/>
                <w:rFonts w:ascii="Arial" w:eastAsia="Arial" w:hAnsi="Arial" w:cs="Arial"/>
                <w:color w:val="auto"/>
                <w:u w:val="none"/>
              </w:rPr>
              <w:t>21</w:t>
            </w:r>
            <w:r w:rsidR="00B33014" w:rsidRPr="003013C2">
              <w:rPr>
                <w:rStyle w:val="Hyperlink"/>
                <w:rFonts w:ascii="Arial" w:eastAsia="Arial" w:hAnsi="Arial" w:cs="Arial"/>
                <w:color w:val="auto"/>
                <w:u w:val="none"/>
              </w:rPr>
              <w:t>.</w:t>
            </w:r>
          </w:p>
          <w:p w14:paraId="15972E6E"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ACR. Radiology Safety. </w:t>
            </w:r>
            <w:hyperlink r:id="rId53" w:history="1">
              <w:r w:rsidRPr="003013C2">
                <w:rPr>
                  <w:rStyle w:val="Hyperlink"/>
                  <w:rFonts w:ascii="Arial" w:eastAsia="Arial" w:hAnsi="Arial" w:cs="Arial"/>
                </w:rPr>
                <w:t>https://www.acr.org/Clinical-Resources/Radiology-Safety</w:t>
              </w:r>
            </w:hyperlink>
            <w:r w:rsidRPr="003013C2">
              <w:rPr>
                <w:rFonts w:ascii="Arial" w:eastAsia="Arial" w:hAnsi="Arial" w:cs="Arial"/>
                <w:color w:val="000000"/>
              </w:rPr>
              <w:t>. 2021.</w:t>
            </w:r>
          </w:p>
          <w:p w14:paraId="607C3CEB" w14:textId="77777777" w:rsidR="00C34A84" w:rsidRPr="003013C2" w:rsidRDefault="00C34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ACR. Radiation </w:t>
            </w:r>
            <w:r w:rsidRPr="003013C2">
              <w:rPr>
                <w:rFonts w:ascii="Arial" w:eastAsia="Arial" w:hAnsi="Arial" w:cs="Arial"/>
              </w:rPr>
              <w:t xml:space="preserve">Safety. </w:t>
            </w:r>
            <w:hyperlink r:id="rId54" w:history="1">
              <w:r w:rsidRPr="003013C2">
                <w:rPr>
                  <w:rStyle w:val="Hyperlink"/>
                  <w:rFonts w:ascii="Arial" w:eastAsia="Arial" w:hAnsi="Arial" w:cs="Arial"/>
                </w:rPr>
                <w:t>https://www.acr.org/Clinical-Resources/Radiology-Safety/Radiation-Safety</w:t>
              </w:r>
            </w:hyperlink>
            <w:r w:rsidRPr="003013C2">
              <w:rPr>
                <w:rFonts w:ascii="Arial" w:eastAsia="Arial" w:hAnsi="Arial" w:cs="Arial"/>
              </w:rPr>
              <w:t>. 2021.</w:t>
            </w:r>
          </w:p>
          <w:p w14:paraId="0FF339F4" w14:textId="1E55E699"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Image Gently. </w:t>
            </w:r>
            <w:hyperlink r:id="rId55" w:history="1">
              <w:r w:rsidRPr="003013C2">
                <w:rPr>
                  <w:rStyle w:val="Hyperlink"/>
                  <w:rFonts w:ascii="Arial" w:eastAsia="Arial" w:hAnsi="Arial" w:cs="Arial"/>
                </w:rPr>
                <w:t>https://www.imagegently.org/</w:t>
              </w:r>
            </w:hyperlink>
            <w:r w:rsidRPr="003013C2">
              <w:rPr>
                <w:rStyle w:val="Hyperlink"/>
                <w:rFonts w:ascii="Arial" w:eastAsia="Arial" w:hAnsi="Arial" w:cs="Arial"/>
                <w:color w:val="auto"/>
                <w:u w:val="none"/>
              </w:rPr>
              <w:t>. 20</w:t>
            </w:r>
            <w:r w:rsidR="003027FD" w:rsidRPr="003013C2">
              <w:rPr>
                <w:rStyle w:val="Hyperlink"/>
                <w:rFonts w:ascii="Arial" w:eastAsia="Arial" w:hAnsi="Arial" w:cs="Arial"/>
                <w:color w:val="auto"/>
                <w:u w:val="none"/>
              </w:rPr>
              <w:t>21</w:t>
            </w:r>
            <w:r w:rsidRPr="003013C2">
              <w:rPr>
                <w:rStyle w:val="Hyperlink"/>
                <w:rFonts w:ascii="Arial" w:eastAsia="Arial" w:hAnsi="Arial" w:cs="Arial"/>
                <w:color w:val="auto"/>
                <w:u w:val="none"/>
              </w:rPr>
              <w:t>.</w:t>
            </w:r>
          </w:p>
          <w:p w14:paraId="3854342A" w14:textId="5C6D78DD"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Image Wisely. </w:t>
            </w:r>
            <w:hyperlink r:id="rId56" w:history="1">
              <w:r w:rsidRPr="003013C2">
                <w:rPr>
                  <w:rStyle w:val="Hyperlink"/>
                  <w:rFonts w:ascii="Arial" w:eastAsia="Arial" w:hAnsi="Arial" w:cs="Arial"/>
                </w:rPr>
                <w:t>https://www.imagewisely.org/</w:t>
              </w:r>
            </w:hyperlink>
            <w:r w:rsidRPr="003013C2">
              <w:rPr>
                <w:rStyle w:val="Hyperlink"/>
                <w:rFonts w:ascii="Arial" w:eastAsia="Arial" w:hAnsi="Arial" w:cs="Arial"/>
                <w:color w:val="auto"/>
                <w:u w:val="none"/>
              </w:rPr>
              <w:t>. 20</w:t>
            </w:r>
            <w:r w:rsidR="003027FD" w:rsidRPr="003013C2">
              <w:rPr>
                <w:rStyle w:val="Hyperlink"/>
                <w:rFonts w:ascii="Arial" w:eastAsia="Arial" w:hAnsi="Arial" w:cs="Arial"/>
                <w:color w:val="auto"/>
                <w:u w:val="none"/>
              </w:rPr>
              <w:t>21</w:t>
            </w:r>
            <w:r w:rsidRPr="003013C2">
              <w:rPr>
                <w:rStyle w:val="Hyperlink"/>
                <w:rFonts w:ascii="Arial" w:eastAsia="Arial" w:hAnsi="Arial" w:cs="Arial"/>
                <w:color w:val="auto"/>
                <w:u w:val="none"/>
              </w:rPr>
              <w:t>.</w:t>
            </w:r>
          </w:p>
          <w:p w14:paraId="1D4A6B80" w14:textId="56F9AD5C" w:rsidR="00B33014" w:rsidRPr="003013C2" w:rsidRDefault="00B3301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RSNA. Physics Modules. </w:t>
            </w:r>
            <w:hyperlink r:id="rId57" w:history="1">
              <w:r w:rsidR="003027FD" w:rsidRPr="003013C2">
                <w:rPr>
                  <w:rStyle w:val="Hyperlink"/>
                  <w:rFonts w:ascii="Arial" w:eastAsia="Arial" w:hAnsi="Arial" w:cs="Arial"/>
                </w:rPr>
                <w:t>https://www.rsna.org/en/education/trainee-resources/physics-modules</w:t>
              </w:r>
            </w:hyperlink>
            <w:r w:rsidRPr="003013C2">
              <w:rPr>
                <w:rFonts w:ascii="Arial" w:eastAsia="Arial" w:hAnsi="Arial" w:cs="Arial"/>
                <w:color w:val="000000"/>
              </w:rPr>
              <w:t>.</w:t>
            </w:r>
            <w:r w:rsidR="003027FD" w:rsidRPr="003013C2">
              <w:rPr>
                <w:rFonts w:ascii="Arial" w:eastAsia="Arial" w:hAnsi="Arial" w:cs="Arial"/>
                <w:color w:val="000000"/>
              </w:rPr>
              <w:t xml:space="preserve"> </w:t>
            </w:r>
            <w:r w:rsidRPr="003013C2">
              <w:rPr>
                <w:rFonts w:ascii="Arial" w:eastAsia="Arial" w:hAnsi="Arial" w:cs="Arial"/>
                <w:color w:val="000000"/>
              </w:rPr>
              <w:t>20</w:t>
            </w:r>
            <w:r w:rsidR="003027FD" w:rsidRPr="003013C2">
              <w:rPr>
                <w:rFonts w:ascii="Arial" w:eastAsia="Arial" w:hAnsi="Arial" w:cs="Arial"/>
                <w:color w:val="000000"/>
              </w:rPr>
              <w:t>21.</w:t>
            </w:r>
          </w:p>
        </w:tc>
      </w:tr>
    </w:tbl>
    <w:p w14:paraId="78F5AD55" w14:textId="77777777" w:rsidR="0088104B" w:rsidRDefault="0088104B">
      <w:pPr>
        <w:spacing w:line="240" w:lineRule="auto"/>
        <w:ind w:hanging="180"/>
        <w:rPr>
          <w:rFonts w:ascii="Arial" w:eastAsia="Arial" w:hAnsi="Arial" w:cs="Arial"/>
        </w:rPr>
      </w:pPr>
    </w:p>
    <w:p w14:paraId="04078035"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B7F94" w:rsidRPr="003013C2" w14:paraId="274BF055" w14:textId="77777777" w:rsidTr="2736354B">
        <w:trPr>
          <w:trHeight w:val="760"/>
        </w:trPr>
        <w:tc>
          <w:tcPr>
            <w:tcW w:w="14125" w:type="dxa"/>
            <w:gridSpan w:val="2"/>
            <w:shd w:val="clear" w:color="auto" w:fill="9CC3E5"/>
          </w:tcPr>
          <w:p w14:paraId="238E4AE5" w14:textId="535E8B89" w:rsidR="003B7F94" w:rsidRPr="003013C2" w:rsidRDefault="003B7F94"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 xml:space="preserve">Systems-Based Practice </w:t>
            </w:r>
            <w:r w:rsidR="00281BE3" w:rsidRPr="003013C2">
              <w:rPr>
                <w:rFonts w:ascii="Arial" w:eastAsia="Arial" w:hAnsi="Arial" w:cs="Arial"/>
                <w:b/>
              </w:rPr>
              <w:t>6</w:t>
            </w:r>
            <w:r w:rsidRPr="003013C2">
              <w:rPr>
                <w:rFonts w:ascii="Arial" w:eastAsia="Arial" w:hAnsi="Arial" w:cs="Arial"/>
                <w:b/>
              </w:rPr>
              <w:t xml:space="preserve">: Regulatory Requirements </w:t>
            </w:r>
          </w:p>
          <w:p w14:paraId="24DC022B" w14:textId="0C9A1547" w:rsidR="003B7F94" w:rsidRPr="003013C2" w:rsidRDefault="003B7F94" w:rsidP="0004475D">
            <w:pPr>
              <w:spacing w:after="0" w:line="240" w:lineRule="auto"/>
              <w:ind w:left="187"/>
              <w:rPr>
                <w:rFonts w:ascii="Arial" w:eastAsia="Arial" w:hAnsi="Arial" w:cs="Arial"/>
                <w:b/>
                <w:color w:val="000000"/>
              </w:rPr>
            </w:pPr>
            <w:r w:rsidRPr="006145FB">
              <w:rPr>
                <w:rFonts w:ascii="Arial" w:eastAsia="Arial" w:hAnsi="Arial" w:cs="Arial"/>
                <w:b/>
              </w:rPr>
              <w:t>Overall Intent:</w:t>
            </w:r>
            <w:r w:rsidRPr="003013C2">
              <w:rPr>
                <w:rFonts w:ascii="Arial" w:eastAsia="Arial" w:hAnsi="Arial" w:cs="Arial"/>
              </w:rPr>
              <w:t xml:space="preserve"> </w:t>
            </w:r>
            <w:r w:rsidR="006145FB">
              <w:rPr>
                <w:rFonts w:ascii="Arial" w:eastAsia="Arial" w:hAnsi="Arial" w:cs="Arial"/>
              </w:rPr>
              <w:t xml:space="preserve">To demonstrate understanding of regulatory requirements for nuclear radiology </w:t>
            </w:r>
          </w:p>
        </w:tc>
      </w:tr>
      <w:tr w:rsidR="003B7F94" w:rsidRPr="003013C2" w14:paraId="651F2DB9" w14:textId="77777777" w:rsidTr="2736354B">
        <w:tc>
          <w:tcPr>
            <w:tcW w:w="4950" w:type="dxa"/>
            <w:shd w:val="clear" w:color="auto" w:fill="FAC090"/>
          </w:tcPr>
          <w:p w14:paraId="274FB603" w14:textId="77777777" w:rsidR="003B7F94" w:rsidRPr="003013C2" w:rsidRDefault="003B7F94"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38064F5B" w14:textId="77777777" w:rsidR="003B7F94" w:rsidRPr="003013C2" w:rsidRDefault="003B7F94" w:rsidP="0004475D">
            <w:pPr>
              <w:spacing w:after="0" w:line="240" w:lineRule="auto"/>
              <w:jc w:val="center"/>
              <w:rPr>
                <w:rFonts w:ascii="Arial" w:eastAsia="Arial" w:hAnsi="Arial" w:cs="Arial"/>
                <w:b/>
              </w:rPr>
            </w:pPr>
            <w:r w:rsidRPr="003013C2">
              <w:rPr>
                <w:rFonts w:ascii="Arial" w:eastAsia="Arial" w:hAnsi="Arial" w:cs="Arial"/>
                <w:b/>
              </w:rPr>
              <w:t>Examples</w:t>
            </w:r>
          </w:p>
        </w:tc>
      </w:tr>
      <w:tr w:rsidR="0065032A" w:rsidRPr="003013C2" w14:paraId="1021C537" w14:textId="77777777" w:rsidTr="00765AA8">
        <w:tc>
          <w:tcPr>
            <w:tcW w:w="4950" w:type="dxa"/>
            <w:tcBorders>
              <w:top w:val="single" w:sz="4" w:space="0" w:color="000000"/>
              <w:bottom w:val="single" w:sz="4" w:space="0" w:color="000000"/>
            </w:tcBorders>
            <w:shd w:val="clear" w:color="auto" w:fill="C9C9C9"/>
          </w:tcPr>
          <w:p w14:paraId="3C98B73E" w14:textId="77777777" w:rsidR="001E6272" w:rsidRPr="001E6272" w:rsidRDefault="0065032A" w:rsidP="001E6272">
            <w:pPr>
              <w:spacing w:after="0" w:line="240" w:lineRule="auto"/>
              <w:rPr>
                <w:rFonts w:ascii="Arial" w:eastAsia="Arial" w:hAnsi="Arial" w:cs="Arial"/>
                <w:i/>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rPr>
              <w:t>Demonstrates awareness of the Nuclear Regulatory Commission (NRC), pertinent state-specific agencies, and methods of accreditation</w:t>
            </w:r>
          </w:p>
          <w:p w14:paraId="195DAEFE" w14:textId="77777777" w:rsidR="001E6272" w:rsidRPr="001E6272" w:rsidRDefault="001E6272" w:rsidP="001E6272">
            <w:pPr>
              <w:spacing w:after="0" w:line="240" w:lineRule="auto"/>
              <w:rPr>
                <w:rFonts w:ascii="Arial" w:eastAsia="Arial" w:hAnsi="Arial" w:cs="Arial"/>
                <w:i/>
              </w:rPr>
            </w:pPr>
          </w:p>
          <w:p w14:paraId="7829FFF9" w14:textId="3A0EFFBE" w:rsidR="0065032A" w:rsidRPr="003013C2" w:rsidRDefault="001E6272" w:rsidP="001E6272">
            <w:pPr>
              <w:spacing w:after="0" w:line="240" w:lineRule="auto"/>
              <w:rPr>
                <w:rFonts w:ascii="Arial" w:eastAsia="Arial" w:hAnsi="Arial" w:cs="Arial"/>
                <w:i/>
                <w:color w:val="000000"/>
              </w:rPr>
            </w:pPr>
            <w:r w:rsidRPr="001E6272">
              <w:rPr>
                <w:rFonts w:ascii="Arial" w:eastAsia="Arial" w:hAnsi="Arial" w:cs="Arial"/>
                <w:i/>
              </w:rPr>
              <w:t>Knows the purpose and functions of radiation safety program in nuclear radiology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5C11B1" w14:textId="736D6E34" w:rsidR="0065032A" w:rsidRPr="003013C2" w:rsidRDefault="00906D06"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L</w:t>
            </w:r>
            <w:r w:rsidR="0065032A" w:rsidRPr="003013C2">
              <w:rPr>
                <w:rFonts w:ascii="Arial" w:hAnsi="Arial" w:cs="Arial"/>
              </w:rPr>
              <w:t>ocate</w:t>
            </w:r>
            <w:r w:rsidRPr="003013C2">
              <w:rPr>
                <w:rFonts w:ascii="Arial" w:hAnsi="Arial" w:cs="Arial"/>
              </w:rPr>
              <w:t>s</w:t>
            </w:r>
            <w:r w:rsidR="0065032A" w:rsidRPr="003013C2">
              <w:rPr>
                <w:rFonts w:ascii="Arial" w:hAnsi="Arial" w:cs="Arial"/>
              </w:rPr>
              <w:t xml:space="preserve"> relevant N</w:t>
            </w:r>
            <w:r w:rsidR="006760D7">
              <w:rPr>
                <w:rFonts w:ascii="Arial" w:hAnsi="Arial" w:cs="Arial"/>
              </w:rPr>
              <w:t xml:space="preserve">uclear </w:t>
            </w:r>
            <w:r w:rsidR="0065032A" w:rsidRPr="003013C2">
              <w:rPr>
                <w:rFonts w:ascii="Arial" w:hAnsi="Arial" w:cs="Arial"/>
              </w:rPr>
              <w:t>R</w:t>
            </w:r>
            <w:r w:rsidR="006760D7">
              <w:rPr>
                <w:rFonts w:ascii="Arial" w:hAnsi="Arial" w:cs="Arial"/>
              </w:rPr>
              <w:t xml:space="preserve">egulatory </w:t>
            </w:r>
            <w:r w:rsidR="0065032A" w:rsidRPr="003013C2">
              <w:rPr>
                <w:rFonts w:ascii="Arial" w:hAnsi="Arial" w:cs="Arial"/>
              </w:rPr>
              <w:t>C</w:t>
            </w:r>
            <w:r w:rsidR="006760D7">
              <w:rPr>
                <w:rFonts w:ascii="Arial" w:hAnsi="Arial" w:cs="Arial"/>
              </w:rPr>
              <w:t>ommission</w:t>
            </w:r>
            <w:r w:rsidR="0065032A" w:rsidRPr="003013C2">
              <w:rPr>
                <w:rFonts w:ascii="Arial" w:hAnsi="Arial" w:cs="Arial"/>
              </w:rPr>
              <w:t xml:space="preserve"> </w:t>
            </w:r>
            <w:r w:rsidR="003858B9">
              <w:rPr>
                <w:rFonts w:ascii="Arial" w:hAnsi="Arial" w:cs="Arial"/>
              </w:rPr>
              <w:t xml:space="preserve">(NRC) </w:t>
            </w:r>
            <w:r w:rsidR="00634380" w:rsidRPr="003013C2">
              <w:rPr>
                <w:rFonts w:ascii="Arial" w:hAnsi="Arial" w:cs="Arial"/>
              </w:rPr>
              <w:t xml:space="preserve">or agreement state </w:t>
            </w:r>
            <w:r w:rsidR="0065032A" w:rsidRPr="003013C2">
              <w:rPr>
                <w:rFonts w:ascii="Arial" w:hAnsi="Arial" w:cs="Arial"/>
              </w:rPr>
              <w:t>regulations</w:t>
            </w:r>
          </w:p>
          <w:p w14:paraId="7E4DF7A1" w14:textId="47B926ED" w:rsidR="0065032A" w:rsidRPr="003013C2" w:rsidRDefault="0065032A" w:rsidP="0004475D">
            <w:pPr>
              <w:pBdr>
                <w:top w:val="nil"/>
                <w:left w:val="nil"/>
                <w:bottom w:val="nil"/>
                <w:right w:val="nil"/>
                <w:between w:val="nil"/>
              </w:pBdr>
              <w:spacing w:after="0" w:line="240" w:lineRule="auto"/>
              <w:ind w:left="-21"/>
              <w:rPr>
                <w:rFonts w:ascii="Arial" w:hAnsi="Arial" w:cs="Arial"/>
              </w:rPr>
            </w:pPr>
          </w:p>
        </w:tc>
      </w:tr>
      <w:tr w:rsidR="0065032A" w:rsidRPr="003013C2" w14:paraId="0A343B45" w14:textId="77777777" w:rsidTr="00765AA8">
        <w:tc>
          <w:tcPr>
            <w:tcW w:w="4950" w:type="dxa"/>
            <w:tcBorders>
              <w:top w:val="single" w:sz="4" w:space="0" w:color="000000"/>
              <w:bottom w:val="single" w:sz="4" w:space="0" w:color="000000"/>
            </w:tcBorders>
            <w:shd w:val="clear" w:color="auto" w:fill="C9C9C9"/>
          </w:tcPr>
          <w:p w14:paraId="71B302A0" w14:textId="77777777" w:rsidR="001E6272" w:rsidRPr="001E6272" w:rsidRDefault="0065032A" w:rsidP="001E6272">
            <w:pPr>
              <w:spacing w:after="0" w:line="240" w:lineRule="auto"/>
              <w:rPr>
                <w:rFonts w:ascii="Arial" w:eastAsia="Arial" w:hAnsi="Arial" w:cs="Arial"/>
                <w:i/>
                <w:iCs/>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iCs/>
              </w:rPr>
              <w:t>Knows basic NRC regulations and state-specific laws applying to radioactive materials use, storage and disposal, definition of authorized user, and components of written directives</w:t>
            </w:r>
          </w:p>
          <w:p w14:paraId="7B78AC9B" w14:textId="77777777" w:rsidR="001E6272" w:rsidRPr="001E6272" w:rsidRDefault="001E6272" w:rsidP="001E6272">
            <w:pPr>
              <w:spacing w:after="0" w:line="240" w:lineRule="auto"/>
              <w:rPr>
                <w:rFonts w:ascii="Arial" w:eastAsia="Arial" w:hAnsi="Arial" w:cs="Arial"/>
                <w:i/>
                <w:iCs/>
              </w:rPr>
            </w:pPr>
          </w:p>
          <w:p w14:paraId="7A978DD8" w14:textId="5F82B982" w:rsidR="0065032A" w:rsidRPr="003013C2" w:rsidRDefault="001E6272" w:rsidP="001E6272">
            <w:pPr>
              <w:spacing w:after="0" w:line="240" w:lineRule="auto"/>
              <w:rPr>
                <w:rFonts w:ascii="Arial" w:eastAsia="Arial" w:hAnsi="Arial" w:cs="Arial"/>
                <w:i/>
              </w:rPr>
            </w:pPr>
            <w:r w:rsidRPr="001E6272">
              <w:rPr>
                <w:rFonts w:ascii="Arial" w:eastAsia="Arial" w:hAnsi="Arial" w:cs="Arial"/>
                <w:i/>
                <w:iCs/>
              </w:rPr>
              <w:t>Demonstrates knowledge of composition and function of Radiation Safety Committee and responsibilities of Radiation Safety Officer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A18ACF" w14:textId="77777777" w:rsidR="00B64910" w:rsidRPr="003013C2" w:rsidRDefault="00906D06"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N</w:t>
            </w:r>
            <w:r w:rsidR="0065032A" w:rsidRPr="003013C2">
              <w:rPr>
                <w:rFonts w:ascii="Arial" w:hAnsi="Arial" w:cs="Arial"/>
              </w:rPr>
              <w:t>avigate</w:t>
            </w:r>
            <w:r w:rsidRPr="003013C2">
              <w:rPr>
                <w:rFonts w:ascii="Arial" w:hAnsi="Arial" w:cs="Arial"/>
              </w:rPr>
              <w:t>s</w:t>
            </w:r>
            <w:r w:rsidR="0065032A" w:rsidRPr="003013C2">
              <w:rPr>
                <w:rFonts w:ascii="Arial" w:hAnsi="Arial" w:cs="Arial"/>
              </w:rPr>
              <w:t xml:space="preserve"> an issue that </w:t>
            </w:r>
            <w:proofErr w:type="gramStart"/>
            <w:r w:rsidR="0065032A" w:rsidRPr="003013C2">
              <w:rPr>
                <w:rFonts w:ascii="Arial" w:hAnsi="Arial" w:cs="Arial"/>
              </w:rPr>
              <w:t>would require</w:t>
            </w:r>
            <w:proofErr w:type="gramEnd"/>
            <w:r w:rsidR="0065032A" w:rsidRPr="003013C2">
              <w:rPr>
                <w:rFonts w:ascii="Arial" w:hAnsi="Arial" w:cs="Arial"/>
              </w:rPr>
              <w:t xml:space="preserve"> knowledge of regulations and/or input from the radiation safety committee</w:t>
            </w:r>
          </w:p>
          <w:p w14:paraId="17B988E4" w14:textId="33A43C41"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3EA85B10"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05E424F2"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2C82DEA5"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23298085" w14:textId="19C2B65E" w:rsidR="00912F61" w:rsidRPr="003013C2" w:rsidRDefault="00912F6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Identifies the</w:t>
            </w:r>
            <w:r w:rsidR="006272EF" w:rsidRPr="003013C2">
              <w:rPr>
                <w:rFonts w:ascii="Arial" w:hAnsi="Arial" w:cs="Arial"/>
              </w:rPr>
              <w:t xml:space="preserve"> role of the</w:t>
            </w:r>
            <w:r w:rsidRPr="003013C2">
              <w:rPr>
                <w:rFonts w:ascii="Arial" w:hAnsi="Arial" w:cs="Arial"/>
              </w:rPr>
              <w:t xml:space="preserve"> </w:t>
            </w:r>
            <w:r w:rsidR="006760D7">
              <w:rPr>
                <w:rFonts w:ascii="Arial" w:hAnsi="Arial" w:cs="Arial"/>
              </w:rPr>
              <w:t>radiation safety officer</w:t>
            </w:r>
            <w:r w:rsidRPr="003013C2">
              <w:rPr>
                <w:rFonts w:ascii="Arial" w:hAnsi="Arial" w:cs="Arial"/>
              </w:rPr>
              <w:t>, physicians</w:t>
            </w:r>
            <w:r w:rsidR="006272EF" w:rsidRPr="003013C2">
              <w:rPr>
                <w:rFonts w:ascii="Arial" w:hAnsi="Arial" w:cs="Arial"/>
              </w:rPr>
              <w:t>, health/medical physics, nurses, administration, and technologists as members of the radiation safety committee</w:t>
            </w:r>
          </w:p>
        </w:tc>
      </w:tr>
      <w:tr w:rsidR="0065032A" w:rsidRPr="003013C2" w14:paraId="03440182" w14:textId="77777777" w:rsidTr="00765AA8">
        <w:tc>
          <w:tcPr>
            <w:tcW w:w="4950" w:type="dxa"/>
            <w:tcBorders>
              <w:top w:val="single" w:sz="4" w:space="0" w:color="000000"/>
              <w:bottom w:val="single" w:sz="4" w:space="0" w:color="000000"/>
            </w:tcBorders>
            <w:shd w:val="clear" w:color="auto" w:fill="C9C9C9"/>
          </w:tcPr>
          <w:p w14:paraId="50B83BF2" w14:textId="77777777" w:rsidR="001E6272" w:rsidRPr="001E6272" w:rsidRDefault="0065032A" w:rsidP="001E6272">
            <w:pPr>
              <w:spacing w:after="0" w:line="240" w:lineRule="auto"/>
              <w:rPr>
                <w:rFonts w:ascii="Arial" w:eastAsia="Arial" w:hAnsi="Arial" w:cs="Arial"/>
                <w:i/>
                <w:iCs/>
              </w:rPr>
            </w:pPr>
            <w:r w:rsidRPr="003013C2">
              <w:rPr>
                <w:rFonts w:ascii="Arial" w:eastAsia="Arial" w:hAnsi="Arial" w:cs="Arial"/>
                <w:b/>
              </w:rPr>
              <w:t>Level 3</w:t>
            </w:r>
            <w:r w:rsidRPr="003013C2">
              <w:rPr>
                <w:rFonts w:ascii="Arial" w:eastAsia="Arial" w:hAnsi="Arial" w:cs="Arial"/>
                <w:i/>
                <w:iCs/>
              </w:rPr>
              <w:t xml:space="preserve"> </w:t>
            </w:r>
            <w:r w:rsidR="001E6272" w:rsidRPr="001E6272">
              <w:rPr>
                <w:rFonts w:ascii="Arial" w:eastAsia="Arial" w:hAnsi="Arial" w:cs="Arial"/>
                <w:i/>
                <w:iCs/>
              </w:rPr>
              <w:t>Applies appropriate laws and regulations to daily clinical scenarios in nuclear radiology clinic/laboratory (e.g., receives packages, performs ambient surveys)</w:t>
            </w:r>
          </w:p>
          <w:p w14:paraId="46E0888F" w14:textId="77777777" w:rsidR="001E6272" w:rsidRPr="001E6272" w:rsidRDefault="001E6272" w:rsidP="001E6272">
            <w:pPr>
              <w:spacing w:after="0" w:line="240" w:lineRule="auto"/>
              <w:rPr>
                <w:rFonts w:ascii="Arial" w:eastAsia="Arial" w:hAnsi="Arial" w:cs="Arial"/>
                <w:i/>
                <w:iCs/>
              </w:rPr>
            </w:pPr>
          </w:p>
          <w:p w14:paraId="10D28E73" w14:textId="2EE3A107" w:rsidR="0065032A" w:rsidRPr="003013C2" w:rsidRDefault="001E6272" w:rsidP="001E6272">
            <w:pPr>
              <w:spacing w:after="0" w:line="240" w:lineRule="auto"/>
              <w:rPr>
                <w:rFonts w:ascii="Arial" w:eastAsia="Arial" w:hAnsi="Arial" w:cs="Arial"/>
                <w:i/>
                <w:color w:val="000000"/>
              </w:rPr>
            </w:pPr>
            <w:r w:rsidRPr="001E6272">
              <w:rPr>
                <w:rFonts w:ascii="Arial" w:eastAsia="Arial" w:hAnsi="Arial" w:cs="Arial"/>
                <w:i/>
                <w:iCs/>
              </w:rPr>
              <w:t>Knows how to disclose reportable or recordable incidents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BD076B" w14:textId="77777777" w:rsidR="00B64910" w:rsidRPr="003013C2" w:rsidRDefault="772A72A5"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Performs</w:t>
            </w:r>
            <w:r w:rsidR="29179487" w:rsidRPr="003013C2">
              <w:rPr>
                <w:rFonts w:ascii="Arial" w:eastAsia="Arial" w:hAnsi="Arial" w:cs="Arial"/>
              </w:rPr>
              <w:t xml:space="preserve"> or can describe in detail</w:t>
            </w:r>
            <w:r w:rsidRPr="003013C2">
              <w:rPr>
                <w:rFonts w:ascii="Arial" w:eastAsia="Arial" w:hAnsi="Arial" w:cs="Arial"/>
              </w:rPr>
              <w:t xml:space="preserve"> basic radiopharmaceutical quality control testing</w:t>
            </w:r>
          </w:p>
          <w:p w14:paraId="4D47F32E" w14:textId="77777777" w:rsidR="00B64910" w:rsidRPr="003013C2" w:rsidRDefault="772A72A5"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Receives</w:t>
            </w:r>
            <w:r w:rsidR="4EEA3227" w:rsidRPr="003013C2">
              <w:rPr>
                <w:rFonts w:ascii="Arial" w:eastAsia="Arial" w:hAnsi="Arial" w:cs="Arial"/>
              </w:rPr>
              <w:t xml:space="preserve"> radioactive</w:t>
            </w:r>
            <w:r w:rsidRPr="003013C2">
              <w:rPr>
                <w:rFonts w:ascii="Arial" w:eastAsia="Arial" w:hAnsi="Arial" w:cs="Arial"/>
              </w:rPr>
              <w:t xml:space="preserve"> packages</w:t>
            </w:r>
          </w:p>
          <w:p w14:paraId="7B9C41E4" w14:textId="77777777" w:rsidR="00B64910"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Performs ambient surveys</w:t>
            </w:r>
          </w:p>
          <w:p w14:paraId="6469CAC9"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060CEA95"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78AF9715" w14:textId="49957742" w:rsidR="0065032A" w:rsidRPr="003013C2" w:rsidRDefault="31CF74E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3013C2">
              <w:rPr>
                <w:rFonts w:ascii="Arial" w:eastAsia="Arial" w:hAnsi="Arial" w:cs="Arial"/>
              </w:rPr>
              <w:t>Reports</w:t>
            </w:r>
            <w:proofErr w:type="gramEnd"/>
            <w:r w:rsidR="772A72A5" w:rsidRPr="003013C2">
              <w:rPr>
                <w:rFonts w:ascii="Arial" w:eastAsia="Arial" w:hAnsi="Arial" w:cs="Arial"/>
              </w:rPr>
              <w:t xml:space="preserve"> a medical event</w:t>
            </w:r>
          </w:p>
        </w:tc>
      </w:tr>
      <w:tr w:rsidR="0065032A" w:rsidRPr="003013C2" w14:paraId="50659096" w14:textId="77777777" w:rsidTr="00765AA8">
        <w:tc>
          <w:tcPr>
            <w:tcW w:w="4950" w:type="dxa"/>
            <w:tcBorders>
              <w:top w:val="single" w:sz="4" w:space="0" w:color="000000"/>
              <w:bottom w:val="single" w:sz="4" w:space="0" w:color="000000"/>
            </w:tcBorders>
            <w:shd w:val="clear" w:color="auto" w:fill="C9C9C9"/>
          </w:tcPr>
          <w:p w14:paraId="3E1A98EA" w14:textId="77777777" w:rsidR="001E6272" w:rsidRPr="001E6272" w:rsidRDefault="0065032A" w:rsidP="001E6272">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rPr>
              <w:t>Demonstrates knowledge of rules and regulations required to function as medical director of nuclear radiology unit</w:t>
            </w:r>
          </w:p>
          <w:p w14:paraId="1D69107E" w14:textId="77777777" w:rsidR="001E6272" w:rsidRPr="001E6272" w:rsidRDefault="001E6272" w:rsidP="001E6272">
            <w:pPr>
              <w:spacing w:after="0" w:line="240" w:lineRule="auto"/>
              <w:rPr>
                <w:rFonts w:ascii="Arial" w:eastAsia="Arial" w:hAnsi="Arial" w:cs="Arial"/>
                <w:i/>
              </w:rPr>
            </w:pPr>
          </w:p>
          <w:p w14:paraId="62FA9BE3" w14:textId="4946B029" w:rsidR="0065032A" w:rsidRPr="003013C2" w:rsidRDefault="001E6272" w:rsidP="001E6272">
            <w:pPr>
              <w:spacing w:after="0" w:line="240" w:lineRule="auto"/>
              <w:rPr>
                <w:rFonts w:ascii="Arial" w:eastAsia="Arial" w:hAnsi="Arial" w:cs="Arial"/>
                <w:i/>
              </w:rPr>
            </w:pPr>
            <w:r w:rsidRPr="001E6272">
              <w:rPr>
                <w:rFonts w:ascii="Arial" w:eastAsia="Arial" w:hAnsi="Arial" w:cs="Arial"/>
                <w:i/>
              </w:rPr>
              <w:t>Demonstrates knowledge of radiation safety inspection processes (e.g., The Joint Commission, NRC, state)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DF21A3" w14:textId="77777777" w:rsidR="00B64910" w:rsidRPr="003013C2" w:rsidRDefault="00FF5D77"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Understands role of authorized user on a radioactive materials license</w:t>
            </w:r>
          </w:p>
          <w:p w14:paraId="21B78D38" w14:textId="77777777" w:rsidR="00B64910"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Can skillfully respond to common issues related to regulations/radiation protection within the </w:t>
            </w:r>
            <w:r w:rsidR="006E03E4" w:rsidRPr="003013C2">
              <w:rPr>
                <w:rFonts w:ascii="Arial" w:hAnsi="Arial" w:cs="Arial"/>
                <w:color w:val="000000"/>
              </w:rPr>
              <w:t>nuclear radiology</w:t>
            </w:r>
            <w:r w:rsidRPr="003013C2">
              <w:rPr>
                <w:rFonts w:ascii="Arial" w:hAnsi="Arial" w:cs="Arial"/>
                <w:color w:val="000000"/>
              </w:rPr>
              <w:t xml:space="preserve"> division </w:t>
            </w:r>
          </w:p>
          <w:p w14:paraId="461C8FEE"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433B2E21" w14:textId="073D58FF" w:rsidR="00583846" w:rsidRPr="003013C2" w:rsidRDefault="006B4547"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Coordinates with radiation safety committee in addressing less</w:t>
            </w:r>
            <w:r w:rsidR="004E22B4">
              <w:rPr>
                <w:rFonts w:ascii="Arial" w:hAnsi="Arial" w:cs="Arial"/>
                <w:color w:val="000000"/>
              </w:rPr>
              <w:t>-</w:t>
            </w:r>
            <w:r w:rsidRPr="003013C2">
              <w:rPr>
                <w:rFonts w:ascii="Arial" w:hAnsi="Arial" w:cs="Arial"/>
                <w:color w:val="000000"/>
              </w:rPr>
              <w:t>common issues including recordable v</w:t>
            </w:r>
            <w:r w:rsidR="006145FB">
              <w:rPr>
                <w:rFonts w:ascii="Arial" w:hAnsi="Arial" w:cs="Arial"/>
                <w:color w:val="000000"/>
              </w:rPr>
              <w:t>ersus</w:t>
            </w:r>
            <w:r w:rsidRPr="003013C2">
              <w:rPr>
                <w:rFonts w:ascii="Arial" w:hAnsi="Arial" w:cs="Arial"/>
                <w:color w:val="000000"/>
              </w:rPr>
              <w:t xml:space="preserve"> reportable events</w:t>
            </w:r>
          </w:p>
        </w:tc>
      </w:tr>
      <w:tr w:rsidR="0065032A" w:rsidRPr="003013C2" w14:paraId="310C1CB0" w14:textId="77777777" w:rsidTr="00765AA8">
        <w:tc>
          <w:tcPr>
            <w:tcW w:w="4950" w:type="dxa"/>
            <w:tcBorders>
              <w:top w:val="single" w:sz="4" w:space="0" w:color="000000"/>
              <w:bottom w:val="single" w:sz="4" w:space="0" w:color="000000"/>
            </w:tcBorders>
            <w:shd w:val="clear" w:color="auto" w:fill="C9C9C9"/>
          </w:tcPr>
          <w:p w14:paraId="4A5DFDD8" w14:textId="77777777" w:rsidR="001E6272" w:rsidRPr="001E6272" w:rsidRDefault="005B764D" w:rsidP="001E6272">
            <w:pPr>
              <w:spacing w:after="0" w:line="240" w:lineRule="auto"/>
              <w:rPr>
                <w:rFonts w:ascii="Arial" w:eastAsia="Arial" w:hAnsi="Arial" w:cs="Arial"/>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rPr>
              <w:t>Participates as a member of regulatory committee (e.g., Radiation Use Committee, Radiation Safety Committee)</w:t>
            </w:r>
          </w:p>
          <w:p w14:paraId="12E0171F" w14:textId="77777777" w:rsidR="001E6272" w:rsidRPr="001E6272" w:rsidRDefault="001E6272" w:rsidP="001E6272">
            <w:pPr>
              <w:spacing w:after="0" w:line="240" w:lineRule="auto"/>
              <w:rPr>
                <w:rFonts w:ascii="Arial" w:eastAsia="Arial" w:hAnsi="Arial" w:cs="Arial"/>
              </w:rPr>
            </w:pPr>
          </w:p>
          <w:p w14:paraId="6368BA35" w14:textId="6AA3DF02" w:rsidR="0065032A" w:rsidRPr="003013C2" w:rsidRDefault="001E6272" w:rsidP="001E6272">
            <w:pPr>
              <w:spacing w:after="0" w:line="240" w:lineRule="auto"/>
              <w:rPr>
                <w:rFonts w:ascii="Arial" w:eastAsia="Arial" w:hAnsi="Arial" w:cs="Arial"/>
                <w:i/>
              </w:rPr>
            </w:pPr>
            <w:r w:rsidRPr="001E6272">
              <w:rPr>
                <w:rFonts w:ascii="Arial" w:eastAsia="Arial" w:hAnsi="Arial" w:cs="Arial"/>
              </w:rPr>
              <w:lastRenderedPageBreak/>
              <w:t>Participates in radiation safety inspection team (e.g., The Joint Commission, NRC, state)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BC7CCA" w14:textId="3489D90E" w:rsidR="001529F3" w:rsidRPr="003013C2" w:rsidRDefault="00FF5D77"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lastRenderedPageBreak/>
              <w:t>Actively participates wit</w:t>
            </w:r>
            <w:r w:rsidR="00685995" w:rsidRPr="003013C2">
              <w:rPr>
                <w:rFonts w:ascii="Arial" w:hAnsi="Arial" w:cs="Arial"/>
                <w:color w:val="000000"/>
              </w:rPr>
              <w:t xml:space="preserve">h and assists authorized </w:t>
            </w:r>
            <w:proofErr w:type="gramStart"/>
            <w:r w:rsidR="00685995" w:rsidRPr="003013C2">
              <w:rPr>
                <w:rFonts w:ascii="Arial" w:hAnsi="Arial" w:cs="Arial"/>
                <w:color w:val="000000"/>
              </w:rPr>
              <w:t>user</w:t>
            </w:r>
            <w:proofErr w:type="gramEnd"/>
            <w:r w:rsidR="00685995" w:rsidRPr="003013C2">
              <w:rPr>
                <w:rFonts w:ascii="Arial" w:hAnsi="Arial" w:cs="Arial"/>
                <w:color w:val="000000"/>
              </w:rPr>
              <w:t xml:space="preserve"> in the preparation for and conduction of an </w:t>
            </w:r>
            <w:r w:rsidRPr="003013C2">
              <w:rPr>
                <w:rFonts w:ascii="Arial" w:hAnsi="Arial" w:cs="Arial"/>
                <w:color w:val="000000"/>
              </w:rPr>
              <w:t>inspection</w:t>
            </w:r>
          </w:p>
        </w:tc>
      </w:tr>
      <w:tr w:rsidR="0065032A" w:rsidRPr="003013C2" w14:paraId="1954D461" w14:textId="77777777" w:rsidTr="2736354B">
        <w:tc>
          <w:tcPr>
            <w:tcW w:w="4950" w:type="dxa"/>
            <w:shd w:val="clear" w:color="auto" w:fill="FFD965"/>
          </w:tcPr>
          <w:p w14:paraId="38B55478" w14:textId="77777777" w:rsidR="0065032A" w:rsidRPr="003013C2" w:rsidRDefault="0065032A"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0F9A2723" w14:textId="77777777" w:rsidR="00B64910"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Direct observation </w:t>
            </w:r>
          </w:p>
          <w:p w14:paraId="10711DBD" w14:textId="77777777" w:rsidR="00B64910"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Documentation of QI or radiation safety project processes or outcome</w:t>
            </w:r>
          </w:p>
          <w:p w14:paraId="6DD050E4" w14:textId="77777777" w:rsidR="00B64910"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Multiple choice test </w:t>
            </w:r>
          </w:p>
          <w:p w14:paraId="1F7652D7" w14:textId="2494716E" w:rsidR="0065032A"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Oral examination reviewing scenarios relating to regulations</w:t>
            </w:r>
          </w:p>
        </w:tc>
      </w:tr>
      <w:tr w:rsidR="0065032A" w:rsidRPr="003013C2" w14:paraId="7404F2D8" w14:textId="77777777" w:rsidTr="2736354B">
        <w:tc>
          <w:tcPr>
            <w:tcW w:w="4950" w:type="dxa"/>
            <w:shd w:val="clear" w:color="auto" w:fill="8DB3E2" w:themeFill="text2" w:themeFillTint="66"/>
          </w:tcPr>
          <w:p w14:paraId="666451A5" w14:textId="77777777" w:rsidR="0065032A" w:rsidRPr="003013C2" w:rsidRDefault="0065032A"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319D20ED" w14:textId="5DD883BB" w:rsidR="0065032A"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65032A" w:rsidRPr="003013C2" w14:paraId="25611319" w14:textId="77777777" w:rsidTr="2736354B">
        <w:trPr>
          <w:trHeight w:val="80"/>
        </w:trPr>
        <w:tc>
          <w:tcPr>
            <w:tcW w:w="4950" w:type="dxa"/>
            <w:shd w:val="clear" w:color="auto" w:fill="A8D08D"/>
          </w:tcPr>
          <w:p w14:paraId="7CE544FF" w14:textId="77777777" w:rsidR="0065032A" w:rsidRPr="003013C2" w:rsidRDefault="0065032A"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0F84C520" w14:textId="77777777" w:rsidR="00C34A84" w:rsidRPr="003013C2" w:rsidRDefault="00C34A84" w:rsidP="00DA5F3A">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RSO/radiation safety team at home institution </w:t>
            </w:r>
          </w:p>
          <w:p w14:paraId="1112475D"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State specific regulations website</w:t>
            </w:r>
          </w:p>
          <w:p w14:paraId="4C3A488A" w14:textId="38E1618F" w:rsidR="00DA5F3A" w:rsidRPr="003013C2" w:rsidRDefault="00DA5F3A" w:rsidP="00DA5F3A">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NRC. </w:t>
            </w:r>
            <w:hyperlink r:id="rId58" w:history="1">
              <w:r w:rsidRPr="003013C2">
                <w:rPr>
                  <w:rStyle w:val="Hyperlink"/>
                  <w:rFonts w:ascii="Arial" w:hAnsi="Arial" w:cs="Arial"/>
                </w:rPr>
                <w:t>https://www.nrc.gov/</w:t>
              </w:r>
            </w:hyperlink>
            <w:r w:rsidRPr="003013C2">
              <w:rPr>
                <w:rFonts w:ascii="Arial" w:hAnsi="Arial" w:cs="Arial"/>
                <w:color w:val="000000"/>
              </w:rPr>
              <w:t>. 2021. (</w:t>
            </w:r>
            <w:r w:rsidR="0065032A" w:rsidRPr="003013C2">
              <w:rPr>
                <w:rFonts w:ascii="Arial" w:hAnsi="Arial" w:cs="Arial"/>
                <w:color w:val="000000"/>
              </w:rPr>
              <w:t>10 CFR Part 20 and 35</w:t>
            </w:r>
            <w:r w:rsidRPr="003013C2">
              <w:rPr>
                <w:rFonts w:ascii="Arial" w:hAnsi="Arial" w:cs="Arial"/>
                <w:color w:val="000000"/>
              </w:rPr>
              <w:t>)</w:t>
            </w:r>
          </w:p>
          <w:p w14:paraId="0294E6A6" w14:textId="653811C6" w:rsidR="0065032A" w:rsidRPr="003013C2" w:rsidRDefault="00DA5F3A"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NRC. Frequently Asked Questions About Licensing Medical Uses of Byproduct Material Under Revised 10 CFR Part 35. </w:t>
            </w:r>
            <w:hyperlink r:id="rId59" w:history="1">
              <w:r w:rsidRPr="003013C2">
                <w:rPr>
                  <w:rStyle w:val="Hyperlink"/>
                  <w:rFonts w:ascii="Arial" w:hAnsi="Arial" w:cs="Arial"/>
                </w:rPr>
                <w:t>https://www.nrc.gov/materials/miau/med-use-toolkit/faqs-part35.html</w:t>
              </w:r>
            </w:hyperlink>
            <w:r w:rsidRPr="003013C2">
              <w:rPr>
                <w:rFonts w:ascii="Arial" w:hAnsi="Arial" w:cs="Arial"/>
                <w:color w:val="000000"/>
              </w:rPr>
              <w:t>. 2021.</w:t>
            </w:r>
          </w:p>
        </w:tc>
      </w:tr>
    </w:tbl>
    <w:p w14:paraId="689618E2" w14:textId="77777777" w:rsidR="003031DC" w:rsidRDefault="003031DC"/>
    <w:p w14:paraId="41E3EB34" w14:textId="77777777" w:rsidR="003031DC" w:rsidRDefault="003031DC">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D7926" w14:paraId="083FE3FE" w14:textId="77777777">
        <w:trPr>
          <w:trHeight w:val="760"/>
        </w:trPr>
        <w:tc>
          <w:tcPr>
            <w:tcW w:w="14125" w:type="dxa"/>
            <w:gridSpan w:val="2"/>
            <w:shd w:val="clear" w:color="auto" w:fill="9CC3E5"/>
          </w:tcPr>
          <w:p w14:paraId="09CA7FE8" w14:textId="7B572993" w:rsidR="0088104B" w:rsidRPr="002D7926" w:rsidRDefault="002F75C3" w:rsidP="0004475D">
            <w:pPr>
              <w:pStyle w:val="Heading7"/>
            </w:pPr>
            <w:r w:rsidRPr="002D7926">
              <w:lastRenderedPageBreak/>
              <w:t>Practice-</w:t>
            </w:r>
            <w:r w:rsidR="006B4857" w:rsidRPr="002D7926">
              <w:t>B</w:t>
            </w:r>
            <w:r w:rsidRPr="002D7926">
              <w:t>ased Learning a</w:t>
            </w:r>
            <w:r w:rsidR="00474DD6" w:rsidRPr="002D7926">
              <w:t>nd Improvement 1: Evidence-</w:t>
            </w:r>
            <w:r w:rsidRPr="002D7926">
              <w:t>Based and Informed Practice</w:t>
            </w:r>
          </w:p>
          <w:p w14:paraId="76828547" w14:textId="06753527" w:rsidR="0088104B" w:rsidRPr="002D7926" w:rsidRDefault="002F75C3" w:rsidP="00153325">
            <w:pPr>
              <w:spacing w:after="0" w:line="240" w:lineRule="auto"/>
              <w:ind w:left="201" w:hanging="14"/>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w:t>
            </w:r>
            <w:r w:rsidR="00A5714C" w:rsidRPr="002D7926">
              <w:rPr>
                <w:rFonts w:ascii="Arial" w:eastAsia="Arial" w:hAnsi="Arial" w:cs="Arial"/>
              </w:rPr>
              <w:t>To i</w:t>
            </w:r>
            <w:r w:rsidRPr="002D7926">
              <w:rPr>
                <w:rFonts w:ascii="Arial" w:eastAsia="Arial" w:hAnsi="Arial" w:cs="Arial"/>
              </w:rPr>
              <w:t>ncorporate evidence and patient values into clinical practice</w:t>
            </w:r>
          </w:p>
        </w:tc>
      </w:tr>
      <w:tr w:rsidR="0088104B" w:rsidRPr="002D7926" w14:paraId="6C561E8D" w14:textId="77777777">
        <w:tc>
          <w:tcPr>
            <w:tcW w:w="4950" w:type="dxa"/>
            <w:shd w:val="clear" w:color="auto" w:fill="FAC090"/>
          </w:tcPr>
          <w:p w14:paraId="161A29AB"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04BD46E9"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Examples</w:t>
            </w:r>
          </w:p>
        </w:tc>
      </w:tr>
      <w:tr w:rsidR="00F13A84" w:rsidRPr="002D7926" w14:paraId="4A35C216" w14:textId="77777777" w:rsidTr="006B557B">
        <w:tc>
          <w:tcPr>
            <w:tcW w:w="4950" w:type="dxa"/>
            <w:tcBorders>
              <w:top w:val="single" w:sz="4" w:space="0" w:color="000000"/>
              <w:bottom w:val="single" w:sz="4" w:space="0" w:color="000000"/>
            </w:tcBorders>
            <w:shd w:val="clear" w:color="auto" w:fill="C9C9C9"/>
          </w:tcPr>
          <w:p w14:paraId="3EDEF31F" w14:textId="28C8524E" w:rsidR="00F13A84" w:rsidRPr="002D7926" w:rsidRDefault="00F13A84" w:rsidP="0004475D">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1E6272" w:rsidRPr="001E6272">
              <w:rPr>
                <w:rFonts w:ascii="Arial" w:eastAsia="Arial" w:hAnsi="Arial" w:cs="Arial"/>
                <w:i/>
                <w:color w:val="000000"/>
              </w:rPr>
              <w:t>Demonstrates how to access and use available evidence to determine best imaging examination for routine patient/diagnosis</w:t>
            </w:r>
          </w:p>
        </w:tc>
        <w:tc>
          <w:tcPr>
            <w:tcW w:w="9175" w:type="dxa"/>
            <w:tcBorders>
              <w:top w:val="single" w:sz="4" w:space="0" w:color="000000"/>
              <w:left w:val="nil"/>
              <w:bottom w:val="single" w:sz="4" w:space="0" w:color="000000"/>
              <w:right w:val="single" w:sz="8" w:space="0" w:color="000000"/>
            </w:tcBorders>
            <w:shd w:val="clear" w:color="auto" w:fill="C9C9C9"/>
          </w:tcPr>
          <w:p w14:paraId="0A21B552" w14:textId="6084F83F"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rPr>
              <w:t>Understands the importance of imaging safety literature and websites</w:t>
            </w:r>
          </w:p>
        </w:tc>
      </w:tr>
      <w:tr w:rsidR="00F13A84" w:rsidRPr="002D7926" w14:paraId="701F0D44" w14:textId="77777777" w:rsidTr="006B557B">
        <w:tc>
          <w:tcPr>
            <w:tcW w:w="4950" w:type="dxa"/>
            <w:tcBorders>
              <w:top w:val="single" w:sz="4" w:space="0" w:color="000000"/>
              <w:bottom w:val="single" w:sz="4" w:space="0" w:color="000000"/>
            </w:tcBorders>
            <w:shd w:val="clear" w:color="auto" w:fill="C9C9C9"/>
          </w:tcPr>
          <w:p w14:paraId="0B63A1C8" w14:textId="722A2D5C" w:rsidR="00F13A84" w:rsidRPr="002D7926" w:rsidRDefault="00F13A84" w:rsidP="0004475D">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1E6272" w:rsidRPr="001E6272">
              <w:rPr>
                <w:rFonts w:ascii="Arial" w:eastAsia="Arial" w:hAnsi="Arial" w:cs="Arial"/>
                <w:i/>
              </w:rPr>
              <w:t>Articulates clinical questions and elicits patient preferences and values to guide evidence-based imaging</w:t>
            </w:r>
          </w:p>
        </w:tc>
        <w:tc>
          <w:tcPr>
            <w:tcW w:w="9175" w:type="dxa"/>
            <w:tcBorders>
              <w:top w:val="single" w:sz="4" w:space="0" w:color="000000"/>
              <w:left w:val="nil"/>
              <w:bottom w:val="single" w:sz="4" w:space="0" w:color="000000"/>
              <w:right w:val="single" w:sz="8" w:space="0" w:color="000000"/>
            </w:tcBorders>
            <w:shd w:val="clear" w:color="auto" w:fill="C9C9C9"/>
          </w:tcPr>
          <w:p w14:paraId="08423CB1" w14:textId="2758AC5A"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rPr>
              <w:t xml:space="preserve">Identifies patients with conditional risks for </w:t>
            </w:r>
            <w:r w:rsidR="00B163FA" w:rsidRPr="00B64910">
              <w:rPr>
                <w:rFonts w:ascii="Arial" w:eastAsia="Arial" w:hAnsi="Arial" w:cs="Arial"/>
              </w:rPr>
              <w:t>PET/</w:t>
            </w:r>
            <w:r w:rsidR="0069279A" w:rsidRPr="00B64910">
              <w:rPr>
                <w:rFonts w:ascii="Arial" w:eastAsia="Arial" w:hAnsi="Arial" w:cs="Arial"/>
              </w:rPr>
              <w:t>CT</w:t>
            </w:r>
            <w:r w:rsidRPr="00B64910">
              <w:rPr>
                <w:rFonts w:ascii="Arial" w:eastAsia="Arial" w:hAnsi="Arial" w:cs="Arial"/>
              </w:rPr>
              <w:t xml:space="preserve"> safety, radiation safety, or contrast use</w:t>
            </w:r>
            <w:r w:rsidR="00B163FA" w:rsidRPr="00B64910">
              <w:rPr>
                <w:rFonts w:ascii="Arial" w:eastAsia="Arial" w:hAnsi="Arial" w:cs="Arial"/>
              </w:rPr>
              <w:t>, including in pregnancy and renal failure</w:t>
            </w:r>
          </w:p>
        </w:tc>
      </w:tr>
      <w:tr w:rsidR="00F13A84" w:rsidRPr="002D7926" w14:paraId="2425E495" w14:textId="77777777" w:rsidTr="006B557B">
        <w:tc>
          <w:tcPr>
            <w:tcW w:w="4950" w:type="dxa"/>
            <w:tcBorders>
              <w:top w:val="single" w:sz="4" w:space="0" w:color="000000"/>
              <w:bottom w:val="single" w:sz="4" w:space="0" w:color="000000"/>
            </w:tcBorders>
            <w:shd w:val="clear" w:color="auto" w:fill="C9C9C9"/>
          </w:tcPr>
          <w:p w14:paraId="724CE808" w14:textId="0367B672" w:rsidR="00F13A84" w:rsidRPr="002D7926" w:rsidRDefault="00F13A84" w:rsidP="0004475D">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1E6272" w:rsidRPr="001E6272">
              <w:rPr>
                <w:rFonts w:ascii="Arial" w:eastAsia="Arial" w:hAnsi="Arial" w:cs="Arial"/>
                <w:i/>
                <w:color w:val="000000"/>
              </w:rPr>
              <w:t>Locates and applies best available evidence, and integrates with patient preferences and values, to care for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0B6E5E57" w14:textId="0F0B995D"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rPr>
              <w:t>Uses radiology literature to determine patient safety, radiation safety, or contrast use</w:t>
            </w:r>
          </w:p>
        </w:tc>
      </w:tr>
      <w:tr w:rsidR="00F13A84" w:rsidRPr="002D7926" w14:paraId="0C985712" w14:textId="77777777" w:rsidTr="006B557B">
        <w:tc>
          <w:tcPr>
            <w:tcW w:w="4950" w:type="dxa"/>
            <w:tcBorders>
              <w:top w:val="single" w:sz="4" w:space="0" w:color="000000"/>
              <w:bottom w:val="single" w:sz="4" w:space="0" w:color="000000"/>
            </w:tcBorders>
            <w:shd w:val="clear" w:color="auto" w:fill="C9C9C9"/>
          </w:tcPr>
          <w:p w14:paraId="5CBEEBB6" w14:textId="697443C8" w:rsidR="00F13A84" w:rsidRPr="002D7926" w:rsidRDefault="00F13A84" w:rsidP="0004475D">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1E6272" w:rsidRPr="001E6272">
              <w:rPr>
                <w:rFonts w:ascii="Arial" w:eastAsia="Arial" w:hAnsi="Arial" w:cs="Arial"/>
                <w:i/>
              </w:rPr>
              <w:t>Critically appraises conflicting evidence to guide care as tailored to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23659F2D" w14:textId="0FD8D05D"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rPr>
              <w:t>Knows how to direct the clinical team for atypical situations in imaging</w:t>
            </w:r>
            <w:r w:rsidR="00F23C06" w:rsidRPr="00B64910">
              <w:rPr>
                <w:rFonts w:ascii="Arial" w:eastAsia="Arial" w:hAnsi="Arial" w:cs="Arial"/>
              </w:rPr>
              <w:t xml:space="preserve">, including </w:t>
            </w:r>
            <w:r w:rsidR="006760D7">
              <w:rPr>
                <w:rFonts w:ascii="Arial" w:eastAsia="Arial" w:hAnsi="Arial" w:cs="Arial"/>
              </w:rPr>
              <w:t>v</w:t>
            </w:r>
            <w:r w:rsidR="006760D7" w:rsidRPr="006760D7">
              <w:rPr>
                <w:rFonts w:ascii="Arial" w:eastAsia="Arial" w:hAnsi="Arial" w:cs="Arial"/>
              </w:rPr>
              <w:t>entilation–perfusion</w:t>
            </w:r>
            <w:r w:rsidR="00F23C06" w:rsidRPr="00B64910">
              <w:rPr>
                <w:rFonts w:ascii="Arial" w:eastAsia="Arial" w:hAnsi="Arial" w:cs="Arial"/>
              </w:rPr>
              <w:t xml:space="preserve"> scan in pregnant patients</w:t>
            </w:r>
            <w:r w:rsidRPr="00B64910">
              <w:rPr>
                <w:rFonts w:ascii="Arial" w:eastAsia="Arial" w:hAnsi="Arial" w:cs="Arial"/>
              </w:rPr>
              <w:t xml:space="preserve"> </w:t>
            </w:r>
          </w:p>
        </w:tc>
      </w:tr>
      <w:tr w:rsidR="00F13A84" w:rsidRPr="002D7926" w14:paraId="4F8F4863" w14:textId="77777777" w:rsidTr="006B557B">
        <w:tc>
          <w:tcPr>
            <w:tcW w:w="4950" w:type="dxa"/>
            <w:tcBorders>
              <w:top w:val="single" w:sz="4" w:space="0" w:color="000000"/>
              <w:bottom w:val="single" w:sz="4" w:space="0" w:color="000000"/>
            </w:tcBorders>
            <w:shd w:val="clear" w:color="auto" w:fill="C9C9C9"/>
          </w:tcPr>
          <w:p w14:paraId="4B50F939" w14:textId="05A36134" w:rsidR="00F13A84" w:rsidRPr="002D7926" w:rsidRDefault="00F13A84" w:rsidP="0004475D">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1E6272" w:rsidRPr="001E6272">
              <w:rPr>
                <w:rFonts w:ascii="Arial" w:eastAsia="Arial" w:hAnsi="Arial" w:cs="Arial"/>
                <w:i/>
              </w:rPr>
              <w:t>Coaches others to critically appraise and apply evidence for complex patients and/or participates in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7C75D592" w14:textId="221348DD"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rPr>
              <w:t xml:space="preserve">Writes or revises department policy on </w:t>
            </w:r>
            <w:r w:rsidR="00F23C06" w:rsidRPr="00B64910">
              <w:rPr>
                <w:rFonts w:ascii="Arial" w:eastAsia="Arial" w:hAnsi="Arial" w:cs="Arial"/>
              </w:rPr>
              <w:t>SPECT/CT and PET/CT</w:t>
            </w:r>
            <w:r w:rsidRPr="00B64910">
              <w:rPr>
                <w:rFonts w:ascii="Arial" w:eastAsia="Arial" w:hAnsi="Arial" w:cs="Arial"/>
              </w:rPr>
              <w:t xml:space="preserve"> safety, radiation safety, or contrast use according to best practices </w:t>
            </w:r>
          </w:p>
        </w:tc>
      </w:tr>
      <w:tr w:rsidR="00F13A84" w:rsidRPr="002D7926" w14:paraId="5DE4AFDF" w14:textId="77777777">
        <w:tc>
          <w:tcPr>
            <w:tcW w:w="4950" w:type="dxa"/>
            <w:shd w:val="clear" w:color="auto" w:fill="FFD965"/>
          </w:tcPr>
          <w:p w14:paraId="46D8CBAA" w14:textId="77777777" w:rsidR="00F13A84" w:rsidRPr="002D7926" w:rsidRDefault="00F13A84"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7E98BDC0" w14:textId="77777777" w:rsid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Direct observation</w:t>
            </w:r>
          </w:p>
          <w:p w14:paraId="692E2132" w14:textId="77777777" w:rsid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Learning portfolio</w:t>
            </w:r>
          </w:p>
          <w:p w14:paraId="7D44161D" w14:textId="77777777" w:rsid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Oral or written examination</w:t>
            </w:r>
          </w:p>
          <w:p w14:paraId="3528161A" w14:textId="0BBE4732"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Simulation (</w:t>
            </w:r>
            <w:r w:rsidR="006760D7">
              <w:rPr>
                <w:rFonts w:ascii="Arial" w:eastAsia="Arial" w:hAnsi="Arial" w:cs="Arial"/>
                <w:color w:val="000000"/>
              </w:rPr>
              <w:t>OSCE)</w:t>
            </w:r>
            <w:r w:rsidRPr="00B64910">
              <w:rPr>
                <w:rFonts w:ascii="Arial" w:eastAsia="Arial" w:hAnsi="Arial" w:cs="Arial"/>
                <w:color w:val="000000"/>
              </w:rPr>
              <w:t xml:space="preserve"> </w:t>
            </w:r>
          </w:p>
        </w:tc>
      </w:tr>
      <w:tr w:rsidR="00F13A84" w:rsidRPr="002D7926" w14:paraId="0054E1BC" w14:textId="77777777">
        <w:tc>
          <w:tcPr>
            <w:tcW w:w="4950" w:type="dxa"/>
            <w:shd w:val="clear" w:color="auto" w:fill="8DB3E2"/>
          </w:tcPr>
          <w:p w14:paraId="293BE258" w14:textId="77777777" w:rsidR="00F13A84" w:rsidRPr="002D7926" w:rsidRDefault="00F13A84" w:rsidP="0004475D">
            <w:pPr>
              <w:spacing w:after="0" w:line="240" w:lineRule="auto"/>
              <w:rPr>
                <w:rFonts w:ascii="Arial" w:eastAsia="Arial" w:hAnsi="Arial" w:cs="Arial"/>
              </w:rPr>
            </w:pPr>
            <w:r w:rsidRPr="002D7926">
              <w:rPr>
                <w:rFonts w:ascii="Arial" w:eastAsia="Arial" w:hAnsi="Arial" w:cs="Arial"/>
              </w:rPr>
              <w:t xml:space="preserve">Curriculum Mapping </w:t>
            </w:r>
          </w:p>
        </w:tc>
        <w:tc>
          <w:tcPr>
            <w:tcW w:w="9175" w:type="dxa"/>
            <w:shd w:val="clear" w:color="auto" w:fill="8DB3E2"/>
          </w:tcPr>
          <w:p w14:paraId="796705C2" w14:textId="2C831DBC"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F13A84" w:rsidRPr="002D7926" w14:paraId="4FD0E741" w14:textId="77777777">
        <w:trPr>
          <w:trHeight w:val="80"/>
        </w:trPr>
        <w:tc>
          <w:tcPr>
            <w:tcW w:w="4950" w:type="dxa"/>
            <w:shd w:val="clear" w:color="auto" w:fill="A8D08D"/>
          </w:tcPr>
          <w:p w14:paraId="53649F52" w14:textId="77777777" w:rsidR="00F13A84" w:rsidRPr="002D7926" w:rsidRDefault="00F13A84" w:rsidP="0004475D">
            <w:pPr>
              <w:spacing w:after="0" w:line="240" w:lineRule="auto"/>
              <w:rPr>
                <w:rFonts w:ascii="Arial" w:eastAsia="Arial" w:hAnsi="Arial" w:cs="Arial"/>
              </w:rPr>
            </w:pPr>
            <w:r w:rsidRPr="002D7926">
              <w:rPr>
                <w:rFonts w:ascii="Arial" w:eastAsia="Arial" w:hAnsi="Arial" w:cs="Arial"/>
              </w:rPr>
              <w:t>Notes or Resources</w:t>
            </w:r>
          </w:p>
        </w:tc>
        <w:tc>
          <w:tcPr>
            <w:tcW w:w="9175" w:type="dxa"/>
            <w:shd w:val="clear" w:color="auto" w:fill="A8D08D"/>
          </w:tcPr>
          <w:p w14:paraId="6B290D3C"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American Board of Radiology (ABR). 2019 Noninterpretive Skills Study Guide. </w:t>
            </w:r>
            <w:hyperlink r:id="rId60" w:history="1">
              <w:r w:rsidRPr="003013C2">
                <w:rPr>
                  <w:rStyle w:val="Hyperlink"/>
                  <w:rFonts w:ascii="Arial" w:hAnsi="Arial" w:cs="Arial"/>
                </w:rPr>
                <w:t>https://www.theabr.org/wp-content/uploads/2018/11/NIS-Study-Guide-2019.pdf</w:t>
              </w:r>
            </w:hyperlink>
            <w:r w:rsidRPr="003013C2">
              <w:rPr>
                <w:rFonts w:ascii="Arial" w:hAnsi="Arial" w:cs="Arial"/>
                <w:color w:val="000000"/>
              </w:rPr>
              <w:t>. 2021.</w:t>
            </w:r>
          </w:p>
          <w:p w14:paraId="34F89446"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Harvey L. Neiman Health Policy Institute. </w:t>
            </w:r>
            <w:hyperlink r:id="rId61" w:history="1">
              <w:r w:rsidRPr="003013C2">
                <w:rPr>
                  <w:rStyle w:val="Hyperlink"/>
                  <w:rFonts w:ascii="Arial" w:hAnsi="Arial" w:cs="Arial"/>
                </w:rPr>
                <w:t>http://www.neimanhpi.org/</w:t>
              </w:r>
            </w:hyperlink>
            <w:r w:rsidRPr="003013C2">
              <w:rPr>
                <w:rFonts w:ascii="Arial" w:hAnsi="Arial" w:cs="Arial"/>
                <w:color w:val="000000"/>
              </w:rPr>
              <w:t>. 2021.</w:t>
            </w:r>
          </w:p>
          <w:p w14:paraId="4BE02EA3"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Image Gently. </w:t>
            </w:r>
            <w:hyperlink r:id="rId62" w:history="1">
              <w:r w:rsidRPr="003013C2">
                <w:rPr>
                  <w:rStyle w:val="Hyperlink"/>
                  <w:rFonts w:ascii="Arial" w:hAnsi="Arial" w:cs="Arial"/>
                </w:rPr>
                <w:t>www.imagegently.org</w:t>
              </w:r>
            </w:hyperlink>
            <w:r w:rsidRPr="003013C2">
              <w:rPr>
                <w:rFonts w:ascii="Arial" w:hAnsi="Arial" w:cs="Arial"/>
              </w:rPr>
              <w:t>. 2021.</w:t>
            </w:r>
          </w:p>
          <w:p w14:paraId="550C54E8"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Image Wisely. </w:t>
            </w:r>
            <w:hyperlink r:id="rId63" w:history="1">
              <w:r w:rsidRPr="003013C2">
                <w:rPr>
                  <w:rStyle w:val="Hyperlink"/>
                  <w:rFonts w:ascii="Arial" w:hAnsi="Arial" w:cs="Arial"/>
                </w:rPr>
                <w:t>www.imagewisely.org</w:t>
              </w:r>
            </w:hyperlink>
            <w:r w:rsidRPr="003013C2">
              <w:rPr>
                <w:rFonts w:ascii="Arial" w:hAnsi="Arial" w:cs="Arial"/>
              </w:rPr>
              <w:t>. 2021.</w:t>
            </w:r>
          </w:p>
          <w:p w14:paraId="3A604915"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Institutional Review Board (IRB) guidelines</w:t>
            </w:r>
          </w:p>
          <w:p w14:paraId="281F341E" w14:textId="77777777"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proofErr w:type="spellStart"/>
            <w:r w:rsidRPr="003013C2">
              <w:rPr>
                <w:rFonts w:ascii="Arial" w:hAnsi="Arial" w:cs="Arial"/>
                <w:color w:val="000000"/>
              </w:rPr>
              <w:t>Moriates</w:t>
            </w:r>
            <w:proofErr w:type="spellEnd"/>
            <w:r w:rsidRPr="003013C2">
              <w:rPr>
                <w:rFonts w:ascii="Arial" w:hAnsi="Arial" w:cs="Arial"/>
                <w:color w:val="000000"/>
              </w:rPr>
              <w:t xml:space="preserve"> C, Arora V, Shah N. </w:t>
            </w:r>
            <w:r w:rsidRPr="003013C2">
              <w:rPr>
                <w:rFonts w:ascii="Arial" w:hAnsi="Arial" w:cs="Arial"/>
                <w:i/>
                <w:color w:val="000000"/>
              </w:rPr>
              <w:t>Understanding Value Based Healthcare</w:t>
            </w:r>
            <w:r w:rsidRPr="003013C2">
              <w:rPr>
                <w:rFonts w:ascii="Arial" w:hAnsi="Arial" w:cs="Arial"/>
                <w:color w:val="000000"/>
              </w:rPr>
              <w:t>. 1st ed. New York, NY: McGraw Hill Education; 2015.</w:t>
            </w:r>
          </w:p>
          <w:p w14:paraId="48222898" w14:textId="14A564F8"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r w:rsidRPr="003013C2">
              <w:rPr>
                <w:rFonts w:ascii="Arial" w:eastAsia="Arial" w:hAnsi="Arial" w:cs="Arial"/>
                <w:color w:val="000000"/>
              </w:rPr>
              <w:t>National Institutes of Health (NIH)</w:t>
            </w:r>
            <w:r w:rsidRPr="003013C2">
              <w:rPr>
                <w:rFonts w:ascii="Arial" w:eastAsia="Arial" w:hAnsi="Arial" w:cs="Arial"/>
              </w:rPr>
              <w:t xml:space="preserve">. PubMed Online Training. </w:t>
            </w:r>
            <w:hyperlink r:id="rId64" w:history="1">
              <w:r w:rsidRPr="003013C2">
                <w:rPr>
                  <w:rStyle w:val="Hyperlink"/>
                  <w:rFonts w:ascii="Arial" w:eastAsia="Arial" w:hAnsi="Arial" w:cs="Arial"/>
                </w:rPr>
                <w:t>https://www.nlm.nih.gov/bsd/disted/pubmedtutorial/cover.html</w:t>
              </w:r>
            </w:hyperlink>
            <w:r w:rsidRPr="003013C2">
              <w:rPr>
                <w:rFonts w:ascii="Arial" w:eastAsia="Arial" w:hAnsi="Arial" w:cs="Arial"/>
              </w:rPr>
              <w:t xml:space="preserve">. 2021.  </w:t>
            </w:r>
          </w:p>
          <w:p w14:paraId="57757330" w14:textId="60C104C1" w:rsidR="00F13A84" w:rsidRPr="00164B43" w:rsidRDefault="00B72D2F" w:rsidP="00164B43">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NIH</w:t>
            </w:r>
            <w:r w:rsidR="00164B43" w:rsidRPr="003013C2">
              <w:rPr>
                <w:rFonts w:ascii="Arial" w:eastAsia="Arial" w:hAnsi="Arial" w:cs="Arial"/>
                <w:color w:val="000000"/>
              </w:rPr>
              <w:t>.</w:t>
            </w:r>
            <w:r w:rsidR="00F13A84" w:rsidRPr="003013C2">
              <w:rPr>
                <w:rFonts w:ascii="Arial" w:eastAsia="Arial" w:hAnsi="Arial" w:cs="Arial"/>
                <w:color w:val="000000"/>
              </w:rPr>
              <w:t xml:space="preserve"> Write Your Application. </w:t>
            </w:r>
            <w:hyperlink r:id="rId65" w:history="1">
              <w:r w:rsidRPr="003013C2">
                <w:rPr>
                  <w:rStyle w:val="Hyperlink"/>
                  <w:rFonts w:ascii="Arial" w:eastAsia="Arial" w:hAnsi="Arial" w:cs="Arial"/>
                </w:rPr>
                <w:t>https://grants.nih.gov/grants/how-to-apply-application-guide/format-and-write/write-your-application.htm</w:t>
              </w:r>
            </w:hyperlink>
            <w:r w:rsidR="00B64910" w:rsidRPr="003013C2">
              <w:rPr>
                <w:rFonts w:ascii="Arial" w:eastAsia="Arial" w:hAnsi="Arial" w:cs="Arial"/>
              </w:rPr>
              <w:t>.</w:t>
            </w:r>
            <w:r w:rsidRPr="003013C2">
              <w:rPr>
                <w:rFonts w:ascii="Arial" w:eastAsia="Arial" w:hAnsi="Arial" w:cs="Arial"/>
              </w:rPr>
              <w:t xml:space="preserve"> </w:t>
            </w:r>
            <w:r w:rsidR="00B64910" w:rsidRPr="003013C2">
              <w:rPr>
                <w:rFonts w:ascii="Arial" w:eastAsia="Arial" w:hAnsi="Arial" w:cs="Arial"/>
              </w:rPr>
              <w:t>20</w:t>
            </w:r>
            <w:r w:rsidRPr="003013C2">
              <w:rPr>
                <w:rFonts w:ascii="Arial" w:eastAsia="Arial" w:hAnsi="Arial" w:cs="Arial"/>
              </w:rPr>
              <w:t>21</w:t>
            </w:r>
            <w:r w:rsidR="00F13A84" w:rsidRPr="003013C2">
              <w:rPr>
                <w:rFonts w:ascii="Arial" w:eastAsia="Arial" w:hAnsi="Arial" w:cs="Arial"/>
                <w:color w:val="000000"/>
              </w:rPr>
              <w:t>.</w:t>
            </w:r>
          </w:p>
        </w:tc>
      </w:tr>
    </w:tbl>
    <w:p w14:paraId="0F04E302" w14:textId="3F6F7CFD" w:rsidR="0088104B" w:rsidRDefault="0088104B">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3F35F28A" w14:textId="77777777" w:rsidTr="14784F10">
        <w:trPr>
          <w:trHeight w:val="760"/>
        </w:trPr>
        <w:tc>
          <w:tcPr>
            <w:tcW w:w="14125" w:type="dxa"/>
            <w:gridSpan w:val="2"/>
            <w:shd w:val="clear" w:color="auto" w:fill="9CC3E5"/>
          </w:tcPr>
          <w:p w14:paraId="498587C3" w14:textId="374956B2" w:rsidR="0088104B" w:rsidRPr="002D7926" w:rsidRDefault="002F75C3" w:rsidP="0004475D">
            <w:pPr>
              <w:spacing w:after="0" w:line="240" w:lineRule="auto"/>
              <w:ind w:left="14" w:hanging="14"/>
              <w:jc w:val="center"/>
              <w:rPr>
                <w:rFonts w:ascii="Arial" w:eastAsia="Arial" w:hAnsi="Arial" w:cs="Arial"/>
                <w:b/>
              </w:rPr>
            </w:pPr>
            <w:r w:rsidRPr="002D7926">
              <w:rPr>
                <w:rFonts w:ascii="Arial" w:eastAsia="Arial" w:hAnsi="Arial" w:cs="Arial"/>
                <w:b/>
              </w:rPr>
              <w:lastRenderedPageBreak/>
              <w:t>Practice-</w:t>
            </w:r>
            <w:r w:rsidR="006B4857" w:rsidRPr="002D7926">
              <w:rPr>
                <w:rFonts w:ascii="Arial" w:eastAsia="Arial" w:hAnsi="Arial" w:cs="Arial"/>
                <w:b/>
              </w:rPr>
              <w:t>B</w:t>
            </w:r>
            <w:r w:rsidRPr="002D7926">
              <w:rPr>
                <w:rFonts w:ascii="Arial" w:eastAsia="Arial" w:hAnsi="Arial" w:cs="Arial"/>
                <w:b/>
              </w:rPr>
              <w:t xml:space="preserve">ased Learning and Improvement 2: Reflective Practice and Commitment to Professional Growth  </w:t>
            </w:r>
          </w:p>
          <w:p w14:paraId="22B61AFC" w14:textId="5CBAE774" w:rsidR="0088104B" w:rsidRPr="002D7926" w:rsidRDefault="002F75C3" w:rsidP="0004475D">
            <w:pPr>
              <w:spacing w:after="0" w:line="240" w:lineRule="auto"/>
              <w:ind w:left="187"/>
              <w:rPr>
                <w:rFonts w:ascii="Arial" w:eastAsia="Arial" w:hAnsi="Arial" w:cs="Arial"/>
              </w:rPr>
            </w:pPr>
            <w:r w:rsidRPr="002D7926">
              <w:rPr>
                <w:rFonts w:ascii="Arial" w:eastAsia="Arial" w:hAnsi="Arial" w:cs="Arial"/>
                <w:b/>
              </w:rPr>
              <w:t>Overall Intent:</w:t>
            </w:r>
            <w:r w:rsidRPr="002D7926">
              <w:rPr>
                <w:rFonts w:ascii="Arial" w:eastAsia="Arial" w:hAnsi="Arial" w:cs="Arial"/>
              </w:rPr>
              <w:t xml:space="preserve"> </w:t>
            </w:r>
            <w:r w:rsidR="00A5714C" w:rsidRPr="002D7926">
              <w:rPr>
                <w:rFonts w:ascii="Arial" w:eastAsia="Arial" w:hAnsi="Arial" w:cs="Arial"/>
              </w:rPr>
              <w:t>To s</w:t>
            </w:r>
            <w:r w:rsidRPr="002D7926">
              <w:rPr>
                <w:rFonts w:ascii="Arial" w:eastAsia="Arial" w:hAnsi="Arial" w:cs="Arial"/>
              </w:rPr>
              <w:t>eek clinical performance information with the intent to improve care</w:t>
            </w:r>
            <w:r w:rsidR="006B4857" w:rsidRPr="002D7926">
              <w:rPr>
                <w:rFonts w:ascii="Arial" w:eastAsia="Arial" w:hAnsi="Arial" w:cs="Arial"/>
              </w:rPr>
              <w:t>; r</w:t>
            </w:r>
            <w:r w:rsidRPr="002D7926">
              <w:rPr>
                <w:rFonts w:ascii="Arial" w:eastAsia="Arial" w:hAnsi="Arial" w:cs="Arial"/>
              </w:rPr>
              <w:t>eflect on all domains of practice, personal interactions, and behaviors, and their impact on patients and colleagues (reflective mindfulness)</w:t>
            </w:r>
            <w:r w:rsidR="006B4857" w:rsidRPr="002D7926">
              <w:rPr>
                <w:rFonts w:ascii="Arial" w:eastAsia="Arial" w:hAnsi="Arial" w:cs="Arial"/>
              </w:rPr>
              <w:t>; d</w:t>
            </w:r>
            <w:r w:rsidRPr="002D7926">
              <w:rPr>
                <w:rFonts w:ascii="Arial" w:eastAsia="Arial" w:hAnsi="Arial" w:cs="Arial"/>
              </w:rPr>
              <w:t>evelop clear objectives and goals for improvement in some form of a learning plan</w:t>
            </w:r>
          </w:p>
        </w:tc>
      </w:tr>
      <w:tr w:rsidR="0088104B" w:rsidRPr="002E6E4C" w14:paraId="2B154278" w14:textId="77777777" w:rsidTr="14784F10">
        <w:tc>
          <w:tcPr>
            <w:tcW w:w="4950" w:type="dxa"/>
            <w:shd w:val="clear" w:color="auto" w:fill="FAC090"/>
          </w:tcPr>
          <w:p w14:paraId="13A66C6E"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729A78B2"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Examples</w:t>
            </w:r>
          </w:p>
        </w:tc>
      </w:tr>
      <w:tr w:rsidR="00186D41" w:rsidRPr="002E6E4C" w14:paraId="6E2A6BE8" w14:textId="77777777" w:rsidTr="00765AA8">
        <w:tc>
          <w:tcPr>
            <w:tcW w:w="4950" w:type="dxa"/>
            <w:tcBorders>
              <w:top w:val="single" w:sz="4" w:space="0" w:color="000000"/>
              <w:bottom w:val="single" w:sz="4" w:space="0" w:color="000000"/>
            </w:tcBorders>
            <w:shd w:val="clear" w:color="auto" w:fill="C9C9C9"/>
          </w:tcPr>
          <w:p w14:paraId="1F729B47" w14:textId="77777777" w:rsidR="001E6272" w:rsidRPr="001E6272" w:rsidRDefault="00186D41" w:rsidP="001E6272">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1E6272" w:rsidRPr="001E6272">
              <w:rPr>
                <w:rFonts w:ascii="Arial" w:eastAsia="Arial" w:hAnsi="Arial" w:cs="Arial"/>
                <w:i/>
                <w:color w:val="000000"/>
              </w:rPr>
              <w:t>Accepts responsibility for professional development by establishing goals</w:t>
            </w:r>
          </w:p>
          <w:p w14:paraId="5B931A7D" w14:textId="77777777" w:rsidR="001E6272" w:rsidRPr="001E6272" w:rsidRDefault="001E6272" w:rsidP="001E6272">
            <w:pPr>
              <w:spacing w:after="0" w:line="240" w:lineRule="auto"/>
              <w:rPr>
                <w:rFonts w:ascii="Arial" w:eastAsia="Arial" w:hAnsi="Arial" w:cs="Arial"/>
                <w:i/>
                <w:color w:val="000000"/>
              </w:rPr>
            </w:pPr>
          </w:p>
          <w:p w14:paraId="356C0B39" w14:textId="77777777" w:rsidR="001E6272" w:rsidRPr="001E627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Identifies factors which contribute to gap(s) between expectations and actual performance</w:t>
            </w:r>
          </w:p>
          <w:p w14:paraId="0CF74D12" w14:textId="77777777" w:rsidR="001E6272" w:rsidRPr="001E6272" w:rsidRDefault="001E6272" w:rsidP="001E6272">
            <w:pPr>
              <w:spacing w:after="0" w:line="240" w:lineRule="auto"/>
              <w:rPr>
                <w:rFonts w:ascii="Arial" w:eastAsia="Arial" w:hAnsi="Arial" w:cs="Arial"/>
                <w:i/>
                <w:color w:val="000000"/>
              </w:rPr>
            </w:pPr>
          </w:p>
          <w:p w14:paraId="055C38E5" w14:textId="525D854C" w:rsidR="00186D41" w:rsidRPr="002D7926"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0DB6E3"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Is aware of need to improve</w:t>
            </w:r>
          </w:p>
          <w:p w14:paraId="383423FE"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Understands the importance of continued self-improvement </w:t>
            </w:r>
          </w:p>
          <w:p w14:paraId="5D9A9BC3"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751461A1" w14:textId="1A056FB1"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Identifies that lack of sleep, incomplete preparation, and other social factors can lead to performance gaps</w:t>
            </w:r>
          </w:p>
          <w:p w14:paraId="0097BA42"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306E02E7" w14:textId="0F56661A"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B64910">
              <w:rPr>
                <w:rFonts w:ascii="Arial" w:eastAsia="Arial" w:hAnsi="Arial" w:cs="Arial"/>
                <w:color w:val="000000"/>
              </w:rPr>
              <w:t>Seeks</w:t>
            </w:r>
            <w:proofErr w:type="gramEnd"/>
            <w:r w:rsidRPr="00B64910">
              <w:rPr>
                <w:rFonts w:ascii="Arial" w:eastAsia="Arial" w:hAnsi="Arial" w:cs="Arial"/>
                <w:color w:val="000000"/>
              </w:rPr>
              <w:t xml:space="preserve"> additional material to review to prepare for call</w:t>
            </w:r>
          </w:p>
          <w:p w14:paraId="4A670B54" w14:textId="77777777" w:rsidR="00186D41" w:rsidRPr="002D7926" w:rsidRDefault="00186D41" w:rsidP="0004475D">
            <w:pPr>
              <w:pBdr>
                <w:top w:val="nil"/>
                <w:left w:val="nil"/>
                <w:bottom w:val="nil"/>
                <w:right w:val="nil"/>
                <w:between w:val="nil"/>
              </w:pBdr>
              <w:spacing w:after="0" w:line="240" w:lineRule="auto"/>
              <w:rPr>
                <w:rFonts w:ascii="Arial" w:eastAsia="Arial" w:hAnsi="Arial" w:cs="Arial"/>
                <w:color w:val="000000"/>
              </w:rPr>
            </w:pPr>
          </w:p>
        </w:tc>
      </w:tr>
      <w:tr w:rsidR="00186D41" w:rsidRPr="002E6E4C" w14:paraId="518722C4" w14:textId="77777777" w:rsidTr="00765AA8">
        <w:tc>
          <w:tcPr>
            <w:tcW w:w="4950" w:type="dxa"/>
            <w:tcBorders>
              <w:top w:val="single" w:sz="4" w:space="0" w:color="000000"/>
              <w:bottom w:val="single" w:sz="4" w:space="0" w:color="000000"/>
            </w:tcBorders>
            <w:shd w:val="clear" w:color="auto" w:fill="C9C9C9"/>
          </w:tcPr>
          <w:p w14:paraId="440FFF9E" w14:textId="77777777" w:rsidR="001E6272" w:rsidRPr="001E6272" w:rsidRDefault="00186D41" w:rsidP="001E6272">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1E6272" w:rsidRPr="001E6272">
              <w:rPr>
                <w:rFonts w:ascii="Arial" w:eastAsia="Arial" w:hAnsi="Arial" w:cs="Arial"/>
                <w:i/>
              </w:rPr>
              <w:t xml:space="preserve">Is receptive to performance data and feedback </w:t>
            </w:r>
            <w:proofErr w:type="gramStart"/>
            <w:r w:rsidR="001E6272" w:rsidRPr="001E6272">
              <w:rPr>
                <w:rFonts w:ascii="Arial" w:eastAsia="Arial" w:hAnsi="Arial" w:cs="Arial"/>
                <w:i/>
              </w:rPr>
              <w:t>in order to</w:t>
            </w:r>
            <w:proofErr w:type="gramEnd"/>
            <w:r w:rsidR="001E6272" w:rsidRPr="001E6272">
              <w:rPr>
                <w:rFonts w:ascii="Arial" w:eastAsia="Arial" w:hAnsi="Arial" w:cs="Arial"/>
                <w:i/>
              </w:rPr>
              <w:t xml:space="preserve"> adjust goals</w:t>
            </w:r>
          </w:p>
          <w:p w14:paraId="2FD030AF" w14:textId="77777777" w:rsidR="001E6272" w:rsidRPr="001E6272" w:rsidRDefault="001E6272" w:rsidP="001E6272">
            <w:pPr>
              <w:spacing w:after="0" w:line="240" w:lineRule="auto"/>
              <w:rPr>
                <w:rFonts w:ascii="Arial" w:eastAsia="Arial" w:hAnsi="Arial" w:cs="Arial"/>
                <w:i/>
              </w:rPr>
            </w:pPr>
          </w:p>
          <w:p w14:paraId="60E883B6"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t>Analyzes and reflects on factors which contribute to gap(s) between expectations and actual performance</w:t>
            </w:r>
          </w:p>
          <w:p w14:paraId="36F1DD7B" w14:textId="77777777" w:rsidR="001E6272" w:rsidRPr="001E6272" w:rsidRDefault="001E6272" w:rsidP="001E6272">
            <w:pPr>
              <w:spacing w:after="0" w:line="240" w:lineRule="auto"/>
              <w:rPr>
                <w:rFonts w:ascii="Arial" w:eastAsia="Arial" w:hAnsi="Arial" w:cs="Arial"/>
                <w:i/>
              </w:rPr>
            </w:pPr>
          </w:p>
          <w:p w14:paraId="3B2C4472" w14:textId="77CA9BB6" w:rsidR="00186D41" w:rsidRPr="002D7926" w:rsidRDefault="001E6272" w:rsidP="001E6272">
            <w:pPr>
              <w:spacing w:after="0" w:line="240" w:lineRule="auto"/>
              <w:rPr>
                <w:rFonts w:ascii="Arial" w:eastAsia="Arial" w:hAnsi="Arial" w:cs="Arial"/>
                <w:i/>
              </w:rPr>
            </w:pPr>
            <w:r w:rsidRPr="001E6272">
              <w:rPr>
                <w:rFonts w:ascii="Arial" w:eastAsia="Arial" w:hAnsi="Arial" w:cs="Arial"/>
                <w:i/>
              </w:rPr>
              <w:t>Designs and implements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9BDA49"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B64910">
              <w:rPr>
                <w:rFonts w:ascii="Arial" w:eastAsia="Arial" w:hAnsi="Arial" w:cs="Arial"/>
                <w:color w:val="000000"/>
              </w:rPr>
              <w:t>Uses</w:t>
            </w:r>
            <w:proofErr w:type="gramEnd"/>
            <w:r w:rsidRPr="00B64910">
              <w:rPr>
                <w:rFonts w:ascii="Arial" w:eastAsia="Arial" w:hAnsi="Arial" w:cs="Arial"/>
                <w:color w:val="000000"/>
              </w:rPr>
              <w:t xml:space="preserve"> feedback to set goals to read more studies each day </w:t>
            </w:r>
          </w:p>
          <w:p w14:paraId="08784F47"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54EB57BA"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7F6D9314" w14:textId="0A861549"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Reflects on factors contributing to lack of efficiency </w:t>
            </w:r>
          </w:p>
          <w:p w14:paraId="6E15E9D3" w14:textId="63915BFA" w:rsidR="00B64910" w:rsidRDefault="00B64910" w:rsidP="00B64910">
            <w:pPr>
              <w:pBdr>
                <w:top w:val="nil"/>
                <w:left w:val="nil"/>
                <w:bottom w:val="nil"/>
                <w:right w:val="nil"/>
                <w:between w:val="nil"/>
              </w:pBdr>
              <w:spacing w:after="0" w:line="240" w:lineRule="auto"/>
              <w:rPr>
                <w:rFonts w:ascii="Arial" w:hAnsi="Arial" w:cs="Arial"/>
                <w:color w:val="000000"/>
              </w:rPr>
            </w:pPr>
          </w:p>
          <w:p w14:paraId="5A8264C1" w14:textId="57601F45" w:rsidR="00B64910" w:rsidRDefault="00B64910" w:rsidP="00B64910">
            <w:pPr>
              <w:pBdr>
                <w:top w:val="nil"/>
                <w:left w:val="nil"/>
                <w:bottom w:val="nil"/>
                <w:right w:val="nil"/>
                <w:between w:val="nil"/>
              </w:pBdr>
              <w:spacing w:after="0" w:line="240" w:lineRule="auto"/>
              <w:rPr>
                <w:rFonts w:ascii="Arial" w:hAnsi="Arial" w:cs="Arial"/>
                <w:color w:val="000000"/>
              </w:rPr>
            </w:pPr>
          </w:p>
          <w:p w14:paraId="1D9C8E22"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234963D2" w14:textId="29B05E14"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With </w:t>
            </w:r>
            <w:proofErr w:type="gramStart"/>
            <w:r w:rsidRPr="00B64910">
              <w:rPr>
                <w:rFonts w:ascii="Arial" w:eastAsia="Arial" w:hAnsi="Arial" w:cs="Arial"/>
                <w:color w:val="000000"/>
              </w:rPr>
              <w:t>prompting</w:t>
            </w:r>
            <w:proofErr w:type="gramEnd"/>
            <w:r w:rsidRPr="00B64910">
              <w:rPr>
                <w:rFonts w:ascii="Arial" w:eastAsia="Arial" w:hAnsi="Arial" w:cs="Arial"/>
                <w:color w:val="000000"/>
              </w:rPr>
              <w:t>, develops a learning plan to improve efficiency</w:t>
            </w:r>
          </w:p>
        </w:tc>
      </w:tr>
      <w:tr w:rsidR="00186D41" w:rsidRPr="002E6E4C" w14:paraId="5F9B880E" w14:textId="77777777" w:rsidTr="00765AA8">
        <w:tc>
          <w:tcPr>
            <w:tcW w:w="4950" w:type="dxa"/>
            <w:tcBorders>
              <w:top w:val="single" w:sz="4" w:space="0" w:color="000000"/>
              <w:bottom w:val="single" w:sz="4" w:space="0" w:color="000000"/>
            </w:tcBorders>
            <w:shd w:val="clear" w:color="auto" w:fill="C9C9C9"/>
          </w:tcPr>
          <w:p w14:paraId="1143A7DD" w14:textId="77777777" w:rsidR="001E6272" w:rsidRPr="001E6272" w:rsidRDefault="00186D41" w:rsidP="001E6272">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1E6272" w:rsidRPr="001E6272">
              <w:rPr>
                <w:rFonts w:ascii="Arial" w:eastAsia="Arial" w:hAnsi="Arial" w:cs="Arial"/>
                <w:i/>
                <w:color w:val="000000"/>
              </w:rPr>
              <w:t>Episodically seeks performance data and feedback with humility and adaptability</w:t>
            </w:r>
          </w:p>
          <w:p w14:paraId="6B8B8228" w14:textId="77777777" w:rsidR="001E6272" w:rsidRPr="001E6272" w:rsidRDefault="001E6272" w:rsidP="001E6272">
            <w:pPr>
              <w:spacing w:after="0" w:line="240" w:lineRule="auto"/>
              <w:rPr>
                <w:rFonts w:ascii="Arial" w:eastAsia="Arial" w:hAnsi="Arial" w:cs="Arial"/>
                <w:i/>
                <w:color w:val="000000"/>
              </w:rPr>
            </w:pPr>
          </w:p>
          <w:p w14:paraId="620D1B91" w14:textId="1F283C15" w:rsidR="001E6272" w:rsidRDefault="001E6272" w:rsidP="001E6272">
            <w:pPr>
              <w:spacing w:after="0" w:line="240" w:lineRule="auto"/>
              <w:rPr>
                <w:rFonts w:ascii="Arial" w:eastAsia="Arial" w:hAnsi="Arial" w:cs="Arial"/>
                <w:i/>
                <w:color w:val="000000"/>
              </w:rPr>
            </w:pPr>
          </w:p>
          <w:p w14:paraId="6595B5A9" w14:textId="77777777" w:rsidR="001E6272" w:rsidRPr="001E6272" w:rsidRDefault="001E6272" w:rsidP="001E6272">
            <w:pPr>
              <w:spacing w:after="0" w:line="240" w:lineRule="auto"/>
              <w:rPr>
                <w:rFonts w:ascii="Arial" w:eastAsia="Arial" w:hAnsi="Arial" w:cs="Arial"/>
                <w:i/>
                <w:color w:val="000000"/>
              </w:rPr>
            </w:pPr>
          </w:p>
          <w:p w14:paraId="2BE77067" w14:textId="77777777" w:rsidR="001E6272" w:rsidRPr="001E627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Analyzes, reflects on, and institutes behavioral change(s) to narrow gap(s) between expectations and actual performance</w:t>
            </w:r>
          </w:p>
          <w:p w14:paraId="0DC548B6" w14:textId="77777777" w:rsidR="001E6272" w:rsidRPr="001E6272" w:rsidRDefault="001E6272" w:rsidP="001E6272">
            <w:pPr>
              <w:spacing w:after="0" w:line="240" w:lineRule="auto"/>
              <w:rPr>
                <w:rFonts w:ascii="Arial" w:eastAsia="Arial" w:hAnsi="Arial" w:cs="Arial"/>
                <w:i/>
                <w:color w:val="000000"/>
              </w:rPr>
            </w:pPr>
          </w:p>
          <w:p w14:paraId="03C08390" w14:textId="6483300D" w:rsidR="00186D41" w:rsidRPr="002D7926"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Designs and implements learning plan independently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1C9187"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Takes input from technologists, peers, and supervisors to gain insight into personal strengths and areas to improve</w:t>
            </w:r>
          </w:p>
          <w:p w14:paraId="2514D87E"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Follows up on the outcomes of patient for which they have dictated reports, with </w:t>
            </w:r>
            <w:proofErr w:type="gramStart"/>
            <w:r w:rsidRPr="00B64910">
              <w:rPr>
                <w:rFonts w:ascii="Arial" w:eastAsia="Arial" w:hAnsi="Arial" w:cs="Arial"/>
                <w:color w:val="000000"/>
              </w:rPr>
              <w:t>prompting</w:t>
            </w:r>
            <w:proofErr w:type="gramEnd"/>
          </w:p>
          <w:p w14:paraId="4FA67B5E"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1EFD4935" w14:textId="75EE3CFC"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B64910">
              <w:rPr>
                <w:rFonts w:ascii="Arial" w:eastAsia="Arial" w:hAnsi="Arial" w:cs="Arial"/>
                <w:color w:val="000000"/>
              </w:rPr>
              <w:t>Changes</w:t>
            </w:r>
            <w:proofErr w:type="gramEnd"/>
            <w:r w:rsidRPr="00B64910">
              <w:rPr>
                <w:rFonts w:ascii="Arial" w:eastAsia="Arial" w:hAnsi="Arial" w:cs="Arial"/>
                <w:color w:val="000000"/>
              </w:rPr>
              <w:t xml:space="preserve"> daily practice habits to increase efficiency</w:t>
            </w:r>
          </w:p>
          <w:p w14:paraId="2D2E883C" w14:textId="23661D2D" w:rsidR="00B64910" w:rsidRDefault="00B64910" w:rsidP="00B64910">
            <w:pPr>
              <w:pBdr>
                <w:top w:val="nil"/>
                <w:left w:val="nil"/>
                <w:bottom w:val="nil"/>
                <w:right w:val="nil"/>
                <w:between w:val="nil"/>
              </w:pBdr>
              <w:spacing w:after="0" w:line="240" w:lineRule="auto"/>
              <w:rPr>
                <w:rFonts w:ascii="Arial" w:hAnsi="Arial" w:cs="Arial"/>
                <w:color w:val="000000"/>
              </w:rPr>
            </w:pPr>
          </w:p>
          <w:p w14:paraId="1F79F9ED" w14:textId="2575C3E1" w:rsidR="00B64910" w:rsidRDefault="00B64910" w:rsidP="00B64910">
            <w:pPr>
              <w:pBdr>
                <w:top w:val="nil"/>
                <w:left w:val="nil"/>
                <w:bottom w:val="nil"/>
                <w:right w:val="nil"/>
                <w:between w:val="nil"/>
              </w:pBdr>
              <w:spacing w:after="0" w:line="240" w:lineRule="auto"/>
              <w:rPr>
                <w:rFonts w:ascii="Arial" w:hAnsi="Arial" w:cs="Arial"/>
                <w:color w:val="000000"/>
              </w:rPr>
            </w:pPr>
          </w:p>
          <w:p w14:paraId="31E84CDB"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15C5C822" w14:textId="40D7ADAC"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Documents goals in a more specific and achievable manner, such that attaining them is measurable</w:t>
            </w:r>
          </w:p>
        </w:tc>
      </w:tr>
      <w:tr w:rsidR="00186D41" w:rsidRPr="002E6E4C" w14:paraId="3C00D31D" w14:textId="77777777" w:rsidTr="00765AA8">
        <w:tc>
          <w:tcPr>
            <w:tcW w:w="4950" w:type="dxa"/>
            <w:tcBorders>
              <w:top w:val="single" w:sz="4" w:space="0" w:color="000000"/>
              <w:bottom w:val="single" w:sz="4" w:space="0" w:color="000000"/>
            </w:tcBorders>
            <w:shd w:val="clear" w:color="auto" w:fill="C9C9C9"/>
          </w:tcPr>
          <w:p w14:paraId="3B46E931" w14:textId="77777777" w:rsidR="001E6272" w:rsidRPr="001E6272" w:rsidRDefault="00186D41" w:rsidP="001E6272">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1E6272" w:rsidRPr="001E6272">
              <w:rPr>
                <w:rFonts w:ascii="Arial" w:eastAsia="Arial" w:hAnsi="Arial" w:cs="Arial"/>
                <w:i/>
              </w:rPr>
              <w:t>Consistently seeks performance data and feedback with humility and adaptability</w:t>
            </w:r>
          </w:p>
          <w:p w14:paraId="2A6CE0FB" w14:textId="77777777" w:rsidR="001E6272" w:rsidRPr="001E6272" w:rsidRDefault="001E6272" w:rsidP="001E6272">
            <w:pPr>
              <w:spacing w:after="0" w:line="240" w:lineRule="auto"/>
              <w:rPr>
                <w:rFonts w:ascii="Arial" w:eastAsia="Arial" w:hAnsi="Arial" w:cs="Arial"/>
                <w:i/>
              </w:rPr>
            </w:pPr>
          </w:p>
          <w:p w14:paraId="4A113C8D"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lastRenderedPageBreak/>
              <w:t>Analyzes effectiveness of behavioral changes as appropriate, and considers alternatives in narrowing gap(s) between expectations and actual performance</w:t>
            </w:r>
          </w:p>
          <w:p w14:paraId="124CC8CA" w14:textId="77777777" w:rsidR="001E6272" w:rsidRPr="001E6272" w:rsidRDefault="001E6272" w:rsidP="001E6272">
            <w:pPr>
              <w:spacing w:after="0" w:line="240" w:lineRule="auto"/>
              <w:rPr>
                <w:rFonts w:ascii="Arial" w:eastAsia="Arial" w:hAnsi="Arial" w:cs="Arial"/>
                <w:i/>
              </w:rPr>
            </w:pPr>
          </w:p>
          <w:p w14:paraId="618EDAE6" w14:textId="26BF9F83" w:rsidR="00186D41" w:rsidRPr="002D7926" w:rsidRDefault="001E6272" w:rsidP="001E6272">
            <w:pPr>
              <w:spacing w:after="0" w:line="240" w:lineRule="auto"/>
              <w:rPr>
                <w:rFonts w:ascii="Arial" w:eastAsia="Arial" w:hAnsi="Arial" w:cs="Arial"/>
                <w:i/>
              </w:rPr>
            </w:pPr>
            <w:r w:rsidRPr="001E6272">
              <w:rPr>
                <w:rFonts w:ascii="Arial" w:eastAsia="Arial" w:hAnsi="Arial" w:cs="Arial"/>
                <w:i/>
              </w:rPr>
              <w:t>Uses performance data to measure effectiveness of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7BBA10"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lastRenderedPageBreak/>
              <w:t>Independently follows up on the outcomes of patients for which they have dictated reports</w:t>
            </w:r>
          </w:p>
          <w:p w14:paraId="52AF1A4A" w14:textId="3B6711E6" w:rsidR="00B64910" w:rsidRDefault="00B64910" w:rsidP="00B64910">
            <w:pPr>
              <w:pBdr>
                <w:top w:val="nil"/>
                <w:left w:val="nil"/>
                <w:bottom w:val="nil"/>
                <w:right w:val="nil"/>
                <w:between w:val="nil"/>
              </w:pBdr>
              <w:spacing w:after="0" w:line="240" w:lineRule="auto"/>
              <w:rPr>
                <w:rFonts w:ascii="Arial" w:hAnsi="Arial" w:cs="Arial"/>
                <w:color w:val="000000"/>
              </w:rPr>
            </w:pPr>
          </w:p>
          <w:p w14:paraId="7C2687E8" w14:textId="77777777" w:rsidR="001E6272" w:rsidRDefault="001E6272" w:rsidP="00B64910">
            <w:pPr>
              <w:pBdr>
                <w:top w:val="nil"/>
                <w:left w:val="nil"/>
                <w:bottom w:val="nil"/>
                <w:right w:val="nil"/>
                <w:between w:val="nil"/>
              </w:pBdr>
              <w:spacing w:after="0" w:line="240" w:lineRule="auto"/>
              <w:rPr>
                <w:rFonts w:ascii="Arial" w:hAnsi="Arial" w:cs="Arial"/>
                <w:color w:val="000000"/>
              </w:rPr>
            </w:pPr>
          </w:p>
          <w:p w14:paraId="1A670B04"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63E4F066" w14:textId="49A75FC7" w:rsidR="00B64910"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lastRenderedPageBreak/>
              <w:t>Consistently identifies learning gaps and addresses areas to work on</w:t>
            </w:r>
          </w:p>
          <w:p w14:paraId="2AE74D5E"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559195A1"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4D2C3212"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460F4E6F"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4330A398" w14:textId="3389BC73"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Uses scores from standardized assessments (e.g., </w:t>
            </w:r>
            <w:proofErr w:type="spellStart"/>
            <w:r w:rsidRPr="00B64910">
              <w:rPr>
                <w:rFonts w:ascii="Arial" w:eastAsia="Arial" w:hAnsi="Arial" w:cs="Arial"/>
                <w:color w:val="000000"/>
              </w:rPr>
              <w:t>RadExam</w:t>
            </w:r>
            <w:proofErr w:type="spellEnd"/>
            <w:r w:rsidRPr="00B64910">
              <w:rPr>
                <w:rFonts w:ascii="Arial" w:eastAsia="Arial" w:hAnsi="Arial" w:cs="Arial"/>
                <w:color w:val="000000"/>
              </w:rPr>
              <w:t xml:space="preserve">, </w:t>
            </w:r>
            <w:proofErr w:type="spellStart"/>
            <w:r w:rsidRPr="00B64910">
              <w:rPr>
                <w:rFonts w:ascii="Arial" w:eastAsia="Arial" w:hAnsi="Arial" w:cs="Arial"/>
                <w:color w:val="000000"/>
              </w:rPr>
              <w:t>ACR</w:t>
            </w:r>
            <w:proofErr w:type="spellEnd"/>
            <w:r w:rsidRPr="00B64910">
              <w:rPr>
                <w:rFonts w:ascii="Arial" w:eastAsia="Arial" w:hAnsi="Arial" w:cs="Arial"/>
                <w:color w:val="000000"/>
              </w:rPr>
              <w:t xml:space="preserve"> In-Training) to create a learning plan</w:t>
            </w:r>
          </w:p>
        </w:tc>
      </w:tr>
      <w:tr w:rsidR="00186D41" w:rsidRPr="002E6E4C" w14:paraId="7170C394" w14:textId="77777777" w:rsidTr="00765AA8">
        <w:tc>
          <w:tcPr>
            <w:tcW w:w="4950" w:type="dxa"/>
            <w:tcBorders>
              <w:top w:val="single" w:sz="4" w:space="0" w:color="000000"/>
              <w:bottom w:val="single" w:sz="4" w:space="0" w:color="000000"/>
            </w:tcBorders>
            <w:shd w:val="clear" w:color="auto" w:fill="C9C9C9"/>
          </w:tcPr>
          <w:p w14:paraId="010F9561" w14:textId="77777777" w:rsidR="001E6272" w:rsidRPr="001E6272" w:rsidRDefault="00186D41" w:rsidP="001E6272">
            <w:pPr>
              <w:spacing w:after="0" w:line="240" w:lineRule="auto"/>
              <w:rPr>
                <w:rFonts w:ascii="Arial" w:eastAsia="Arial" w:hAnsi="Arial" w:cs="Arial"/>
                <w:i/>
              </w:rPr>
            </w:pPr>
            <w:r w:rsidRPr="002D7926">
              <w:rPr>
                <w:rFonts w:ascii="Arial" w:eastAsia="Arial" w:hAnsi="Arial" w:cs="Arial"/>
                <w:b/>
              </w:rPr>
              <w:lastRenderedPageBreak/>
              <w:t>Level 5</w:t>
            </w:r>
            <w:r w:rsidRPr="002D7926">
              <w:rPr>
                <w:rFonts w:ascii="Arial" w:eastAsia="Arial" w:hAnsi="Arial" w:cs="Arial"/>
              </w:rPr>
              <w:t xml:space="preserve"> </w:t>
            </w:r>
            <w:r w:rsidR="001E6272" w:rsidRPr="001E6272">
              <w:rPr>
                <w:rFonts w:ascii="Arial" w:eastAsia="Arial" w:hAnsi="Arial" w:cs="Arial"/>
                <w:i/>
              </w:rPr>
              <w:t>Coaches other learners to consistently seek performance data and feedback</w:t>
            </w:r>
          </w:p>
          <w:p w14:paraId="4DE2661B" w14:textId="77777777" w:rsidR="001E6272" w:rsidRPr="001E6272" w:rsidRDefault="001E6272" w:rsidP="001E6272">
            <w:pPr>
              <w:spacing w:after="0" w:line="240" w:lineRule="auto"/>
              <w:rPr>
                <w:rFonts w:ascii="Arial" w:eastAsia="Arial" w:hAnsi="Arial" w:cs="Arial"/>
                <w:i/>
              </w:rPr>
            </w:pPr>
          </w:p>
          <w:p w14:paraId="59179BC6"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t>Coaches others on reflective practices</w:t>
            </w:r>
          </w:p>
          <w:p w14:paraId="79BFEB18" w14:textId="77777777" w:rsidR="001E6272" w:rsidRPr="001E6272" w:rsidRDefault="001E6272" w:rsidP="001E6272">
            <w:pPr>
              <w:spacing w:after="0" w:line="240" w:lineRule="auto"/>
              <w:rPr>
                <w:rFonts w:ascii="Arial" w:eastAsia="Arial" w:hAnsi="Arial" w:cs="Arial"/>
                <w:i/>
              </w:rPr>
            </w:pPr>
          </w:p>
          <w:p w14:paraId="07A3BF12" w14:textId="04B14171" w:rsidR="00186D41" w:rsidRPr="002D7926" w:rsidRDefault="001E6272" w:rsidP="001E6272">
            <w:pPr>
              <w:spacing w:after="0" w:line="240" w:lineRule="auto"/>
              <w:rPr>
                <w:rFonts w:ascii="Arial" w:eastAsia="Arial" w:hAnsi="Arial" w:cs="Arial"/>
                <w:i/>
              </w:rPr>
            </w:pPr>
            <w:r w:rsidRPr="001E6272">
              <w:rPr>
                <w:rFonts w:ascii="Arial" w:eastAsia="Arial" w:hAnsi="Arial" w:cs="Arial"/>
                <w:i/>
              </w:rPr>
              <w:t>Facilitates design and implements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9BECE9"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Actively discusses learning goals with supervisors and colleagues; may encourage other learners on the team to consider how their behavior affects the rest of the team</w:t>
            </w:r>
          </w:p>
          <w:p w14:paraId="074A43B0"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0305D7E4" w14:textId="1237F1F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Provides constructive feedback to peers for improvement</w:t>
            </w:r>
          </w:p>
          <w:p w14:paraId="4F8FCE8C"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2CBD3396" w14:textId="47136ED5"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Provides relevant learning plans for peers to address gaps</w:t>
            </w:r>
          </w:p>
        </w:tc>
      </w:tr>
      <w:tr w:rsidR="00186D41" w:rsidRPr="002E6E4C" w14:paraId="495AE58F" w14:textId="77777777" w:rsidTr="14784F10">
        <w:tc>
          <w:tcPr>
            <w:tcW w:w="4950" w:type="dxa"/>
            <w:shd w:val="clear" w:color="auto" w:fill="FFD965"/>
          </w:tcPr>
          <w:p w14:paraId="0E0BE68D" w14:textId="77777777" w:rsidR="00186D41" w:rsidRPr="002D7926" w:rsidRDefault="00186D41"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57B78952"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Direct observation</w:t>
            </w:r>
          </w:p>
          <w:p w14:paraId="3C870DF9"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Review of learning plan</w:t>
            </w:r>
          </w:p>
          <w:p w14:paraId="6BF24C02" w14:textId="01051F1B"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Standardized assessments</w:t>
            </w:r>
          </w:p>
        </w:tc>
      </w:tr>
      <w:tr w:rsidR="00186D41" w:rsidRPr="002E6E4C" w14:paraId="373A72E8" w14:textId="77777777" w:rsidTr="14784F10">
        <w:tc>
          <w:tcPr>
            <w:tcW w:w="4950" w:type="dxa"/>
            <w:shd w:val="clear" w:color="auto" w:fill="8DB3E2" w:themeFill="text2" w:themeFillTint="66"/>
          </w:tcPr>
          <w:p w14:paraId="3F256A1A" w14:textId="77777777" w:rsidR="00186D41" w:rsidRPr="002D7926" w:rsidRDefault="00186D41" w:rsidP="0004475D">
            <w:pPr>
              <w:spacing w:after="0" w:line="240" w:lineRule="auto"/>
              <w:rPr>
                <w:rFonts w:ascii="Arial" w:eastAsia="Arial" w:hAnsi="Arial" w:cs="Arial"/>
              </w:rPr>
            </w:pPr>
            <w:r w:rsidRPr="002D7926">
              <w:rPr>
                <w:rFonts w:ascii="Arial" w:eastAsia="Arial" w:hAnsi="Arial" w:cs="Arial"/>
              </w:rPr>
              <w:t xml:space="preserve">Curriculum Mapping </w:t>
            </w:r>
          </w:p>
        </w:tc>
        <w:tc>
          <w:tcPr>
            <w:tcW w:w="9175" w:type="dxa"/>
            <w:shd w:val="clear" w:color="auto" w:fill="8DB3E2" w:themeFill="text2" w:themeFillTint="66"/>
          </w:tcPr>
          <w:p w14:paraId="19644868" w14:textId="545619E1"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186D41" w:rsidRPr="002E6E4C" w14:paraId="6F496E7B" w14:textId="77777777" w:rsidTr="14784F10">
        <w:trPr>
          <w:trHeight w:val="80"/>
        </w:trPr>
        <w:tc>
          <w:tcPr>
            <w:tcW w:w="4950" w:type="dxa"/>
            <w:shd w:val="clear" w:color="auto" w:fill="A8D08D"/>
          </w:tcPr>
          <w:p w14:paraId="5856FFCD" w14:textId="77777777" w:rsidR="00186D41" w:rsidRPr="002D7926" w:rsidRDefault="00186D41" w:rsidP="0004475D">
            <w:pPr>
              <w:spacing w:after="0" w:line="240" w:lineRule="auto"/>
              <w:rPr>
                <w:rFonts w:ascii="Arial" w:eastAsia="Arial" w:hAnsi="Arial" w:cs="Arial"/>
              </w:rPr>
            </w:pPr>
            <w:r w:rsidRPr="002D7926">
              <w:rPr>
                <w:rFonts w:ascii="Arial" w:eastAsia="Arial" w:hAnsi="Arial" w:cs="Arial"/>
              </w:rPr>
              <w:t>Notes or Resources</w:t>
            </w:r>
          </w:p>
          <w:p w14:paraId="1CA04D4B" w14:textId="77777777" w:rsidR="00186D41" w:rsidRPr="002D7926" w:rsidRDefault="00186D41" w:rsidP="0004475D">
            <w:pPr>
              <w:spacing w:after="0" w:line="240" w:lineRule="auto"/>
              <w:rPr>
                <w:rFonts w:ascii="Arial" w:eastAsia="Arial" w:hAnsi="Arial" w:cs="Arial"/>
              </w:rPr>
            </w:pPr>
          </w:p>
          <w:p w14:paraId="4CC1E659" w14:textId="77777777" w:rsidR="00186D41" w:rsidRPr="002D7926" w:rsidRDefault="00186D41" w:rsidP="0004475D">
            <w:pPr>
              <w:spacing w:after="0" w:line="240" w:lineRule="auto"/>
              <w:rPr>
                <w:rFonts w:ascii="Arial" w:eastAsia="Arial" w:hAnsi="Arial" w:cs="Arial"/>
                <w:b/>
              </w:rPr>
            </w:pPr>
          </w:p>
        </w:tc>
        <w:tc>
          <w:tcPr>
            <w:tcW w:w="9175" w:type="dxa"/>
            <w:shd w:val="clear" w:color="auto" w:fill="A8D08D"/>
          </w:tcPr>
          <w:p w14:paraId="4390BD88" w14:textId="77777777"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Burke AE, Benson B, Englander R, Carraccio C, Hicks PJ. Domain of competence: practice-based learning and improvement. </w:t>
            </w:r>
            <w:r w:rsidRPr="003013C2">
              <w:rPr>
                <w:rFonts w:ascii="Arial" w:eastAsia="Arial" w:hAnsi="Arial" w:cs="Arial"/>
                <w:i/>
                <w:color w:val="000000"/>
              </w:rPr>
              <w:t>Academic Pediatrics</w:t>
            </w:r>
            <w:r w:rsidRPr="003013C2">
              <w:rPr>
                <w:rFonts w:ascii="Arial" w:eastAsia="Arial" w:hAnsi="Arial" w:cs="Arial"/>
                <w:color w:val="000000"/>
              </w:rPr>
              <w:t>. 2014;14(2 Suppl</w:t>
            </w:r>
            <w:proofErr w:type="gramStart"/>
            <w:r w:rsidRPr="003013C2">
              <w:rPr>
                <w:rFonts w:ascii="Arial" w:eastAsia="Arial" w:hAnsi="Arial" w:cs="Arial"/>
                <w:color w:val="000000"/>
              </w:rPr>
              <w:t>):S</w:t>
            </w:r>
            <w:proofErr w:type="gramEnd"/>
            <w:r w:rsidRPr="003013C2">
              <w:rPr>
                <w:rFonts w:ascii="Arial" w:eastAsia="Arial" w:hAnsi="Arial" w:cs="Arial"/>
                <w:color w:val="000000"/>
              </w:rPr>
              <w:t xml:space="preserve">38-S54. </w:t>
            </w:r>
            <w:hyperlink r:id="rId66" w:history="1">
              <w:r w:rsidRPr="003013C2">
                <w:rPr>
                  <w:rStyle w:val="Hyperlink"/>
                  <w:rFonts w:ascii="Arial" w:eastAsia="Arial" w:hAnsi="Arial" w:cs="Arial"/>
                </w:rPr>
                <w:t>https://www.academicpedsjnl.net/article/S1876-2859(13)00333-1/pdf</w:t>
              </w:r>
            </w:hyperlink>
            <w:r w:rsidRPr="003013C2">
              <w:rPr>
                <w:rFonts w:ascii="Arial" w:eastAsia="Arial" w:hAnsi="Arial" w:cs="Arial"/>
                <w:color w:val="000000"/>
              </w:rPr>
              <w:t>. 2021.</w:t>
            </w:r>
          </w:p>
          <w:p w14:paraId="0AD53F9C" w14:textId="330ED503" w:rsidR="00164B43" w:rsidRPr="003013C2" w:rsidRDefault="00164B4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Collins J. Lifelong learning in the 21</w:t>
            </w:r>
            <w:r w:rsidR="0040351D">
              <w:rPr>
                <w:rFonts w:ascii="Arial" w:eastAsia="Arial" w:hAnsi="Arial" w:cs="Arial"/>
                <w:color w:val="000000"/>
              </w:rPr>
              <w:t>st</w:t>
            </w:r>
            <w:r w:rsidRPr="003013C2">
              <w:rPr>
                <w:rFonts w:ascii="Arial" w:eastAsia="Arial" w:hAnsi="Arial" w:cs="Arial"/>
                <w:color w:val="000000"/>
              </w:rPr>
              <w:t xml:space="preserve"> century and beyond. </w:t>
            </w:r>
            <w:proofErr w:type="spellStart"/>
            <w:r w:rsidRPr="003013C2">
              <w:rPr>
                <w:rFonts w:ascii="Arial" w:eastAsia="Arial" w:hAnsi="Arial" w:cs="Arial"/>
                <w:i/>
                <w:color w:val="000000"/>
              </w:rPr>
              <w:t>Radiographics</w:t>
            </w:r>
            <w:proofErr w:type="spellEnd"/>
            <w:r w:rsidRPr="003013C2">
              <w:rPr>
                <w:rFonts w:ascii="Arial" w:eastAsia="Arial" w:hAnsi="Arial" w:cs="Arial"/>
                <w:i/>
                <w:color w:val="000000"/>
              </w:rPr>
              <w:t>.</w:t>
            </w:r>
            <w:r w:rsidRPr="003013C2">
              <w:rPr>
                <w:rFonts w:ascii="Arial" w:eastAsia="Arial" w:hAnsi="Arial" w:cs="Arial"/>
                <w:color w:val="000000"/>
              </w:rPr>
              <w:t xml:space="preserve"> 2009;29(2):613-622. </w:t>
            </w:r>
            <w:hyperlink r:id="rId67" w:history="1">
              <w:r w:rsidRPr="003013C2">
                <w:rPr>
                  <w:rStyle w:val="Hyperlink"/>
                  <w:rFonts w:ascii="Arial" w:hAnsi="Arial" w:cs="Arial"/>
                </w:rPr>
                <w:t>https://pubs.rsna.org/doi/pdf/10.1148/rg.292085179</w:t>
              </w:r>
            </w:hyperlink>
            <w:r w:rsidRPr="003013C2">
              <w:rPr>
                <w:rFonts w:ascii="Arial" w:hAnsi="Arial" w:cs="Arial"/>
              </w:rPr>
              <w:t>. 2021.</w:t>
            </w:r>
          </w:p>
          <w:p w14:paraId="55A910EB" w14:textId="111FC500" w:rsidR="00B64910" w:rsidRPr="003013C2"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hyperlink r:id="rId68">
              <w:r w:rsidRPr="003013C2">
                <w:rPr>
                  <w:rFonts w:ascii="Arial" w:eastAsia="Arial" w:hAnsi="Arial" w:cs="Arial"/>
                  <w:color w:val="000000"/>
                </w:rPr>
                <w:t>Hojat M</w:t>
              </w:r>
            </w:hyperlink>
            <w:r w:rsidRPr="003013C2">
              <w:rPr>
                <w:rFonts w:ascii="Arial" w:eastAsia="Arial" w:hAnsi="Arial" w:cs="Arial"/>
                <w:color w:val="000000"/>
              </w:rPr>
              <w:t xml:space="preserve">, </w:t>
            </w:r>
            <w:hyperlink r:id="rId69">
              <w:r w:rsidRPr="003013C2">
                <w:rPr>
                  <w:rFonts w:ascii="Arial" w:eastAsia="Arial" w:hAnsi="Arial" w:cs="Arial"/>
                  <w:color w:val="000000"/>
                </w:rPr>
                <w:t>Veloski JJ</w:t>
              </w:r>
            </w:hyperlink>
            <w:r w:rsidRPr="003013C2">
              <w:rPr>
                <w:rFonts w:ascii="Arial" w:eastAsia="Arial" w:hAnsi="Arial" w:cs="Arial"/>
                <w:color w:val="000000"/>
              </w:rPr>
              <w:t xml:space="preserve">, </w:t>
            </w:r>
            <w:hyperlink r:id="rId70">
              <w:r w:rsidRPr="003013C2">
                <w:rPr>
                  <w:rFonts w:ascii="Arial" w:eastAsia="Arial" w:hAnsi="Arial" w:cs="Arial"/>
                  <w:color w:val="000000"/>
                </w:rPr>
                <w:t>Gonnella JS</w:t>
              </w:r>
            </w:hyperlink>
            <w:r w:rsidRPr="003013C2">
              <w:rPr>
                <w:rFonts w:ascii="Arial" w:eastAsia="Arial" w:hAnsi="Arial" w:cs="Arial"/>
                <w:color w:val="000000"/>
              </w:rPr>
              <w:t xml:space="preserve">. Measurement and </w:t>
            </w:r>
            <w:proofErr w:type="gramStart"/>
            <w:r w:rsidRPr="003013C2">
              <w:rPr>
                <w:rFonts w:ascii="Arial" w:eastAsia="Arial" w:hAnsi="Arial" w:cs="Arial"/>
                <w:color w:val="000000"/>
              </w:rPr>
              <w:t>correlates</w:t>
            </w:r>
            <w:proofErr w:type="gramEnd"/>
            <w:r w:rsidRPr="003013C2">
              <w:rPr>
                <w:rFonts w:ascii="Arial" w:eastAsia="Arial" w:hAnsi="Arial" w:cs="Arial"/>
                <w:color w:val="000000"/>
              </w:rPr>
              <w:t xml:space="preserve"> of physicians' lifelong learning. </w:t>
            </w:r>
            <w:r w:rsidRPr="003013C2">
              <w:rPr>
                <w:rFonts w:ascii="Arial" w:eastAsia="Arial" w:hAnsi="Arial" w:cs="Arial"/>
                <w:i/>
                <w:color w:val="000000"/>
              </w:rPr>
              <w:t>Academic Medicine</w:t>
            </w:r>
            <w:r w:rsidRPr="003013C2">
              <w:rPr>
                <w:rFonts w:ascii="Arial" w:eastAsia="Arial" w:hAnsi="Arial" w:cs="Arial"/>
                <w:color w:val="000000"/>
              </w:rPr>
              <w:t xml:space="preserve">. 2009;84(8):1066-1074. </w:t>
            </w:r>
            <w:hyperlink r:id="rId71" w:history="1">
              <w:r w:rsidR="009111B6" w:rsidRPr="003013C2">
                <w:rPr>
                  <w:rStyle w:val="Hyperlink"/>
                  <w:rFonts w:ascii="Arial" w:eastAsia="Arial" w:hAnsi="Arial" w:cs="Arial"/>
                </w:rPr>
                <w:t>https://journals.lww.com/academicmedicine/fulltext/2009/08000/Measurement_and_Correlates_of_Physicians__Lifelong.21.aspx</w:t>
              </w:r>
            </w:hyperlink>
            <w:r w:rsidR="009111B6" w:rsidRPr="003013C2">
              <w:rPr>
                <w:rFonts w:ascii="Arial" w:eastAsia="Arial" w:hAnsi="Arial" w:cs="Arial"/>
              </w:rPr>
              <w:t>. 2021.</w:t>
            </w:r>
          </w:p>
          <w:p w14:paraId="1107B222" w14:textId="0D6CCDDD" w:rsidR="00186D41" w:rsidRPr="00164B43" w:rsidRDefault="00186D41" w:rsidP="00164B43">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spellStart"/>
            <w:r w:rsidRPr="003013C2">
              <w:rPr>
                <w:rFonts w:ascii="Arial" w:eastAsia="Arial" w:hAnsi="Arial" w:cs="Arial"/>
                <w:color w:val="000000"/>
              </w:rPr>
              <w:t>Lockspeiser</w:t>
            </w:r>
            <w:proofErr w:type="spellEnd"/>
            <w:r w:rsidRPr="003013C2">
              <w:rPr>
                <w:rFonts w:ascii="Arial" w:eastAsia="Arial" w:hAnsi="Arial" w:cs="Arial"/>
                <w:color w:val="000000"/>
              </w:rPr>
              <w:t xml:space="preserve"> TM, Schmitter PA, Lane JL, Hanson JL, Rosenberg AA, Park YS. Assessing residents’ written learning goals and goal writing skill: validity evidence for the learning goal scoring rubric. </w:t>
            </w:r>
            <w:r w:rsidRPr="003013C2">
              <w:rPr>
                <w:rFonts w:ascii="Arial" w:eastAsia="Arial" w:hAnsi="Arial" w:cs="Arial"/>
                <w:i/>
                <w:color w:val="000000"/>
              </w:rPr>
              <w:t>Academic Medicine</w:t>
            </w:r>
            <w:r w:rsidRPr="003013C2">
              <w:rPr>
                <w:rFonts w:ascii="Arial" w:eastAsia="Arial" w:hAnsi="Arial" w:cs="Arial"/>
                <w:color w:val="000000"/>
              </w:rPr>
              <w:t xml:space="preserve">. 2013;88(10):1558-1563. </w:t>
            </w:r>
            <w:hyperlink r:id="rId72" w:history="1">
              <w:r w:rsidR="009111B6" w:rsidRPr="003013C2">
                <w:rPr>
                  <w:rStyle w:val="Hyperlink"/>
                  <w:rFonts w:ascii="Arial" w:eastAsia="Arial" w:hAnsi="Arial" w:cs="Arial"/>
                </w:rPr>
                <w:t>https://journals.lww.com/academicmedicine/fulltext/2013/10000/Assessing_Residents__Written_Learning_Goals_and.39.aspx</w:t>
              </w:r>
            </w:hyperlink>
            <w:r w:rsidRPr="003013C2">
              <w:rPr>
                <w:rFonts w:ascii="Arial" w:eastAsia="Arial" w:hAnsi="Arial" w:cs="Arial"/>
                <w:color w:val="000000"/>
              </w:rPr>
              <w:t>.</w:t>
            </w:r>
            <w:r w:rsidR="009111B6" w:rsidRPr="003013C2">
              <w:rPr>
                <w:rFonts w:ascii="Arial" w:eastAsia="Arial" w:hAnsi="Arial" w:cs="Arial"/>
                <w:color w:val="000000"/>
              </w:rPr>
              <w:t xml:space="preserve"> 2021.</w:t>
            </w:r>
            <w:r w:rsidRPr="00B64910">
              <w:rPr>
                <w:rFonts w:ascii="Arial" w:eastAsia="Arial" w:hAnsi="Arial" w:cs="Arial"/>
                <w:color w:val="000000"/>
              </w:rPr>
              <w:t xml:space="preserve"> </w:t>
            </w:r>
          </w:p>
        </w:tc>
      </w:tr>
    </w:tbl>
    <w:p w14:paraId="04A63A7D"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1030C3" w14:paraId="4EF3E8B3" w14:textId="77777777" w:rsidTr="65B0F748">
        <w:trPr>
          <w:trHeight w:val="760"/>
        </w:trPr>
        <w:tc>
          <w:tcPr>
            <w:tcW w:w="14125" w:type="dxa"/>
            <w:gridSpan w:val="2"/>
            <w:shd w:val="clear" w:color="auto" w:fill="9CC3E5"/>
          </w:tcPr>
          <w:p w14:paraId="781E8754"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lastRenderedPageBreak/>
              <w:t xml:space="preserve">Professionalism 1: Professional Behavior and Ethical Principles </w:t>
            </w:r>
          </w:p>
          <w:p w14:paraId="463A8B04" w14:textId="692FAF73" w:rsidR="0088104B" w:rsidRPr="002D7926" w:rsidRDefault="002F75C3" w:rsidP="0004475D">
            <w:pPr>
              <w:spacing w:after="0" w:line="240" w:lineRule="auto"/>
              <w:ind w:left="187"/>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w:t>
            </w:r>
            <w:r w:rsidR="00A5714C" w:rsidRPr="002D7926">
              <w:rPr>
                <w:rFonts w:ascii="Arial" w:eastAsia="Arial" w:hAnsi="Arial" w:cs="Arial"/>
              </w:rPr>
              <w:t>To r</w:t>
            </w:r>
            <w:r w:rsidRPr="002D7926">
              <w:rPr>
                <w:rFonts w:ascii="Arial" w:eastAsia="Arial" w:hAnsi="Arial" w:cs="Arial"/>
              </w:rPr>
              <w:t xml:space="preserve">ecognize and address lapses in ethical and professional behavior, demonstrate ethical and professional behaviors, and </w:t>
            </w:r>
            <w:r w:rsidR="006B4857" w:rsidRPr="002D7926">
              <w:rPr>
                <w:rFonts w:ascii="Arial" w:eastAsia="Arial" w:hAnsi="Arial" w:cs="Arial"/>
              </w:rPr>
              <w:t xml:space="preserve">use </w:t>
            </w:r>
            <w:r w:rsidRPr="002D7926">
              <w:rPr>
                <w:rFonts w:ascii="Arial" w:eastAsia="Arial" w:hAnsi="Arial" w:cs="Arial"/>
              </w:rPr>
              <w:t>appropriate resources for managing ethical and professional dilemmas</w:t>
            </w:r>
          </w:p>
        </w:tc>
      </w:tr>
      <w:tr w:rsidR="0088104B" w:rsidRPr="001030C3" w14:paraId="07E47531" w14:textId="77777777" w:rsidTr="65B0F748">
        <w:tc>
          <w:tcPr>
            <w:tcW w:w="4950" w:type="dxa"/>
            <w:shd w:val="clear" w:color="auto" w:fill="FAC090"/>
          </w:tcPr>
          <w:p w14:paraId="7E330978"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06FF36C2"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Examples</w:t>
            </w:r>
          </w:p>
        </w:tc>
      </w:tr>
      <w:tr w:rsidR="0088104B" w:rsidRPr="001030C3" w14:paraId="71F777F9" w14:textId="77777777" w:rsidTr="00765AA8">
        <w:tc>
          <w:tcPr>
            <w:tcW w:w="4950" w:type="dxa"/>
            <w:tcBorders>
              <w:top w:val="single" w:sz="4" w:space="0" w:color="000000"/>
              <w:bottom w:val="single" w:sz="4" w:space="0" w:color="000000"/>
            </w:tcBorders>
            <w:shd w:val="clear" w:color="auto" w:fill="C9C9C9"/>
          </w:tcPr>
          <w:p w14:paraId="504298AF" w14:textId="77777777" w:rsidR="001E6272" w:rsidRPr="001E6272" w:rsidRDefault="002F75C3" w:rsidP="001E6272">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1E6272" w:rsidRPr="001E6272">
              <w:rPr>
                <w:rFonts w:ascii="Arial" w:eastAsia="Arial" w:hAnsi="Arial" w:cs="Arial"/>
                <w:i/>
                <w:color w:val="000000"/>
              </w:rPr>
              <w:t>Demonstrates knowledge of expectations for professional behavior and describes how to appropriately report professional lapses</w:t>
            </w:r>
          </w:p>
          <w:p w14:paraId="25E85F59" w14:textId="77777777" w:rsidR="001E6272" w:rsidRPr="001E6272" w:rsidRDefault="001E6272" w:rsidP="001E6272">
            <w:pPr>
              <w:spacing w:after="0" w:line="240" w:lineRule="auto"/>
              <w:rPr>
                <w:rFonts w:ascii="Arial" w:eastAsia="Arial" w:hAnsi="Arial" w:cs="Arial"/>
                <w:i/>
                <w:color w:val="000000"/>
              </w:rPr>
            </w:pPr>
          </w:p>
          <w:p w14:paraId="3465DE01" w14:textId="04250C05" w:rsidR="0088104B" w:rsidRPr="002D7926"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Demonstrates knowledge of ethical principles underlying informed consent, surrogate decision making, advance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EFBFFE"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reporting</w:t>
            </w:r>
          </w:p>
          <w:p w14:paraId="0B451AB1"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0F733609"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6738B016" w14:textId="751DB344"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Discusses the basic ethical principles</w:t>
            </w:r>
            <w:r w:rsidR="0034541B" w:rsidRPr="00B64910">
              <w:rPr>
                <w:rFonts w:ascii="Arial" w:eastAsia="Arial" w:hAnsi="Arial" w:cs="Arial"/>
                <w:color w:val="000000"/>
              </w:rPr>
              <w:t xml:space="preserve"> </w:t>
            </w:r>
            <w:r w:rsidRPr="00B64910">
              <w:rPr>
                <w:rFonts w:ascii="Arial" w:eastAsia="Arial" w:hAnsi="Arial" w:cs="Arial"/>
                <w:color w:val="000000"/>
              </w:rPr>
              <w:t>(beneficence, nonmaleficence, justice, autonomy) and professionalism (professional values and commitments), and how they apply in various situations (e.g., informed consent process)</w:t>
            </w:r>
          </w:p>
          <w:p w14:paraId="484DF687" w14:textId="03657B52"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themeColor="text1"/>
              </w:rPr>
              <w:t xml:space="preserve">Obtains informed consent for </w:t>
            </w:r>
            <w:r w:rsidR="30BB40F4" w:rsidRPr="00B64910">
              <w:rPr>
                <w:rFonts w:ascii="Arial" w:eastAsia="Arial" w:hAnsi="Arial" w:cs="Arial"/>
                <w:color w:val="000000" w:themeColor="text1"/>
              </w:rPr>
              <w:t xml:space="preserve">therapeutic </w:t>
            </w:r>
            <w:r w:rsidRPr="00B64910">
              <w:rPr>
                <w:rFonts w:ascii="Arial" w:eastAsia="Arial" w:hAnsi="Arial" w:cs="Arial"/>
                <w:color w:val="000000" w:themeColor="text1"/>
              </w:rPr>
              <w:t>procedures</w:t>
            </w:r>
          </w:p>
        </w:tc>
      </w:tr>
      <w:tr w:rsidR="0088104B" w:rsidRPr="001030C3" w14:paraId="01DFBDAE" w14:textId="77777777" w:rsidTr="00765AA8">
        <w:tc>
          <w:tcPr>
            <w:tcW w:w="4950" w:type="dxa"/>
            <w:tcBorders>
              <w:top w:val="single" w:sz="4" w:space="0" w:color="000000"/>
              <w:bottom w:val="single" w:sz="4" w:space="0" w:color="000000"/>
            </w:tcBorders>
            <w:shd w:val="clear" w:color="auto" w:fill="C9C9C9"/>
          </w:tcPr>
          <w:p w14:paraId="14D4A8FA"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BB2C19" w:rsidRPr="00BB2C19">
              <w:rPr>
                <w:rFonts w:ascii="Arial" w:eastAsia="Arial" w:hAnsi="Arial" w:cs="Arial"/>
                <w:i/>
              </w:rPr>
              <w:t>Demonstrates insight into professional behavior in routine situations and takes responsibility for own professionalism lapses</w:t>
            </w:r>
          </w:p>
          <w:p w14:paraId="3D6339F0" w14:textId="77777777" w:rsidR="00BB2C19" w:rsidRPr="00BB2C19" w:rsidRDefault="00BB2C19" w:rsidP="00BB2C19">
            <w:pPr>
              <w:spacing w:after="0" w:line="240" w:lineRule="auto"/>
              <w:rPr>
                <w:rFonts w:ascii="Arial" w:eastAsia="Arial" w:hAnsi="Arial" w:cs="Arial"/>
                <w:i/>
              </w:rPr>
            </w:pPr>
          </w:p>
          <w:p w14:paraId="22B29218" w14:textId="77777777" w:rsidR="00BB2C19" w:rsidRPr="00BB2C19" w:rsidRDefault="00BB2C19" w:rsidP="00BB2C19">
            <w:pPr>
              <w:spacing w:after="0" w:line="240" w:lineRule="auto"/>
              <w:rPr>
                <w:rFonts w:ascii="Arial" w:eastAsia="Arial" w:hAnsi="Arial" w:cs="Arial"/>
                <w:i/>
              </w:rPr>
            </w:pPr>
          </w:p>
          <w:p w14:paraId="379B5765" w14:textId="11570EB1" w:rsidR="00BB2C19" w:rsidRDefault="00BB2C19" w:rsidP="00BB2C19">
            <w:pPr>
              <w:spacing w:after="0" w:line="240" w:lineRule="auto"/>
              <w:rPr>
                <w:rFonts w:ascii="Arial" w:eastAsia="Arial" w:hAnsi="Arial" w:cs="Arial"/>
                <w:i/>
              </w:rPr>
            </w:pPr>
          </w:p>
          <w:p w14:paraId="53DB5193" w14:textId="1FD553DD" w:rsidR="00BB2C19" w:rsidRDefault="00BB2C19" w:rsidP="00BB2C19">
            <w:pPr>
              <w:spacing w:after="0" w:line="240" w:lineRule="auto"/>
              <w:rPr>
                <w:rFonts w:ascii="Arial" w:eastAsia="Arial" w:hAnsi="Arial" w:cs="Arial"/>
                <w:i/>
              </w:rPr>
            </w:pPr>
          </w:p>
          <w:p w14:paraId="55FF087F" w14:textId="33F5C75B" w:rsidR="00BB2C19" w:rsidRDefault="00BB2C19" w:rsidP="00BB2C19">
            <w:pPr>
              <w:spacing w:after="0" w:line="240" w:lineRule="auto"/>
              <w:rPr>
                <w:rFonts w:ascii="Arial" w:eastAsia="Arial" w:hAnsi="Arial" w:cs="Arial"/>
                <w:i/>
              </w:rPr>
            </w:pPr>
          </w:p>
          <w:p w14:paraId="76EDB204" w14:textId="17D339FE" w:rsidR="00BB2C19" w:rsidRDefault="00BB2C19" w:rsidP="00BB2C19">
            <w:pPr>
              <w:spacing w:after="0" w:line="240" w:lineRule="auto"/>
              <w:rPr>
                <w:rFonts w:ascii="Arial" w:eastAsia="Arial" w:hAnsi="Arial" w:cs="Arial"/>
                <w:i/>
              </w:rPr>
            </w:pPr>
          </w:p>
          <w:p w14:paraId="1D64868A" w14:textId="77777777" w:rsidR="00BB2C19" w:rsidRPr="00BB2C19" w:rsidRDefault="00BB2C19" w:rsidP="00BB2C19">
            <w:pPr>
              <w:spacing w:after="0" w:line="240" w:lineRule="auto"/>
              <w:rPr>
                <w:rFonts w:ascii="Arial" w:eastAsia="Arial" w:hAnsi="Arial" w:cs="Arial"/>
                <w:i/>
              </w:rPr>
            </w:pPr>
          </w:p>
          <w:p w14:paraId="3D106D57" w14:textId="5D748BC4"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3F6CEF" w14:textId="237D01F3"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Demonstrates professional behavior in routine situations and uses ethical principles to analyze straightforward situations, such as those where:</w:t>
            </w:r>
          </w:p>
          <w:p w14:paraId="2E42EDDC" w14:textId="77777777" w:rsidR="00B875B0" w:rsidRPr="002D7926" w:rsidRDefault="002F75C3" w:rsidP="0004475D">
            <w:pPr>
              <w:numPr>
                <w:ilvl w:val="1"/>
                <w:numId w:val="34"/>
              </w:numPr>
              <w:pBdr>
                <w:top w:val="nil"/>
                <w:left w:val="nil"/>
                <w:bottom w:val="nil"/>
                <w:right w:val="nil"/>
                <w:between w:val="nil"/>
              </w:pBdr>
              <w:spacing w:after="0" w:line="240" w:lineRule="auto"/>
              <w:ind w:left="907" w:hanging="187"/>
              <w:rPr>
                <w:rFonts w:ascii="Arial" w:hAnsi="Arial" w:cs="Arial"/>
              </w:rPr>
            </w:pPr>
            <w:r w:rsidRPr="002D7926">
              <w:rPr>
                <w:rFonts w:ascii="Arial" w:eastAsia="Arial" w:hAnsi="Arial" w:cs="Arial"/>
                <w:color w:val="000000"/>
              </w:rPr>
              <w:t xml:space="preserve">there are no or few conflicts (between values or </w:t>
            </w:r>
            <w:proofErr w:type="gramStart"/>
            <w:r w:rsidRPr="002D7926">
              <w:rPr>
                <w:rFonts w:ascii="Arial" w:eastAsia="Arial" w:hAnsi="Arial" w:cs="Arial"/>
                <w:color w:val="000000"/>
              </w:rPr>
              <w:t>patients</w:t>
            </w:r>
            <w:proofErr w:type="gramEnd"/>
            <w:r w:rsidRPr="002D7926">
              <w:rPr>
                <w:rFonts w:ascii="Arial" w:eastAsia="Arial" w:hAnsi="Arial" w:cs="Arial"/>
                <w:color w:val="000000"/>
              </w:rPr>
              <w:t>)</w:t>
            </w:r>
          </w:p>
          <w:p w14:paraId="58ABCD03" w14:textId="7533B238" w:rsidR="00B875B0" w:rsidRPr="002D7926" w:rsidRDefault="002F75C3" w:rsidP="0004475D">
            <w:pPr>
              <w:numPr>
                <w:ilvl w:val="1"/>
                <w:numId w:val="34"/>
              </w:numPr>
              <w:pBdr>
                <w:top w:val="nil"/>
                <w:left w:val="nil"/>
                <w:bottom w:val="nil"/>
                <w:right w:val="nil"/>
                <w:between w:val="nil"/>
              </w:pBdr>
              <w:spacing w:after="0" w:line="240" w:lineRule="auto"/>
              <w:ind w:left="907" w:hanging="187"/>
              <w:rPr>
                <w:rFonts w:ascii="Arial" w:hAnsi="Arial" w:cs="Arial"/>
              </w:rPr>
            </w:pPr>
            <w:r w:rsidRPr="002D7926">
              <w:rPr>
                <w:rFonts w:ascii="Arial" w:eastAsia="Arial" w:hAnsi="Arial" w:cs="Arial"/>
                <w:color w:val="000000"/>
              </w:rPr>
              <w:t xml:space="preserve">the </w:t>
            </w:r>
            <w:r w:rsidR="00536882" w:rsidRPr="002D7926">
              <w:rPr>
                <w:rFonts w:ascii="Arial" w:eastAsia="Arial" w:hAnsi="Arial" w:cs="Arial"/>
                <w:color w:val="000000"/>
              </w:rPr>
              <w:t>fellow</w:t>
            </w:r>
            <w:r w:rsidRPr="002D7926">
              <w:rPr>
                <w:rFonts w:ascii="Arial" w:eastAsia="Arial" w:hAnsi="Arial" w:cs="Arial"/>
                <w:color w:val="000000"/>
              </w:rPr>
              <w:t xml:space="preserve"> may be tired or hungry, but is not excessively fatigued, overwhelmed, or otherwise distressed</w:t>
            </w:r>
          </w:p>
          <w:p w14:paraId="51E4DFDA" w14:textId="77777777" w:rsidR="0088104B" w:rsidRPr="002D7926" w:rsidRDefault="002F75C3" w:rsidP="0004475D">
            <w:pPr>
              <w:numPr>
                <w:ilvl w:val="1"/>
                <w:numId w:val="34"/>
              </w:numPr>
              <w:pBdr>
                <w:top w:val="nil"/>
                <w:left w:val="nil"/>
                <w:bottom w:val="nil"/>
                <w:right w:val="nil"/>
                <w:between w:val="nil"/>
              </w:pBdr>
              <w:spacing w:after="0" w:line="240" w:lineRule="auto"/>
              <w:ind w:left="907" w:hanging="187"/>
              <w:rPr>
                <w:rFonts w:ascii="Arial" w:hAnsi="Arial" w:cs="Arial"/>
              </w:rPr>
            </w:pPr>
            <w:r w:rsidRPr="002D7926">
              <w:rPr>
                <w:rFonts w:ascii="Arial" w:eastAsia="Arial" w:hAnsi="Arial" w:cs="Arial"/>
                <w:color w:val="000000"/>
              </w:rPr>
              <w:t>workload is not unusually high, and there is no significant time pressure to make decisions</w:t>
            </w:r>
          </w:p>
          <w:p w14:paraId="4B73AFA2"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Acknowledges and takes responsibility for </w:t>
            </w:r>
            <w:proofErr w:type="gramStart"/>
            <w:r w:rsidRPr="00B64910">
              <w:rPr>
                <w:rFonts w:ascii="Arial" w:eastAsia="Arial" w:hAnsi="Arial" w:cs="Arial"/>
                <w:color w:val="000000"/>
              </w:rPr>
              <w:t>lapse</w:t>
            </w:r>
            <w:proofErr w:type="gramEnd"/>
          </w:p>
          <w:p w14:paraId="6B44A013"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Apologizes and takes corrective action for the lapse(s) if necessary</w:t>
            </w:r>
          </w:p>
          <w:p w14:paraId="6A9356D8" w14:textId="77777777" w:rsidR="009F2867" w:rsidRPr="009F2867" w:rsidRDefault="009F2867" w:rsidP="009F2867">
            <w:pPr>
              <w:pBdr>
                <w:top w:val="nil"/>
                <w:left w:val="nil"/>
                <w:bottom w:val="nil"/>
                <w:right w:val="nil"/>
                <w:between w:val="nil"/>
              </w:pBdr>
              <w:spacing w:after="0" w:line="240" w:lineRule="auto"/>
              <w:rPr>
                <w:rFonts w:ascii="Arial" w:hAnsi="Arial" w:cs="Arial"/>
                <w:color w:val="000000"/>
              </w:rPr>
            </w:pPr>
          </w:p>
          <w:p w14:paraId="6A956F67" w14:textId="5667E399"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Articulates strategies for preventing similar lapses in the future</w:t>
            </w:r>
          </w:p>
        </w:tc>
      </w:tr>
      <w:tr w:rsidR="0088104B" w:rsidRPr="001030C3" w14:paraId="4D96C60F" w14:textId="77777777" w:rsidTr="00765AA8">
        <w:tc>
          <w:tcPr>
            <w:tcW w:w="4950" w:type="dxa"/>
            <w:tcBorders>
              <w:top w:val="single" w:sz="4" w:space="0" w:color="000000"/>
              <w:bottom w:val="single" w:sz="4" w:space="0" w:color="000000"/>
            </w:tcBorders>
            <w:shd w:val="clear" w:color="auto" w:fill="C9C9C9"/>
          </w:tcPr>
          <w:p w14:paraId="3A138707" w14:textId="77777777" w:rsidR="00BB2C19" w:rsidRPr="00BB2C19" w:rsidRDefault="002F75C3" w:rsidP="00BB2C19">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BB2C19" w:rsidRPr="00BB2C19">
              <w:rPr>
                <w:rFonts w:ascii="Arial" w:eastAsia="Arial" w:hAnsi="Arial" w:cs="Arial"/>
                <w:i/>
                <w:color w:val="000000"/>
              </w:rPr>
              <w:t>Demonstrates professional behavior in complex or stressful situations</w:t>
            </w:r>
          </w:p>
          <w:p w14:paraId="1A2FECE4" w14:textId="77777777" w:rsidR="00BB2C19" w:rsidRPr="00BB2C19" w:rsidRDefault="00BB2C19" w:rsidP="00BB2C19">
            <w:pPr>
              <w:spacing w:after="0" w:line="240" w:lineRule="auto"/>
              <w:rPr>
                <w:rFonts w:ascii="Arial" w:eastAsia="Arial" w:hAnsi="Arial" w:cs="Arial"/>
                <w:i/>
                <w:color w:val="000000"/>
              </w:rPr>
            </w:pPr>
          </w:p>
          <w:p w14:paraId="3B9F9609" w14:textId="77777777" w:rsidR="00BB2C19" w:rsidRPr="00BB2C19" w:rsidRDefault="00BB2C19" w:rsidP="00BB2C19">
            <w:pPr>
              <w:spacing w:after="0" w:line="240" w:lineRule="auto"/>
              <w:rPr>
                <w:rFonts w:ascii="Arial" w:eastAsia="Arial" w:hAnsi="Arial" w:cs="Arial"/>
                <w:i/>
                <w:color w:val="000000"/>
              </w:rPr>
            </w:pPr>
          </w:p>
          <w:p w14:paraId="744B9B60" w14:textId="77777777" w:rsidR="00BB2C19" w:rsidRPr="00BB2C19" w:rsidRDefault="00BB2C19" w:rsidP="00BB2C19">
            <w:pPr>
              <w:spacing w:after="0" w:line="240" w:lineRule="auto"/>
              <w:rPr>
                <w:rFonts w:ascii="Arial" w:eastAsia="Arial" w:hAnsi="Arial" w:cs="Arial"/>
                <w:i/>
                <w:color w:val="000000"/>
              </w:rPr>
            </w:pPr>
          </w:p>
          <w:p w14:paraId="4B245391" w14:textId="77777777" w:rsidR="00BB2C19" w:rsidRPr="00BB2C19" w:rsidRDefault="00BB2C19" w:rsidP="00BB2C19">
            <w:pPr>
              <w:spacing w:after="0" w:line="240" w:lineRule="auto"/>
              <w:rPr>
                <w:rFonts w:ascii="Arial" w:eastAsia="Arial" w:hAnsi="Arial" w:cs="Arial"/>
                <w:i/>
                <w:color w:val="000000"/>
              </w:rPr>
            </w:pPr>
          </w:p>
          <w:p w14:paraId="6DB1E6CE" w14:textId="4BA6B658" w:rsidR="0088104B" w:rsidRPr="002D7926" w:rsidRDefault="00BB2C19" w:rsidP="00BB2C19">
            <w:pPr>
              <w:spacing w:after="0" w:line="240" w:lineRule="auto"/>
              <w:rPr>
                <w:rFonts w:ascii="Arial" w:eastAsia="Arial" w:hAnsi="Arial" w:cs="Arial"/>
                <w:i/>
                <w:color w:val="000000"/>
              </w:rPr>
            </w:pPr>
            <w:r w:rsidRPr="00BB2C19">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B1BC44" w14:textId="7A74E9D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themeColor="text1"/>
              </w:rPr>
              <w:t xml:space="preserve">Analyzes complex situations, such as how the clinical situation evokes strong emotions, conflicts (or perceived conflicts) between patients or between professional values; the </w:t>
            </w:r>
            <w:r w:rsidR="3834E8AB" w:rsidRPr="00B64910">
              <w:rPr>
                <w:rFonts w:ascii="Arial" w:eastAsia="Arial" w:hAnsi="Arial" w:cs="Arial"/>
                <w:color w:val="000000" w:themeColor="text1"/>
              </w:rPr>
              <w:t>fellow</w:t>
            </w:r>
            <w:r w:rsidRPr="00B64910">
              <w:rPr>
                <w:rFonts w:ascii="Arial" w:eastAsia="Arial" w:hAnsi="Arial" w:cs="Arial"/>
                <w:color w:val="000000" w:themeColor="text1"/>
              </w:rPr>
              <w:t xml:space="preserve"> navigates a situation while not at personal best due to fatigue, hunger, stress, etc., or the system poses barriers to professional behavior (e.g., inefficient workflow, inadequate staffing, conflicting policies)</w:t>
            </w:r>
          </w:p>
          <w:p w14:paraId="018BD8BC"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5BBA9F32" w14:textId="0A382007" w:rsidR="00B64910"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Recognizes own limitations and seeks resources to help manage and resolve complex ethical situations</w:t>
            </w:r>
          </w:p>
          <w:p w14:paraId="55969C81"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Analyzes difficult (real or hypothetical) ethical dilemmas and situations, or professional case scenarios </w:t>
            </w:r>
          </w:p>
          <w:p w14:paraId="56EFEE53" w14:textId="4F42ED4E"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Recognizes own limitations, and consistently demonstrates professional behavior</w:t>
            </w:r>
          </w:p>
        </w:tc>
      </w:tr>
      <w:tr w:rsidR="0088104B" w:rsidRPr="001030C3" w14:paraId="37AE9635" w14:textId="77777777" w:rsidTr="00765AA8">
        <w:tc>
          <w:tcPr>
            <w:tcW w:w="4950" w:type="dxa"/>
            <w:tcBorders>
              <w:top w:val="single" w:sz="4" w:space="0" w:color="000000"/>
              <w:bottom w:val="single" w:sz="4" w:space="0" w:color="000000"/>
            </w:tcBorders>
            <w:shd w:val="clear" w:color="auto" w:fill="C9C9C9"/>
          </w:tcPr>
          <w:p w14:paraId="283F8461"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lastRenderedPageBreak/>
              <w:t>Level 4</w:t>
            </w:r>
            <w:r w:rsidRPr="002D7926">
              <w:rPr>
                <w:rFonts w:ascii="Arial" w:eastAsia="Arial" w:hAnsi="Arial" w:cs="Arial"/>
              </w:rPr>
              <w:t xml:space="preserve"> </w:t>
            </w:r>
            <w:r w:rsidR="00BB2C19" w:rsidRPr="00BB2C19">
              <w:rPr>
                <w:rFonts w:ascii="Arial" w:eastAsia="Arial" w:hAnsi="Arial" w:cs="Arial"/>
                <w:i/>
              </w:rPr>
              <w:t>Recognizes situations that may trigger professionalism lapses and intervenes to prevent lapses in self and others</w:t>
            </w:r>
          </w:p>
          <w:p w14:paraId="27C657FA" w14:textId="77777777" w:rsidR="00BB2C19" w:rsidRPr="00BB2C19" w:rsidRDefault="00BB2C19" w:rsidP="00BB2C19">
            <w:pPr>
              <w:spacing w:after="0" w:line="240" w:lineRule="auto"/>
              <w:rPr>
                <w:rFonts w:ascii="Arial" w:eastAsia="Arial" w:hAnsi="Arial" w:cs="Arial"/>
                <w:i/>
              </w:rPr>
            </w:pPr>
          </w:p>
          <w:p w14:paraId="7F29EA62" w14:textId="77777777" w:rsidR="00BB2C19" w:rsidRPr="00BB2C19" w:rsidRDefault="00BB2C19" w:rsidP="00BB2C19">
            <w:pPr>
              <w:spacing w:after="0" w:line="240" w:lineRule="auto"/>
              <w:rPr>
                <w:rFonts w:ascii="Arial" w:eastAsia="Arial" w:hAnsi="Arial" w:cs="Arial"/>
                <w:i/>
              </w:rPr>
            </w:pPr>
          </w:p>
          <w:p w14:paraId="519CCBFC" w14:textId="6E24517F"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10AD4B"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Monitors and responds to fatigue, hunger, stress, etc. in self and team members </w:t>
            </w:r>
          </w:p>
          <w:p w14:paraId="37732BA9"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Recognizes and responds effectively to the emotions of others </w:t>
            </w:r>
          </w:p>
          <w:p w14:paraId="32F6B972"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Actively seeks to consider the perspectives of others</w:t>
            </w:r>
          </w:p>
          <w:p w14:paraId="6D88FE59"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Models </w:t>
            </w:r>
            <w:proofErr w:type="gramStart"/>
            <w:r w:rsidRPr="00B64910">
              <w:rPr>
                <w:rFonts w:ascii="Arial" w:eastAsia="Arial" w:hAnsi="Arial" w:cs="Arial"/>
                <w:color w:val="000000"/>
              </w:rPr>
              <w:t>respect for</w:t>
            </w:r>
            <w:proofErr w:type="gramEnd"/>
            <w:r w:rsidRPr="00B64910">
              <w:rPr>
                <w:rFonts w:ascii="Arial" w:eastAsia="Arial" w:hAnsi="Arial" w:cs="Arial"/>
                <w:color w:val="000000"/>
              </w:rPr>
              <w:t xml:space="preserve"> patients and </w:t>
            </w:r>
            <w:proofErr w:type="gramStart"/>
            <w:r w:rsidRPr="00B64910">
              <w:rPr>
                <w:rFonts w:ascii="Arial" w:eastAsia="Arial" w:hAnsi="Arial" w:cs="Arial"/>
                <w:color w:val="000000"/>
              </w:rPr>
              <w:t>expects</w:t>
            </w:r>
            <w:proofErr w:type="gramEnd"/>
            <w:r w:rsidRPr="00B64910">
              <w:rPr>
                <w:rFonts w:ascii="Arial" w:eastAsia="Arial" w:hAnsi="Arial" w:cs="Arial"/>
                <w:color w:val="000000"/>
              </w:rPr>
              <w:t xml:space="preserve"> the same from others</w:t>
            </w:r>
          </w:p>
          <w:p w14:paraId="7FA666E1"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228A88CB" w14:textId="723BE58C"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Recognizes and </w:t>
            </w:r>
            <w:r w:rsidR="006760D7">
              <w:rPr>
                <w:rFonts w:ascii="Arial" w:eastAsia="Arial" w:hAnsi="Arial" w:cs="Arial"/>
                <w:color w:val="000000"/>
              </w:rPr>
              <w:t>uses</w:t>
            </w:r>
            <w:r w:rsidR="006760D7" w:rsidRPr="00B64910">
              <w:rPr>
                <w:rFonts w:ascii="Arial" w:eastAsia="Arial" w:hAnsi="Arial" w:cs="Arial"/>
                <w:color w:val="000000"/>
              </w:rPr>
              <w:t xml:space="preserve"> </w:t>
            </w:r>
            <w:r w:rsidRPr="00B64910">
              <w:rPr>
                <w:rFonts w:ascii="Arial" w:eastAsia="Arial" w:hAnsi="Arial" w:cs="Arial"/>
                <w:color w:val="000000"/>
              </w:rPr>
              <w:t>appropriate resources for managing and resolving ethical dilemmas (e.g., ethics consultations, literature review, risk management/legal consultation)</w:t>
            </w:r>
          </w:p>
        </w:tc>
      </w:tr>
      <w:tr w:rsidR="0088104B" w:rsidRPr="001030C3" w14:paraId="17015E99" w14:textId="77777777" w:rsidTr="00765AA8">
        <w:tc>
          <w:tcPr>
            <w:tcW w:w="4950" w:type="dxa"/>
            <w:tcBorders>
              <w:top w:val="single" w:sz="4" w:space="0" w:color="000000"/>
              <w:bottom w:val="single" w:sz="4" w:space="0" w:color="000000"/>
            </w:tcBorders>
            <w:shd w:val="clear" w:color="auto" w:fill="C9C9C9"/>
          </w:tcPr>
          <w:p w14:paraId="6F9A6282"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BB2C19" w:rsidRPr="00BB2C19">
              <w:rPr>
                <w:rFonts w:ascii="Arial" w:eastAsia="Arial" w:hAnsi="Arial" w:cs="Arial"/>
                <w:i/>
              </w:rPr>
              <w:t>Coaches others when their behavior fails to meet professional expectations</w:t>
            </w:r>
          </w:p>
          <w:p w14:paraId="10C1FC1B" w14:textId="77777777" w:rsidR="00BB2C19" w:rsidRPr="00BB2C19" w:rsidRDefault="00BB2C19" w:rsidP="00BB2C19">
            <w:pPr>
              <w:spacing w:after="0" w:line="240" w:lineRule="auto"/>
              <w:rPr>
                <w:rFonts w:ascii="Arial" w:eastAsia="Arial" w:hAnsi="Arial" w:cs="Arial"/>
                <w:i/>
              </w:rPr>
            </w:pPr>
          </w:p>
          <w:p w14:paraId="7CF15A6B" w14:textId="77777777" w:rsidR="00BB2C19" w:rsidRPr="00BB2C19" w:rsidRDefault="00BB2C19" w:rsidP="00BB2C19">
            <w:pPr>
              <w:spacing w:after="0" w:line="240" w:lineRule="auto"/>
              <w:rPr>
                <w:rFonts w:ascii="Arial" w:eastAsia="Arial" w:hAnsi="Arial" w:cs="Arial"/>
                <w:i/>
              </w:rPr>
            </w:pPr>
          </w:p>
          <w:p w14:paraId="5226A711" w14:textId="77777777" w:rsidR="00BB2C19" w:rsidRPr="00BB2C19" w:rsidRDefault="00BB2C19" w:rsidP="00BB2C19">
            <w:pPr>
              <w:spacing w:after="0" w:line="240" w:lineRule="auto"/>
              <w:rPr>
                <w:rFonts w:ascii="Arial" w:eastAsia="Arial" w:hAnsi="Arial" w:cs="Arial"/>
                <w:i/>
              </w:rPr>
            </w:pPr>
          </w:p>
          <w:p w14:paraId="5780E508" w14:textId="572714D5"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B5EF9A"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Coaches others when their behavior fails to meet professional expectations, either in the moment (for minor or moderate single episodes of unprofessional behavior) or after the moment (for major single episodes or repeated minor to moderate episodes of</w:t>
            </w:r>
            <w:r w:rsidR="00B64910">
              <w:rPr>
                <w:rFonts w:ascii="Arial" w:eastAsia="Arial" w:hAnsi="Arial" w:cs="Arial"/>
                <w:color w:val="000000"/>
              </w:rPr>
              <w:t xml:space="preserve"> </w:t>
            </w:r>
            <w:r w:rsidRPr="00B64910">
              <w:rPr>
                <w:rFonts w:ascii="Arial" w:eastAsia="Arial" w:hAnsi="Arial" w:cs="Arial"/>
                <w:color w:val="000000"/>
              </w:rPr>
              <w:t>unprofessional behavior)</w:t>
            </w:r>
          </w:p>
          <w:p w14:paraId="405F5981"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3E928B93" w14:textId="7EE22337"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themeColor="text1"/>
              </w:rPr>
              <w:t xml:space="preserve">Identifies and seeks to address system-wide factors or barriers to promoting a culture of ethical and professional behavior through participation in a work group, committee, or taskforce (e.g., ethics committee or subcommittee, risk management committee, root cause analysis review, patient safety or satisfaction committee, professionalism work group, </w:t>
            </w:r>
            <w:r w:rsidR="007F058A" w:rsidRPr="00B64910">
              <w:rPr>
                <w:rFonts w:ascii="Arial" w:eastAsia="Arial" w:hAnsi="Arial" w:cs="Arial"/>
                <w:color w:val="000000" w:themeColor="text1"/>
              </w:rPr>
              <w:t>Institutional Review Board (</w:t>
            </w:r>
            <w:r w:rsidRPr="00B64910">
              <w:rPr>
                <w:rFonts w:ascii="Arial" w:eastAsia="Arial" w:hAnsi="Arial" w:cs="Arial"/>
                <w:color w:val="000000" w:themeColor="text1"/>
              </w:rPr>
              <w:t>IRB</w:t>
            </w:r>
            <w:r w:rsidR="007F058A" w:rsidRPr="00B64910">
              <w:rPr>
                <w:rFonts w:ascii="Arial" w:eastAsia="Arial" w:hAnsi="Arial" w:cs="Arial"/>
                <w:color w:val="000000" w:themeColor="text1"/>
              </w:rPr>
              <w:t>)</w:t>
            </w:r>
            <w:r w:rsidRPr="00B64910">
              <w:rPr>
                <w:rFonts w:ascii="Arial" w:eastAsia="Arial" w:hAnsi="Arial" w:cs="Arial"/>
                <w:color w:val="000000" w:themeColor="text1"/>
              </w:rPr>
              <w:t xml:space="preserve">, </w:t>
            </w:r>
            <w:r w:rsidR="002E6E4C" w:rsidRPr="00B64910">
              <w:rPr>
                <w:rFonts w:ascii="Arial" w:eastAsia="Arial" w:hAnsi="Arial" w:cs="Arial"/>
                <w:color w:val="000000" w:themeColor="text1"/>
              </w:rPr>
              <w:t>fellow grievance committee, etc.</w:t>
            </w:r>
            <w:r w:rsidR="1B36122E" w:rsidRPr="00B64910">
              <w:rPr>
                <w:rFonts w:ascii="Arial" w:eastAsia="Arial" w:hAnsi="Arial" w:cs="Arial"/>
                <w:color w:val="000000" w:themeColor="text1"/>
              </w:rPr>
              <w:t>)</w:t>
            </w:r>
          </w:p>
        </w:tc>
      </w:tr>
      <w:tr w:rsidR="0088104B" w:rsidRPr="001030C3" w14:paraId="5602164D" w14:textId="77777777" w:rsidTr="65B0F748">
        <w:tc>
          <w:tcPr>
            <w:tcW w:w="4950" w:type="dxa"/>
            <w:shd w:val="clear" w:color="auto" w:fill="FFD965"/>
          </w:tcPr>
          <w:p w14:paraId="2A96BF0B"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59381296"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Direct observation</w:t>
            </w:r>
          </w:p>
          <w:p w14:paraId="619B5425"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End</w:t>
            </w:r>
            <w:r w:rsidR="00B02E3F" w:rsidRPr="00B64910">
              <w:rPr>
                <w:rFonts w:ascii="Arial" w:eastAsia="Arial" w:hAnsi="Arial" w:cs="Arial"/>
                <w:color w:val="000000"/>
              </w:rPr>
              <w:t>-</w:t>
            </w:r>
            <w:r w:rsidRPr="00B64910">
              <w:rPr>
                <w:rFonts w:ascii="Arial" w:eastAsia="Arial" w:hAnsi="Arial" w:cs="Arial"/>
                <w:color w:val="000000"/>
              </w:rPr>
              <w:t>of</w:t>
            </w:r>
            <w:r w:rsidR="00B02E3F" w:rsidRPr="00B64910">
              <w:rPr>
                <w:rFonts w:ascii="Arial" w:eastAsia="Arial" w:hAnsi="Arial" w:cs="Arial"/>
                <w:color w:val="000000"/>
              </w:rPr>
              <w:t>-</w:t>
            </w:r>
            <w:r w:rsidRPr="00B64910">
              <w:rPr>
                <w:rFonts w:ascii="Arial" w:eastAsia="Arial" w:hAnsi="Arial" w:cs="Arial"/>
                <w:color w:val="000000"/>
              </w:rPr>
              <w:t>rotation evaluation</w:t>
            </w:r>
          </w:p>
          <w:p w14:paraId="2F24C5DC" w14:textId="77777777" w:rsidR="00B64910" w:rsidRDefault="00165DA8"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themeColor="text1"/>
              </w:rPr>
              <w:t>Multisource feedback</w:t>
            </w:r>
          </w:p>
          <w:p w14:paraId="19357BC9" w14:textId="77777777" w:rsidR="00B64910" w:rsidRDefault="006A0880"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RSNA professionalism modules</w:t>
            </w:r>
          </w:p>
          <w:p w14:paraId="7BF08A99" w14:textId="7ADA066D"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Simulation</w:t>
            </w:r>
          </w:p>
        </w:tc>
      </w:tr>
      <w:tr w:rsidR="0088104B" w:rsidRPr="001030C3" w14:paraId="0AB3A7F4" w14:textId="77777777" w:rsidTr="65B0F748">
        <w:tc>
          <w:tcPr>
            <w:tcW w:w="4950" w:type="dxa"/>
            <w:shd w:val="clear" w:color="auto" w:fill="8DB3E2" w:themeFill="text2" w:themeFillTint="66"/>
          </w:tcPr>
          <w:p w14:paraId="291E7897"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 xml:space="preserve">Curriculum Mapping </w:t>
            </w:r>
          </w:p>
        </w:tc>
        <w:tc>
          <w:tcPr>
            <w:tcW w:w="9175" w:type="dxa"/>
            <w:shd w:val="clear" w:color="auto" w:fill="8DB3E2" w:themeFill="text2" w:themeFillTint="66"/>
          </w:tcPr>
          <w:p w14:paraId="110512EC" w14:textId="4377EE9B" w:rsidR="0088104B" w:rsidRPr="00B64910" w:rsidRDefault="0088104B"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1030C3" w14:paraId="6FD7179E" w14:textId="77777777" w:rsidTr="65B0F748">
        <w:trPr>
          <w:trHeight w:val="80"/>
        </w:trPr>
        <w:tc>
          <w:tcPr>
            <w:tcW w:w="4950" w:type="dxa"/>
            <w:shd w:val="clear" w:color="auto" w:fill="A8D08D"/>
          </w:tcPr>
          <w:p w14:paraId="293EE24E"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Notes or Resources</w:t>
            </w:r>
          </w:p>
        </w:tc>
        <w:tc>
          <w:tcPr>
            <w:tcW w:w="9175" w:type="dxa"/>
            <w:shd w:val="clear" w:color="auto" w:fill="A8D08D"/>
          </w:tcPr>
          <w:p w14:paraId="07E31B0A" w14:textId="77777777"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r w:rsidRPr="003013C2">
              <w:rPr>
                <w:rFonts w:ascii="Arial" w:eastAsia="Arial" w:hAnsi="Arial" w:cs="Arial"/>
              </w:rPr>
              <w:t xml:space="preserve">American Association of Physicists in Medicine. ABR/ACR/RSNA/AAPM/ASTRO/ARR/ARS Online Modules on Ethics and Professionalism. </w:t>
            </w:r>
            <w:hyperlink r:id="rId73" w:history="1">
              <w:r w:rsidRPr="003013C2">
                <w:rPr>
                  <w:rStyle w:val="Hyperlink"/>
                  <w:rFonts w:ascii="Arial" w:eastAsia="Arial" w:hAnsi="Arial" w:cs="Arial"/>
                </w:rPr>
                <w:t>https://www.aapm.org/education/onlinemodules.asp</w:t>
              </w:r>
            </w:hyperlink>
            <w:r w:rsidRPr="003013C2">
              <w:rPr>
                <w:rFonts w:ascii="Arial" w:eastAsia="Arial" w:hAnsi="Arial" w:cs="Arial"/>
              </w:rPr>
              <w:t>. 2021</w:t>
            </w:r>
            <w:r w:rsidRPr="003013C2">
              <w:rPr>
                <w:rFonts w:ascii="Arial" w:hAnsi="Arial" w:cs="Arial"/>
              </w:rPr>
              <w:t>.</w:t>
            </w:r>
          </w:p>
          <w:p w14:paraId="71FB393B" w14:textId="5E6E4D82"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ACR. Code of Ethics. </w:t>
            </w:r>
            <w:hyperlink r:id="rId74" w:history="1">
              <w:r w:rsidR="002E489B" w:rsidRPr="003013C2">
                <w:rPr>
                  <w:rStyle w:val="Hyperlink"/>
                  <w:rFonts w:ascii="Arial" w:eastAsia="Arial" w:hAnsi="Arial" w:cs="Arial"/>
                </w:rPr>
                <w:t>https://www.acr.org/-/media/ACR/Files/Governance/Code-of-Ethics.pdf</w:t>
              </w:r>
            </w:hyperlink>
            <w:r w:rsidRPr="003013C2">
              <w:rPr>
                <w:rFonts w:ascii="Arial" w:eastAsia="Arial" w:hAnsi="Arial" w:cs="Arial"/>
              </w:rPr>
              <w:t>.</w:t>
            </w:r>
            <w:r w:rsidR="002E489B" w:rsidRPr="003013C2">
              <w:rPr>
                <w:rFonts w:ascii="Arial" w:eastAsia="Arial" w:hAnsi="Arial" w:cs="Arial"/>
              </w:rPr>
              <w:t xml:space="preserve"> </w:t>
            </w:r>
            <w:r w:rsidRPr="003013C2">
              <w:rPr>
                <w:rFonts w:ascii="Arial" w:eastAsia="Arial" w:hAnsi="Arial" w:cs="Arial"/>
              </w:rPr>
              <w:t>2021.</w:t>
            </w:r>
          </w:p>
          <w:p w14:paraId="7C8B2058" w14:textId="641DB8EC" w:rsidR="00164B43" w:rsidRPr="003013C2" w:rsidRDefault="003013C2" w:rsidP="00164B43">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American Medical Association (AMA)</w:t>
            </w:r>
            <w:r w:rsidR="00164B43" w:rsidRPr="003013C2">
              <w:rPr>
                <w:rFonts w:ascii="Arial" w:eastAsia="Arial" w:hAnsi="Arial" w:cs="Arial"/>
                <w:color w:val="000000"/>
              </w:rPr>
              <w:t xml:space="preserve">. Ethics. </w:t>
            </w:r>
            <w:hyperlink r:id="rId75" w:history="1">
              <w:r w:rsidRPr="0001698E">
                <w:rPr>
                  <w:rStyle w:val="Hyperlink"/>
                  <w:rFonts w:ascii="Arial" w:eastAsia="Arial" w:hAnsi="Arial" w:cs="Arial"/>
                </w:rPr>
                <w:t>https://www.ama-assn.org/delivering-care/ethics</w:t>
              </w:r>
            </w:hyperlink>
            <w:r w:rsidR="00164B43" w:rsidRPr="003013C2">
              <w:rPr>
                <w:rFonts w:ascii="Arial" w:eastAsia="Arial" w:hAnsi="Arial" w:cs="Arial"/>
                <w:color w:val="000000"/>
              </w:rPr>
              <w:t>.</w:t>
            </w:r>
            <w:r>
              <w:rPr>
                <w:rFonts w:ascii="Arial" w:eastAsia="Arial" w:hAnsi="Arial" w:cs="Arial"/>
                <w:color w:val="000000"/>
              </w:rPr>
              <w:t xml:space="preserve"> </w:t>
            </w:r>
            <w:r w:rsidR="00164B43" w:rsidRPr="003013C2">
              <w:rPr>
                <w:rFonts w:ascii="Arial" w:eastAsia="Arial" w:hAnsi="Arial" w:cs="Arial"/>
                <w:color w:val="000000"/>
              </w:rPr>
              <w:t>2021.</w:t>
            </w:r>
          </w:p>
          <w:p w14:paraId="16F8EC97" w14:textId="0AC2454B"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r w:rsidRPr="003013C2">
              <w:rPr>
                <w:rFonts w:ascii="Arial" w:eastAsia="Arial" w:hAnsi="Arial" w:cs="Arial"/>
              </w:rPr>
              <w:t xml:space="preserve">Association of University Radiologists (AUR). Professionalism and Ethics Competencies for Radiology Residents. </w:t>
            </w:r>
            <w:hyperlink r:id="rId76" w:history="1">
              <w:r w:rsidRPr="003013C2">
                <w:rPr>
                  <w:rStyle w:val="Hyperlink"/>
                  <w:rFonts w:ascii="Arial" w:eastAsia="Arial" w:hAnsi="Arial" w:cs="Arial"/>
                </w:rPr>
                <w:t>https://www.aur.org/resources/professionalism-and-ethics-competencies</w:t>
              </w:r>
            </w:hyperlink>
            <w:r w:rsidRPr="003013C2">
              <w:rPr>
                <w:rFonts w:ascii="Arial" w:eastAsia="Arial" w:hAnsi="Arial" w:cs="Arial"/>
              </w:rPr>
              <w:t xml:space="preserve">. 2021. </w:t>
            </w:r>
          </w:p>
          <w:p w14:paraId="56480442" w14:textId="03313992"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r w:rsidRPr="003013C2">
              <w:rPr>
                <w:rFonts w:ascii="Arial" w:eastAsia="Arial" w:hAnsi="Arial" w:cs="Arial"/>
              </w:rPr>
              <w:t xml:space="preserve">AUR. Professionalism Curriculum Resources. </w:t>
            </w:r>
            <w:hyperlink r:id="rId77" w:history="1">
              <w:r w:rsidR="002E489B" w:rsidRPr="003013C2">
                <w:rPr>
                  <w:rStyle w:val="Hyperlink"/>
                  <w:rFonts w:ascii="Arial" w:eastAsia="Arial" w:hAnsi="Arial" w:cs="Arial"/>
                </w:rPr>
                <w:t>http://www.aur.org/ProfessionalCurriculum/</w:t>
              </w:r>
            </w:hyperlink>
            <w:r w:rsidRPr="003013C2">
              <w:rPr>
                <w:rFonts w:ascii="Arial" w:eastAsia="Arial" w:hAnsi="Arial" w:cs="Arial"/>
              </w:rPr>
              <w:t>.</w:t>
            </w:r>
            <w:r w:rsidR="002E489B" w:rsidRPr="003013C2">
              <w:rPr>
                <w:rFonts w:ascii="Arial" w:eastAsia="Arial" w:hAnsi="Arial" w:cs="Arial"/>
              </w:rPr>
              <w:t xml:space="preserve"> </w:t>
            </w:r>
            <w:r w:rsidRPr="003013C2">
              <w:rPr>
                <w:rFonts w:ascii="Arial" w:eastAsia="Arial" w:hAnsi="Arial" w:cs="Arial"/>
              </w:rPr>
              <w:t>2021.</w:t>
            </w:r>
          </w:p>
          <w:p w14:paraId="75582375" w14:textId="6AA5D720"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proofErr w:type="spellStart"/>
            <w:r w:rsidRPr="003013C2">
              <w:rPr>
                <w:rFonts w:ascii="Arial" w:eastAsia="Arial" w:hAnsi="Arial" w:cs="Arial"/>
              </w:rPr>
              <w:lastRenderedPageBreak/>
              <w:t>Byyny</w:t>
            </w:r>
            <w:proofErr w:type="spellEnd"/>
            <w:r w:rsidRPr="003013C2">
              <w:rPr>
                <w:rFonts w:ascii="Arial" w:eastAsia="Arial" w:hAnsi="Arial" w:cs="Arial"/>
              </w:rPr>
              <w:t xml:space="preserve"> </w:t>
            </w:r>
            <w:proofErr w:type="spellStart"/>
            <w:r w:rsidRPr="003013C2">
              <w:rPr>
                <w:rFonts w:ascii="Arial" w:eastAsia="Arial" w:hAnsi="Arial" w:cs="Arial"/>
              </w:rPr>
              <w:t>RL</w:t>
            </w:r>
            <w:proofErr w:type="spellEnd"/>
            <w:r w:rsidRPr="003013C2">
              <w:rPr>
                <w:rFonts w:ascii="Arial" w:eastAsia="Arial" w:hAnsi="Arial" w:cs="Arial"/>
              </w:rPr>
              <w:t xml:space="preserve">, Papadakis MA, </w:t>
            </w:r>
            <w:proofErr w:type="spellStart"/>
            <w:r w:rsidRPr="003013C2">
              <w:rPr>
                <w:rFonts w:ascii="Arial" w:eastAsia="Arial" w:hAnsi="Arial" w:cs="Arial"/>
              </w:rPr>
              <w:t>Paauw</w:t>
            </w:r>
            <w:proofErr w:type="spellEnd"/>
            <w:r w:rsidRPr="003013C2">
              <w:rPr>
                <w:rFonts w:ascii="Arial" w:eastAsia="Arial" w:hAnsi="Arial" w:cs="Arial"/>
              </w:rPr>
              <w:t xml:space="preserve"> DS, </w:t>
            </w:r>
            <w:proofErr w:type="spellStart"/>
            <w:r w:rsidRPr="003013C2">
              <w:rPr>
                <w:rFonts w:ascii="Arial" w:eastAsia="Arial" w:hAnsi="Arial" w:cs="Arial"/>
              </w:rPr>
              <w:t>Pfiel</w:t>
            </w:r>
            <w:proofErr w:type="spellEnd"/>
            <w:r w:rsidRPr="003013C2">
              <w:rPr>
                <w:rFonts w:ascii="Arial" w:eastAsia="Arial" w:hAnsi="Arial" w:cs="Arial"/>
              </w:rPr>
              <w:t xml:space="preserve"> S, Alpha Omega Alpha. </w:t>
            </w:r>
            <w:r w:rsidRPr="003013C2">
              <w:rPr>
                <w:rFonts w:ascii="Arial" w:eastAsia="Arial" w:hAnsi="Arial" w:cs="Arial"/>
                <w:i/>
              </w:rPr>
              <w:t>Medical Professionalism Best Practices</w:t>
            </w:r>
            <w:r w:rsidRPr="003013C2">
              <w:rPr>
                <w:rFonts w:ascii="Arial" w:eastAsia="Arial" w:hAnsi="Arial" w:cs="Arial"/>
              </w:rPr>
              <w:t xml:space="preserve">. Menlo Park, CA: Alpha Omega Alpha Honor Medical Society; 2015. </w:t>
            </w:r>
            <w:hyperlink r:id="rId78" w:history="1">
              <w:r w:rsidRPr="003013C2">
                <w:rPr>
                  <w:rStyle w:val="Hyperlink"/>
                  <w:rFonts w:ascii="Arial" w:eastAsia="Arial" w:hAnsi="Arial" w:cs="Arial"/>
                </w:rPr>
                <w:t>https://alphaomegaalpha.org/pdfs/2015MedicalProfessionalism.pdf</w:t>
              </w:r>
            </w:hyperlink>
            <w:r w:rsidRPr="003013C2">
              <w:rPr>
                <w:rFonts w:ascii="Arial" w:eastAsia="Arial" w:hAnsi="Arial" w:cs="Arial"/>
              </w:rPr>
              <w:t xml:space="preserve">. </w:t>
            </w:r>
            <w:r w:rsidR="002E489B" w:rsidRPr="003013C2">
              <w:rPr>
                <w:rFonts w:ascii="Arial" w:eastAsia="Arial" w:hAnsi="Arial" w:cs="Arial"/>
              </w:rPr>
              <w:t>2021</w:t>
            </w:r>
            <w:r w:rsidRPr="003013C2">
              <w:rPr>
                <w:rFonts w:ascii="Arial" w:eastAsia="Arial" w:hAnsi="Arial" w:cs="Arial"/>
              </w:rPr>
              <w:t>.</w:t>
            </w:r>
          </w:p>
          <w:p w14:paraId="4FE24C8C" w14:textId="77777777" w:rsidR="009111B6" w:rsidRPr="003013C2" w:rsidRDefault="00B875E4" w:rsidP="009111B6">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Levinson W, Ginsburg S, Hafferty FW, Lucey CR. </w:t>
            </w:r>
            <w:r w:rsidRPr="003013C2">
              <w:rPr>
                <w:rFonts w:ascii="Arial" w:eastAsia="Arial" w:hAnsi="Arial" w:cs="Arial"/>
                <w:i/>
                <w:color w:val="000000"/>
              </w:rPr>
              <w:t>Understanding Medical Professionalism</w:t>
            </w:r>
            <w:r w:rsidRPr="003013C2">
              <w:rPr>
                <w:rFonts w:ascii="Arial" w:eastAsia="Arial" w:hAnsi="Arial" w:cs="Arial"/>
                <w:color w:val="000000"/>
              </w:rPr>
              <w:t xml:space="preserve">. 1st ed. New York, NY: McGraw-Hill Education; 2014. </w:t>
            </w:r>
            <w:hyperlink r:id="rId79" w:history="1">
              <w:r w:rsidR="009111B6" w:rsidRPr="003013C2">
                <w:rPr>
                  <w:rStyle w:val="Hyperlink"/>
                  <w:rFonts w:ascii="Arial" w:eastAsia="Arial" w:hAnsi="Arial" w:cs="Arial"/>
                </w:rPr>
                <w:t>https://accessmedicine.mhmedical.com/book.aspx?bookID=1058</w:t>
              </w:r>
            </w:hyperlink>
            <w:r w:rsidRPr="003013C2">
              <w:rPr>
                <w:rFonts w:ascii="Arial" w:eastAsia="Arial" w:hAnsi="Arial" w:cs="Arial"/>
                <w:color w:val="000000"/>
              </w:rPr>
              <w:t>.</w:t>
            </w:r>
            <w:r w:rsidR="009111B6" w:rsidRPr="003013C2">
              <w:rPr>
                <w:rFonts w:ascii="Arial" w:eastAsia="Arial" w:hAnsi="Arial" w:cs="Arial"/>
                <w:color w:val="000000"/>
              </w:rPr>
              <w:t xml:space="preserve"> 2021</w:t>
            </w:r>
            <w:r w:rsidRPr="003013C2">
              <w:rPr>
                <w:rFonts w:ascii="Arial" w:eastAsia="Arial" w:hAnsi="Arial" w:cs="Arial"/>
                <w:color w:val="000000"/>
              </w:rPr>
              <w:t>.</w:t>
            </w:r>
          </w:p>
          <w:p w14:paraId="7B11AAEC" w14:textId="0B6CE942" w:rsidR="0088104B" w:rsidRPr="002E489B" w:rsidRDefault="00164B43"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Radiological Society of North America. Professionalism for Residents. </w:t>
            </w:r>
            <w:hyperlink r:id="rId80" w:history="1">
              <w:r w:rsidRPr="003013C2">
                <w:rPr>
                  <w:rStyle w:val="Hyperlink"/>
                  <w:rFonts w:ascii="Arial" w:eastAsia="Arial" w:hAnsi="Arial" w:cs="Arial"/>
                </w:rPr>
                <w:t>https://www.rsna.org/education/professionalism-and-quality-care/professionalism-self-assessments/professionalism-for-residents</w:t>
              </w:r>
            </w:hyperlink>
            <w:r w:rsidRPr="003013C2">
              <w:rPr>
                <w:rFonts w:ascii="Arial" w:eastAsia="Arial" w:hAnsi="Arial" w:cs="Arial"/>
                <w:color w:val="000000"/>
              </w:rPr>
              <w:t>. 2021.</w:t>
            </w:r>
          </w:p>
        </w:tc>
      </w:tr>
    </w:tbl>
    <w:p w14:paraId="29B1FA37" w14:textId="77777777" w:rsidR="0088104B" w:rsidRDefault="002F75C3">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D7926" w14:paraId="0157F992" w14:textId="77777777">
        <w:trPr>
          <w:trHeight w:val="760"/>
        </w:trPr>
        <w:tc>
          <w:tcPr>
            <w:tcW w:w="14125" w:type="dxa"/>
            <w:gridSpan w:val="2"/>
            <w:shd w:val="clear" w:color="auto" w:fill="9CC3E5"/>
          </w:tcPr>
          <w:p w14:paraId="2BD8E686"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lastRenderedPageBreak/>
              <w:t xml:space="preserve">Professionalism 2: Accountability/Conscientiousness  </w:t>
            </w:r>
          </w:p>
          <w:p w14:paraId="3B1074A7" w14:textId="7233A845" w:rsidR="0088104B" w:rsidRPr="002D7926" w:rsidRDefault="002F75C3" w:rsidP="0004475D">
            <w:pPr>
              <w:spacing w:after="0" w:line="240" w:lineRule="auto"/>
              <w:ind w:left="187"/>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T</w:t>
            </w:r>
            <w:r w:rsidR="007F058A" w:rsidRPr="002D7926">
              <w:rPr>
                <w:rFonts w:ascii="Arial" w:eastAsia="Arial" w:hAnsi="Arial" w:cs="Arial"/>
              </w:rPr>
              <w:t>o t</w:t>
            </w:r>
            <w:r w:rsidRPr="002D7926">
              <w:rPr>
                <w:rFonts w:ascii="Arial" w:eastAsia="Arial" w:hAnsi="Arial" w:cs="Arial"/>
              </w:rPr>
              <w:t xml:space="preserve">ake responsibility for </w:t>
            </w:r>
            <w:r w:rsidR="006760D7">
              <w:rPr>
                <w:rFonts w:ascii="Arial" w:eastAsia="Arial" w:hAnsi="Arial" w:cs="Arial"/>
              </w:rPr>
              <w:t xml:space="preserve">one’s own </w:t>
            </w:r>
            <w:r w:rsidRPr="002D7926">
              <w:rPr>
                <w:rFonts w:ascii="Arial" w:eastAsia="Arial" w:hAnsi="Arial" w:cs="Arial"/>
              </w:rPr>
              <w:t>actions and the impact on patients and other members of the health care team</w:t>
            </w:r>
          </w:p>
        </w:tc>
      </w:tr>
      <w:tr w:rsidR="0088104B" w:rsidRPr="002D7926" w14:paraId="0E0B300A" w14:textId="77777777">
        <w:tc>
          <w:tcPr>
            <w:tcW w:w="4950" w:type="dxa"/>
            <w:shd w:val="clear" w:color="auto" w:fill="FAC090"/>
          </w:tcPr>
          <w:p w14:paraId="270E13C8"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6219ACE8" w14:textId="77777777" w:rsidR="0088104B" w:rsidRPr="002D7926" w:rsidRDefault="002F75C3" w:rsidP="0004475D">
            <w:pPr>
              <w:spacing w:after="0" w:line="240" w:lineRule="auto"/>
              <w:ind w:left="14" w:hanging="14"/>
              <w:jc w:val="center"/>
              <w:rPr>
                <w:rFonts w:ascii="Arial" w:eastAsia="Arial" w:hAnsi="Arial" w:cs="Arial"/>
                <w:b/>
              </w:rPr>
            </w:pPr>
            <w:r w:rsidRPr="002D7926">
              <w:rPr>
                <w:rFonts w:ascii="Arial" w:eastAsia="Arial" w:hAnsi="Arial" w:cs="Arial"/>
                <w:b/>
              </w:rPr>
              <w:t>Examples</w:t>
            </w:r>
          </w:p>
        </w:tc>
      </w:tr>
      <w:tr w:rsidR="0088104B" w:rsidRPr="002D7926" w14:paraId="11E86493" w14:textId="77777777" w:rsidTr="006B557B">
        <w:tc>
          <w:tcPr>
            <w:tcW w:w="4950" w:type="dxa"/>
            <w:tcBorders>
              <w:top w:val="single" w:sz="4" w:space="0" w:color="000000"/>
              <w:bottom w:val="single" w:sz="4" w:space="0" w:color="000000"/>
            </w:tcBorders>
            <w:shd w:val="clear" w:color="auto" w:fill="C9C9C9"/>
          </w:tcPr>
          <w:p w14:paraId="5E3EB311" w14:textId="2130B94C" w:rsidR="0088104B" w:rsidRPr="002D7926" w:rsidRDefault="002F75C3" w:rsidP="0004475D">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BB2C19" w:rsidRPr="00BB2C19">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26687F4D" w14:textId="133CB995"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Takes responsibility for getting informed consent for a procedure</w:t>
            </w:r>
          </w:p>
        </w:tc>
      </w:tr>
      <w:tr w:rsidR="0088104B" w:rsidRPr="002D7926" w14:paraId="3A4796E1" w14:textId="77777777" w:rsidTr="006B557B">
        <w:tc>
          <w:tcPr>
            <w:tcW w:w="4950" w:type="dxa"/>
            <w:tcBorders>
              <w:top w:val="single" w:sz="4" w:space="0" w:color="000000"/>
              <w:bottom w:val="single" w:sz="4" w:space="0" w:color="000000"/>
            </w:tcBorders>
            <w:shd w:val="clear" w:color="auto" w:fill="C9C9C9"/>
          </w:tcPr>
          <w:p w14:paraId="1B670657" w14:textId="2F9B9DF6" w:rsidR="0088104B" w:rsidRPr="002D7926" w:rsidRDefault="002F75C3" w:rsidP="0004475D">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BB2C19" w:rsidRPr="00BB2C19">
              <w:rPr>
                <w:rFonts w:ascii="Arial" w:eastAsia="Arial" w:hAnsi="Arial" w:cs="Arial"/>
                <w:i/>
              </w:rPr>
              <w:t>Performs tasks and responsibilities in a timely manner to ensure that needs of patients, teams, and systems are met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5A6AEE27" w14:textId="2F1EBE19"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Dictates reports for routine cases in a timely fashion</w:t>
            </w:r>
          </w:p>
          <w:p w14:paraId="533F30FF" w14:textId="77777777" w:rsidR="0088104B" w:rsidRPr="002D7926" w:rsidRDefault="0088104B" w:rsidP="0004475D">
            <w:pPr>
              <w:pBdr>
                <w:top w:val="nil"/>
                <w:left w:val="nil"/>
                <w:bottom w:val="nil"/>
                <w:right w:val="nil"/>
                <w:between w:val="nil"/>
              </w:pBdr>
              <w:spacing w:after="0" w:line="240" w:lineRule="auto"/>
              <w:ind w:left="158"/>
              <w:rPr>
                <w:rFonts w:ascii="Arial" w:eastAsia="Arial" w:hAnsi="Arial" w:cs="Arial"/>
              </w:rPr>
            </w:pPr>
          </w:p>
        </w:tc>
      </w:tr>
      <w:tr w:rsidR="0088104B" w:rsidRPr="002D7926" w14:paraId="7380D3B4" w14:textId="77777777" w:rsidTr="006B557B">
        <w:tc>
          <w:tcPr>
            <w:tcW w:w="4950" w:type="dxa"/>
            <w:tcBorders>
              <w:top w:val="single" w:sz="4" w:space="0" w:color="000000"/>
              <w:bottom w:val="single" w:sz="4" w:space="0" w:color="000000"/>
            </w:tcBorders>
            <w:shd w:val="clear" w:color="auto" w:fill="C9C9C9"/>
          </w:tcPr>
          <w:p w14:paraId="67741352" w14:textId="00E77E10" w:rsidR="0088104B" w:rsidRPr="002D7926" w:rsidRDefault="002F75C3" w:rsidP="0004475D">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BB2C19" w:rsidRPr="00BB2C19">
              <w:rPr>
                <w:rFonts w:ascii="Arial" w:eastAsia="Arial" w:hAnsi="Arial" w:cs="Arial"/>
                <w:i/>
                <w:color w:val="000000"/>
              </w:rPr>
              <w:t>Performs tasks and responsibilities in a timely manner to ensure that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B162BF8" w14:textId="75444FA3"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Efficiently dictates reports and communicates results for emergent cases in a timely fashion</w:t>
            </w:r>
          </w:p>
          <w:p w14:paraId="4CA1BA9C" w14:textId="77777777" w:rsidR="0088104B" w:rsidRPr="002D7926" w:rsidRDefault="0088104B" w:rsidP="0004475D">
            <w:pPr>
              <w:pBdr>
                <w:top w:val="nil"/>
                <w:left w:val="nil"/>
                <w:bottom w:val="nil"/>
                <w:right w:val="nil"/>
                <w:between w:val="nil"/>
              </w:pBdr>
              <w:spacing w:after="0" w:line="240" w:lineRule="auto"/>
              <w:ind w:left="-22"/>
              <w:rPr>
                <w:rFonts w:ascii="Arial" w:eastAsia="Arial" w:hAnsi="Arial" w:cs="Arial"/>
              </w:rPr>
            </w:pPr>
          </w:p>
        </w:tc>
      </w:tr>
      <w:tr w:rsidR="0088104B" w:rsidRPr="002D7926" w14:paraId="318191DA" w14:textId="77777777" w:rsidTr="006B557B">
        <w:tc>
          <w:tcPr>
            <w:tcW w:w="4950" w:type="dxa"/>
            <w:tcBorders>
              <w:top w:val="single" w:sz="4" w:space="0" w:color="000000"/>
              <w:bottom w:val="single" w:sz="4" w:space="0" w:color="000000"/>
            </w:tcBorders>
            <w:shd w:val="clear" w:color="auto" w:fill="C9C9C9"/>
          </w:tcPr>
          <w:p w14:paraId="304682D9" w14:textId="02DEE58F" w:rsidR="0088104B" w:rsidRPr="002D7926" w:rsidRDefault="002F75C3" w:rsidP="0004475D">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BB2C19" w:rsidRPr="00BB2C19">
              <w:rPr>
                <w:rFonts w:ascii="Arial" w:eastAsia="Arial" w:hAnsi="Arial" w:cs="Arial"/>
                <w:i/>
              </w:rPr>
              <w:t xml:space="preserve">Recognizes and raises awareness of situations that may </w:t>
            </w:r>
            <w:proofErr w:type="gramStart"/>
            <w:r w:rsidR="00BB2C19" w:rsidRPr="00BB2C19">
              <w:rPr>
                <w:rFonts w:ascii="Arial" w:eastAsia="Arial" w:hAnsi="Arial" w:cs="Arial"/>
                <w:i/>
              </w:rPr>
              <w:t>impact</w:t>
            </w:r>
            <w:proofErr w:type="gramEnd"/>
            <w:r w:rsidR="00BB2C19" w:rsidRPr="00BB2C19">
              <w:rPr>
                <w:rFonts w:ascii="Arial" w:eastAsia="Arial" w:hAnsi="Arial" w:cs="Arial"/>
                <w:i/>
              </w:rPr>
              <w:t xml:space="preserve">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71F050A5"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Identifies issues that could impede others from completing tasks and provides leadership to address those issues  </w:t>
            </w:r>
          </w:p>
          <w:p w14:paraId="2814655E" w14:textId="1AC4D082"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On-call </w:t>
            </w:r>
            <w:proofErr w:type="gramStart"/>
            <w:r w:rsidRPr="00B64910">
              <w:rPr>
                <w:rFonts w:ascii="Arial" w:eastAsia="Arial" w:hAnsi="Arial" w:cs="Arial"/>
                <w:color w:val="000000"/>
              </w:rPr>
              <w:t>example:</w:t>
            </w:r>
            <w:proofErr w:type="gramEnd"/>
            <w:r w:rsidRPr="00B64910">
              <w:rPr>
                <w:rFonts w:ascii="Arial" w:eastAsia="Arial" w:hAnsi="Arial" w:cs="Arial"/>
                <w:color w:val="000000"/>
              </w:rPr>
              <w:t xml:space="preserve"> advise</w:t>
            </w:r>
            <w:r w:rsidR="006760D7">
              <w:rPr>
                <w:rFonts w:ascii="Arial" w:eastAsia="Arial" w:hAnsi="Arial" w:cs="Arial"/>
                <w:color w:val="000000"/>
              </w:rPr>
              <w:t>s</w:t>
            </w:r>
            <w:r w:rsidRPr="00B64910">
              <w:rPr>
                <w:rFonts w:ascii="Arial" w:eastAsia="Arial" w:hAnsi="Arial" w:cs="Arial"/>
                <w:color w:val="000000"/>
              </w:rPr>
              <w:t xml:space="preserve"> </w:t>
            </w:r>
            <w:r w:rsidR="006760D7">
              <w:rPr>
                <w:rFonts w:ascii="Arial" w:eastAsia="Arial" w:hAnsi="Arial" w:cs="Arial"/>
                <w:color w:val="000000"/>
              </w:rPr>
              <w:t xml:space="preserve">more </w:t>
            </w:r>
            <w:r w:rsidRPr="00B64910">
              <w:rPr>
                <w:rFonts w:ascii="Arial" w:eastAsia="Arial" w:hAnsi="Arial" w:cs="Arial"/>
                <w:color w:val="000000"/>
              </w:rPr>
              <w:t xml:space="preserve">junior residents how to manage their time, communicate effectively, and guide ordering providers and other </w:t>
            </w:r>
            <w:r w:rsidR="006760D7">
              <w:rPr>
                <w:rFonts w:ascii="Arial" w:eastAsia="Arial" w:hAnsi="Arial" w:cs="Arial"/>
                <w:color w:val="000000"/>
              </w:rPr>
              <w:t xml:space="preserve">team </w:t>
            </w:r>
            <w:r w:rsidRPr="00B64910">
              <w:rPr>
                <w:rFonts w:ascii="Arial" w:eastAsia="Arial" w:hAnsi="Arial" w:cs="Arial"/>
                <w:color w:val="000000"/>
              </w:rPr>
              <w:t>members including technologists on-call</w:t>
            </w:r>
          </w:p>
        </w:tc>
      </w:tr>
      <w:tr w:rsidR="0088104B" w:rsidRPr="002D7926" w14:paraId="05CABF96" w14:textId="77777777" w:rsidTr="006B557B">
        <w:tc>
          <w:tcPr>
            <w:tcW w:w="4950" w:type="dxa"/>
            <w:tcBorders>
              <w:top w:val="single" w:sz="4" w:space="0" w:color="000000"/>
              <w:bottom w:val="single" w:sz="4" w:space="0" w:color="000000"/>
            </w:tcBorders>
            <w:shd w:val="clear" w:color="auto" w:fill="C9C9C9"/>
          </w:tcPr>
          <w:p w14:paraId="52C535B4" w14:textId="316B6CD3" w:rsidR="0088104B" w:rsidRPr="002D7926" w:rsidRDefault="002F75C3" w:rsidP="0004475D">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765AA8" w:rsidRPr="00765AA8">
              <w:rPr>
                <w:rFonts w:ascii="Arial" w:eastAsia="Arial" w:hAnsi="Arial" w:cs="Arial"/>
                <w:i/>
              </w:rPr>
              <w:t>Takes ownership of system outcomes</w:t>
            </w:r>
          </w:p>
        </w:tc>
        <w:tc>
          <w:tcPr>
            <w:tcW w:w="9175" w:type="dxa"/>
            <w:tcBorders>
              <w:top w:val="single" w:sz="4" w:space="0" w:color="000000"/>
              <w:left w:val="nil"/>
              <w:bottom w:val="single" w:sz="4" w:space="0" w:color="000000"/>
              <w:right w:val="single" w:sz="8" w:space="0" w:color="000000"/>
            </w:tcBorders>
            <w:shd w:val="clear" w:color="auto" w:fill="C9C9C9"/>
          </w:tcPr>
          <w:p w14:paraId="72AA2E9A" w14:textId="6B9170FE"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Sets up a meeting with the emergency medicine department to streamline patient flow</w:t>
            </w:r>
          </w:p>
        </w:tc>
      </w:tr>
      <w:tr w:rsidR="0088104B" w:rsidRPr="002D7926" w14:paraId="3FEF960C" w14:textId="77777777">
        <w:tc>
          <w:tcPr>
            <w:tcW w:w="4950" w:type="dxa"/>
            <w:shd w:val="clear" w:color="auto" w:fill="FFD965"/>
          </w:tcPr>
          <w:p w14:paraId="4E2497DC"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4B1D9426" w14:textId="77777777" w:rsidR="00B64910" w:rsidRDefault="006A0880"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Compliance with deadlines and timelines</w:t>
            </w:r>
          </w:p>
          <w:p w14:paraId="1703BAC6"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Direct observation</w:t>
            </w:r>
          </w:p>
          <w:p w14:paraId="38897286" w14:textId="77777777" w:rsidR="00B64910" w:rsidRDefault="00165DA8"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Multisource feedback</w:t>
            </w:r>
          </w:p>
          <w:p w14:paraId="033D80AD"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Self-evaluations</w:t>
            </w:r>
          </w:p>
          <w:p w14:paraId="32C80EE1" w14:textId="08822120"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Simulation</w:t>
            </w:r>
          </w:p>
        </w:tc>
      </w:tr>
      <w:tr w:rsidR="0088104B" w:rsidRPr="002D7926" w14:paraId="1A72CE7B" w14:textId="77777777">
        <w:tc>
          <w:tcPr>
            <w:tcW w:w="4950" w:type="dxa"/>
            <w:shd w:val="clear" w:color="auto" w:fill="8DB3E2"/>
          </w:tcPr>
          <w:p w14:paraId="655C1FB3"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 xml:space="preserve">Curriculum Mapping </w:t>
            </w:r>
          </w:p>
        </w:tc>
        <w:tc>
          <w:tcPr>
            <w:tcW w:w="9175" w:type="dxa"/>
            <w:shd w:val="clear" w:color="auto" w:fill="8DB3E2"/>
          </w:tcPr>
          <w:p w14:paraId="1A3911F6" w14:textId="1FB32E5D" w:rsidR="0088104B" w:rsidRPr="00B64910" w:rsidRDefault="0088104B"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2D7926" w14:paraId="08DDF7F6" w14:textId="77777777">
        <w:trPr>
          <w:trHeight w:val="80"/>
        </w:trPr>
        <w:tc>
          <w:tcPr>
            <w:tcW w:w="4950" w:type="dxa"/>
            <w:shd w:val="clear" w:color="auto" w:fill="A8D08D"/>
          </w:tcPr>
          <w:p w14:paraId="4167FC6E"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Notes or Resources</w:t>
            </w:r>
          </w:p>
        </w:tc>
        <w:tc>
          <w:tcPr>
            <w:tcW w:w="9175" w:type="dxa"/>
            <w:shd w:val="clear" w:color="auto" w:fill="A8D08D"/>
          </w:tcPr>
          <w:p w14:paraId="5C6FE40B" w14:textId="77777777" w:rsidR="00B64910" w:rsidRPr="00CD1D65"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rPr>
            </w:pPr>
            <w:r w:rsidRPr="00CD1D65">
              <w:rPr>
                <w:rFonts w:ascii="Arial" w:eastAsia="Arial" w:hAnsi="Arial" w:cs="Arial"/>
              </w:rPr>
              <w:t>Code of conduct from institutional manual</w:t>
            </w:r>
          </w:p>
          <w:p w14:paraId="73F13DD5" w14:textId="5136F506" w:rsidR="0088104B" w:rsidRPr="00CD1D65" w:rsidRDefault="00C47289" w:rsidP="00B64910">
            <w:pPr>
              <w:numPr>
                <w:ilvl w:val="0"/>
                <w:numId w:val="8"/>
              </w:numPr>
              <w:pBdr>
                <w:top w:val="nil"/>
                <w:left w:val="nil"/>
                <w:bottom w:val="nil"/>
                <w:right w:val="nil"/>
                <w:between w:val="nil"/>
              </w:pBdr>
              <w:spacing w:after="0" w:line="240" w:lineRule="auto"/>
              <w:ind w:left="180" w:hanging="180"/>
              <w:rPr>
                <w:rFonts w:ascii="Arial" w:hAnsi="Arial" w:cs="Arial"/>
              </w:rPr>
            </w:pPr>
            <w:r w:rsidRPr="00CD1D65">
              <w:rPr>
                <w:rFonts w:ascii="Arial" w:eastAsia="Arial" w:hAnsi="Arial" w:cs="Arial"/>
              </w:rPr>
              <w:t>Radiological Society of North America</w:t>
            </w:r>
            <w:r w:rsidR="00CD1D65" w:rsidRPr="00CD1D65">
              <w:rPr>
                <w:rFonts w:ascii="Arial" w:eastAsia="Arial" w:hAnsi="Arial" w:cs="Arial"/>
              </w:rPr>
              <w:t xml:space="preserve"> (RSNA)</w:t>
            </w:r>
            <w:r w:rsidRPr="00CD1D65">
              <w:rPr>
                <w:rFonts w:ascii="Arial" w:eastAsia="Arial" w:hAnsi="Arial" w:cs="Arial"/>
              </w:rPr>
              <w:t>. P</w:t>
            </w:r>
            <w:r w:rsidR="002F75C3" w:rsidRPr="00CD1D65">
              <w:rPr>
                <w:rFonts w:ascii="Arial" w:eastAsia="Arial" w:hAnsi="Arial" w:cs="Arial"/>
              </w:rPr>
              <w:t>rofessionalism</w:t>
            </w:r>
            <w:r w:rsidRPr="00CD1D65">
              <w:rPr>
                <w:rFonts w:ascii="Arial" w:eastAsia="Arial" w:hAnsi="Arial" w:cs="Arial"/>
              </w:rPr>
              <w:t xml:space="preserve"> for Residents. </w:t>
            </w:r>
            <w:hyperlink r:id="rId81" w:history="1">
              <w:r w:rsidR="00CD1D65" w:rsidRPr="00890ADD">
                <w:rPr>
                  <w:rStyle w:val="Hyperlink"/>
                  <w:rFonts w:ascii="Arial" w:eastAsia="Arial" w:hAnsi="Arial" w:cs="Arial"/>
                </w:rPr>
                <w:t>https://www.rsna.org/education/professionalism-and-quality-care/professionalism-self-assessments/professionalism-for-residents</w:t>
              </w:r>
            </w:hyperlink>
            <w:r w:rsidR="00CD1D65">
              <w:rPr>
                <w:rFonts w:ascii="Arial" w:eastAsia="Arial" w:hAnsi="Arial" w:cs="Arial"/>
              </w:rPr>
              <w:t>. 2021</w:t>
            </w:r>
            <w:r w:rsidRPr="00CD1D65">
              <w:rPr>
                <w:rFonts w:ascii="Arial" w:eastAsia="Arial" w:hAnsi="Arial" w:cs="Arial"/>
              </w:rPr>
              <w:t>.</w:t>
            </w:r>
          </w:p>
        </w:tc>
      </w:tr>
    </w:tbl>
    <w:p w14:paraId="098E5408" w14:textId="5ACB26E9" w:rsidR="00897647" w:rsidRDefault="00B10D5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D7926" w14:paraId="2F454A67" w14:textId="77777777">
        <w:trPr>
          <w:trHeight w:val="760"/>
        </w:trPr>
        <w:tc>
          <w:tcPr>
            <w:tcW w:w="14125" w:type="dxa"/>
            <w:gridSpan w:val="2"/>
            <w:shd w:val="clear" w:color="auto" w:fill="9CC3E5"/>
          </w:tcPr>
          <w:p w14:paraId="7A644FFF" w14:textId="5F413551"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lastRenderedPageBreak/>
              <w:t>Professional</w:t>
            </w:r>
            <w:r w:rsidR="00421159" w:rsidRPr="002D7926">
              <w:rPr>
                <w:rFonts w:ascii="Arial" w:eastAsia="Arial" w:hAnsi="Arial" w:cs="Arial"/>
                <w:b/>
              </w:rPr>
              <w:t>ism 3: Self-</w:t>
            </w:r>
            <w:r w:rsidR="00B02E3F" w:rsidRPr="002D7926">
              <w:rPr>
                <w:rFonts w:ascii="Arial" w:eastAsia="Arial" w:hAnsi="Arial" w:cs="Arial"/>
                <w:b/>
              </w:rPr>
              <w:t>A</w:t>
            </w:r>
            <w:r w:rsidR="00421159" w:rsidRPr="002D7926">
              <w:rPr>
                <w:rFonts w:ascii="Arial" w:eastAsia="Arial" w:hAnsi="Arial" w:cs="Arial"/>
                <w:b/>
              </w:rPr>
              <w:t>wareness and Help</w:t>
            </w:r>
            <w:r w:rsidR="00A14BC6">
              <w:rPr>
                <w:rFonts w:ascii="Arial" w:eastAsia="Arial" w:hAnsi="Arial" w:cs="Arial"/>
                <w:b/>
              </w:rPr>
              <w:t>-</w:t>
            </w:r>
            <w:r w:rsidR="00421159" w:rsidRPr="002D7926">
              <w:rPr>
                <w:rFonts w:ascii="Arial" w:eastAsia="Arial" w:hAnsi="Arial" w:cs="Arial"/>
                <w:b/>
              </w:rPr>
              <w:t>S</w:t>
            </w:r>
            <w:r w:rsidRPr="002D7926">
              <w:rPr>
                <w:rFonts w:ascii="Arial" w:eastAsia="Arial" w:hAnsi="Arial" w:cs="Arial"/>
                <w:b/>
              </w:rPr>
              <w:t xml:space="preserve">eeking  </w:t>
            </w:r>
          </w:p>
          <w:p w14:paraId="755DEC75" w14:textId="7073B4A5" w:rsidR="0088104B" w:rsidRPr="002D7926" w:rsidRDefault="002F75C3" w:rsidP="0004475D">
            <w:pPr>
              <w:spacing w:after="0" w:line="240" w:lineRule="auto"/>
              <w:ind w:left="187"/>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w:t>
            </w:r>
            <w:r w:rsidR="007F058A" w:rsidRPr="002D7926">
              <w:rPr>
                <w:rFonts w:ascii="Arial" w:eastAsia="Arial" w:hAnsi="Arial" w:cs="Arial"/>
              </w:rPr>
              <w:t>To i</w:t>
            </w:r>
            <w:r w:rsidRPr="002D7926">
              <w:rPr>
                <w:rFonts w:ascii="Arial" w:eastAsia="Arial" w:hAnsi="Arial" w:cs="Arial"/>
              </w:rPr>
              <w:t>dentif</w:t>
            </w:r>
            <w:r w:rsidR="007F058A" w:rsidRPr="002D7926">
              <w:rPr>
                <w:rFonts w:ascii="Arial" w:eastAsia="Arial" w:hAnsi="Arial" w:cs="Arial"/>
              </w:rPr>
              <w:t>y</w:t>
            </w:r>
            <w:r w:rsidRPr="002D7926">
              <w:rPr>
                <w:rFonts w:ascii="Arial" w:eastAsia="Arial" w:hAnsi="Arial" w:cs="Arial"/>
              </w:rPr>
              <w:t>, use, manage, improve, and seek help for personal and professional well-being for self and others</w:t>
            </w:r>
          </w:p>
        </w:tc>
      </w:tr>
      <w:tr w:rsidR="0088104B" w:rsidRPr="002D7926" w14:paraId="6652346F" w14:textId="77777777">
        <w:tc>
          <w:tcPr>
            <w:tcW w:w="4950" w:type="dxa"/>
            <w:shd w:val="clear" w:color="auto" w:fill="FAC090"/>
          </w:tcPr>
          <w:p w14:paraId="10441BAD"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1FE66F8D"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Examples</w:t>
            </w:r>
          </w:p>
        </w:tc>
      </w:tr>
      <w:tr w:rsidR="0088104B" w:rsidRPr="002D7926" w14:paraId="0CCC6800" w14:textId="77777777" w:rsidTr="006B557B">
        <w:tc>
          <w:tcPr>
            <w:tcW w:w="4950" w:type="dxa"/>
            <w:tcBorders>
              <w:top w:val="single" w:sz="4" w:space="0" w:color="000000"/>
              <w:bottom w:val="single" w:sz="4" w:space="0" w:color="000000"/>
            </w:tcBorders>
            <w:shd w:val="clear" w:color="auto" w:fill="C9C9C9"/>
          </w:tcPr>
          <w:p w14:paraId="1DBF3808" w14:textId="77777777" w:rsidR="00BB2C19" w:rsidRPr="00BB2C19" w:rsidRDefault="002F75C3" w:rsidP="00BB2C19">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BB2C19" w:rsidRPr="00BB2C19">
              <w:rPr>
                <w:rFonts w:ascii="Arial" w:eastAsia="Arial" w:hAnsi="Arial" w:cs="Arial"/>
                <w:i/>
                <w:color w:val="000000"/>
              </w:rPr>
              <w:t>Recognizes status of personal and professional well-being, with assistance, and is aware of available resources</w:t>
            </w:r>
          </w:p>
          <w:p w14:paraId="4BD53BD6" w14:textId="77777777" w:rsidR="00BB2C19" w:rsidRPr="00BB2C19" w:rsidRDefault="00BB2C19" w:rsidP="00BB2C19">
            <w:pPr>
              <w:spacing w:after="0" w:line="240" w:lineRule="auto"/>
              <w:rPr>
                <w:rFonts w:ascii="Arial" w:eastAsia="Arial" w:hAnsi="Arial" w:cs="Arial"/>
                <w:i/>
                <w:color w:val="000000"/>
              </w:rPr>
            </w:pPr>
          </w:p>
          <w:p w14:paraId="52021CA4" w14:textId="4E654BAC" w:rsidR="0088104B" w:rsidRPr="002D7926" w:rsidRDefault="00BB2C19" w:rsidP="00BB2C19">
            <w:pPr>
              <w:spacing w:after="0" w:line="240" w:lineRule="auto"/>
              <w:rPr>
                <w:rFonts w:ascii="Arial" w:eastAsia="Arial" w:hAnsi="Arial" w:cs="Arial"/>
                <w:i/>
                <w:color w:val="000000"/>
              </w:rPr>
            </w:pPr>
            <w:r w:rsidRPr="00BB2C19">
              <w:rPr>
                <w:rFonts w:ascii="Arial" w:eastAsia="Arial" w:hAnsi="Arial" w:cs="Arial"/>
                <w:i/>
                <w:color w:val="000000"/>
              </w:rPr>
              <w:t>Recognizes limits in knowledge/skills of self or team,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611A16F" w14:textId="77777777" w:rsidR="00F04289" w:rsidRPr="002D7926" w:rsidRDefault="002F75C3"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2D7926">
              <w:rPr>
                <w:rFonts w:ascii="Arial" w:eastAsia="Arial" w:hAnsi="Arial" w:cs="Arial"/>
              </w:rPr>
              <w:t>Requests and/or a</w:t>
            </w:r>
            <w:r w:rsidRPr="002D7926">
              <w:rPr>
                <w:rFonts w:ascii="Arial" w:eastAsia="Arial" w:hAnsi="Arial" w:cs="Arial"/>
                <w:color w:val="000000"/>
              </w:rPr>
              <w:t>ccepts feedback and exhibits positive responses to corrective feedback</w:t>
            </w:r>
          </w:p>
          <w:p w14:paraId="6D2D432F" w14:textId="40A927B8" w:rsidR="00F04289" w:rsidRDefault="00F04289" w:rsidP="0004475D">
            <w:pPr>
              <w:pBdr>
                <w:top w:val="nil"/>
                <w:left w:val="nil"/>
                <w:bottom w:val="nil"/>
                <w:right w:val="nil"/>
                <w:between w:val="nil"/>
              </w:pBdr>
              <w:spacing w:after="0" w:line="240" w:lineRule="auto"/>
              <w:rPr>
                <w:rFonts w:ascii="Arial" w:hAnsi="Arial" w:cs="Arial"/>
                <w:color w:val="000000"/>
              </w:rPr>
            </w:pPr>
          </w:p>
          <w:p w14:paraId="34658B19" w14:textId="3695FBF9" w:rsidR="005F784C" w:rsidRDefault="005F784C" w:rsidP="0004475D">
            <w:pPr>
              <w:pBdr>
                <w:top w:val="nil"/>
                <w:left w:val="nil"/>
                <w:bottom w:val="nil"/>
                <w:right w:val="nil"/>
                <w:between w:val="nil"/>
              </w:pBdr>
              <w:spacing w:after="0" w:line="240" w:lineRule="auto"/>
              <w:rPr>
                <w:rFonts w:ascii="Arial" w:hAnsi="Arial" w:cs="Arial"/>
                <w:color w:val="000000"/>
              </w:rPr>
            </w:pPr>
          </w:p>
          <w:p w14:paraId="32F05AA5" w14:textId="77777777" w:rsidR="005F784C" w:rsidRPr="002D7926" w:rsidRDefault="005F784C" w:rsidP="0004475D">
            <w:pPr>
              <w:pBdr>
                <w:top w:val="nil"/>
                <w:left w:val="nil"/>
                <w:bottom w:val="nil"/>
                <w:right w:val="nil"/>
                <w:between w:val="nil"/>
              </w:pBdr>
              <w:spacing w:after="0" w:line="240" w:lineRule="auto"/>
              <w:rPr>
                <w:rFonts w:ascii="Arial" w:hAnsi="Arial" w:cs="Arial"/>
                <w:color w:val="000000"/>
              </w:rPr>
            </w:pPr>
          </w:p>
          <w:p w14:paraId="0986A09D" w14:textId="0B7FBDBB" w:rsidR="0088104B" w:rsidRPr="002D7926" w:rsidRDefault="002F75C3"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2D7926">
              <w:rPr>
                <w:rFonts w:ascii="Arial" w:eastAsia="Arial" w:hAnsi="Arial" w:cs="Arial"/>
                <w:color w:val="000000"/>
              </w:rPr>
              <w:t xml:space="preserve">Is aware of or can identify </w:t>
            </w:r>
            <w:r w:rsidR="006760D7">
              <w:rPr>
                <w:rFonts w:ascii="Arial" w:eastAsia="Arial" w:hAnsi="Arial" w:cs="Arial"/>
                <w:color w:val="000000"/>
              </w:rPr>
              <w:t xml:space="preserve">one’s own </w:t>
            </w:r>
            <w:r w:rsidRPr="002D7926">
              <w:rPr>
                <w:rFonts w:ascii="Arial" w:eastAsia="Arial" w:hAnsi="Arial" w:cs="Arial"/>
                <w:color w:val="000000"/>
              </w:rPr>
              <w:t xml:space="preserve">potential stressors, or </w:t>
            </w:r>
            <w:r w:rsidR="006760D7">
              <w:rPr>
                <w:rFonts w:ascii="Arial" w:eastAsia="Arial" w:hAnsi="Arial" w:cs="Arial"/>
                <w:color w:val="000000"/>
              </w:rPr>
              <w:t xml:space="preserve">stressors prevalent </w:t>
            </w:r>
            <w:r w:rsidRPr="002D7926">
              <w:rPr>
                <w:rFonts w:ascii="Arial" w:eastAsia="Arial" w:hAnsi="Arial" w:cs="Arial"/>
                <w:color w:val="000000"/>
              </w:rPr>
              <w:t>in this specialty</w:t>
            </w:r>
            <w:r w:rsidRPr="002D7926">
              <w:rPr>
                <w:rFonts w:ascii="Arial" w:eastAsia="Arial" w:hAnsi="Arial" w:cs="Arial"/>
              </w:rPr>
              <w:t xml:space="preserve"> </w:t>
            </w:r>
          </w:p>
        </w:tc>
      </w:tr>
      <w:tr w:rsidR="0088104B" w:rsidRPr="002D7926" w14:paraId="78F4FF70" w14:textId="77777777" w:rsidTr="006B557B">
        <w:tc>
          <w:tcPr>
            <w:tcW w:w="4950" w:type="dxa"/>
            <w:tcBorders>
              <w:top w:val="single" w:sz="4" w:space="0" w:color="000000"/>
              <w:bottom w:val="single" w:sz="4" w:space="0" w:color="000000"/>
            </w:tcBorders>
            <w:shd w:val="clear" w:color="auto" w:fill="C9C9C9"/>
          </w:tcPr>
          <w:p w14:paraId="241AAF36"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BB2C19" w:rsidRPr="00BB2C19">
              <w:rPr>
                <w:rFonts w:ascii="Arial" w:eastAsia="Arial" w:hAnsi="Arial" w:cs="Arial"/>
                <w:i/>
              </w:rPr>
              <w:t>Independently recognizes status of personal and professional well-being using available resources, as appropriate</w:t>
            </w:r>
          </w:p>
          <w:p w14:paraId="2A0DF508" w14:textId="77777777" w:rsidR="00BB2C19" w:rsidRPr="00BB2C19" w:rsidRDefault="00BB2C19" w:rsidP="00BB2C19">
            <w:pPr>
              <w:spacing w:after="0" w:line="240" w:lineRule="auto"/>
              <w:rPr>
                <w:rFonts w:ascii="Arial" w:eastAsia="Arial" w:hAnsi="Arial" w:cs="Arial"/>
                <w:i/>
              </w:rPr>
            </w:pPr>
          </w:p>
          <w:p w14:paraId="4C82BCA8" w14:textId="747E0187"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Independently recognizes limits in knowledge/skills of self or team and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4E8C5711" w14:textId="26E96462"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5F784C">
              <w:rPr>
                <w:rFonts w:ascii="Arial" w:eastAsia="Arial" w:hAnsi="Arial" w:cs="Arial"/>
                <w:color w:val="000000"/>
              </w:rPr>
              <w:t>Identifies</w:t>
            </w:r>
            <w:proofErr w:type="gramEnd"/>
            <w:r w:rsidRPr="005F784C">
              <w:rPr>
                <w:rFonts w:ascii="Arial" w:eastAsia="Arial" w:hAnsi="Arial" w:cs="Arial"/>
                <w:color w:val="000000"/>
              </w:rPr>
              <w:t xml:space="preserve"> possible sources of personal stress or lack of clinical knowledge and independently seeks help</w:t>
            </w:r>
          </w:p>
        </w:tc>
      </w:tr>
      <w:tr w:rsidR="0088104B" w:rsidRPr="002D7926" w14:paraId="0C8DA8E1" w14:textId="77777777" w:rsidTr="006B557B">
        <w:tc>
          <w:tcPr>
            <w:tcW w:w="4950" w:type="dxa"/>
            <w:tcBorders>
              <w:top w:val="single" w:sz="4" w:space="0" w:color="000000"/>
              <w:bottom w:val="single" w:sz="4" w:space="0" w:color="000000"/>
            </w:tcBorders>
            <w:shd w:val="clear" w:color="auto" w:fill="C9C9C9"/>
          </w:tcPr>
          <w:p w14:paraId="727A6EA5" w14:textId="77777777" w:rsidR="00BB2C19" w:rsidRPr="00BB2C19" w:rsidRDefault="002F75C3" w:rsidP="00BB2C19">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BB2C19" w:rsidRPr="00BB2C19">
              <w:rPr>
                <w:rFonts w:ascii="Arial" w:eastAsia="Arial" w:hAnsi="Arial" w:cs="Arial"/>
                <w:i/>
                <w:color w:val="000000"/>
              </w:rPr>
              <w:t>With assistance, proposes a plan to optimize personal and professional well-being</w:t>
            </w:r>
          </w:p>
          <w:p w14:paraId="08E85559" w14:textId="77777777" w:rsidR="00BB2C19" w:rsidRPr="00BB2C19" w:rsidRDefault="00BB2C19" w:rsidP="00BB2C19">
            <w:pPr>
              <w:spacing w:after="0" w:line="240" w:lineRule="auto"/>
              <w:rPr>
                <w:rFonts w:ascii="Arial" w:eastAsia="Arial" w:hAnsi="Arial" w:cs="Arial"/>
                <w:i/>
                <w:color w:val="000000"/>
              </w:rPr>
            </w:pPr>
          </w:p>
          <w:p w14:paraId="5CCDAC4A" w14:textId="541EFE23" w:rsidR="0088104B" w:rsidRPr="002D7926" w:rsidRDefault="00BB2C19" w:rsidP="00BB2C19">
            <w:pPr>
              <w:spacing w:after="0" w:line="240" w:lineRule="auto"/>
              <w:rPr>
                <w:rFonts w:ascii="Arial" w:eastAsia="Arial" w:hAnsi="Arial" w:cs="Arial"/>
                <w:i/>
                <w:color w:val="000000"/>
              </w:rPr>
            </w:pPr>
            <w:r w:rsidRPr="00BB2C19">
              <w:rPr>
                <w:rFonts w:ascii="Arial" w:eastAsia="Arial" w:hAnsi="Arial" w:cs="Arial"/>
                <w:i/>
                <w:color w:val="000000"/>
              </w:rPr>
              <w:t>With assistance, proposes a plan to remediate or improve limits in knowledge/ 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59577E1B" w14:textId="056A16B2"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With supervision, develops a personal learning or action plan to address stress and/or burnout for self or team and gaps in personal clinical knowledge</w:t>
            </w:r>
          </w:p>
        </w:tc>
      </w:tr>
      <w:tr w:rsidR="0088104B" w:rsidRPr="002D7926" w14:paraId="609E1A25" w14:textId="77777777" w:rsidTr="006B557B">
        <w:tc>
          <w:tcPr>
            <w:tcW w:w="4950" w:type="dxa"/>
            <w:tcBorders>
              <w:top w:val="single" w:sz="4" w:space="0" w:color="000000"/>
              <w:bottom w:val="single" w:sz="4" w:space="0" w:color="000000"/>
            </w:tcBorders>
            <w:shd w:val="clear" w:color="auto" w:fill="C9C9C9"/>
          </w:tcPr>
          <w:p w14:paraId="25EA4A8E"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BB2C19" w:rsidRPr="00BB2C19">
              <w:rPr>
                <w:rFonts w:ascii="Arial" w:eastAsia="Arial" w:hAnsi="Arial" w:cs="Arial"/>
                <w:i/>
              </w:rPr>
              <w:t>Independently develops a plan to optimize personal and professional well-being</w:t>
            </w:r>
          </w:p>
          <w:p w14:paraId="318D2D3A" w14:textId="77777777" w:rsidR="00BB2C19" w:rsidRPr="00BB2C19" w:rsidRDefault="00BB2C19" w:rsidP="00BB2C19">
            <w:pPr>
              <w:spacing w:after="0" w:line="240" w:lineRule="auto"/>
              <w:rPr>
                <w:rFonts w:ascii="Arial" w:eastAsia="Arial" w:hAnsi="Arial" w:cs="Arial"/>
                <w:i/>
              </w:rPr>
            </w:pPr>
          </w:p>
          <w:p w14:paraId="0AD5AE58" w14:textId="100CD454"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Independently develops a plan to remediate or improve limits in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28E1A92" w14:textId="1DB5E71F"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Independently develops a personal learning or action plan to address stress and/or burnout for self or team and gaps in personal clinical knowledge</w:t>
            </w:r>
          </w:p>
        </w:tc>
      </w:tr>
      <w:tr w:rsidR="0088104B" w:rsidRPr="002D7926" w14:paraId="51132724" w14:textId="77777777" w:rsidTr="006B557B">
        <w:tc>
          <w:tcPr>
            <w:tcW w:w="4950" w:type="dxa"/>
            <w:tcBorders>
              <w:top w:val="single" w:sz="4" w:space="0" w:color="000000"/>
              <w:bottom w:val="single" w:sz="4" w:space="0" w:color="000000"/>
            </w:tcBorders>
            <w:shd w:val="clear" w:color="auto" w:fill="C9C9C9"/>
          </w:tcPr>
          <w:p w14:paraId="2C5DE5BE" w14:textId="58A04467" w:rsidR="0088104B" w:rsidRPr="002D7926" w:rsidRDefault="002F75C3" w:rsidP="0004475D">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BB2C19" w:rsidRPr="00BB2C19">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47ADDABB"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Mentors colleagues in self-awareness</w:t>
            </w:r>
          </w:p>
          <w:p w14:paraId="1D40914E" w14:textId="75FB6064"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Establishes health management plans to limit stress and burnout</w:t>
            </w:r>
          </w:p>
        </w:tc>
      </w:tr>
      <w:tr w:rsidR="0088104B" w:rsidRPr="002D7926" w14:paraId="677B79F3" w14:textId="77777777">
        <w:tc>
          <w:tcPr>
            <w:tcW w:w="4950" w:type="dxa"/>
            <w:shd w:val="clear" w:color="auto" w:fill="FFD965"/>
          </w:tcPr>
          <w:p w14:paraId="66D166B1"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0FEC0D16"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Direct observation</w:t>
            </w:r>
          </w:p>
          <w:p w14:paraId="6786680E"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Group interview or discussions for team activities</w:t>
            </w:r>
          </w:p>
          <w:p w14:paraId="196C3AC9"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Institutional online training modules</w:t>
            </w:r>
          </w:p>
          <w:p w14:paraId="00301439"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Participation in institutional well-being programs</w:t>
            </w:r>
          </w:p>
          <w:p w14:paraId="3E3D04C2"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Personal learning plan</w:t>
            </w:r>
          </w:p>
          <w:p w14:paraId="0BB40B16"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lastRenderedPageBreak/>
              <w:t xml:space="preserve">Self-assessment </w:t>
            </w:r>
          </w:p>
          <w:p w14:paraId="65AE36DC" w14:textId="77762D48"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Semi-annual review</w:t>
            </w:r>
          </w:p>
        </w:tc>
      </w:tr>
      <w:tr w:rsidR="0088104B" w:rsidRPr="002D7926" w14:paraId="4D2A5DFC" w14:textId="77777777">
        <w:tc>
          <w:tcPr>
            <w:tcW w:w="4950" w:type="dxa"/>
            <w:shd w:val="clear" w:color="auto" w:fill="8DB3E2"/>
          </w:tcPr>
          <w:p w14:paraId="07024BED"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lastRenderedPageBreak/>
              <w:t xml:space="preserve">Curriculum Mapping </w:t>
            </w:r>
          </w:p>
        </w:tc>
        <w:tc>
          <w:tcPr>
            <w:tcW w:w="9175" w:type="dxa"/>
            <w:shd w:val="clear" w:color="auto" w:fill="8DB3E2"/>
          </w:tcPr>
          <w:p w14:paraId="7E27851B" w14:textId="7A6F2FD6" w:rsidR="0088104B" w:rsidRPr="005F784C" w:rsidRDefault="0088104B"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2D7926" w14:paraId="1DBDF008" w14:textId="77777777">
        <w:trPr>
          <w:trHeight w:val="80"/>
        </w:trPr>
        <w:tc>
          <w:tcPr>
            <w:tcW w:w="4950" w:type="dxa"/>
            <w:shd w:val="clear" w:color="auto" w:fill="A8D08D"/>
          </w:tcPr>
          <w:p w14:paraId="6D646C14"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Notes or Resources</w:t>
            </w:r>
          </w:p>
        </w:tc>
        <w:tc>
          <w:tcPr>
            <w:tcW w:w="9175" w:type="dxa"/>
            <w:shd w:val="clear" w:color="auto" w:fill="A8D08D"/>
          </w:tcPr>
          <w:p w14:paraId="10D824D8" w14:textId="77777777" w:rsidR="00765AA8" w:rsidRPr="00765AA8" w:rsidRDefault="00765AA8"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765AA8">
              <w:rPr>
                <w:rFonts w:ascii="Arial" w:eastAsia="Arial" w:hAnsi="Arial" w:cs="Arial"/>
                <w:color w:val="000000"/>
              </w:rPr>
              <w:t xml:space="preserve">This subcompetency is not intended to evaluate a fellow’s well-being. Rather, the intent is to ensure that each fellow has the fundamental knowledge of factors that impact well-being, the mechanism by which those factors impact well-being, and available resources and tools to improve well-being.  </w:t>
            </w:r>
          </w:p>
          <w:p w14:paraId="0188DFFE" w14:textId="23AF7E1C" w:rsidR="005F784C" w:rsidRDefault="003E5BB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E5BB3">
              <w:rPr>
                <w:rFonts w:ascii="Arial" w:eastAsia="Arial" w:hAnsi="Arial" w:cs="Arial"/>
                <w:color w:val="000000"/>
              </w:rPr>
              <w:t xml:space="preserve">ACGME. “Well-Being Tools and Resources.” </w:t>
            </w:r>
            <w:hyperlink r:id="rId82" w:history="1">
              <w:r w:rsidRPr="0032761A">
                <w:rPr>
                  <w:rStyle w:val="Hyperlink"/>
                  <w:rFonts w:ascii="Arial" w:eastAsia="Arial" w:hAnsi="Arial" w:cs="Arial"/>
                </w:rPr>
                <w:t>https://dl.acgme.org/pages/well-being-tools-resources</w:t>
              </w:r>
            </w:hyperlink>
            <w:r w:rsidR="006D20FC" w:rsidRPr="005F784C">
              <w:rPr>
                <w:rFonts w:ascii="Arial" w:hAnsi="Arial" w:cs="Arial"/>
              </w:rPr>
              <w:t>.</w:t>
            </w:r>
            <w:r w:rsidR="00CD1D65">
              <w:rPr>
                <w:rFonts w:ascii="Arial" w:hAnsi="Arial" w:cs="Arial"/>
              </w:rPr>
              <w:t xml:space="preserve"> 2021</w:t>
            </w:r>
            <w:r w:rsidR="006D20FC" w:rsidRPr="005F784C">
              <w:rPr>
                <w:rFonts w:ascii="Arial" w:hAnsi="Arial" w:cs="Arial"/>
              </w:rPr>
              <w:t>.</w:t>
            </w:r>
            <w:r w:rsidR="002F75C3" w:rsidRPr="005F784C">
              <w:rPr>
                <w:rFonts w:ascii="Arial" w:eastAsia="Arial" w:hAnsi="Arial" w:cs="Arial"/>
                <w:color w:val="000000"/>
              </w:rPr>
              <w:t xml:space="preserve"> </w:t>
            </w:r>
          </w:p>
          <w:p w14:paraId="259A5BAC" w14:textId="77777777" w:rsidR="002E489B" w:rsidRPr="002E489B" w:rsidRDefault="002E489B"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American Academy of Pediatrics</w:t>
            </w:r>
            <w:r>
              <w:rPr>
                <w:rFonts w:ascii="Arial" w:eastAsia="Arial" w:hAnsi="Arial" w:cs="Arial"/>
              </w:rPr>
              <w:t xml:space="preserve"> (AAP)</w:t>
            </w:r>
            <w:r w:rsidRPr="005F784C">
              <w:rPr>
                <w:rFonts w:ascii="Arial" w:eastAsia="Arial" w:hAnsi="Arial" w:cs="Arial"/>
              </w:rPr>
              <w:t xml:space="preserve">. Resilience Curriculum: Resilience in the Face of Grief and Loss. </w:t>
            </w:r>
            <w:hyperlink r:id="rId83" w:history="1">
              <w:r w:rsidRPr="00890ADD">
                <w:rPr>
                  <w:rStyle w:val="Hyperlink"/>
                  <w:rFonts w:ascii="Arial" w:eastAsia="Arial" w:hAnsi="Arial" w:cs="Arial"/>
                </w:rPr>
                <w:t>https://www.aap.org/en-us/advocacy-and-policy/aap-health-initiatives/hospice-palliative-care/Pages/Resilience-Curriculum.aspx</w:t>
              </w:r>
            </w:hyperlink>
            <w:r w:rsidRPr="005F784C">
              <w:rPr>
                <w:rFonts w:ascii="Arial" w:eastAsia="Arial" w:hAnsi="Arial" w:cs="Arial"/>
              </w:rPr>
              <w:t>.</w:t>
            </w:r>
            <w:r>
              <w:rPr>
                <w:rFonts w:ascii="Arial" w:eastAsia="Arial" w:hAnsi="Arial" w:cs="Arial"/>
              </w:rPr>
              <w:t xml:space="preserve"> 2021</w:t>
            </w:r>
            <w:r w:rsidRPr="005F784C">
              <w:rPr>
                <w:rFonts w:ascii="Arial" w:eastAsia="Arial" w:hAnsi="Arial" w:cs="Arial"/>
              </w:rPr>
              <w:t>.</w:t>
            </w:r>
          </w:p>
          <w:p w14:paraId="7CFBF0E5" w14:textId="77777777" w:rsidR="002E489B" w:rsidRDefault="002E489B"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Local resources, including Employee Assistance Program.</w:t>
            </w:r>
          </w:p>
          <w:p w14:paraId="6EAA7E58" w14:textId="42706DFA" w:rsidR="0088104B" w:rsidRPr="002E489B" w:rsidRDefault="006D20FC"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Stanford M</w:t>
            </w:r>
            <w:r w:rsidR="00B02E3F" w:rsidRPr="005F784C">
              <w:rPr>
                <w:rFonts w:ascii="Arial" w:eastAsia="Arial" w:hAnsi="Arial" w:cs="Arial"/>
              </w:rPr>
              <w:t>edicine</w:t>
            </w:r>
            <w:r w:rsidRPr="005F784C">
              <w:rPr>
                <w:rFonts w:ascii="Arial" w:eastAsia="Arial" w:hAnsi="Arial" w:cs="Arial"/>
              </w:rPr>
              <w:t xml:space="preserve">. </w:t>
            </w:r>
            <w:proofErr w:type="spellStart"/>
            <w:r w:rsidR="002F75C3" w:rsidRPr="005F784C">
              <w:rPr>
                <w:rFonts w:ascii="Arial" w:eastAsia="Arial" w:hAnsi="Arial" w:cs="Arial"/>
              </w:rPr>
              <w:t>W</w:t>
            </w:r>
            <w:r w:rsidR="00B02E3F" w:rsidRPr="005F784C">
              <w:rPr>
                <w:rFonts w:ascii="Arial" w:eastAsia="Arial" w:hAnsi="Arial" w:cs="Arial"/>
              </w:rPr>
              <w:t>ell</w:t>
            </w:r>
            <w:r w:rsidR="002F75C3" w:rsidRPr="005F784C">
              <w:rPr>
                <w:rFonts w:ascii="Arial" w:eastAsia="Arial" w:hAnsi="Arial" w:cs="Arial"/>
              </w:rPr>
              <w:t>MD</w:t>
            </w:r>
            <w:proofErr w:type="spellEnd"/>
            <w:r w:rsidRPr="005F784C">
              <w:rPr>
                <w:rFonts w:ascii="Arial" w:eastAsia="Arial" w:hAnsi="Arial" w:cs="Arial"/>
              </w:rPr>
              <w:t xml:space="preserve">. </w:t>
            </w:r>
            <w:hyperlink r:id="rId84" w:history="1">
              <w:r w:rsidR="00CD1D65" w:rsidRPr="00890ADD">
                <w:rPr>
                  <w:rStyle w:val="Hyperlink"/>
                  <w:rFonts w:ascii="Arial" w:eastAsia="Arial" w:hAnsi="Arial" w:cs="Arial"/>
                </w:rPr>
                <w:t>https://wellmd.stanford.edu/</w:t>
              </w:r>
            </w:hyperlink>
            <w:r w:rsidR="00CD1D65">
              <w:rPr>
                <w:rFonts w:ascii="Arial" w:eastAsia="Arial" w:hAnsi="Arial" w:cs="Arial"/>
              </w:rPr>
              <w:t>. 2021</w:t>
            </w:r>
            <w:r w:rsidRPr="005F784C">
              <w:rPr>
                <w:rFonts w:ascii="Arial" w:eastAsia="Arial" w:hAnsi="Arial" w:cs="Arial"/>
              </w:rPr>
              <w:t>.</w:t>
            </w:r>
          </w:p>
        </w:tc>
      </w:tr>
    </w:tbl>
    <w:p w14:paraId="5BDA65B1" w14:textId="77777777" w:rsidR="0091310F" w:rsidRDefault="0091310F">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D7926" w14:paraId="63072792" w14:textId="77777777" w:rsidTr="65B0F748">
        <w:trPr>
          <w:trHeight w:val="760"/>
        </w:trPr>
        <w:tc>
          <w:tcPr>
            <w:tcW w:w="14125" w:type="dxa"/>
            <w:gridSpan w:val="2"/>
            <w:shd w:val="clear" w:color="auto" w:fill="9CC3E5"/>
          </w:tcPr>
          <w:p w14:paraId="2B8BCC57" w14:textId="78728161" w:rsidR="0088104B" w:rsidRPr="002D7926" w:rsidRDefault="002F75C3" w:rsidP="0004475D">
            <w:pPr>
              <w:spacing w:after="0" w:line="240" w:lineRule="auto"/>
              <w:ind w:left="14" w:hanging="14"/>
              <w:jc w:val="center"/>
              <w:rPr>
                <w:rFonts w:ascii="Arial" w:eastAsia="Arial" w:hAnsi="Arial" w:cs="Arial"/>
                <w:b/>
              </w:rPr>
            </w:pPr>
            <w:r w:rsidRPr="002D7926">
              <w:rPr>
                <w:rFonts w:ascii="Arial" w:eastAsia="Arial" w:hAnsi="Arial" w:cs="Arial"/>
                <w:b/>
              </w:rPr>
              <w:lastRenderedPageBreak/>
              <w:t>Interpersonal and Communication Skills 1: Patient</w:t>
            </w:r>
            <w:r w:rsidR="003D6032" w:rsidRPr="002D7926">
              <w:rPr>
                <w:rFonts w:ascii="Arial" w:eastAsia="Arial" w:hAnsi="Arial" w:cs="Arial"/>
                <w:b/>
              </w:rPr>
              <w:t>-</w:t>
            </w:r>
            <w:r w:rsidRPr="002D7926">
              <w:rPr>
                <w:rFonts w:ascii="Arial" w:eastAsia="Arial" w:hAnsi="Arial" w:cs="Arial"/>
                <w:b/>
              </w:rPr>
              <w:t xml:space="preserve"> and Family-Centered Communication </w:t>
            </w:r>
          </w:p>
          <w:p w14:paraId="2D2AEE5D" w14:textId="3E9E72BE" w:rsidR="0088104B" w:rsidRPr="002D7926" w:rsidRDefault="002F75C3" w:rsidP="0004475D">
            <w:pPr>
              <w:spacing w:after="0" w:line="240" w:lineRule="auto"/>
              <w:ind w:left="187"/>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w:t>
            </w:r>
            <w:r w:rsidR="007F058A" w:rsidRPr="002D7926">
              <w:rPr>
                <w:rFonts w:ascii="Arial" w:eastAsia="Arial" w:hAnsi="Arial" w:cs="Arial"/>
              </w:rPr>
              <w:t>To d</w:t>
            </w:r>
            <w:r w:rsidRPr="002D7926">
              <w:rPr>
                <w:rFonts w:ascii="Arial" w:eastAsia="Arial" w:hAnsi="Arial" w:cs="Arial"/>
              </w:rPr>
              <w:t>eliberately use language and behaviors to form a therapeutic relationship with a patient and family</w:t>
            </w:r>
            <w:r w:rsidR="006760D7">
              <w:rPr>
                <w:rFonts w:ascii="Arial" w:eastAsia="Arial" w:hAnsi="Arial" w:cs="Arial"/>
              </w:rPr>
              <w:t xml:space="preserve"> members</w:t>
            </w:r>
            <w:r w:rsidR="00B02E3F" w:rsidRPr="002D7926">
              <w:rPr>
                <w:rFonts w:ascii="Arial" w:eastAsia="Arial" w:hAnsi="Arial" w:cs="Arial"/>
              </w:rPr>
              <w:t>;</w:t>
            </w:r>
            <w:r w:rsidRPr="002D7926">
              <w:rPr>
                <w:rFonts w:ascii="Arial" w:eastAsia="Arial" w:hAnsi="Arial" w:cs="Arial"/>
              </w:rPr>
              <w:t xml:space="preserve"> to identify communication barriers, including self-reflection on personal biases, and minimize them in the doctor-patient relationship</w:t>
            </w:r>
            <w:r w:rsidR="00B02E3F" w:rsidRPr="002D7926">
              <w:rPr>
                <w:rFonts w:ascii="Arial" w:eastAsia="Arial" w:hAnsi="Arial" w:cs="Arial"/>
              </w:rPr>
              <w:t>;</w:t>
            </w:r>
            <w:r w:rsidR="00592564" w:rsidRPr="002D7926">
              <w:rPr>
                <w:rFonts w:ascii="Arial" w:eastAsia="Arial" w:hAnsi="Arial" w:cs="Arial"/>
              </w:rPr>
              <w:t xml:space="preserve"> </w:t>
            </w:r>
            <w:r w:rsidR="007F058A" w:rsidRPr="002D7926">
              <w:rPr>
                <w:rFonts w:ascii="Arial" w:eastAsia="Arial" w:hAnsi="Arial" w:cs="Arial"/>
              </w:rPr>
              <w:t xml:space="preserve">to </w:t>
            </w:r>
            <w:r w:rsidR="00B02E3F" w:rsidRPr="002D7926">
              <w:rPr>
                <w:rFonts w:ascii="Arial" w:eastAsia="Arial" w:hAnsi="Arial" w:cs="Arial"/>
              </w:rPr>
              <w:t>o</w:t>
            </w:r>
            <w:r w:rsidRPr="002D7926">
              <w:rPr>
                <w:rFonts w:ascii="Arial" w:eastAsia="Arial" w:hAnsi="Arial" w:cs="Arial"/>
              </w:rPr>
              <w:t>rganize and lead communication around shared decision</w:t>
            </w:r>
            <w:r w:rsidR="00B02E3F" w:rsidRPr="002D7926">
              <w:rPr>
                <w:rFonts w:ascii="Arial" w:eastAsia="Arial" w:hAnsi="Arial" w:cs="Arial"/>
              </w:rPr>
              <w:t xml:space="preserve"> </w:t>
            </w:r>
            <w:r w:rsidRPr="002D7926">
              <w:rPr>
                <w:rFonts w:ascii="Arial" w:eastAsia="Arial" w:hAnsi="Arial" w:cs="Arial"/>
              </w:rPr>
              <w:t>making</w:t>
            </w:r>
          </w:p>
        </w:tc>
      </w:tr>
      <w:tr w:rsidR="0088104B" w:rsidRPr="002D7926" w14:paraId="3D35E8A3" w14:textId="77777777" w:rsidTr="65B0F748">
        <w:tc>
          <w:tcPr>
            <w:tcW w:w="4950" w:type="dxa"/>
            <w:shd w:val="clear" w:color="auto" w:fill="FAC090"/>
          </w:tcPr>
          <w:p w14:paraId="2485F850"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4293DA99" w14:textId="77777777" w:rsidR="0088104B" w:rsidRPr="002D7926" w:rsidRDefault="002F75C3" w:rsidP="0004475D">
            <w:pPr>
              <w:spacing w:after="0" w:line="240" w:lineRule="auto"/>
              <w:ind w:left="14" w:hanging="14"/>
              <w:jc w:val="center"/>
              <w:rPr>
                <w:rFonts w:ascii="Arial" w:eastAsia="Arial" w:hAnsi="Arial" w:cs="Arial"/>
                <w:b/>
              </w:rPr>
            </w:pPr>
            <w:r w:rsidRPr="002D7926">
              <w:rPr>
                <w:rFonts w:ascii="Arial" w:eastAsia="Arial" w:hAnsi="Arial" w:cs="Arial"/>
                <w:b/>
              </w:rPr>
              <w:t>Examples</w:t>
            </w:r>
          </w:p>
        </w:tc>
      </w:tr>
      <w:tr w:rsidR="0088104B" w:rsidRPr="002D7926" w14:paraId="73FEFEE8" w14:textId="77777777" w:rsidTr="00A14BC6">
        <w:tc>
          <w:tcPr>
            <w:tcW w:w="4950" w:type="dxa"/>
            <w:tcBorders>
              <w:top w:val="single" w:sz="4" w:space="0" w:color="000000"/>
              <w:bottom w:val="single" w:sz="4" w:space="0" w:color="000000"/>
            </w:tcBorders>
            <w:shd w:val="clear" w:color="auto" w:fill="C9C9C9"/>
          </w:tcPr>
          <w:p w14:paraId="0938EBE3" w14:textId="77777777" w:rsidR="00BB2C19" w:rsidRPr="00BB2C19" w:rsidRDefault="002F75C3" w:rsidP="00BB2C19">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BB2C19" w:rsidRPr="00BB2C19">
              <w:rPr>
                <w:rFonts w:ascii="Arial" w:eastAsia="Arial" w:hAnsi="Arial" w:cs="Arial"/>
                <w:i/>
                <w:color w:val="000000"/>
              </w:rPr>
              <w:t>Accurately communicates own role within the health care system</w:t>
            </w:r>
          </w:p>
          <w:p w14:paraId="67BE19F0" w14:textId="77777777" w:rsidR="00BB2C19" w:rsidRPr="00BB2C19" w:rsidRDefault="00BB2C19" w:rsidP="00BB2C19">
            <w:pPr>
              <w:spacing w:after="0" w:line="240" w:lineRule="auto"/>
              <w:rPr>
                <w:rFonts w:ascii="Arial" w:eastAsia="Arial" w:hAnsi="Arial" w:cs="Arial"/>
                <w:i/>
                <w:color w:val="000000"/>
              </w:rPr>
            </w:pPr>
          </w:p>
          <w:p w14:paraId="74554D49" w14:textId="02F5E80E" w:rsidR="0088104B" w:rsidRPr="002D7926" w:rsidRDefault="00BB2C19" w:rsidP="00BB2C19">
            <w:pPr>
              <w:spacing w:after="0" w:line="240" w:lineRule="auto"/>
              <w:rPr>
                <w:rFonts w:ascii="Arial" w:eastAsia="Arial" w:hAnsi="Arial" w:cs="Arial"/>
                <w:i/>
                <w:color w:val="000000"/>
              </w:rPr>
            </w:pPr>
            <w:r w:rsidRPr="00BB2C19">
              <w:rPr>
                <w:rFonts w:ascii="Arial" w:eastAsia="Arial" w:hAnsi="Arial" w:cs="Arial"/>
                <w:i/>
                <w:color w:val="000000"/>
              </w:rPr>
              <w:t>Identifies the need to adjust communication strategies based on assessment of patient/family expectations and understanding of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DDDAE3" w14:textId="5FA4CB9F"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Identifies </w:t>
            </w:r>
            <w:r w:rsidR="006760D7">
              <w:rPr>
                <w:rFonts w:ascii="Arial" w:eastAsia="Arial" w:hAnsi="Arial" w:cs="Arial"/>
              </w:rPr>
              <w:t xml:space="preserve">self as </w:t>
            </w:r>
            <w:r w:rsidRPr="005F784C">
              <w:rPr>
                <w:rFonts w:ascii="Arial" w:eastAsia="Arial" w:hAnsi="Arial" w:cs="Arial"/>
              </w:rPr>
              <w:t xml:space="preserve">a </w:t>
            </w:r>
            <w:r w:rsidR="007F490C" w:rsidRPr="005F784C">
              <w:rPr>
                <w:rFonts w:ascii="Arial" w:eastAsia="Arial" w:hAnsi="Arial" w:cs="Arial"/>
              </w:rPr>
              <w:t>fellow</w:t>
            </w:r>
            <w:r w:rsidRPr="005F784C">
              <w:rPr>
                <w:rFonts w:ascii="Arial" w:eastAsia="Arial" w:hAnsi="Arial" w:cs="Arial"/>
              </w:rPr>
              <w:t xml:space="preserve"> during patient interactions</w:t>
            </w:r>
          </w:p>
          <w:p w14:paraId="7189B351"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055946BB"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49E51261" w14:textId="4AB10D55"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Understands that communication may need to be adjusted for a patient unaware of </w:t>
            </w:r>
            <w:r w:rsidR="3D67AB21" w:rsidRPr="005F784C">
              <w:rPr>
                <w:rFonts w:ascii="Arial" w:eastAsia="Arial" w:hAnsi="Arial" w:cs="Arial"/>
              </w:rPr>
              <w:t>need to retreat metastatic cancer</w:t>
            </w:r>
            <w:r w:rsidRPr="005F784C">
              <w:rPr>
                <w:rFonts w:ascii="Arial" w:eastAsia="Arial" w:hAnsi="Arial" w:cs="Arial"/>
              </w:rPr>
              <w:t xml:space="preserve"> </w:t>
            </w:r>
            <w:r w:rsidR="43835B32" w:rsidRPr="005F784C">
              <w:rPr>
                <w:rFonts w:ascii="Arial" w:eastAsia="Arial" w:hAnsi="Arial" w:cs="Arial"/>
              </w:rPr>
              <w:t>with a radiopharmaceutical</w:t>
            </w:r>
          </w:p>
        </w:tc>
      </w:tr>
      <w:tr w:rsidR="0088104B" w:rsidRPr="002D7926" w14:paraId="290713F6" w14:textId="77777777" w:rsidTr="00A14BC6">
        <w:tc>
          <w:tcPr>
            <w:tcW w:w="4950" w:type="dxa"/>
            <w:tcBorders>
              <w:top w:val="single" w:sz="4" w:space="0" w:color="000000"/>
              <w:bottom w:val="single" w:sz="4" w:space="0" w:color="000000"/>
            </w:tcBorders>
            <w:shd w:val="clear" w:color="auto" w:fill="C9C9C9"/>
          </w:tcPr>
          <w:p w14:paraId="6257F219"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BB2C19" w:rsidRPr="00BB2C19">
              <w:rPr>
                <w:rFonts w:ascii="Arial" w:eastAsia="Arial" w:hAnsi="Arial" w:cs="Arial"/>
                <w:i/>
              </w:rPr>
              <w:t>Identifies barriers to effective communication</w:t>
            </w:r>
          </w:p>
          <w:p w14:paraId="62EF9880" w14:textId="77777777" w:rsidR="00BB2C19" w:rsidRPr="00BB2C19" w:rsidRDefault="00BB2C19" w:rsidP="00BB2C19">
            <w:pPr>
              <w:spacing w:after="0" w:line="240" w:lineRule="auto"/>
              <w:rPr>
                <w:rFonts w:ascii="Arial" w:eastAsia="Arial" w:hAnsi="Arial" w:cs="Arial"/>
                <w:i/>
              </w:rPr>
            </w:pPr>
          </w:p>
          <w:p w14:paraId="30D5B4AF" w14:textId="77777777" w:rsidR="00BB2C19" w:rsidRPr="00BB2C19" w:rsidRDefault="00BB2C19" w:rsidP="00BB2C19">
            <w:pPr>
              <w:spacing w:after="0" w:line="240" w:lineRule="auto"/>
              <w:rPr>
                <w:rFonts w:ascii="Arial" w:eastAsia="Arial" w:hAnsi="Arial" w:cs="Arial"/>
                <w:i/>
              </w:rPr>
            </w:pPr>
          </w:p>
          <w:p w14:paraId="2BCE0D40" w14:textId="1181649C"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Organizes and initiates communication with patient/family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901504" w14:textId="56A435A2" w:rsidR="005F784C" w:rsidRPr="00864BA1" w:rsidRDefault="002F75C3" w:rsidP="008C780E">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864BA1">
              <w:rPr>
                <w:rFonts w:ascii="Arial" w:eastAsia="Arial" w:hAnsi="Arial" w:cs="Arial"/>
              </w:rPr>
              <w:t>Identifies need for an interpreter; knows to speak in a manner at a level of understanding commensurate with education level of patient; realizes when the presence of a caregiver will be needed to aid in management decision making</w:t>
            </w:r>
          </w:p>
          <w:p w14:paraId="03BF02C3" w14:textId="77777777" w:rsidR="00864BA1" w:rsidRPr="00864BA1" w:rsidRDefault="00864BA1" w:rsidP="00864BA1">
            <w:pPr>
              <w:pBdr>
                <w:top w:val="nil"/>
                <w:left w:val="nil"/>
                <w:bottom w:val="nil"/>
                <w:right w:val="nil"/>
                <w:between w:val="nil"/>
              </w:pBdr>
              <w:spacing w:after="0" w:line="240" w:lineRule="auto"/>
              <w:ind w:left="180"/>
              <w:rPr>
                <w:rFonts w:ascii="Arial" w:hAnsi="Arial" w:cs="Arial"/>
                <w:color w:val="000000"/>
              </w:rPr>
            </w:pPr>
          </w:p>
          <w:p w14:paraId="7D225440" w14:textId="7E211E30"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Before and/or after communication with patient/family closes the loop and asks them if they are clear about expectations and have knowledge of the clinical situation</w:t>
            </w:r>
          </w:p>
        </w:tc>
      </w:tr>
      <w:tr w:rsidR="0088104B" w:rsidRPr="002D7926" w14:paraId="5A657BE0" w14:textId="77777777" w:rsidTr="00A14BC6">
        <w:tc>
          <w:tcPr>
            <w:tcW w:w="4950" w:type="dxa"/>
            <w:tcBorders>
              <w:top w:val="single" w:sz="4" w:space="0" w:color="000000"/>
              <w:bottom w:val="single" w:sz="4" w:space="0" w:color="000000"/>
            </w:tcBorders>
            <w:shd w:val="clear" w:color="auto" w:fill="C9C9C9"/>
          </w:tcPr>
          <w:p w14:paraId="4A30DE51" w14:textId="77777777" w:rsidR="00BB2C19" w:rsidRPr="00BB2C19" w:rsidRDefault="002F75C3" w:rsidP="00BB2C19">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BB2C19" w:rsidRPr="00BB2C19">
              <w:rPr>
                <w:rFonts w:ascii="Arial" w:eastAsia="Arial" w:hAnsi="Arial" w:cs="Arial"/>
                <w:i/>
                <w:color w:val="000000"/>
              </w:rPr>
              <w:t>Identifies biases that hinder effective communication</w:t>
            </w:r>
          </w:p>
          <w:p w14:paraId="4FCD9D1F" w14:textId="77777777" w:rsidR="00BB2C19" w:rsidRPr="00BB2C19" w:rsidRDefault="00BB2C19" w:rsidP="00BB2C19">
            <w:pPr>
              <w:spacing w:after="0" w:line="240" w:lineRule="auto"/>
              <w:rPr>
                <w:rFonts w:ascii="Arial" w:eastAsia="Arial" w:hAnsi="Arial" w:cs="Arial"/>
                <w:i/>
                <w:color w:val="000000"/>
              </w:rPr>
            </w:pPr>
          </w:p>
          <w:p w14:paraId="65D67A7A" w14:textId="2101063B" w:rsidR="0088104B" w:rsidRPr="002D7926" w:rsidRDefault="00BB2C19" w:rsidP="00BB2C19">
            <w:pPr>
              <w:spacing w:after="0" w:line="240" w:lineRule="auto"/>
              <w:rPr>
                <w:rFonts w:ascii="Arial" w:eastAsia="Arial" w:hAnsi="Arial" w:cs="Arial"/>
                <w:i/>
                <w:color w:val="000000"/>
              </w:rPr>
            </w:pPr>
            <w:r w:rsidRPr="00BB2C19">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295EFC"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Recognizes own bias about sexuality and gender identity</w:t>
            </w:r>
          </w:p>
          <w:p w14:paraId="67A2562C" w14:textId="1DD48A5E" w:rsidR="005F784C" w:rsidRDefault="005F784C" w:rsidP="005F784C">
            <w:pPr>
              <w:pBdr>
                <w:top w:val="nil"/>
                <w:left w:val="nil"/>
                <w:bottom w:val="nil"/>
                <w:right w:val="nil"/>
                <w:between w:val="nil"/>
              </w:pBdr>
              <w:spacing w:after="0" w:line="240" w:lineRule="auto"/>
              <w:rPr>
                <w:rFonts w:ascii="Arial" w:hAnsi="Arial" w:cs="Arial"/>
                <w:color w:val="000000"/>
              </w:rPr>
            </w:pPr>
          </w:p>
          <w:p w14:paraId="7DCCFAAE"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03D340B1" w14:textId="5C086295"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With guidance, </w:t>
            </w:r>
            <w:proofErr w:type="gramStart"/>
            <w:r w:rsidRPr="005F784C">
              <w:rPr>
                <w:rFonts w:ascii="Arial" w:eastAsia="Arial" w:hAnsi="Arial" w:cs="Arial"/>
              </w:rPr>
              <w:t>communicates</w:t>
            </w:r>
            <w:proofErr w:type="gramEnd"/>
            <w:r w:rsidRPr="005F784C">
              <w:rPr>
                <w:rFonts w:ascii="Arial" w:eastAsia="Arial" w:hAnsi="Arial" w:cs="Arial"/>
              </w:rPr>
              <w:t xml:space="preserve"> with a patient the presence of a </w:t>
            </w:r>
            <w:r w:rsidR="00CE6853">
              <w:rPr>
                <w:rFonts w:ascii="Arial" w:eastAsia="Arial" w:hAnsi="Arial" w:cs="Arial"/>
              </w:rPr>
              <w:t>potentially</w:t>
            </w:r>
            <w:r w:rsidR="04AB1CAE" w:rsidRPr="005F784C">
              <w:rPr>
                <w:rFonts w:ascii="Arial" w:eastAsia="Arial" w:hAnsi="Arial" w:cs="Arial"/>
              </w:rPr>
              <w:t xml:space="preserve"> metastatic </w:t>
            </w:r>
            <w:r w:rsidR="79A530D6" w:rsidRPr="005F784C">
              <w:rPr>
                <w:rFonts w:ascii="Arial" w:eastAsia="Arial" w:hAnsi="Arial" w:cs="Arial"/>
              </w:rPr>
              <w:t xml:space="preserve">lesion </w:t>
            </w:r>
            <w:r w:rsidR="0EFB15DD" w:rsidRPr="005F784C">
              <w:rPr>
                <w:rFonts w:ascii="Arial" w:eastAsia="Arial" w:hAnsi="Arial" w:cs="Arial"/>
              </w:rPr>
              <w:t xml:space="preserve">in </w:t>
            </w:r>
            <w:proofErr w:type="gramStart"/>
            <w:r w:rsidR="0EFB15DD" w:rsidRPr="005F784C">
              <w:rPr>
                <w:rFonts w:ascii="Arial" w:eastAsia="Arial" w:hAnsi="Arial" w:cs="Arial"/>
              </w:rPr>
              <w:t xml:space="preserve">the femur </w:t>
            </w:r>
            <w:r w:rsidR="79A530D6" w:rsidRPr="005F784C">
              <w:rPr>
                <w:rFonts w:ascii="Arial" w:eastAsia="Arial" w:hAnsi="Arial" w:cs="Arial"/>
              </w:rPr>
              <w:t>on</w:t>
            </w:r>
            <w:proofErr w:type="gramEnd"/>
            <w:r w:rsidR="79A530D6" w:rsidRPr="005F784C">
              <w:rPr>
                <w:rFonts w:ascii="Arial" w:eastAsia="Arial" w:hAnsi="Arial" w:cs="Arial"/>
              </w:rPr>
              <w:t xml:space="preserve"> bone scan</w:t>
            </w:r>
            <w:r w:rsidR="00D83675">
              <w:rPr>
                <w:rFonts w:ascii="Arial" w:eastAsia="Arial" w:hAnsi="Arial" w:cs="Arial"/>
              </w:rPr>
              <w:t xml:space="preserve">; </w:t>
            </w:r>
            <w:r w:rsidR="0095453C">
              <w:rPr>
                <w:rFonts w:ascii="Arial" w:eastAsia="Arial" w:hAnsi="Arial" w:cs="Arial"/>
              </w:rPr>
              <w:t>a</w:t>
            </w:r>
            <w:r w:rsidR="00CE6853">
              <w:rPr>
                <w:rFonts w:ascii="Arial" w:eastAsia="Arial" w:hAnsi="Arial" w:cs="Arial"/>
              </w:rPr>
              <w:t xml:space="preserve">fter discussion with the patient, </w:t>
            </w:r>
            <w:proofErr w:type="gramStart"/>
            <w:r w:rsidR="00CE6853">
              <w:rPr>
                <w:rFonts w:ascii="Arial" w:eastAsia="Arial" w:hAnsi="Arial" w:cs="Arial"/>
              </w:rPr>
              <w:t>recommends</w:t>
            </w:r>
            <w:proofErr w:type="gramEnd"/>
            <w:r w:rsidR="00CE6853">
              <w:rPr>
                <w:rFonts w:ascii="Arial" w:eastAsia="Arial" w:hAnsi="Arial" w:cs="Arial"/>
              </w:rPr>
              <w:t xml:space="preserve"> </w:t>
            </w:r>
            <w:r w:rsidR="780F3BF2" w:rsidRPr="005F784C">
              <w:rPr>
                <w:rFonts w:ascii="Arial" w:eastAsia="Arial" w:hAnsi="Arial" w:cs="Arial"/>
              </w:rPr>
              <w:t>obtain</w:t>
            </w:r>
            <w:r w:rsidR="00CE6853">
              <w:rPr>
                <w:rFonts w:ascii="Arial" w:eastAsia="Arial" w:hAnsi="Arial" w:cs="Arial"/>
              </w:rPr>
              <w:t>ing</w:t>
            </w:r>
            <w:r w:rsidR="780F3BF2" w:rsidRPr="005F784C">
              <w:rPr>
                <w:rFonts w:ascii="Arial" w:eastAsia="Arial" w:hAnsi="Arial" w:cs="Arial"/>
              </w:rPr>
              <w:t xml:space="preserve"> radiographs to characterize</w:t>
            </w:r>
            <w:r w:rsidRPr="005F784C">
              <w:rPr>
                <w:rFonts w:ascii="Arial" w:eastAsia="Arial" w:hAnsi="Arial" w:cs="Arial"/>
              </w:rPr>
              <w:t xml:space="preserve"> the </w:t>
            </w:r>
            <w:r w:rsidR="780F3BF2" w:rsidRPr="005F784C">
              <w:rPr>
                <w:rFonts w:ascii="Arial" w:eastAsia="Arial" w:hAnsi="Arial" w:cs="Arial"/>
              </w:rPr>
              <w:t xml:space="preserve">lesion </w:t>
            </w:r>
            <w:r w:rsidR="4811506E" w:rsidRPr="005F784C">
              <w:rPr>
                <w:rFonts w:ascii="Arial" w:eastAsia="Arial" w:hAnsi="Arial" w:cs="Arial"/>
              </w:rPr>
              <w:t>and assess fracture potential</w:t>
            </w:r>
            <w:r w:rsidRPr="005F784C">
              <w:rPr>
                <w:rFonts w:ascii="Arial" w:eastAsia="Arial" w:hAnsi="Arial" w:cs="Arial"/>
              </w:rPr>
              <w:t xml:space="preserve"> </w:t>
            </w:r>
          </w:p>
        </w:tc>
      </w:tr>
      <w:tr w:rsidR="0088104B" w:rsidRPr="002D7926" w14:paraId="722E01E9" w14:textId="77777777" w:rsidTr="00A14BC6">
        <w:tc>
          <w:tcPr>
            <w:tcW w:w="4950" w:type="dxa"/>
            <w:tcBorders>
              <w:top w:val="single" w:sz="4" w:space="0" w:color="000000"/>
              <w:bottom w:val="single" w:sz="4" w:space="0" w:color="000000"/>
            </w:tcBorders>
            <w:shd w:val="clear" w:color="auto" w:fill="C9C9C9"/>
          </w:tcPr>
          <w:p w14:paraId="3F5FA50D"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BB2C19" w:rsidRPr="00BB2C19">
              <w:rPr>
                <w:rFonts w:ascii="Arial" w:eastAsia="Arial" w:hAnsi="Arial" w:cs="Arial"/>
                <w:i/>
              </w:rPr>
              <w:t>Actively minimizes communication barriers</w:t>
            </w:r>
          </w:p>
          <w:p w14:paraId="534BCC52" w14:textId="77777777" w:rsidR="00BB2C19" w:rsidRPr="00BB2C19" w:rsidRDefault="00BB2C19" w:rsidP="00BB2C19">
            <w:pPr>
              <w:spacing w:after="0" w:line="240" w:lineRule="auto"/>
              <w:rPr>
                <w:rFonts w:ascii="Arial" w:eastAsia="Arial" w:hAnsi="Arial" w:cs="Arial"/>
                <w:i/>
              </w:rPr>
            </w:pPr>
          </w:p>
          <w:p w14:paraId="70A9DA2A" w14:textId="2A2A275C"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 xml:space="preserve">Independently, </w:t>
            </w:r>
            <w:proofErr w:type="gramStart"/>
            <w:r w:rsidRPr="00BB2C19">
              <w:rPr>
                <w:rFonts w:ascii="Arial" w:eastAsia="Arial" w:hAnsi="Arial" w:cs="Arial"/>
                <w:i/>
              </w:rPr>
              <w:t>uses</w:t>
            </w:r>
            <w:proofErr w:type="gramEnd"/>
            <w:r w:rsidRPr="00BB2C19">
              <w:rPr>
                <w:rFonts w:ascii="Arial" w:eastAsia="Arial" w:hAnsi="Arial" w:cs="Arial"/>
                <w:i/>
              </w:rPr>
              <w:t xml:space="preserve"> shared decision making to align patient goals, and preferences with treatment options to create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16889C"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5F784C">
              <w:rPr>
                <w:rFonts w:ascii="Arial" w:eastAsia="Arial" w:hAnsi="Arial" w:cs="Arial"/>
                <w:color w:val="000000"/>
              </w:rPr>
              <w:t>Takes</w:t>
            </w:r>
            <w:proofErr w:type="gramEnd"/>
            <w:r w:rsidRPr="005F784C">
              <w:rPr>
                <w:rFonts w:ascii="Arial" w:eastAsia="Arial" w:hAnsi="Arial" w:cs="Arial"/>
                <w:color w:val="000000"/>
              </w:rPr>
              <w:t xml:space="preserve"> responsibility and </w:t>
            </w:r>
            <w:proofErr w:type="gramStart"/>
            <w:r w:rsidRPr="005F784C">
              <w:rPr>
                <w:rFonts w:ascii="Arial" w:eastAsia="Arial" w:hAnsi="Arial" w:cs="Arial"/>
                <w:color w:val="000000"/>
              </w:rPr>
              <w:t>apologizes</w:t>
            </w:r>
            <w:proofErr w:type="gramEnd"/>
            <w:r w:rsidRPr="005F784C">
              <w:rPr>
                <w:rFonts w:ascii="Arial" w:eastAsia="Arial" w:hAnsi="Arial" w:cs="Arial"/>
                <w:color w:val="000000"/>
              </w:rPr>
              <w:t xml:space="preserve"> after using wrong pronoun with a patient</w:t>
            </w:r>
          </w:p>
          <w:p w14:paraId="69EA852F" w14:textId="04D30D63" w:rsidR="005F784C" w:rsidRDefault="005F784C" w:rsidP="005F784C">
            <w:pPr>
              <w:pBdr>
                <w:top w:val="nil"/>
                <w:left w:val="nil"/>
                <w:bottom w:val="nil"/>
                <w:right w:val="nil"/>
                <w:between w:val="nil"/>
              </w:pBdr>
              <w:spacing w:after="0" w:line="240" w:lineRule="auto"/>
              <w:rPr>
                <w:rFonts w:ascii="Arial" w:hAnsi="Arial" w:cs="Arial"/>
                <w:color w:val="000000"/>
              </w:rPr>
            </w:pPr>
          </w:p>
          <w:p w14:paraId="2FB542BE"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275E92AF" w14:textId="48BACE1D"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Independently </w:t>
            </w:r>
            <w:r w:rsidR="00CE6853" w:rsidRPr="005F784C">
              <w:rPr>
                <w:rFonts w:ascii="Arial" w:eastAsia="Arial" w:hAnsi="Arial" w:cs="Arial"/>
              </w:rPr>
              <w:t xml:space="preserve">communicates with a patient the presence of a </w:t>
            </w:r>
            <w:r w:rsidR="00CE6853">
              <w:rPr>
                <w:rFonts w:ascii="Arial" w:eastAsia="Arial" w:hAnsi="Arial" w:cs="Arial"/>
              </w:rPr>
              <w:t>potentially</w:t>
            </w:r>
            <w:r w:rsidR="00CE6853" w:rsidRPr="005F784C">
              <w:rPr>
                <w:rFonts w:ascii="Arial" w:eastAsia="Arial" w:hAnsi="Arial" w:cs="Arial"/>
              </w:rPr>
              <w:t xml:space="preserve"> metastatic lesion in the femur on bone scan</w:t>
            </w:r>
            <w:r w:rsidR="0095453C">
              <w:rPr>
                <w:rFonts w:ascii="Arial" w:eastAsia="Arial" w:hAnsi="Arial" w:cs="Arial"/>
              </w:rPr>
              <w:t>; a</w:t>
            </w:r>
            <w:r w:rsidR="00CE6853">
              <w:rPr>
                <w:rFonts w:ascii="Arial" w:eastAsia="Arial" w:hAnsi="Arial" w:cs="Arial"/>
              </w:rPr>
              <w:t xml:space="preserve">fter discussion with the patient, </w:t>
            </w:r>
            <w:proofErr w:type="gramStart"/>
            <w:r w:rsidR="00CE6853">
              <w:rPr>
                <w:rFonts w:ascii="Arial" w:eastAsia="Arial" w:hAnsi="Arial" w:cs="Arial"/>
              </w:rPr>
              <w:t>recommends</w:t>
            </w:r>
            <w:proofErr w:type="gramEnd"/>
            <w:r w:rsidR="00CE6853">
              <w:rPr>
                <w:rFonts w:ascii="Arial" w:eastAsia="Arial" w:hAnsi="Arial" w:cs="Arial"/>
              </w:rPr>
              <w:t xml:space="preserve"> </w:t>
            </w:r>
            <w:r w:rsidR="00CE6853" w:rsidRPr="005F784C">
              <w:rPr>
                <w:rFonts w:ascii="Arial" w:eastAsia="Arial" w:hAnsi="Arial" w:cs="Arial"/>
              </w:rPr>
              <w:t>obtain</w:t>
            </w:r>
            <w:r w:rsidR="00CE6853">
              <w:rPr>
                <w:rFonts w:ascii="Arial" w:eastAsia="Arial" w:hAnsi="Arial" w:cs="Arial"/>
              </w:rPr>
              <w:t>ing</w:t>
            </w:r>
            <w:r w:rsidR="00CE6853" w:rsidRPr="005F784C">
              <w:rPr>
                <w:rFonts w:ascii="Arial" w:eastAsia="Arial" w:hAnsi="Arial" w:cs="Arial"/>
              </w:rPr>
              <w:t xml:space="preserve"> radiographs to characterize the lesion and assess fracture potential</w:t>
            </w:r>
          </w:p>
        </w:tc>
      </w:tr>
      <w:tr w:rsidR="0088104B" w:rsidRPr="002D7926" w14:paraId="50DFB32D" w14:textId="77777777" w:rsidTr="00A14BC6">
        <w:tc>
          <w:tcPr>
            <w:tcW w:w="4950" w:type="dxa"/>
            <w:tcBorders>
              <w:top w:val="single" w:sz="4" w:space="0" w:color="000000"/>
              <w:bottom w:val="single" w:sz="4" w:space="0" w:color="000000"/>
            </w:tcBorders>
            <w:shd w:val="clear" w:color="auto" w:fill="C9C9C9"/>
          </w:tcPr>
          <w:p w14:paraId="416A66B1"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BB2C19" w:rsidRPr="00BB2C19">
              <w:rPr>
                <w:rFonts w:ascii="Arial" w:eastAsia="Arial" w:hAnsi="Arial" w:cs="Arial"/>
                <w:i/>
              </w:rPr>
              <w:t>Coaches other learners to minimize communication barriers</w:t>
            </w:r>
          </w:p>
          <w:p w14:paraId="29F27569" w14:textId="77777777" w:rsidR="00BB2C19" w:rsidRPr="00BB2C19" w:rsidRDefault="00BB2C19" w:rsidP="00BB2C19">
            <w:pPr>
              <w:spacing w:after="0" w:line="240" w:lineRule="auto"/>
              <w:rPr>
                <w:rFonts w:ascii="Arial" w:eastAsia="Arial" w:hAnsi="Arial" w:cs="Arial"/>
                <w:i/>
              </w:rPr>
            </w:pPr>
          </w:p>
          <w:p w14:paraId="558F0034" w14:textId="458BE5F9" w:rsidR="00BB2C19" w:rsidRDefault="00BB2C19" w:rsidP="00BB2C19">
            <w:pPr>
              <w:spacing w:after="0" w:line="240" w:lineRule="auto"/>
              <w:rPr>
                <w:rFonts w:ascii="Arial" w:eastAsia="Arial" w:hAnsi="Arial" w:cs="Arial"/>
                <w:i/>
              </w:rPr>
            </w:pPr>
          </w:p>
          <w:p w14:paraId="230250E2" w14:textId="2AE5B642" w:rsidR="00BB2C19" w:rsidRDefault="00BB2C19" w:rsidP="00BB2C19">
            <w:pPr>
              <w:spacing w:after="0" w:line="240" w:lineRule="auto"/>
              <w:rPr>
                <w:rFonts w:ascii="Arial" w:eastAsia="Arial" w:hAnsi="Arial" w:cs="Arial"/>
                <w:i/>
              </w:rPr>
            </w:pPr>
          </w:p>
          <w:p w14:paraId="498DD8BE" w14:textId="61C0D7E6" w:rsidR="00BB2C19" w:rsidRDefault="00BB2C19" w:rsidP="00BB2C19">
            <w:pPr>
              <w:spacing w:after="0" w:line="240" w:lineRule="auto"/>
              <w:rPr>
                <w:rFonts w:ascii="Arial" w:eastAsia="Arial" w:hAnsi="Arial" w:cs="Arial"/>
                <w:i/>
              </w:rPr>
            </w:pPr>
          </w:p>
          <w:p w14:paraId="3E277B74" w14:textId="0BB7F65F" w:rsidR="00BB2C19" w:rsidRDefault="00BB2C19" w:rsidP="00BB2C19">
            <w:pPr>
              <w:spacing w:after="0" w:line="240" w:lineRule="auto"/>
              <w:rPr>
                <w:rFonts w:ascii="Arial" w:eastAsia="Arial" w:hAnsi="Arial" w:cs="Arial"/>
                <w:i/>
              </w:rPr>
            </w:pPr>
          </w:p>
          <w:p w14:paraId="2B735D33" w14:textId="77777777" w:rsidR="00BB2C19" w:rsidRPr="00BB2C19" w:rsidRDefault="00BB2C19" w:rsidP="00BB2C19">
            <w:pPr>
              <w:spacing w:after="0" w:line="240" w:lineRule="auto"/>
              <w:rPr>
                <w:rFonts w:ascii="Arial" w:eastAsia="Arial" w:hAnsi="Arial" w:cs="Arial"/>
                <w:i/>
              </w:rPr>
            </w:pPr>
          </w:p>
          <w:p w14:paraId="25C1A1DC" w14:textId="6A07BA88"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Coaches other learners in shared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BDFB0"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lastRenderedPageBreak/>
              <w:t>Role models and supports colleagues in self-awareness and reflection to improve therapeutic relationships with patients, and demonstrates intuitive understanding of a patient’s perspective; uses a contextualized approach to minimize barriers for patients and colleagues</w:t>
            </w:r>
          </w:p>
          <w:p w14:paraId="726888EB" w14:textId="27F2826D" w:rsidR="005F784C"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lastRenderedPageBreak/>
              <w:t>Role models proactive self-awareness and reflection around explicit and implicit biases with a context-specific approach to mitigating communication barriers</w:t>
            </w:r>
          </w:p>
          <w:p w14:paraId="1D825103"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555249A2" w14:textId="160C56BF"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Leads shared decision making with clear recommendations to patients and families even in more complex clinical situations</w:t>
            </w:r>
          </w:p>
        </w:tc>
      </w:tr>
      <w:tr w:rsidR="0088104B" w:rsidRPr="002D7926" w14:paraId="5E9B1D77" w14:textId="77777777" w:rsidTr="65B0F748">
        <w:tc>
          <w:tcPr>
            <w:tcW w:w="4950" w:type="dxa"/>
            <w:shd w:val="clear" w:color="auto" w:fill="FFD965"/>
          </w:tcPr>
          <w:p w14:paraId="30E9B1B2"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lastRenderedPageBreak/>
              <w:t>Assessment Models or Tools</w:t>
            </w:r>
          </w:p>
        </w:tc>
        <w:tc>
          <w:tcPr>
            <w:tcW w:w="9175" w:type="dxa"/>
            <w:shd w:val="clear" w:color="auto" w:fill="FFD965"/>
          </w:tcPr>
          <w:p w14:paraId="65BC3F0D"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Direct observation</w:t>
            </w:r>
          </w:p>
          <w:p w14:paraId="55BD7E03" w14:textId="77777777" w:rsidR="005F784C" w:rsidRDefault="00165DA8"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Multisource feedback</w:t>
            </w:r>
          </w:p>
          <w:p w14:paraId="5A37162A"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Self-assessment including self-reflection exercises</w:t>
            </w:r>
          </w:p>
          <w:p w14:paraId="143C3D76"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Simulation</w:t>
            </w:r>
          </w:p>
          <w:p w14:paraId="49AF213E" w14:textId="378213BE"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Standardized patients or structured case discussions</w:t>
            </w:r>
          </w:p>
        </w:tc>
      </w:tr>
      <w:tr w:rsidR="0088104B" w:rsidRPr="002D7926" w14:paraId="116C3FF3" w14:textId="77777777" w:rsidTr="65B0F748">
        <w:tc>
          <w:tcPr>
            <w:tcW w:w="4950" w:type="dxa"/>
            <w:shd w:val="clear" w:color="auto" w:fill="8DB3E2" w:themeFill="text2" w:themeFillTint="66"/>
          </w:tcPr>
          <w:p w14:paraId="7FC6452E"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 xml:space="preserve">Curriculum Mapping </w:t>
            </w:r>
          </w:p>
        </w:tc>
        <w:tc>
          <w:tcPr>
            <w:tcW w:w="9175" w:type="dxa"/>
            <w:shd w:val="clear" w:color="auto" w:fill="8DB3E2" w:themeFill="text2" w:themeFillTint="66"/>
          </w:tcPr>
          <w:p w14:paraId="7458E593" w14:textId="545167F1" w:rsidR="0088104B" w:rsidRPr="005F784C" w:rsidRDefault="0088104B"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2D7926" w14:paraId="3A808279" w14:textId="77777777" w:rsidTr="65B0F748">
        <w:trPr>
          <w:trHeight w:val="80"/>
        </w:trPr>
        <w:tc>
          <w:tcPr>
            <w:tcW w:w="4950" w:type="dxa"/>
            <w:shd w:val="clear" w:color="auto" w:fill="A8D08D"/>
          </w:tcPr>
          <w:p w14:paraId="00DE1763"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Notes or Resources</w:t>
            </w:r>
          </w:p>
        </w:tc>
        <w:tc>
          <w:tcPr>
            <w:tcW w:w="9175" w:type="dxa"/>
            <w:shd w:val="clear" w:color="auto" w:fill="A8D08D"/>
          </w:tcPr>
          <w:p w14:paraId="6F31B161" w14:textId="2260B432" w:rsidR="005F784C" w:rsidRDefault="00531A7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 xml:space="preserve">Laidlaw A, Hart J. Communication skills: an essential component of medical curricula. Part I: Assessment of clinical communication: AMEE Guide No. 51. </w:t>
            </w:r>
            <w:r w:rsidRPr="005F784C">
              <w:rPr>
                <w:rFonts w:ascii="Arial" w:eastAsia="Arial" w:hAnsi="Arial" w:cs="Arial"/>
                <w:i/>
                <w:color w:val="000000"/>
              </w:rPr>
              <w:t>Med Teach</w:t>
            </w:r>
            <w:r w:rsidRPr="005F784C">
              <w:rPr>
                <w:rFonts w:ascii="Arial" w:eastAsia="Arial" w:hAnsi="Arial" w:cs="Arial"/>
                <w:color w:val="000000"/>
              </w:rPr>
              <w:t xml:space="preserve">. 2011;33(1):6-8. </w:t>
            </w:r>
            <w:hyperlink r:id="rId85" w:history="1">
              <w:r w:rsidR="0071317F" w:rsidRPr="00890ADD">
                <w:rPr>
                  <w:rStyle w:val="Hyperlink"/>
                  <w:rFonts w:ascii="Arial" w:eastAsia="Arial" w:hAnsi="Arial" w:cs="Arial"/>
                </w:rPr>
                <w:t>https://www.tandfonline.com/doi/full/10.3109/0142159X.2011.531170</w:t>
              </w:r>
            </w:hyperlink>
            <w:r w:rsidRPr="005F784C">
              <w:rPr>
                <w:rFonts w:ascii="Arial" w:eastAsia="Arial" w:hAnsi="Arial" w:cs="Arial"/>
                <w:color w:val="000000"/>
              </w:rPr>
              <w:t>.</w:t>
            </w:r>
            <w:r w:rsidR="0071317F">
              <w:rPr>
                <w:rFonts w:ascii="Arial" w:eastAsia="Arial" w:hAnsi="Arial" w:cs="Arial"/>
                <w:color w:val="000000"/>
              </w:rPr>
              <w:t xml:space="preserve"> 2021</w:t>
            </w:r>
            <w:r w:rsidRPr="005F784C">
              <w:rPr>
                <w:rFonts w:ascii="Arial" w:eastAsia="Arial" w:hAnsi="Arial" w:cs="Arial"/>
                <w:color w:val="000000"/>
              </w:rPr>
              <w:t xml:space="preserve">. </w:t>
            </w:r>
          </w:p>
          <w:p w14:paraId="7D7988C2" w14:textId="30299907" w:rsidR="0088104B" w:rsidRPr="005F784C" w:rsidRDefault="00531A7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 xml:space="preserve">Symons AB, Swanson A, McGuigan D, </w:t>
            </w:r>
            <w:proofErr w:type="spellStart"/>
            <w:r w:rsidRPr="005F784C">
              <w:rPr>
                <w:rFonts w:ascii="Arial" w:eastAsia="Arial" w:hAnsi="Arial" w:cs="Arial"/>
                <w:color w:val="000000"/>
              </w:rPr>
              <w:t>Orrange</w:t>
            </w:r>
            <w:proofErr w:type="spellEnd"/>
            <w:r w:rsidRPr="005F784C">
              <w:rPr>
                <w:rFonts w:ascii="Arial" w:eastAsia="Arial" w:hAnsi="Arial" w:cs="Arial"/>
                <w:color w:val="000000"/>
              </w:rPr>
              <w:t xml:space="preserve"> S, Akl EA. A tool for self-assessment of communication skills and professionalism in residents. </w:t>
            </w:r>
            <w:r w:rsidRPr="005F784C">
              <w:rPr>
                <w:rFonts w:ascii="Arial" w:eastAsia="Arial" w:hAnsi="Arial" w:cs="Arial"/>
                <w:i/>
                <w:color w:val="000000"/>
              </w:rPr>
              <w:t>BMC Med Educ</w:t>
            </w:r>
            <w:r w:rsidRPr="005F784C">
              <w:rPr>
                <w:rFonts w:ascii="Arial" w:eastAsia="Arial" w:hAnsi="Arial" w:cs="Arial"/>
                <w:color w:val="000000"/>
              </w:rPr>
              <w:t xml:space="preserve">. </w:t>
            </w:r>
            <w:proofErr w:type="gramStart"/>
            <w:r w:rsidRPr="005F784C">
              <w:rPr>
                <w:rFonts w:ascii="Arial" w:eastAsia="Arial" w:hAnsi="Arial" w:cs="Arial"/>
                <w:color w:val="000000"/>
              </w:rPr>
              <w:t>2009;9:1</w:t>
            </w:r>
            <w:proofErr w:type="gramEnd"/>
            <w:r w:rsidRPr="005F784C">
              <w:rPr>
                <w:rFonts w:ascii="Arial" w:eastAsia="Arial" w:hAnsi="Arial" w:cs="Arial"/>
                <w:color w:val="000000"/>
              </w:rPr>
              <w:t xml:space="preserve">. </w:t>
            </w:r>
            <w:hyperlink r:id="rId86" w:history="1">
              <w:r w:rsidR="0071317F" w:rsidRPr="00890ADD">
                <w:rPr>
                  <w:rStyle w:val="Hyperlink"/>
                  <w:rFonts w:ascii="Arial" w:eastAsia="Arial" w:hAnsi="Arial" w:cs="Arial"/>
                </w:rPr>
                <w:t>https://bmcmededuc.biomedcentral.com/articles/10.1186/1472-6920-9-1</w:t>
              </w:r>
            </w:hyperlink>
            <w:r w:rsidRPr="0071317F">
              <w:rPr>
                <w:rFonts w:ascii="Arial" w:eastAsia="Arial" w:hAnsi="Arial" w:cs="Arial"/>
              </w:rPr>
              <w:t>.</w:t>
            </w:r>
            <w:r w:rsidR="0071317F">
              <w:rPr>
                <w:rFonts w:ascii="Arial" w:eastAsia="Arial" w:hAnsi="Arial" w:cs="Arial"/>
              </w:rPr>
              <w:t xml:space="preserve"> 2021</w:t>
            </w:r>
            <w:r w:rsidRPr="005F784C">
              <w:rPr>
                <w:rFonts w:ascii="Arial" w:eastAsia="Arial" w:hAnsi="Arial" w:cs="Arial"/>
                <w:color w:val="000000"/>
              </w:rPr>
              <w:t>.</w:t>
            </w:r>
          </w:p>
        </w:tc>
      </w:tr>
    </w:tbl>
    <w:p w14:paraId="385FCD84" w14:textId="4E3D56FB" w:rsidR="00E4510D" w:rsidRDefault="00E4510D"/>
    <w:p w14:paraId="223ECCA1" w14:textId="77777777" w:rsidR="00E4510D" w:rsidRDefault="00E4510D" w:rsidP="00153325">
      <w:pPr>
        <w:spacing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B4122" w:rsidRPr="003B4122" w14:paraId="1D411A34" w14:textId="77777777" w:rsidTr="00C269ED">
        <w:trPr>
          <w:trHeight w:val="760"/>
        </w:trPr>
        <w:tc>
          <w:tcPr>
            <w:tcW w:w="14125" w:type="dxa"/>
            <w:gridSpan w:val="2"/>
            <w:shd w:val="clear" w:color="auto" w:fill="9CC3E5"/>
          </w:tcPr>
          <w:p w14:paraId="3AE8926B" w14:textId="3A57C2E7" w:rsidR="003B4122" w:rsidRPr="003B4122" w:rsidRDefault="003B4122" w:rsidP="0004475D">
            <w:pPr>
              <w:keepNext/>
              <w:pBdr>
                <w:top w:val="nil"/>
                <w:left w:val="nil"/>
                <w:bottom w:val="nil"/>
                <w:right w:val="nil"/>
                <w:between w:val="nil"/>
              </w:pBdr>
              <w:spacing w:after="0" w:line="240" w:lineRule="auto"/>
              <w:jc w:val="center"/>
              <w:rPr>
                <w:rFonts w:ascii="Arial" w:eastAsia="Arial" w:hAnsi="Arial" w:cs="Arial"/>
                <w:b/>
                <w:color w:val="000000"/>
              </w:rPr>
            </w:pPr>
            <w:r w:rsidRPr="003B4122">
              <w:rPr>
                <w:rFonts w:ascii="Arial" w:hAnsi="Arial" w:cs="Arial"/>
              </w:rPr>
              <w:lastRenderedPageBreak/>
              <w:br w:type="page"/>
            </w:r>
            <w:r w:rsidRPr="003B4122">
              <w:rPr>
                <w:rFonts w:ascii="Arial" w:eastAsia="Arial" w:hAnsi="Arial" w:cs="Arial"/>
                <w:b/>
              </w:rPr>
              <w:t xml:space="preserve">Interpersonal and Communication Skills 2: Interprofessional and Team Communication  </w:t>
            </w:r>
          </w:p>
          <w:p w14:paraId="0745D676" w14:textId="67BBA2DD" w:rsidR="003B4122" w:rsidRPr="003B4122" w:rsidRDefault="003B4122" w:rsidP="0004475D">
            <w:pPr>
              <w:spacing w:after="0" w:line="240" w:lineRule="auto"/>
              <w:ind w:left="187"/>
              <w:rPr>
                <w:rFonts w:ascii="Arial" w:eastAsia="Arial" w:hAnsi="Arial" w:cs="Arial"/>
                <w:b/>
                <w:color w:val="000000"/>
              </w:rPr>
            </w:pPr>
            <w:r w:rsidRPr="003B4122">
              <w:rPr>
                <w:rFonts w:ascii="Arial" w:eastAsia="Arial" w:hAnsi="Arial" w:cs="Arial"/>
                <w:b/>
              </w:rPr>
              <w:t>Overall Intent:</w:t>
            </w:r>
            <w:r w:rsidRPr="003B4122">
              <w:rPr>
                <w:rFonts w:ascii="Arial" w:eastAsia="Arial" w:hAnsi="Arial" w:cs="Arial"/>
              </w:rPr>
              <w:t xml:space="preserve"> To effectively communicate with the health care team, including with consultants, in both straightforward and complex situations</w:t>
            </w:r>
          </w:p>
        </w:tc>
      </w:tr>
      <w:tr w:rsidR="003B4122" w:rsidRPr="003B4122" w14:paraId="03CDECB2" w14:textId="77777777" w:rsidTr="00C269ED">
        <w:tc>
          <w:tcPr>
            <w:tcW w:w="4950" w:type="dxa"/>
            <w:shd w:val="clear" w:color="auto" w:fill="FAC090"/>
          </w:tcPr>
          <w:p w14:paraId="6596EC3E" w14:textId="77777777" w:rsidR="003B4122" w:rsidRPr="003B4122" w:rsidRDefault="003B4122" w:rsidP="0004475D">
            <w:pPr>
              <w:spacing w:after="0" w:line="240" w:lineRule="auto"/>
              <w:jc w:val="center"/>
              <w:rPr>
                <w:rFonts w:ascii="Arial" w:eastAsia="Arial" w:hAnsi="Arial" w:cs="Arial"/>
                <w:b/>
              </w:rPr>
            </w:pPr>
            <w:r w:rsidRPr="003B4122">
              <w:rPr>
                <w:rFonts w:ascii="Arial" w:eastAsia="Arial" w:hAnsi="Arial" w:cs="Arial"/>
                <w:b/>
              </w:rPr>
              <w:t>Milestones</w:t>
            </w:r>
          </w:p>
        </w:tc>
        <w:tc>
          <w:tcPr>
            <w:tcW w:w="9175" w:type="dxa"/>
            <w:shd w:val="clear" w:color="auto" w:fill="FAC090"/>
          </w:tcPr>
          <w:p w14:paraId="69F1FEEE" w14:textId="77777777" w:rsidR="003B4122" w:rsidRPr="003B4122" w:rsidRDefault="003B4122" w:rsidP="0004475D">
            <w:pPr>
              <w:spacing w:after="0" w:line="240" w:lineRule="auto"/>
              <w:jc w:val="center"/>
              <w:rPr>
                <w:rFonts w:ascii="Arial" w:eastAsia="Arial" w:hAnsi="Arial" w:cs="Arial"/>
                <w:b/>
              </w:rPr>
            </w:pPr>
            <w:r w:rsidRPr="003B4122">
              <w:rPr>
                <w:rFonts w:ascii="Arial" w:eastAsia="Arial" w:hAnsi="Arial" w:cs="Arial"/>
                <w:b/>
              </w:rPr>
              <w:t>Examples</w:t>
            </w:r>
          </w:p>
        </w:tc>
      </w:tr>
      <w:tr w:rsidR="003B4122" w:rsidRPr="003B4122" w14:paraId="7289242C" w14:textId="77777777" w:rsidTr="00C269ED">
        <w:tc>
          <w:tcPr>
            <w:tcW w:w="4950" w:type="dxa"/>
            <w:tcBorders>
              <w:top w:val="single" w:sz="4" w:space="0" w:color="000000"/>
              <w:bottom w:val="single" w:sz="4" w:space="0" w:color="000000"/>
            </w:tcBorders>
            <w:shd w:val="clear" w:color="auto" w:fill="C9C9C9"/>
          </w:tcPr>
          <w:p w14:paraId="0AEA4F54" w14:textId="77777777" w:rsidR="00BB2C19" w:rsidRPr="00BB2C19" w:rsidRDefault="003B4122" w:rsidP="00BB2C19">
            <w:pPr>
              <w:spacing w:after="0" w:line="240" w:lineRule="auto"/>
              <w:rPr>
                <w:rFonts w:ascii="Arial" w:eastAsia="Arial" w:hAnsi="Arial" w:cs="Arial"/>
                <w:i/>
                <w:iCs/>
              </w:rPr>
            </w:pPr>
            <w:r w:rsidRPr="003B4122">
              <w:rPr>
                <w:rFonts w:ascii="Arial" w:eastAsia="Arial" w:hAnsi="Arial" w:cs="Arial"/>
                <w:b/>
              </w:rPr>
              <w:t>Level 1</w:t>
            </w:r>
            <w:r w:rsidRPr="003B4122">
              <w:rPr>
                <w:rFonts w:ascii="Arial" w:eastAsia="Arial" w:hAnsi="Arial" w:cs="Arial"/>
              </w:rPr>
              <w:t xml:space="preserve"> </w:t>
            </w:r>
            <w:r w:rsidR="00BB2C19" w:rsidRPr="00BB2C19">
              <w:rPr>
                <w:rFonts w:ascii="Arial" w:eastAsia="Arial" w:hAnsi="Arial" w:cs="Arial"/>
                <w:i/>
                <w:iCs/>
              </w:rPr>
              <w:t>Respectfully receives a consultation request</w:t>
            </w:r>
          </w:p>
          <w:p w14:paraId="609E1808" w14:textId="77777777" w:rsidR="00BB2C19" w:rsidRPr="00BB2C19" w:rsidRDefault="00BB2C19" w:rsidP="00BB2C19">
            <w:pPr>
              <w:spacing w:after="0" w:line="240" w:lineRule="auto"/>
              <w:rPr>
                <w:rFonts w:ascii="Arial" w:eastAsia="Arial" w:hAnsi="Arial" w:cs="Arial"/>
                <w:i/>
                <w:iCs/>
              </w:rPr>
            </w:pPr>
          </w:p>
          <w:p w14:paraId="0DFE224A" w14:textId="2C0CCE7D" w:rsidR="003B4122" w:rsidRPr="003B4122" w:rsidRDefault="00BB2C19" w:rsidP="00BB2C19">
            <w:pPr>
              <w:spacing w:after="0" w:line="240" w:lineRule="auto"/>
              <w:rPr>
                <w:rFonts w:ascii="Arial" w:eastAsia="Arial" w:hAnsi="Arial" w:cs="Arial"/>
                <w:i/>
                <w:color w:val="000000"/>
              </w:rPr>
            </w:pPr>
            <w:r w:rsidRPr="00BB2C19">
              <w:rPr>
                <w:rFonts w:ascii="Arial" w:eastAsia="Arial" w:hAnsi="Arial" w:cs="Arial"/>
                <w:i/>
                <w:iCs/>
              </w:rPr>
              <w:t>Demonstrates knowledge of institutional and national communication guidelines</w:t>
            </w:r>
          </w:p>
        </w:tc>
        <w:tc>
          <w:tcPr>
            <w:tcW w:w="9175" w:type="dxa"/>
            <w:tcBorders>
              <w:top w:val="single" w:sz="4" w:space="0" w:color="000000"/>
              <w:left w:val="nil"/>
              <w:bottom w:val="single" w:sz="4" w:space="0" w:color="000000"/>
              <w:right w:val="single" w:sz="8" w:space="0" w:color="000000"/>
            </w:tcBorders>
            <w:shd w:val="clear" w:color="auto" w:fill="C9C9C9"/>
          </w:tcPr>
          <w:p w14:paraId="3B1A4548"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Accepts a request to do an inpatient examination and offers to discuss with the attending without offering resistance</w:t>
            </w:r>
          </w:p>
          <w:p w14:paraId="3AB50185"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69761825" w14:textId="79E0A8B4"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Documents communication of findings to the health care team</w:t>
            </w:r>
          </w:p>
        </w:tc>
      </w:tr>
      <w:tr w:rsidR="003B4122" w:rsidRPr="003B4122" w14:paraId="6385A067" w14:textId="77777777" w:rsidTr="00C269ED">
        <w:tc>
          <w:tcPr>
            <w:tcW w:w="4950" w:type="dxa"/>
            <w:tcBorders>
              <w:top w:val="single" w:sz="4" w:space="0" w:color="000000"/>
              <w:bottom w:val="single" w:sz="4" w:space="0" w:color="000000"/>
            </w:tcBorders>
            <w:shd w:val="clear" w:color="auto" w:fill="C9C9C9"/>
          </w:tcPr>
          <w:p w14:paraId="0F73E009" w14:textId="77777777" w:rsidR="00BB2C19" w:rsidRPr="00BB2C19" w:rsidRDefault="003B4122" w:rsidP="00BB2C19">
            <w:pPr>
              <w:spacing w:after="0" w:line="240" w:lineRule="auto"/>
              <w:rPr>
                <w:rFonts w:ascii="Arial" w:eastAsia="Arial" w:hAnsi="Arial" w:cs="Arial"/>
                <w:i/>
                <w:iCs/>
              </w:rPr>
            </w:pPr>
            <w:r w:rsidRPr="003B4122">
              <w:rPr>
                <w:rFonts w:ascii="Arial" w:eastAsia="Arial" w:hAnsi="Arial" w:cs="Arial"/>
                <w:b/>
              </w:rPr>
              <w:t>Level 2</w:t>
            </w:r>
            <w:r w:rsidRPr="003B4122">
              <w:rPr>
                <w:rFonts w:ascii="Arial" w:eastAsia="Arial" w:hAnsi="Arial" w:cs="Arial"/>
              </w:rPr>
              <w:t xml:space="preserve"> </w:t>
            </w:r>
            <w:r w:rsidR="00BB2C19" w:rsidRPr="00BB2C19">
              <w:rPr>
                <w:rFonts w:ascii="Arial" w:eastAsia="Arial" w:hAnsi="Arial" w:cs="Arial"/>
                <w:i/>
                <w:iCs/>
              </w:rPr>
              <w:t>Clearly and concisely responds to a consultation request</w:t>
            </w:r>
          </w:p>
          <w:p w14:paraId="6B667117" w14:textId="77777777" w:rsidR="00BB2C19" w:rsidRPr="00BB2C19" w:rsidRDefault="00BB2C19" w:rsidP="00BB2C19">
            <w:pPr>
              <w:spacing w:after="0" w:line="240" w:lineRule="auto"/>
              <w:rPr>
                <w:rFonts w:ascii="Arial" w:eastAsia="Arial" w:hAnsi="Arial" w:cs="Arial"/>
                <w:i/>
                <w:iCs/>
              </w:rPr>
            </w:pPr>
          </w:p>
          <w:p w14:paraId="123D98EF" w14:textId="6484BB08" w:rsidR="003B4122" w:rsidRPr="003B4122" w:rsidRDefault="00BB2C19" w:rsidP="00BB2C19">
            <w:pPr>
              <w:spacing w:after="0" w:line="240" w:lineRule="auto"/>
              <w:rPr>
                <w:rFonts w:ascii="Arial" w:eastAsia="Arial" w:hAnsi="Arial" w:cs="Arial"/>
                <w:i/>
              </w:rPr>
            </w:pPr>
            <w:r w:rsidRPr="00BB2C19">
              <w:rPr>
                <w:rFonts w:ascii="Arial" w:eastAsia="Arial" w:hAnsi="Arial" w:cs="Arial"/>
                <w:i/>
                <w:iCs/>
              </w:rPr>
              <w:t>Communicates emergent findings according to institutional or national guidelines</w:t>
            </w:r>
          </w:p>
        </w:tc>
        <w:tc>
          <w:tcPr>
            <w:tcW w:w="9175" w:type="dxa"/>
            <w:tcBorders>
              <w:top w:val="single" w:sz="4" w:space="0" w:color="000000"/>
              <w:left w:val="nil"/>
              <w:bottom w:val="single" w:sz="4" w:space="0" w:color="000000"/>
              <w:right w:val="single" w:sz="8" w:space="0" w:color="000000"/>
            </w:tcBorders>
            <w:shd w:val="clear" w:color="auto" w:fill="C9C9C9"/>
          </w:tcPr>
          <w:p w14:paraId="6A96AA86"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Offers consulting service guidance on the necessity of the procedure and when it can be reasonably </w:t>
            </w:r>
            <w:proofErr w:type="gramStart"/>
            <w:r w:rsidRPr="005F784C">
              <w:rPr>
                <w:rFonts w:ascii="Arial" w:eastAsia="Arial" w:hAnsi="Arial" w:cs="Arial"/>
              </w:rPr>
              <w:t>be performed</w:t>
            </w:r>
            <w:proofErr w:type="gramEnd"/>
            <w:r w:rsidRPr="005F784C">
              <w:rPr>
                <w:rFonts w:ascii="Arial" w:eastAsia="Arial" w:hAnsi="Arial" w:cs="Arial"/>
              </w:rPr>
              <w:t xml:space="preserve"> after discussion with the attending</w:t>
            </w:r>
          </w:p>
          <w:p w14:paraId="1FCD7B3A"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6020C07F" w14:textId="3118CF17"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gramStart"/>
            <w:r w:rsidRPr="005F784C">
              <w:rPr>
                <w:rFonts w:ascii="Arial" w:eastAsia="Arial" w:hAnsi="Arial" w:cs="Arial"/>
              </w:rPr>
              <w:t>Communicates</w:t>
            </w:r>
            <w:proofErr w:type="gramEnd"/>
            <w:r w:rsidRPr="005F784C">
              <w:rPr>
                <w:rFonts w:ascii="Arial" w:eastAsia="Arial" w:hAnsi="Arial" w:cs="Arial"/>
              </w:rPr>
              <w:t xml:space="preserve"> and documents communication of emergent findings</w:t>
            </w:r>
          </w:p>
        </w:tc>
      </w:tr>
      <w:tr w:rsidR="003B4122" w:rsidRPr="003B4122" w14:paraId="2220213A" w14:textId="77777777" w:rsidTr="00C269ED">
        <w:tc>
          <w:tcPr>
            <w:tcW w:w="4950" w:type="dxa"/>
            <w:tcBorders>
              <w:top w:val="single" w:sz="4" w:space="0" w:color="000000"/>
              <w:bottom w:val="single" w:sz="4" w:space="0" w:color="000000"/>
            </w:tcBorders>
            <w:shd w:val="clear" w:color="auto" w:fill="C9C9C9"/>
          </w:tcPr>
          <w:p w14:paraId="0C619190" w14:textId="77777777" w:rsidR="00BB2C19" w:rsidRPr="00BB2C19" w:rsidRDefault="003B4122" w:rsidP="00BB2C19">
            <w:pPr>
              <w:spacing w:after="0" w:line="240" w:lineRule="auto"/>
              <w:rPr>
                <w:rFonts w:ascii="Arial" w:eastAsia="Arial" w:hAnsi="Arial" w:cs="Arial"/>
                <w:i/>
                <w:iCs/>
              </w:rPr>
            </w:pPr>
            <w:r w:rsidRPr="003B4122">
              <w:rPr>
                <w:rFonts w:ascii="Arial" w:eastAsia="Arial" w:hAnsi="Arial" w:cs="Arial"/>
                <w:b/>
              </w:rPr>
              <w:t>Level 3</w:t>
            </w:r>
            <w:r w:rsidRPr="003B4122">
              <w:rPr>
                <w:rFonts w:ascii="Arial" w:eastAsia="Arial" w:hAnsi="Arial" w:cs="Arial"/>
              </w:rPr>
              <w:t xml:space="preserve"> </w:t>
            </w:r>
            <w:r w:rsidR="00BB2C19" w:rsidRPr="00BB2C19">
              <w:rPr>
                <w:rFonts w:ascii="Arial" w:eastAsia="Arial" w:hAnsi="Arial" w:cs="Arial"/>
                <w:i/>
                <w:iCs/>
              </w:rPr>
              <w:t>Checks understanding of recommendations when providing consultation</w:t>
            </w:r>
          </w:p>
          <w:p w14:paraId="1619E9C7" w14:textId="77777777" w:rsidR="00BB2C19" w:rsidRPr="00BB2C19" w:rsidRDefault="00BB2C19" w:rsidP="00BB2C19">
            <w:pPr>
              <w:spacing w:after="0" w:line="240" w:lineRule="auto"/>
              <w:rPr>
                <w:rFonts w:ascii="Arial" w:eastAsia="Arial" w:hAnsi="Arial" w:cs="Arial"/>
                <w:i/>
                <w:iCs/>
              </w:rPr>
            </w:pPr>
          </w:p>
          <w:p w14:paraId="18676836" w14:textId="772A496D" w:rsidR="003B4122" w:rsidRPr="003B4122" w:rsidRDefault="00BB2C19" w:rsidP="00BB2C19">
            <w:pPr>
              <w:spacing w:after="0" w:line="240" w:lineRule="auto"/>
              <w:rPr>
                <w:rFonts w:ascii="Arial" w:eastAsia="Arial" w:hAnsi="Arial" w:cs="Arial"/>
                <w:i/>
                <w:color w:val="000000"/>
              </w:rPr>
            </w:pPr>
            <w:r w:rsidRPr="00BB2C19">
              <w:rPr>
                <w:rFonts w:ascii="Arial" w:eastAsia="Arial" w:hAnsi="Arial" w:cs="Arial"/>
                <w:i/>
                <w:iCs/>
              </w:rPr>
              <w:t>Communicates non-emergent findings where failure to act may adversely affect patient outcome</w:t>
            </w:r>
          </w:p>
        </w:tc>
        <w:tc>
          <w:tcPr>
            <w:tcW w:w="9175" w:type="dxa"/>
            <w:tcBorders>
              <w:top w:val="single" w:sz="4" w:space="0" w:color="000000"/>
              <w:left w:val="nil"/>
              <w:bottom w:val="single" w:sz="4" w:space="0" w:color="000000"/>
              <w:right w:val="single" w:sz="8" w:space="0" w:color="000000"/>
            </w:tcBorders>
            <w:shd w:val="clear" w:color="auto" w:fill="C9C9C9"/>
          </w:tcPr>
          <w:p w14:paraId="455DF90D"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Discusses with referring provider the management of a nephrostomy tube on diuretic renogram </w:t>
            </w:r>
          </w:p>
          <w:p w14:paraId="42A6E91F"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52159C75" w14:textId="4128508C"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Communicates finding a lung nodule on attenuation corrected CT of the chest and suggests a diagnostic chest CT</w:t>
            </w:r>
          </w:p>
        </w:tc>
      </w:tr>
      <w:tr w:rsidR="003B4122" w:rsidRPr="003B4122" w14:paraId="3DA9366B" w14:textId="77777777" w:rsidTr="00C269ED">
        <w:tc>
          <w:tcPr>
            <w:tcW w:w="4950" w:type="dxa"/>
            <w:tcBorders>
              <w:top w:val="single" w:sz="4" w:space="0" w:color="000000"/>
              <w:bottom w:val="single" w:sz="4" w:space="0" w:color="000000"/>
            </w:tcBorders>
            <w:shd w:val="clear" w:color="auto" w:fill="C9C9C9"/>
          </w:tcPr>
          <w:p w14:paraId="7AD04AEB" w14:textId="77777777" w:rsidR="00BB2C19" w:rsidRPr="00BB2C19" w:rsidRDefault="003B4122" w:rsidP="00BB2C19">
            <w:pPr>
              <w:spacing w:after="0" w:line="240" w:lineRule="auto"/>
              <w:rPr>
                <w:rFonts w:ascii="Arial" w:eastAsia="Arial" w:hAnsi="Arial" w:cs="Arial"/>
                <w:i/>
                <w:iCs/>
              </w:rPr>
            </w:pPr>
            <w:r w:rsidRPr="003B4122">
              <w:rPr>
                <w:rFonts w:ascii="Arial" w:eastAsia="Arial" w:hAnsi="Arial" w:cs="Arial"/>
                <w:b/>
              </w:rPr>
              <w:t>Level 4</w:t>
            </w:r>
            <w:r w:rsidRPr="003B4122">
              <w:rPr>
                <w:rFonts w:ascii="Arial" w:eastAsia="Arial" w:hAnsi="Arial" w:cs="Arial"/>
              </w:rPr>
              <w:t xml:space="preserve"> </w:t>
            </w:r>
            <w:r w:rsidR="00BB2C19" w:rsidRPr="00BB2C19">
              <w:rPr>
                <w:rFonts w:ascii="Arial" w:eastAsia="Arial" w:hAnsi="Arial" w:cs="Arial"/>
                <w:i/>
                <w:iCs/>
              </w:rPr>
              <w:t>Coordinates recommendations from different members of the health care team to optimize patient care</w:t>
            </w:r>
          </w:p>
          <w:p w14:paraId="23D708DE" w14:textId="77777777" w:rsidR="00BB2C19" w:rsidRPr="00BB2C19" w:rsidRDefault="00BB2C19" w:rsidP="00BB2C19">
            <w:pPr>
              <w:spacing w:after="0" w:line="240" w:lineRule="auto"/>
              <w:rPr>
                <w:rFonts w:ascii="Arial" w:eastAsia="Arial" w:hAnsi="Arial" w:cs="Arial"/>
                <w:i/>
                <w:iCs/>
              </w:rPr>
            </w:pPr>
          </w:p>
          <w:p w14:paraId="45A7770D" w14:textId="2BEFEAAD" w:rsidR="003B4122" w:rsidRPr="003B4122" w:rsidRDefault="00BB2C19" w:rsidP="00BB2C19">
            <w:pPr>
              <w:spacing w:after="0" w:line="240" w:lineRule="auto"/>
              <w:rPr>
                <w:rFonts w:ascii="Arial" w:eastAsia="Arial" w:hAnsi="Arial" w:cs="Arial"/>
                <w:i/>
              </w:rPr>
            </w:pPr>
            <w:r w:rsidRPr="00BB2C19">
              <w:rPr>
                <w:rFonts w:ascii="Arial" w:eastAsia="Arial" w:hAnsi="Arial" w:cs="Arial"/>
                <w:i/>
                <w:iCs/>
              </w:rPr>
              <w:t>Communicates findings and management options, as appropriate, tailored to the referring provider</w:t>
            </w:r>
          </w:p>
        </w:tc>
        <w:tc>
          <w:tcPr>
            <w:tcW w:w="9175" w:type="dxa"/>
            <w:tcBorders>
              <w:top w:val="single" w:sz="4" w:space="0" w:color="000000"/>
              <w:left w:val="nil"/>
              <w:bottom w:val="single" w:sz="4" w:space="0" w:color="000000"/>
              <w:right w:val="single" w:sz="8" w:space="0" w:color="000000"/>
            </w:tcBorders>
            <w:shd w:val="clear" w:color="auto" w:fill="C9C9C9"/>
          </w:tcPr>
          <w:p w14:paraId="0305A49D"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hAnsi="Arial" w:cs="Arial"/>
                <w:color w:val="000000"/>
              </w:rPr>
              <w:t>Coordinates multidisciplinary input for procedure optimization</w:t>
            </w:r>
          </w:p>
          <w:p w14:paraId="3EF3F76B"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10BDF46E"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3795A5E3"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448F046A" w14:textId="6256D0D0"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Identifies possible brain lesion on PET/CT, recommends follow-up imaging studies, and communicates with provider</w:t>
            </w:r>
          </w:p>
        </w:tc>
      </w:tr>
      <w:tr w:rsidR="003B4122" w:rsidRPr="003B4122" w14:paraId="48C115C3" w14:textId="77777777" w:rsidTr="00C269ED">
        <w:tc>
          <w:tcPr>
            <w:tcW w:w="4950" w:type="dxa"/>
            <w:tcBorders>
              <w:top w:val="single" w:sz="4" w:space="0" w:color="000000"/>
              <w:bottom w:val="single" w:sz="4" w:space="0" w:color="000000"/>
            </w:tcBorders>
            <w:shd w:val="clear" w:color="auto" w:fill="C9C9C9"/>
          </w:tcPr>
          <w:p w14:paraId="3FF887C8" w14:textId="77777777" w:rsidR="00BB2C19" w:rsidRPr="00BB2C19" w:rsidRDefault="003B4122" w:rsidP="00BB2C19">
            <w:pPr>
              <w:spacing w:after="0" w:line="240" w:lineRule="auto"/>
              <w:rPr>
                <w:rFonts w:ascii="Arial" w:eastAsia="Arial" w:hAnsi="Arial" w:cs="Arial"/>
                <w:i/>
                <w:iCs/>
              </w:rPr>
            </w:pPr>
            <w:r w:rsidRPr="003B4122">
              <w:rPr>
                <w:rFonts w:ascii="Arial" w:eastAsia="Arial" w:hAnsi="Arial" w:cs="Arial"/>
                <w:b/>
              </w:rPr>
              <w:t>Level 5</w:t>
            </w:r>
            <w:r w:rsidRPr="003B4122">
              <w:rPr>
                <w:rFonts w:ascii="Arial" w:eastAsia="Arial" w:hAnsi="Arial" w:cs="Arial"/>
              </w:rPr>
              <w:t xml:space="preserve"> </w:t>
            </w:r>
            <w:r w:rsidR="00BB2C19" w:rsidRPr="00BB2C19">
              <w:rPr>
                <w:rFonts w:ascii="Arial" w:eastAsia="Arial" w:hAnsi="Arial" w:cs="Arial"/>
                <w:i/>
                <w:iCs/>
              </w:rPr>
              <w:t>Role models flexible communication strategies that value input from all health care team members, resolving conflict when needed</w:t>
            </w:r>
          </w:p>
          <w:p w14:paraId="3C7DCF1C" w14:textId="77777777" w:rsidR="00BB2C19" w:rsidRPr="00BB2C19" w:rsidRDefault="00BB2C19" w:rsidP="00BB2C19">
            <w:pPr>
              <w:spacing w:after="0" w:line="240" w:lineRule="auto"/>
              <w:rPr>
                <w:rFonts w:ascii="Arial" w:eastAsia="Arial" w:hAnsi="Arial" w:cs="Arial"/>
                <w:i/>
                <w:iCs/>
              </w:rPr>
            </w:pPr>
          </w:p>
          <w:p w14:paraId="1F996D88" w14:textId="417F3BA4" w:rsidR="003B4122" w:rsidRPr="003B4122" w:rsidRDefault="00BB2C19" w:rsidP="00BB2C19">
            <w:pPr>
              <w:spacing w:after="0" w:line="240" w:lineRule="auto"/>
              <w:rPr>
                <w:rFonts w:ascii="Arial" w:eastAsia="Arial" w:hAnsi="Arial" w:cs="Arial"/>
                <w:i/>
              </w:rPr>
            </w:pPr>
            <w:r w:rsidRPr="00BB2C19">
              <w:rPr>
                <w:rFonts w:ascii="Arial" w:eastAsia="Arial" w:hAnsi="Arial" w:cs="Arial"/>
                <w:i/>
                <w:iCs/>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cBorders>
            <w:shd w:val="clear" w:color="auto" w:fill="C9C9C9"/>
          </w:tcPr>
          <w:p w14:paraId="592E5BFA" w14:textId="2A3C258A" w:rsidR="005F784C"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Integrates role of nuclear radiologists within the multidisciplinary team</w:t>
            </w:r>
          </w:p>
          <w:p w14:paraId="180CC621"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1B65D4F2"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1E7F8C10"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5C0BB8E5" w14:textId="27574CD0"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Coaches </w:t>
            </w:r>
            <w:r w:rsidR="008E27B2">
              <w:rPr>
                <w:rFonts w:ascii="Arial" w:eastAsia="Arial" w:hAnsi="Arial" w:cs="Arial"/>
              </w:rPr>
              <w:t xml:space="preserve">more </w:t>
            </w:r>
            <w:r w:rsidRPr="005F784C">
              <w:rPr>
                <w:rFonts w:ascii="Arial" w:eastAsia="Arial" w:hAnsi="Arial" w:cs="Arial"/>
              </w:rPr>
              <w:t xml:space="preserve">junior residents in subspecialty level communications </w:t>
            </w:r>
          </w:p>
        </w:tc>
      </w:tr>
      <w:tr w:rsidR="003B4122" w:rsidRPr="003B4122" w14:paraId="7B03C3D6" w14:textId="77777777" w:rsidTr="00C269ED">
        <w:tc>
          <w:tcPr>
            <w:tcW w:w="4950" w:type="dxa"/>
            <w:shd w:val="clear" w:color="auto" w:fill="FFD965"/>
          </w:tcPr>
          <w:p w14:paraId="326CBB3F" w14:textId="77777777" w:rsidR="003B4122" w:rsidRPr="003B4122" w:rsidRDefault="003B4122" w:rsidP="0004475D">
            <w:pPr>
              <w:spacing w:after="0" w:line="240" w:lineRule="auto"/>
              <w:rPr>
                <w:rFonts w:ascii="Arial" w:eastAsia="Arial" w:hAnsi="Arial" w:cs="Arial"/>
              </w:rPr>
            </w:pPr>
            <w:r w:rsidRPr="003B4122">
              <w:rPr>
                <w:rFonts w:ascii="Arial" w:eastAsia="Arial" w:hAnsi="Arial" w:cs="Arial"/>
              </w:rPr>
              <w:t>Assessment Models or Tools</w:t>
            </w:r>
          </w:p>
        </w:tc>
        <w:tc>
          <w:tcPr>
            <w:tcW w:w="9175" w:type="dxa"/>
            <w:shd w:val="clear" w:color="auto" w:fill="FFD965"/>
          </w:tcPr>
          <w:p w14:paraId="6991C942"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Direct observation</w:t>
            </w:r>
          </w:p>
          <w:p w14:paraId="7362A82C"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End-of-rotation evaluation</w:t>
            </w:r>
          </w:p>
          <w:p w14:paraId="38231CCD"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Multisource feedback</w:t>
            </w:r>
          </w:p>
          <w:p w14:paraId="3E8E7AA4" w14:textId="2A3B1861"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Simulation</w:t>
            </w:r>
          </w:p>
        </w:tc>
      </w:tr>
      <w:tr w:rsidR="003B4122" w:rsidRPr="003B4122" w14:paraId="3695EC86" w14:textId="77777777" w:rsidTr="00C269ED">
        <w:tc>
          <w:tcPr>
            <w:tcW w:w="4950" w:type="dxa"/>
            <w:shd w:val="clear" w:color="auto" w:fill="8DB3E2"/>
          </w:tcPr>
          <w:p w14:paraId="5A7CD5E9" w14:textId="77777777" w:rsidR="003B4122" w:rsidRPr="003B4122" w:rsidRDefault="003B4122" w:rsidP="0004475D">
            <w:pPr>
              <w:spacing w:after="0" w:line="240" w:lineRule="auto"/>
              <w:rPr>
                <w:rFonts w:ascii="Arial" w:eastAsia="Arial" w:hAnsi="Arial" w:cs="Arial"/>
              </w:rPr>
            </w:pPr>
            <w:r w:rsidRPr="003B4122">
              <w:rPr>
                <w:rFonts w:ascii="Arial" w:eastAsia="Arial" w:hAnsi="Arial" w:cs="Arial"/>
              </w:rPr>
              <w:lastRenderedPageBreak/>
              <w:t xml:space="preserve">Curriculum Mapping </w:t>
            </w:r>
          </w:p>
        </w:tc>
        <w:tc>
          <w:tcPr>
            <w:tcW w:w="9175" w:type="dxa"/>
            <w:shd w:val="clear" w:color="auto" w:fill="8DB3E2"/>
          </w:tcPr>
          <w:p w14:paraId="02273E84" w14:textId="21DB388D"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3B4122" w:rsidRPr="003B4122" w14:paraId="170D672E" w14:textId="77777777" w:rsidTr="00C269ED">
        <w:trPr>
          <w:trHeight w:val="80"/>
        </w:trPr>
        <w:tc>
          <w:tcPr>
            <w:tcW w:w="4950" w:type="dxa"/>
            <w:shd w:val="clear" w:color="auto" w:fill="A8D08D"/>
          </w:tcPr>
          <w:p w14:paraId="309FAEB8" w14:textId="77777777" w:rsidR="003B4122" w:rsidRPr="003B4122" w:rsidRDefault="003B4122" w:rsidP="0004475D">
            <w:pPr>
              <w:spacing w:after="0" w:line="240" w:lineRule="auto"/>
              <w:rPr>
                <w:rFonts w:ascii="Arial" w:eastAsia="Arial" w:hAnsi="Arial" w:cs="Arial"/>
              </w:rPr>
            </w:pPr>
            <w:r w:rsidRPr="003B4122">
              <w:rPr>
                <w:rFonts w:ascii="Arial" w:eastAsia="Arial" w:hAnsi="Arial" w:cs="Arial"/>
              </w:rPr>
              <w:t>Notes or Resources</w:t>
            </w:r>
          </w:p>
        </w:tc>
        <w:tc>
          <w:tcPr>
            <w:tcW w:w="9175" w:type="dxa"/>
            <w:shd w:val="clear" w:color="auto" w:fill="A8D08D"/>
          </w:tcPr>
          <w:p w14:paraId="2970D095" w14:textId="77777777" w:rsidR="002E489B" w:rsidRPr="002E489B" w:rsidRDefault="0071317F"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Pr>
                <w:rStyle w:val="Hyperlink"/>
                <w:rFonts w:ascii="Arial" w:hAnsi="Arial" w:cs="Arial"/>
                <w:color w:val="auto"/>
                <w:u w:val="none"/>
              </w:rPr>
              <w:t>ACR</w:t>
            </w:r>
            <w:r w:rsidR="003B4122" w:rsidRPr="005F784C">
              <w:rPr>
                <w:rStyle w:val="Hyperlink"/>
                <w:rFonts w:ascii="Arial" w:hAnsi="Arial" w:cs="Arial"/>
                <w:color w:val="auto"/>
                <w:u w:val="none"/>
              </w:rPr>
              <w:t xml:space="preserve">. Communication Curriculum for Radiology Residents. </w:t>
            </w:r>
            <w:hyperlink r:id="rId87" w:history="1">
              <w:r w:rsidRPr="00890ADD">
                <w:rPr>
                  <w:rStyle w:val="Hyperlink"/>
                  <w:rFonts w:ascii="Arial" w:hAnsi="Arial" w:cs="Arial"/>
                </w:rPr>
                <w:t>https://www.acr.org/Member-Resources/rfs/learning/Communication-for-Radiology-Residents</w:t>
              </w:r>
            </w:hyperlink>
            <w:r w:rsidR="003B4122" w:rsidRPr="005F784C">
              <w:rPr>
                <w:rStyle w:val="Hyperlink"/>
                <w:rFonts w:ascii="Arial" w:hAnsi="Arial" w:cs="Arial"/>
                <w:color w:val="auto"/>
                <w:u w:val="none"/>
              </w:rPr>
              <w:t>.</w:t>
            </w:r>
            <w:r>
              <w:rPr>
                <w:rStyle w:val="Hyperlink"/>
                <w:rFonts w:ascii="Arial" w:hAnsi="Arial" w:cs="Arial"/>
                <w:color w:val="auto"/>
                <w:u w:val="none"/>
              </w:rPr>
              <w:t xml:space="preserve"> 2021</w:t>
            </w:r>
            <w:r w:rsidR="003B4122" w:rsidRPr="005F784C">
              <w:rPr>
                <w:rStyle w:val="Hyperlink"/>
                <w:rFonts w:ascii="Arial" w:hAnsi="Arial" w:cs="Arial"/>
                <w:color w:val="auto"/>
                <w:u w:val="none"/>
              </w:rPr>
              <w:t>.</w:t>
            </w:r>
            <w:r w:rsidR="002E489B" w:rsidRPr="005F784C">
              <w:rPr>
                <w:rFonts w:ascii="Arial" w:eastAsia="Arial" w:hAnsi="Arial" w:cs="Arial"/>
                <w:color w:val="000000"/>
              </w:rPr>
              <w:t xml:space="preserve"> </w:t>
            </w:r>
          </w:p>
          <w:p w14:paraId="10BB78C0" w14:textId="77777777" w:rsidR="002E489B" w:rsidRPr="002E489B" w:rsidRDefault="002E489B"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 xml:space="preserve">Dehon E, Simpson K, Fowler D, Jones A. Development of the faculty 360. </w:t>
            </w:r>
            <w:proofErr w:type="spellStart"/>
            <w:r w:rsidRPr="005F784C">
              <w:rPr>
                <w:rFonts w:ascii="Arial" w:eastAsia="Arial" w:hAnsi="Arial" w:cs="Arial"/>
                <w:i/>
                <w:color w:val="000000"/>
              </w:rPr>
              <w:t>MedEdPORTAL</w:t>
            </w:r>
            <w:proofErr w:type="spellEnd"/>
            <w:r w:rsidRPr="005F784C">
              <w:rPr>
                <w:rFonts w:ascii="Arial" w:eastAsia="Arial" w:hAnsi="Arial" w:cs="Arial"/>
                <w:color w:val="000000"/>
              </w:rPr>
              <w:t xml:space="preserve">. </w:t>
            </w:r>
            <w:proofErr w:type="gramStart"/>
            <w:r w:rsidRPr="005F784C">
              <w:rPr>
                <w:rFonts w:ascii="Arial" w:eastAsia="Arial" w:hAnsi="Arial" w:cs="Arial"/>
                <w:color w:val="000000"/>
              </w:rPr>
              <w:t>2015;11:10174</w:t>
            </w:r>
            <w:proofErr w:type="gramEnd"/>
            <w:r w:rsidRPr="005F784C">
              <w:rPr>
                <w:rFonts w:ascii="Arial" w:eastAsia="Arial" w:hAnsi="Arial" w:cs="Arial"/>
                <w:color w:val="000000"/>
              </w:rPr>
              <w:t xml:space="preserve">. </w:t>
            </w:r>
            <w:hyperlink r:id="rId88" w:history="1">
              <w:r w:rsidRPr="00890ADD">
                <w:rPr>
                  <w:rStyle w:val="Hyperlink"/>
                  <w:rFonts w:ascii="Arial" w:eastAsia="Arial" w:hAnsi="Arial" w:cs="Arial"/>
                </w:rPr>
                <w:t>https://www.mededportal.org/publication/10174/</w:t>
              </w:r>
            </w:hyperlink>
            <w:r w:rsidRPr="005F784C">
              <w:rPr>
                <w:rFonts w:ascii="Arial" w:eastAsia="Arial" w:hAnsi="Arial" w:cs="Arial"/>
                <w:color w:val="000000"/>
              </w:rPr>
              <w:t>.</w:t>
            </w:r>
            <w:r>
              <w:rPr>
                <w:rFonts w:ascii="Arial" w:eastAsia="Arial" w:hAnsi="Arial" w:cs="Arial"/>
                <w:color w:val="000000"/>
              </w:rPr>
              <w:t xml:space="preserve"> 2021</w:t>
            </w:r>
            <w:r w:rsidRPr="005F784C">
              <w:rPr>
                <w:rFonts w:ascii="Arial" w:eastAsia="Arial" w:hAnsi="Arial" w:cs="Arial"/>
                <w:color w:val="000000"/>
              </w:rPr>
              <w:t xml:space="preserve">. </w:t>
            </w:r>
          </w:p>
          <w:p w14:paraId="031D5332" w14:textId="669178E4" w:rsidR="003B4122" w:rsidRPr="002E489B" w:rsidRDefault="002E489B"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 xml:space="preserve">François J. Tool to assess the quality of consultation and referral request letters in family medicine. </w:t>
            </w:r>
            <w:r w:rsidRPr="005F784C">
              <w:rPr>
                <w:rFonts w:ascii="Arial" w:eastAsia="Arial" w:hAnsi="Arial" w:cs="Arial"/>
                <w:i/>
                <w:color w:val="000000"/>
              </w:rPr>
              <w:t>Can Fam Physician</w:t>
            </w:r>
            <w:r w:rsidRPr="005F784C">
              <w:rPr>
                <w:rFonts w:ascii="Arial" w:eastAsia="Arial" w:hAnsi="Arial" w:cs="Arial"/>
                <w:color w:val="000000"/>
              </w:rPr>
              <w:t xml:space="preserve">. 2011;57(5):574–575. </w:t>
            </w:r>
            <w:hyperlink r:id="rId89" w:history="1">
              <w:r w:rsidRPr="00890ADD">
                <w:rPr>
                  <w:rStyle w:val="Hyperlink"/>
                  <w:rFonts w:ascii="Arial" w:eastAsia="Arial" w:hAnsi="Arial" w:cs="Arial"/>
                </w:rPr>
                <w:t>https://www.ncbi.nlm.nih.gov/pmc/articles/PMC3093595/</w:t>
              </w:r>
            </w:hyperlink>
            <w:r w:rsidRPr="005F784C">
              <w:rPr>
                <w:rFonts w:ascii="Arial" w:eastAsia="Arial" w:hAnsi="Arial" w:cs="Arial"/>
                <w:color w:val="000000"/>
              </w:rPr>
              <w:t>.</w:t>
            </w:r>
            <w:r>
              <w:rPr>
                <w:rFonts w:ascii="Arial" w:eastAsia="Arial" w:hAnsi="Arial" w:cs="Arial"/>
                <w:color w:val="000000"/>
              </w:rPr>
              <w:t xml:space="preserve"> 2021</w:t>
            </w:r>
            <w:r w:rsidRPr="005F784C">
              <w:rPr>
                <w:rFonts w:ascii="Arial" w:eastAsia="Arial" w:hAnsi="Arial" w:cs="Arial"/>
                <w:color w:val="000000"/>
              </w:rPr>
              <w:t>.</w:t>
            </w:r>
          </w:p>
        </w:tc>
      </w:tr>
    </w:tbl>
    <w:p w14:paraId="3F8AE343" w14:textId="03C86B21" w:rsidR="006E1830" w:rsidRDefault="006E1830"/>
    <w:p w14:paraId="3AC2867D" w14:textId="77777777" w:rsidR="006E1830" w:rsidRDefault="006E1830">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B4122" w14:paraId="620B8DE2" w14:textId="77777777">
        <w:trPr>
          <w:trHeight w:val="760"/>
        </w:trPr>
        <w:tc>
          <w:tcPr>
            <w:tcW w:w="14125" w:type="dxa"/>
            <w:gridSpan w:val="2"/>
            <w:shd w:val="clear" w:color="auto" w:fill="9CC3E5"/>
          </w:tcPr>
          <w:p w14:paraId="5C2084A5" w14:textId="5FF89570" w:rsidR="0088104B" w:rsidRPr="003B4122" w:rsidRDefault="002F75C3" w:rsidP="0004475D">
            <w:pPr>
              <w:keepNext/>
              <w:pBdr>
                <w:top w:val="nil"/>
                <w:left w:val="nil"/>
                <w:bottom w:val="nil"/>
                <w:right w:val="nil"/>
                <w:between w:val="nil"/>
              </w:pBdr>
              <w:spacing w:after="0" w:line="240" w:lineRule="auto"/>
              <w:jc w:val="center"/>
              <w:rPr>
                <w:rFonts w:ascii="Arial" w:eastAsia="Arial" w:hAnsi="Arial" w:cs="Arial"/>
                <w:b/>
                <w:color w:val="000000"/>
              </w:rPr>
            </w:pPr>
            <w:r w:rsidRPr="003B4122">
              <w:rPr>
                <w:rFonts w:ascii="Arial" w:hAnsi="Arial" w:cs="Arial"/>
              </w:rPr>
              <w:lastRenderedPageBreak/>
              <w:br w:type="page"/>
            </w:r>
            <w:r w:rsidRPr="003B4122">
              <w:rPr>
                <w:rFonts w:ascii="Arial" w:eastAsia="Arial" w:hAnsi="Arial" w:cs="Arial"/>
                <w:b/>
              </w:rPr>
              <w:t>Interpersonal and Communication Skills 3: Communication within Health</w:t>
            </w:r>
            <w:r w:rsidR="00B02E3F" w:rsidRPr="003B4122">
              <w:rPr>
                <w:rFonts w:ascii="Arial" w:eastAsia="Arial" w:hAnsi="Arial" w:cs="Arial"/>
                <w:b/>
              </w:rPr>
              <w:t xml:space="preserve"> C</w:t>
            </w:r>
            <w:r w:rsidRPr="003B4122">
              <w:rPr>
                <w:rFonts w:ascii="Arial" w:eastAsia="Arial" w:hAnsi="Arial" w:cs="Arial"/>
                <w:b/>
              </w:rPr>
              <w:t xml:space="preserve">are Systems </w:t>
            </w:r>
          </w:p>
          <w:p w14:paraId="668D9EA2" w14:textId="4452CBA0" w:rsidR="0088104B" w:rsidRPr="003B4122" w:rsidRDefault="002F75C3" w:rsidP="0004475D">
            <w:pPr>
              <w:spacing w:after="0" w:line="240" w:lineRule="auto"/>
              <w:ind w:left="187"/>
              <w:rPr>
                <w:rFonts w:ascii="Arial" w:eastAsia="Arial" w:hAnsi="Arial" w:cs="Arial"/>
                <w:b/>
                <w:color w:val="000000"/>
              </w:rPr>
            </w:pPr>
            <w:r w:rsidRPr="003B4122">
              <w:rPr>
                <w:rFonts w:ascii="Arial" w:eastAsia="Arial" w:hAnsi="Arial" w:cs="Arial"/>
                <w:b/>
              </w:rPr>
              <w:t>Overall Intent:</w:t>
            </w:r>
            <w:r w:rsidRPr="003B4122">
              <w:rPr>
                <w:rFonts w:ascii="Arial" w:eastAsia="Arial" w:hAnsi="Arial" w:cs="Arial"/>
              </w:rPr>
              <w:t xml:space="preserve"> </w:t>
            </w:r>
            <w:r w:rsidR="007F058A" w:rsidRPr="003B4122">
              <w:rPr>
                <w:rFonts w:ascii="Arial" w:eastAsia="Arial" w:hAnsi="Arial" w:cs="Arial"/>
              </w:rPr>
              <w:t>To e</w:t>
            </w:r>
            <w:r w:rsidRPr="003B4122">
              <w:rPr>
                <w:rFonts w:ascii="Arial" w:eastAsia="Arial" w:hAnsi="Arial" w:cs="Arial"/>
              </w:rPr>
              <w:t>ffectively communicate using a variety of methods</w:t>
            </w:r>
          </w:p>
        </w:tc>
      </w:tr>
      <w:tr w:rsidR="0088104B" w:rsidRPr="003B4122" w14:paraId="4E223899" w14:textId="77777777">
        <w:tc>
          <w:tcPr>
            <w:tcW w:w="4950" w:type="dxa"/>
            <w:shd w:val="clear" w:color="auto" w:fill="FAC090"/>
          </w:tcPr>
          <w:p w14:paraId="704EF98E" w14:textId="77777777" w:rsidR="0088104B" w:rsidRPr="003B4122" w:rsidRDefault="002F75C3" w:rsidP="0004475D">
            <w:pPr>
              <w:spacing w:after="0" w:line="240" w:lineRule="auto"/>
              <w:jc w:val="center"/>
              <w:rPr>
                <w:rFonts w:ascii="Arial" w:eastAsia="Arial" w:hAnsi="Arial" w:cs="Arial"/>
                <w:b/>
              </w:rPr>
            </w:pPr>
            <w:r w:rsidRPr="003B4122">
              <w:rPr>
                <w:rFonts w:ascii="Arial" w:eastAsia="Arial" w:hAnsi="Arial" w:cs="Arial"/>
                <w:b/>
              </w:rPr>
              <w:t>Milestones</w:t>
            </w:r>
          </w:p>
        </w:tc>
        <w:tc>
          <w:tcPr>
            <w:tcW w:w="9175" w:type="dxa"/>
            <w:shd w:val="clear" w:color="auto" w:fill="FAC090"/>
          </w:tcPr>
          <w:p w14:paraId="20C8B05A" w14:textId="77777777" w:rsidR="0088104B" w:rsidRPr="003B4122" w:rsidRDefault="002F75C3" w:rsidP="0004475D">
            <w:pPr>
              <w:spacing w:after="0" w:line="240" w:lineRule="auto"/>
              <w:jc w:val="center"/>
              <w:rPr>
                <w:rFonts w:ascii="Arial" w:eastAsia="Arial" w:hAnsi="Arial" w:cs="Arial"/>
                <w:b/>
              </w:rPr>
            </w:pPr>
            <w:r w:rsidRPr="003B4122">
              <w:rPr>
                <w:rFonts w:ascii="Arial" w:eastAsia="Arial" w:hAnsi="Arial" w:cs="Arial"/>
                <w:b/>
              </w:rPr>
              <w:t>Examples</w:t>
            </w:r>
          </w:p>
        </w:tc>
      </w:tr>
      <w:tr w:rsidR="0088104B" w:rsidRPr="003B4122" w14:paraId="4D6C5E90" w14:textId="77777777" w:rsidTr="00725A66">
        <w:tc>
          <w:tcPr>
            <w:tcW w:w="4950" w:type="dxa"/>
            <w:tcBorders>
              <w:top w:val="single" w:sz="4" w:space="0" w:color="000000"/>
              <w:bottom w:val="single" w:sz="4" w:space="0" w:color="000000"/>
            </w:tcBorders>
            <w:shd w:val="clear" w:color="auto" w:fill="C9C9C9"/>
          </w:tcPr>
          <w:p w14:paraId="11E21F80" w14:textId="4D55AFF3" w:rsidR="0088104B" w:rsidRPr="003B4122" w:rsidRDefault="002F75C3" w:rsidP="0004475D">
            <w:pPr>
              <w:spacing w:after="0" w:line="240" w:lineRule="auto"/>
              <w:rPr>
                <w:rFonts w:ascii="Arial" w:eastAsia="Arial" w:hAnsi="Arial" w:cs="Arial"/>
                <w:i/>
                <w:color w:val="000000"/>
              </w:rPr>
            </w:pPr>
            <w:r w:rsidRPr="003B4122">
              <w:rPr>
                <w:rFonts w:ascii="Arial" w:eastAsia="Arial" w:hAnsi="Arial" w:cs="Arial"/>
                <w:b/>
              </w:rPr>
              <w:t>Level 1</w:t>
            </w:r>
            <w:r w:rsidRPr="003B4122">
              <w:rPr>
                <w:rFonts w:ascii="Arial" w:eastAsia="Arial" w:hAnsi="Arial" w:cs="Arial"/>
              </w:rPr>
              <w:t xml:space="preserve"> </w:t>
            </w:r>
            <w:r w:rsidR="00FE2F83" w:rsidRPr="00FE2F83">
              <w:rPr>
                <w:rFonts w:ascii="Arial" w:eastAsia="Arial" w:hAnsi="Arial" w:cs="Arial"/>
                <w:i/>
                <w:color w:val="000000"/>
              </w:rPr>
              <w:t>Demonstrates knowledge of institutional communications policies</w:t>
            </w:r>
          </w:p>
        </w:tc>
        <w:tc>
          <w:tcPr>
            <w:tcW w:w="9175" w:type="dxa"/>
            <w:tcBorders>
              <w:top w:val="single" w:sz="4" w:space="0" w:color="000000"/>
              <w:left w:val="nil"/>
              <w:bottom w:val="single" w:sz="4" w:space="0" w:color="000000"/>
              <w:right w:val="single" w:sz="8" w:space="0" w:color="000000"/>
            </w:tcBorders>
            <w:shd w:val="clear" w:color="auto" w:fill="C9C9C9"/>
          </w:tcPr>
          <w:p w14:paraId="2ADF23C7" w14:textId="773FD7E0"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Describes the appropriate and inappropriate use of cell </w:t>
            </w:r>
            <w:proofErr w:type="gramStart"/>
            <w:r w:rsidRPr="005F784C">
              <w:rPr>
                <w:rFonts w:ascii="Arial" w:eastAsia="Arial" w:hAnsi="Arial" w:cs="Arial"/>
              </w:rPr>
              <w:t>phone</w:t>
            </w:r>
            <w:proofErr w:type="gramEnd"/>
            <w:r w:rsidRPr="005F784C">
              <w:rPr>
                <w:rFonts w:ascii="Arial" w:eastAsia="Arial" w:hAnsi="Arial" w:cs="Arial"/>
              </w:rPr>
              <w:t>, email, and social media</w:t>
            </w:r>
          </w:p>
        </w:tc>
      </w:tr>
      <w:tr w:rsidR="0088104B" w:rsidRPr="003B4122" w14:paraId="0A949EE6" w14:textId="77777777" w:rsidTr="00725A66">
        <w:tc>
          <w:tcPr>
            <w:tcW w:w="4950" w:type="dxa"/>
            <w:tcBorders>
              <w:top w:val="single" w:sz="4" w:space="0" w:color="000000"/>
              <w:bottom w:val="single" w:sz="4" w:space="0" w:color="000000"/>
            </w:tcBorders>
            <w:shd w:val="clear" w:color="auto" w:fill="C9C9C9"/>
          </w:tcPr>
          <w:p w14:paraId="517488E9" w14:textId="6BAEAD7F" w:rsidR="0088104B" w:rsidRPr="003B4122" w:rsidRDefault="002F75C3" w:rsidP="0004475D">
            <w:pPr>
              <w:spacing w:after="0" w:line="240" w:lineRule="auto"/>
              <w:rPr>
                <w:rFonts w:ascii="Arial" w:eastAsia="Arial" w:hAnsi="Arial" w:cs="Arial"/>
                <w:i/>
              </w:rPr>
            </w:pPr>
            <w:r w:rsidRPr="003B4122">
              <w:rPr>
                <w:rFonts w:ascii="Arial" w:eastAsia="Arial" w:hAnsi="Arial" w:cs="Arial"/>
                <w:b/>
              </w:rPr>
              <w:t>Level 2</w:t>
            </w:r>
            <w:r w:rsidRPr="003B4122">
              <w:rPr>
                <w:rFonts w:ascii="Arial" w:eastAsia="Arial" w:hAnsi="Arial" w:cs="Arial"/>
              </w:rPr>
              <w:t xml:space="preserve"> </w:t>
            </w:r>
            <w:r w:rsidR="00FE2F83" w:rsidRPr="00FE2F83">
              <w:rPr>
                <w:rFonts w:ascii="Arial" w:eastAsia="Arial" w:hAnsi="Arial" w:cs="Arial"/>
                <w:i/>
              </w:rPr>
              <w:t>Communicates appropriately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7EB5413C" w14:textId="1B17F495"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Uses secured email for communication of patient information </w:t>
            </w:r>
          </w:p>
        </w:tc>
      </w:tr>
      <w:tr w:rsidR="0088104B" w:rsidRPr="003B4122" w14:paraId="7EF2F709" w14:textId="77777777" w:rsidTr="00725A66">
        <w:tc>
          <w:tcPr>
            <w:tcW w:w="4950" w:type="dxa"/>
            <w:tcBorders>
              <w:top w:val="single" w:sz="4" w:space="0" w:color="000000"/>
              <w:bottom w:val="single" w:sz="4" w:space="0" w:color="000000"/>
            </w:tcBorders>
            <w:shd w:val="clear" w:color="auto" w:fill="C9C9C9"/>
          </w:tcPr>
          <w:p w14:paraId="02A09A07" w14:textId="1C0751E6" w:rsidR="0088104B" w:rsidRPr="003B4122" w:rsidRDefault="002F75C3" w:rsidP="0004475D">
            <w:pPr>
              <w:spacing w:after="0" w:line="240" w:lineRule="auto"/>
              <w:rPr>
                <w:rFonts w:ascii="Arial" w:eastAsia="Arial" w:hAnsi="Arial" w:cs="Arial"/>
                <w:i/>
                <w:color w:val="000000"/>
              </w:rPr>
            </w:pPr>
            <w:r w:rsidRPr="003B4122">
              <w:rPr>
                <w:rFonts w:ascii="Arial" w:eastAsia="Arial" w:hAnsi="Arial" w:cs="Arial"/>
                <w:b/>
              </w:rPr>
              <w:t>Level 3</w:t>
            </w:r>
            <w:r w:rsidRPr="003B4122">
              <w:rPr>
                <w:rFonts w:ascii="Arial" w:eastAsia="Arial" w:hAnsi="Arial" w:cs="Arial"/>
              </w:rPr>
              <w:t xml:space="preserve"> </w:t>
            </w:r>
            <w:r w:rsidR="00FE2F83" w:rsidRPr="00FE2F83">
              <w:rPr>
                <w:rFonts w:ascii="Arial" w:eastAsia="Arial" w:hAnsi="Arial" w:cs="Arial"/>
                <w:i/>
                <w:color w:val="000000"/>
              </w:rPr>
              <w:t>Communicates systems concerns in a respectful manner</w:t>
            </w:r>
          </w:p>
        </w:tc>
        <w:tc>
          <w:tcPr>
            <w:tcW w:w="9175" w:type="dxa"/>
            <w:tcBorders>
              <w:top w:val="single" w:sz="4" w:space="0" w:color="000000"/>
              <w:left w:val="nil"/>
              <w:bottom w:val="single" w:sz="4" w:space="0" w:color="000000"/>
              <w:right w:val="single" w:sz="8" w:space="0" w:color="000000"/>
            </w:tcBorders>
            <w:shd w:val="clear" w:color="auto" w:fill="C9C9C9"/>
          </w:tcPr>
          <w:p w14:paraId="6641A20F" w14:textId="03A7E7A3"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Communicates with the appropriate </w:t>
            </w:r>
            <w:r w:rsidR="0033624D" w:rsidRPr="005F784C">
              <w:rPr>
                <w:rFonts w:ascii="Arial" w:eastAsia="Arial" w:hAnsi="Arial" w:cs="Arial"/>
              </w:rPr>
              <w:t xml:space="preserve">nuclear </w:t>
            </w:r>
            <w:r w:rsidRPr="005F784C">
              <w:rPr>
                <w:rFonts w:ascii="Arial" w:eastAsia="Arial" w:hAnsi="Arial" w:cs="Arial"/>
              </w:rPr>
              <w:t>radiology department supervisor or hospital reporting system about systems concerns in an objective respectful manner</w:t>
            </w:r>
          </w:p>
        </w:tc>
      </w:tr>
      <w:tr w:rsidR="0088104B" w:rsidRPr="003B4122" w14:paraId="0057527E" w14:textId="77777777" w:rsidTr="00725A66">
        <w:tc>
          <w:tcPr>
            <w:tcW w:w="4950" w:type="dxa"/>
            <w:tcBorders>
              <w:top w:val="single" w:sz="4" w:space="0" w:color="000000"/>
              <w:bottom w:val="single" w:sz="4" w:space="0" w:color="000000"/>
            </w:tcBorders>
            <w:shd w:val="clear" w:color="auto" w:fill="C9C9C9"/>
          </w:tcPr>
          <w:p w14:paraId="49FC0017" w14:textId="13013858" w:rsidR="0088104B" w:rsidRPr="003B4122" w:rsidRDefault="002F75C3" w:rsidP="0004475D">
            <w:pPr>
              <w:spacing w:after="0" w:line="240" w:lineRule="auto"/>
              <w:rPr>
                <w:rFonts w:ascii="Arial" w:eastAsia="Arial" w:hAnsi="Arial" w:cs="Arial"/>
                <w:i/>
              </w:rPr>
            </w:pPr>
            <w:r w:rsidRPr="003B4122">
              <w:rPr>
                <w:rFonts w:ascii="Arial" w:eastAsia="Arial" w:hAnsi="Arial" w:cs="Arial"/>
                <w:b/>
              </w:rPr>
              <w:t>Level 4</w:t>
            </w:r>
            <w:r w:rsidRPr="003B4122">
              <w:rPr>
                <w:rFonts w:ascii="Arial" w:eastAsia="Arial" w:hAnsi="Arial" w:cs="Arial"/>
              </w:rPr>
              <w:t xml:space="preserve"> </w:t>
            </w:r>
            <w:r w:rsidR="00FE2F83" w:rsidRPr="00FE2F83">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cBorders>
            <w:shd w:val="clear" w:color="auto" w:fill="C9C9C9"/>
          </w:tcPr>
          <w:p w14:paraId="639C5AE1" w14:textId="0CD411C5"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Communicates that efficiency in</w:t>
            </w:r>
            <w:r w:rsidR="008E4E41" w:rsidRPr="005F784C">
              <w:rPr>
                <w:rFonts w:ascii="Arial" w:eastAsia="Arial" w:hAnsi="Arial" w:cs="Arial"/>
              </w:rPr>
              <w:t xml:space="preserve"> reporting</w:t>
            </w:r>
            <w:r w:rsidRPr="005F784C">
              <w:rPr>
                <w:rFonts w:ascii="Arial" w:eastAsia="Arial" w:hAnsi="Arial" w:cs="Arial"/>
              </w:rPr>
              <w:t xml:space="preserve"> could be significantly improved if phone calls were diverted to a radiology aide or to a central call center in the department</w:t>
            </w:r>
          </w:p>
        </w:tc>
      </w:tr>
      <w:tr w:rsidR="0088104B" w:rsidRPr="003B4122" w14:paraId="37FB943A" w14:textId="77777777" w:rsidTr="00725A66">
        <w:tc>
          <w:tcPr>
            <w:tcW w:w="4950" w:type="dxa"/>
            <w:tcBorders>
              <w:top w:val="single" w:sz="4" w:space="0" w:color="000000"/>
              <w:bottom w:val="single" w:sz="4" w:space="0" w:color="000000"/>
            </w:tcBorders>
            <w:shd w:val="clear" w:color="auto" w:fill="C9C9C9"/>
          </w:tcPr>
          <w:p w14:paraId="31045CB4" w14:textId="7D545845" w:rsidR="0088104B" w:rsidRPr="003B4122" w:rsidRDefault="002F75C3" w:rsidP="0004475D">
            <w:pPr>
              <w:spacing w:after="0" w:line="240" w:lineRule="auto"/>
              <w:rPr>
                <w:rFonts w:ascii="Arial" w:eastAsia="Arial" w:hAnsi="Arial" w:cs="Arial"/>
                <w:i/>
              </w:rPr>
            </w:pPr>
            <w:r w:rsidRPr="003B4122">
              <w:rPr>
                <w:rFonts w:ascii="Arial" w:eastAsia="Arial" w:hAnsi="Arial" w:cs="Arial"/>
                <w:b/>
              </w:rPr>
              <w:t>Level 5</w:t>
            </w:r>
            <w:r w:rsidRPr="003B4122">
              <w:rPr>
                <w:rFonts w:ascii="Arial" w:eastAsia="Arial" w:hAnsi="Arial" w:cs="Arial"/>
              </w:rPr>
              <w:t xml:space="preserve"> </w:t>
            </w:r>
            <w:r w:rsidR="00FE2F83" w:rsidRPr="00FE2F83">
              <w:rPr>
                <w:rFonts w:ascii="Arial" w:eastAsia="Arial" w:hAnsi="Arial" w:cs="Arial"/>
                <w:i/>
              </w:rPr>
              <w:t>Facilitates dialogue regarding systems issues among larger community stakeholders</w:t>
            </w:r>
          </w:p>
        </w:tc>
        <w:tc>
          <w:tcPr>
            <w:tcW w:w="9175" w:type="dxa"/>
            <w:tcBorders>
              <w:top w:val="single" w:sz="4" w:space="0" w:color="000000"/>
              <w:left w:val="nil"/>
              <w:bottom w:val="single" w:sz="4" w:space="0" w:color="000000"/>
              <w:right w:val="single" w:sz="8" w:space="0" w:color="000000"/>
            </w:tcBorders>
            <w:shd w:val="clear" w:color="auto" w:fill="C9C9C9"/>
          </w:tcPr>
          <w:p w14:paraId="0F653053" w14:textId="5BC9C5CB" w:rsidR="008E4E41" w:rsidRPr="005F784C" w:rsidRDefault="007C273C"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Works with</w:t>
            </w:r>
            <w:r w:rsidR="0033624D" w:rsidRPr="005F784C">
              <w:rPr>
                <w:rFonts w:ascii="Arial" w:eastAsia="Arial" w:hAnsi="Arial" w:cs="Arial"/>
              </w:rPr>
              <w:t>in a</w:t>
            </w:r>
            <w:r w:rsidRPr="005F784C">
              <w:rPr>
                <w:rFonts w:ascii="Arial" w:eastAsia="Arial" w:hAnsi="Arial" w:cs="Arial"/>
              </w:rPr>
              <w:t xml:space="preserve"> multidisciplinary team to f</w:t>
            </w:r>
            <w:r w:rsidR="008E4E41" w:rsidRPr="005F784C">
              <w:rPr>
                <w:rFonts w:ascii="Arial" w:eastAsia="Arial" w:hAnsi="Arial" w:cs="Arial"/>
              </w:rPr>
              <w:t xml:space="preserve">acilitate </w:t>
            </w:r>
            <w:r w:rsidR="0033624D" w:rsidRPr="005F784C">
              <w:rPr>
                <w:rFonts w:ascii="Arial" w:eastAsia="Arial" w:hAnsi="Arial" w:cs="Arial"/>
              </w:rPr>
              <w:t xml:space="preserve">a </w:t>
            </w:r>
            <w:r w:rsidR="000019C7" w:rsidRPr="005F784C">
              <w:rPr>
                <w:rFonts w:ascii="Arial" w:hAnsi="Arial" w:cs="Arial"/>
                <w:bCs/>
                <w:vertAlign w:val="superscript"/>
              </w:rPr>
              <w:t>90</w:t>
            </w:r>
            <w:r w:rsidR="000019C7" w:rsidRPr="005F784C">
              <w:rPr>
                <w:rFonts w:ascii="Arial" w:hAnsi="Arial" w:cs="Arial"/>
                <w:bCs/>
              </w:rPr>
              <w:t>Y</w:t>
            </w:r>
            <w:r w:rsidR="000019C7" w:rsidRPr="005F784C">
              <w:rPr>
                <w:rFonts w:ascii="Arial" w:hAnsi="Arial" w:cs="Arial"/>
                <w:bCs/>
                <w:position w:val="1"/>
              </w:rPr>
              <w:t xml:space="preserve"> microspheres </w:t>
            </w:r>
            <w:r w:rsidR="0033624D" w:rsidRPr="005F784C">
              <w:rPr>
                <w:rFonts w:ascii="Arial" w:eastAsia="Arial" w:hAnsi="Arial" w:cs="Arial"/>
              </w:rPr>
              <w:t>therapy program</w:t>
            </w:r>
          </w:p>
        </w:tc>
      </w:tr>
      <w:tr w:rsidR="0088104B" w:rsidRPr="003B4122" w14:paraId="7CB582EE" w14:textId="77777777">
        <w:tc>
          <w:tcPr>
            <w:tcW w:w="4950" w:type="dxa"/>
            <w:shd w:val="clear" w:color="auto" w:fill="FFD965"/>
          </w:tcPr>
          <w:p w14:paraId="49725820" w14:textId="77777777" w:rsidR="0088104B" w:rsidRPr="003B4122" w:rsidRDefault="002F75C3" w:rsidP="0004475D">
            <w:pPr>
              <w:spacing w:after="0" w:line="240" w:lineRule="auto"/>
              <w:rPr>
                <w:rFonts w:ascii="Arial" w:eastAsia="Arial" w:hAnsi="Arial" w:cs="Arial"/>
              </w:rPr>
            </w:pPr>
            <w:r w:rsidRPr="003B4122">
              <w:rPr>
                <w:rFonts w:ascii="Arial" w:eastAsia="Arial" w:hAnsi="Arial" w:cs="Arial"/>
              </w:rPr>
              <w:t>Assessment Models or Tools</w:t>
            </w:r>
          </w:p>
        </w:tc>
        <w:tc>
          <w:tcPr>
            <w:tcW w:w="9175" w:type="dxa"/>
            <w:shd w:val="clear" w:color="auto" w:fill="FFD965"/>
          </w:tcPr>
          <w:p w14:paraId="47FBB8AA"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Assessment of QI projects</w:t>
            </w:r>
          </w:p>
          <w:p w14:paraId="5D1D3A15" w14:textId="77777777" w:rsidR="005F784C" w:rsidRDefault="001A7E5F"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Direct o</w:t>
            </w:r>
            <w:r w:rsidR="002F75C3" w:rsidRPr="005F784C">
              <w:rPr>
                <w:rFonts w:ascii="Arial" w:eastAsia="Arial" w:hAnsi="Arial" w:cs="Arial"/>
                <w:color w:val="000000"/>
              </w:rPr>
              <w:t xml:space="preserve">bservation </w:t>
            </w:r>
          </w:p>
          <w:p w14:paraId="5777E890"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Medical record (chart) audit</w:t>
            </w:r>
          </w:p>
          <w:p w14:paraId="15ED70D9" w14:textId="77777777" w:rsidR="005F784C" w:rsidRDefault="00165DA8"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Multisource feedback</w:t>
            </w:r>
          </w:p>
          <w:p w14:paraId="061F6014" w14:textId="5787F5CC"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Simulation</w:t>
            </w:r>
          </w:p>
        </w:tc>
      </w:tr>
      <w:tr w:rsidR="0088104B" w:rsidRPr="003B4122" w14:paraId="43144E66" w14:textId="77777777">
        <w:tc>
          <w:tcPr>
            <w:tcW w:w="4950" w:type="dxa"/>
            <w:shd w:val="clear" w:color="auto" w:fill="8DB3E2"/>
          </w:tcPr>
          <w:p w14:paraId="5A6CCFFB" w14:textId="77777777" w:rsidR="0088104B" w:rsidRPr="003B4122" w:rsidRDefault="002F75C3" w:rsidP="0004475D">
            <w:pPr>
              <w:spacing w:after="0" w:line="240" w:lineRule="auto"/>
              <w:rPr>
                <w:rFonts w:ascii="Arial" w:eastAsia="Arial" w:hAnsi="Arial" w:cs="Arial"/>
              </w:rPr>
            </w:pPr>
            <w:r w:rsidRPr="003B4122">
              <w:rPr>
                <w:rFonts w:ascii="Arial" w:eastAsia="Arial" w:hAnsi="Arial" w:cs="Arial"/>
              </w:rPr>
              <w:t xml:space="preserve">Curriculum Mapping </w:t>
            </w:r>
          </w:p>
        </w:tc>
        <w:tc>
          <w:tcPr>
            <w:tcW w:w="9175" w:type="dxa"/>
            <w:shd w:val="clear" w:color="auto" w:fill="8DB3E2"/>
          </w:tcPr>
          <w:p w14:paraId="1B73C333" w14:textId="06B871EC" w:rsidR="0088104B" w:rsidRPr="005F784C" w:rsidRDefault="0088104B"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3B4122" w14:paraId="1C8DAE8C" w14:textId="77777777">
        <w:trPr>
          <w:trHeight w:val="80"/>
        </w:trPr>
        <w:tc>
          <w:tcPr>
            <w:tcW w:w="4950" w:type="dxa"/>
            <w:shd w:val="clear" w:color="auto" w:fill="A8D08D"/>
          </w:tcPr>
          <w:p w14:paraId="7D1074D8" w14:textId="77777777" w:rsidR="0088104B" w:rsidRPr="003B4122" w:rsidRDefault="002F75C3" w:rsidP="0004475D">
            <w:pPr>
              <w:spacing w:after="0" w:line="240" w:lineRule="auto"/>
              <w:rPr>
                <w:rFonts w:ascii="Arial" w:eastAsia="Arial" w:hAnsi="Arial" w:cs="Arial"/>
              </w:rPr>
            </w:pPr>
            <w:r w:rsidRPr="003B4122">
              <w:rPr>
                <w:rFonts w:ascii="Arial" w:eastAsia="Arial" w:hAnsi="Arial" w:cs="Arial"/>
              </w:rPr>
              <w:t>Notes or Resources</w:t>
            </w:r>
          </w:p>
        </w:tc>
        <w:tc>
          <w:tcPr>
            <w:tcW w:w="9175" w:type="dxa"/>
            <w:shd w:val="clear" w:color="auto" w:fill="A8D08D"/>
          </w:tcPr>
          <w:p w14:paraId="012C097E" w14:textId="77777777" w:rsidR="002E489B" w:rsidRPr="002E489B" w:rsidRDefault="002E489B"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ACR</w:t>
            </w:r>
            <w:r w:rsidRPr="005F784C">
              <w:rPr>
                <w:rFonts w:ascii="Arial" w:eastAsia="Arial" w:hAnsi="Arial" w:cs="Arial"/>
              </w:rPr>
              <w:t xml:space="preserve">. Communication Curriculum for Radiology Residents. </w:t>
            </w:r>
            <w:hyperlink r:id="rId90" w:history="1">
              <w:r w:rsidRPr="00890ADD">
                <w:rPr>
                  <w:rStyle w:val="Hyperlink"/>
                  <w:rFonts w:ascii="Arial" w:hAnsi="Arial" w:cs="Arial"/>
                </w:rPr>
                <w:t>https://www.acr.org/Member-Resources/rfs/learning/Communication-for-Radiology-Residents</w:t>
              </w:r>
            </w:hyperlink>
            <w:r w:rsidRPr="005F784C">
              <w:rPr>
                <w:rFonts w:ascii="Arial" w:hAnsi="Arial" w:cs="Arial"/>
              </w:rPr>
              <w:t>.</w:t>
            </w:r>
            <w:r>
              <w:rPr>
                <w:rFonts w:ascii="Arial" w:hAnsi="Arial" w:cs="Arial"/>
              </w:rPr>
              <w:t xml:space="preserve"> 2021</w:t>
            </w:r>
            <w:r w:rsidRPr="005F784C">
              <w:rPr>
                <w:rFonts w:ascii="Arial" w:hAnsi="Arial" w:cs="Arial"/>
              </w:rPr>
              <w:t>.</w:t>
            </w:r>
          </w:p>
          <w:p w14:paraId="64C9AADD" w14:textId="5232C7E9" w:rsidR="005F784C" w:rsidRDefault="0012624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spellStart"/>
            <w:r w:rsidRPr="005F784C">
              <w:rPr>
                <w:rFonts w:ascii="Arial" w:eastAsia="Arial" w:hAnsi="Arial" w:cs="Arial"/>
              </w:rPr>
              <w:t>Hryhorczuk</w:t>
            </w:r>
            <w:proofErr w:type="spellEnd"/>
            <w:r w:rsidRPr="005F784C">
              <w:rPr>
                <w:rFonts w:ascii="Arial" w:eastAsia="Arial" w:hAnsi="Arial" w:cs="Arial"/>
              </w:rPr>
              <w:t xml:space="preserve"> AL, </w:t>
            </w:r>
            <w:r w:rsidR="003D1E6C" w:rsidRPr="005F784C">
              <w:rPr>
                <w:rFonts w:ascii="Arial" w:eastAsia="Arial" w:hAnsi="Arial" w:cs="Arial"/>
              </w:rPr>
              <w:t>Hanneman K, Eisenberg RL, Meyer EC, Brown SD. Radiologic professionalism in modern health c</w:t>
            </w:r>
            <w:r w:rsidR="002F75C3" w:rsidRPr="005F784C">
              <w:rPr>
                <w:rFonts w:ascii="Arial" w:eastAsia="Arial" w:hAnsi="Arial" w:cs="Arial"/>
              </w:rPr>
              <w:t>are</w:t>
            </w:r>
            <w:r w:rsidR="003D1E6C" w:rsidRPr="005F784C">
              <w:rPr>
                <w:rFonts w:ascii="Arial" w:eastAsia="Arial" w:hAnsi="Arial" w:cs="Arial"/>
              </w:rPr>
              <w:t xml:space="preserve">. </w:t>
            </w:r>
            <w:proofErr w:type="spellStart"/>
            <w:r w:rsidR="002F75C3" w:rsidRPr="005F784C">
              <w:rPr>
                <w:rFonts w:ascii="Arial" w:eastAsia="Arial" w:hAnsi="Arial" w:cs="Arial"/>
                <w:i/>
              </w:rPr>
              <w:t>Radiographics</w:t>
            </w:r>
            <w:proofErr w:type="spellEnd"/>
            <w:r w:rsidR="003D1E6C" w:rsidRPr="005F784C">
              <w:rPr>
                <w:rFonts w:ascii="Arial" w:eastAsia="Arial" w:hAnsi="Arial" w:cs="Arial"/>
              </w:rPr>
              <w:t>. 2015;35(6):</w:t>
            </w:r>
            <w:r w:rsidR="002F75C3" w:rsidRPr="005F784C">
              <w:rPr>
                <w:rFonts w:ascii="Arial" w:eastAsia="Arial" w:hAnsi="Arial" w:cs="Arial"/>
              </w:rPr>
              <w:t>1779-</w:t>
            </w:r>
            <w:r w:rsidR="003D1E6C" w:rsidRPr="005F784C">
              <w:rPr>
                <w:rFonts w:ascii="Arial" w:eastAsia="Arial" w:hAnsi="Arial" w:cs="Arial"/>
              </w:rPr>
              <w:t>17</w:t>
            </w:r>
            <w:r w:rsidR="002F75C3" w:rsidRPr="005F784C">
              <w:rPr>
                <w:rFonts w:ascii="Arial" w:eastAsia="Arial" w:hAnsi="Arial" w:cs="Arial"/>
              </w:rPr>
              <w:t>88.</w:t>
            </w:r>
            <w:r w:rsidR="003D1E6C" w:rsidRPr="005F784C">
              <w:rPr>
                <w:rFonts w:ascii="Arial" w:eastAsia="Arial" w:hAnsi="Arial" w:cs="Arial"/>
              </w:rPr>
              <w:t xml:space="preserve"> </w:t>
            </w:r>
            <w:hyperlink r:id="rId91" w:history="1">
              <w:r w:rsidR="0071317F" w:rsidRPr="00890ADD">
                <w:rPr>
                  <w:rStyle w:val="Hyperlink"/>
                  <w:rFonts w:ascii="Arial" w:eastAsia="Arial" w:hAnsi="Arial" w:cs="Arial"/>
                </w:rPr>
                <w:t>https://pubs.rsna.org/doi/pdf/10.1148/rg.2015150041</w:t>
              </w:r>
            </w:hyperlink>
            <w:r w:rsidR="003D1E6C" w:rsidRPr="005F784C">
              <w:rPr>
                <w:rFonts w:ascii="Arial" w:eastAsia="Arial" w:hAnsi="Arial" w:cs="Arial"/>
              </w:rPr>
              <w:t>.</w:t>
            </w:r>
            <w:r w:rsidR="0071317F">
              <w:rPr>
                <w:rFonts w:ascii="Arial" w:eastAsia="Arial" w:hAnsi="Arial" w:cs="Arial"/>
              </w:rPr>
              <w:t xml:space="preserve"> 2021</w:t>
            </w:r>
            <w:r w:rsidR="003D1E6C" w:rsidRPr="005F784C">
              <w:rPr>
                <w:rFonts w:ascii="Arial" w:eastAsia="Arial" w:hAnsi="Arial" w:cs="Arial"/>
              </w:rPr>
              <w:t>.</w:t>
            </w:r>
            <w:r w:rsidR="002F75C3" w:rsidRPr="005F784C">
              <w:rPr>
                <w:rFonts w:ascii="Arial" w:eastAsia="Arial" w:hAnsi="Arial" w:cs="Arial"/>
              </w:rPr>
              <w:t xml:space="preserve"> </w:t>
            </w:r>
          </w:p>
          <w:p w14:paraId="6462E651" w14:textId="77777777" w:rsidR="002E489B" w:rsidRDefault="002E489B"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Institutional communication policies</w:t>
            </w:r>
          </w:p>
          <w:p w14:paraId="37BE59F4" w14:textId="723ABB5D" w:rsidR="0088104B" w:rsidRPr="002E489B" w:rsidRDefault="003D1E6C"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Kelly AM, Mullan PB. Designing a curriculum for professionalism and ethics within radiology: </w:t>
            </w:r>
            <w:r w:rsidR="0071317F">
              <w:rPr>
                <w:rFonts w:ascii="Arial" w:eastAsia="Arial" w:hAnsi="Arial" w:cs="Arial"/>
              </w:rPr>
              <w:t>I</w:t>
            </w:r>
            <w:r w:rsidRPr="005F784C">
              <w:rPr>
                <w:rFonts w:ascii="Arial" w:eastAsia="Arial" w:hAnsi="Arial" w:cs="Arial"/>
              </w:rPr>
              <w:t>dentifying challenges and e</w:t>
            </w:r>
            <w:r w:rsidR="002F75C3" w:rsidRPr="005F784C">
              <w:rPr>
                <w:rFonts w:ascii="Arial" w:eastAsia="Arial" w:hAnsi="Arial" w:cs="Arial"/>
              </w:rPr>
              <w:t>xpectations</w:t>
            </w:r>
            <w:r w:rsidRPr="005F784C">
              <w:rPr>
                <w:rFonts w:ascii="Arial" w:eastAsia="Arial" w:hAnsi="Arial" w:cs="Arial"/>
              </w:rPr>
              <w:t>.</w:t>
            </w:r>
            <w:r w:rsidR="002F75C3" w:rsidRPr="005F784C">
              <w:rPr>
                <w:rFonts w:ascii="Arial" w:eastAsia="Arial" w:hAnsi="Arial" w:cs="Arial"/>
              </w:rPr>
              <w:t xml:space="preserve"> </w:t>
            </w:r>
            <w:proofErr w:type="spellStart"/>
            <w:r w:rsidR="002F75C3" w:rsidRPr="005F784C">
              <w:rPr>
                <w:rFonts w:ascii="Arial" w:eastAsia="Arial" w:hAnsi="Arial" w:cs="Arial"/>
                <w:i/>
              </w:rPr>
              <w:t>Acad</w:t>
            </w:r>
            <w:proofErr w:type="spellEnd"/>
            <w:r w:rsidR="002F75C3" w:rsidRPr="005F784C">
              <w:rPr>
                <w:rFonts w:ascii="Arial" w:eastAsia="Arial" w:hAnsi="Arial" w:cs="Arial"/>
                <w:i/>
              </w:rPr>
              <w:t xml:space="preserve"> </w:t>
            </w:r>
            <w:proofErr w:type="spellStart"/>
            <w:r w:rsidR="002F75C3" w:rsidRPr="005F784C">
              <w:rPr>
                <w:rFonts w:ascii="Arial" w:eastAsia="Arial" w:hAnsi="Arial" w:cs="Arial"/>
                <w:i/>
              </w:rPr>
              <w:t>Radiol</w:t>
            </w:r>
            <w:proofErr w:type="spellEnd"/>
            <w:r w:rsidRPr="005F784C">
              <w:rPr>
                <w:rFonts w:ascii="Arial" w:eastAsia="Arial" w:hAnsi="Arial" w:cs="Arial"/>
              </w:rPr>
              <w:t>. 2018</w:t>
            </w:r>
            <w:r w:rsidR="002F75C3" w:rsidRPr="005F784C">
              <w:rPr>
                <w:rFonts w:ascii="Arial" w:eastAsia="Arial" w:hAnsi="Arial" w:cs="Arial"/>
              </w:rPr>
              <w:t>;25(5):610-618.</w:t>
            </w:r>
            <w:r w:rsidRPr="005F784C">
              <w:rPr>
                <w:rFonts w:ascii="Arial" w:eastAsia="Arial" w:hAnsi="Arial" w:cs="Arial"/>
              </w:rPr>
              <w:t xml:space="preserve"> </w:t>
            </w:r>
            <w:hyperlink r:id="rId92" w:history="1">
              <w:r w:rsidR="0071317F" w:rsidRPr="00890ADD">
                <w:rPr>
                  <w:rStyle w:val="Hyperlink"/>
                  <w:rFonts w:ascii="Arial" w:eastAsia="Arial" w:hAnsi="Arial" w:cs="Arial"/>
                </w:rPr>
                <w:t>https://www.academicradiology.org/article/S1076-6332(18)30091-6/pdf</w:t>
              </w:r>
            </w:hyperlink>
            <w:r w:rsidRPr="005F784C">
              <w:rPr>
                <w:rFonts w:ascii="Arial" w:eastAsia="Arial" w:hAnsi="Arial" w:cs="Arial"/>
              </w:rPr>
              <w:t>.</w:t>
            </w:r>
            <w:r w:rsidR="0071317F">
              <w:rPr>
                <w:rFonts w:ascii="Arial" w:eastAsia="Arial" w:hAnsi="Arial" w:cs="Arial"/>
              </w:rPr>
              <w:t xml:space="preserve"> 2021</w:t>
            </w:r>
            <w:r w:rsidRPr="005F784C">
              <w:rPr>
                <w:rFonts w:ascii="Arial" w:eastAsia="Arial" w:hAnsi="Arial" w:cs="Arial"/>
              </w:rPr>
              <w:t>.</w:t>
            </w:r>
          </w:p>
        </w:tc>
      </w:tr>
    </w:tbl>
    <w:p w14:paraId="23541089" w14:textId="2D5013EC" w:rsidR="00C9504D" w:rsidRDefault="00C9504D" w:rsidP="006E1830">
      <w:pPr>
        <w:rPr>
          <w:rFonts w:ascii="Arial" w:hAnsi="Arial" w:cs="Arial"/>
        </w:rPr>
      </w:pPr>
    </w:p>
    <w:p w14:paraId="74190818" w14:textId="77777777" w:rsidR="00C9504D" w:rsidRDefault="00C9504D">
      <w:pPr>
        <w:rPr>
          <w:rFonts w:ascii="Arial" w:hAnsi="Arial" w:cs="Arial"/>
        </w:rPr>
      </w:pPr>
      <w:r>
        <w:rPr>
          <w:rFonts w:ascii="Arial" w:hAnsi="Arial" w:cs="Arial"/>
        </w:rPr>
        <w:br w:type="page"/>
      </w:r>
    </w:p>
    <w:p w14:paraId="7F5865DE" w14:textId="77777777" w:rsidR="00C9504D" w:rsidRDefault="00C9504D" w:rsidP="00C9504D">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475"/>
        <w:gridCol w:w="6475"/>
      </w:tblGrid>
      <w:tr w:rsidR="00C9504D" w:rsidRPr="00233746" w14:paraId="0016BABE" w14:textId="77777777" w:rsidTr="00AB2A57">
        <w:trPr>
          <w:trHeight w:val="432"/>
          <w:jc w:val="center"/>
        </w:trPr>
        <w:tc>
          <w:tcPr>
            <w:tcW w:w="647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7D48FE3D" w14:textId="77777777" w:rsidR="00C9504D" w:rsidRPr="00233746" w:rsidRDefault="00C9504D" w:rsidP="00AB2A57">
            <w:pPr>
              <w:spacing w:after="0" w:line="240" w:lineRule="auto"/>
              <w:jc w:val="center"/>
              <w:rPr>
                <w:rFonts w:ascii="Times New Roman" w:eastAsia="Times New Roman" w:hAnsi="Times New Roman" w:cs="Times New Roman"/>
                <w:sz w:val="24"/>
                <w:szCs w:val="24"/>
              </w:rPr>
            </w:pPr>
            <w:bookmarkStart w:id="2" w:name="_Hlk67066825"/>
            <w:r w:rsidRPr="00233746">
              <w:rPr>
                <w:rFonts w:ascii="Arial" w:eastAsia="Times New Roman" w:hAnsi="Arial" w:cs="Arial"/>
                <w:b/>
                <w:bCs/>
                <w:color w:val="000000"/>
              </w:rPr>
              <w:t>Milestones 1.0</w:t>
            </w:r>
          </w:p>
        </w:tc>
        <w:tc>
          <w:tcPr>
            <w:tcW w:w="647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744E6F74" w14:textId="77777777" w:rsidR="00C9504D" w:rsidRPr="00233746" w:rsidRDefault="00C9504D" w:rsidP="00AB2A57">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C9504D" w:rsidRPr="00233746" w14:paraId="4F6986B9"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6B968" w14:textId="3E834B83" w:rsidR="00C9504D" w:rsidRPr="0064190D" w:rsidRDefault="003D3D3A" w:rsidP="00AB2A57">
            <w:pPr>
              <w:spacing w:after="0" w:line="240" w:lineRule="auto"/>
              <w:rPr>
                <w:rFonts w:ascii="Arial" w:eastAsia="Times New Roman" w:hAnsi="Arial" w:cs="Arial"/>
              </w:rPr>
            </w:pPr>
            <w:r>
              <w:rPr>
                <w:rFonts w:ascii="Arial" w:eastAsia="Times New Roman" w:hAnsi="Arial" w:cs="Arial"/>
              </w:rPr>
              <w:t>PC1: Patient and Personnel Safety (Diagnostic and Procedural)</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CAF228" w14:textId="77777777" w:rsidR="00C9504D" w:rsidRDefault="00E07E8D" w:rsidP="00AB2A57">
            <w:pPr>
              <w:spacing w:after="0" w:line="240" w:lineRule="auto"/>
              <w:rPr>
                <w:rFonts w:ascii="Arial" w:eastAsia="Times New Roman" w:hAnsi="Arial" w:cs="Arial"/>
              </w:rPr>
            </w:pPr>
            <w:r>
              <w:rPr>
                <w:rFonts w:ascii="Arial" w:eastAsia="Times New Roman" w:hAnsi="Arial" w:cs="Arial"/>
              </w:rPr>
              <w:t xml:space="preserve">SBP1: Patient Safety </w:t>
            </w:r>
          </w:p>
          <w:p w14:paraId="07908C78" w14:textId="00EF571B" w:rsidR="00D438F8" w:rsidRPr="0064190D" w:rsidRDefault="00D438F8" w:rsidP="00AB2A57">
            <w:pPr>
              <w:spacing w:after="0" w:line="240" w:lineRule="auto"/>
              <w:rPr>
                <w:rFonts w:ascii="Arial" w:eastAsia="Times New Roman" w:hAnsi="Arial" w:cs="Arial"/>
              </w:rPr>
            </w:pPr>
            <w:r>
              <w:rPr>
                <w:rFonts w:ascii="Arial" w:eastAsia="Times New Roman" w:hAnsi="Arial" w:cs="Arial"/>
              </w:rPr>
              <w:t xml:space="preserve">SBP5: Radiation Safety </w:t>
            </w:r>
          </w:p>
        </w:tc>
      </w:tr>
      <w:tr w:rsidR="00C9504D" w:rsidRPr="00233746" w14:paraId="106ED732" w14:textId="77777777" w:rsidTr="00AB2A57">
        <w:trPr>
          <w:trHeight w:val="576"/>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624AB7" w14:textId="4C9D161E" w:rsidR="00C9504D" w:rsidRPr="0064190D" w:rsidRDefault="003D3D3A" w:rsidP="00AB2A57">
            <w:pPr>
              <w:spacing w:after="0" w:line="240" w:lineRule="auto"/>
              <w:rPr>
                <w:rFonts w:ascii="Arial" w:eastAsia="Times New Roman" w:hAnsi="Arial" w:cs="Arial"/>
              </w:rPr>
            </w:pPr>
            <w:r>
              <w:rPr>
                <w:rFonts w:ascii="Arial" w:eastAsia="Times New Roman" w:hAnsi="Arial" w:cs="Arial"/>
              </w:rPr>
              <w:t xml:space="preserve">PC2: Diagnostic Examinations: Patient Selection, Preparation, Examination Supervision, and Image Interpretation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F7EEC" w14:textId="77777777" w:rsidR="00C9504D" w:rsidRDefault="00B3373D" w:rsidP="00B3373D">
            <w:pPr>
              <w:spacing w:after="0" w:line="240" w:lineRule="auto"/>
              <w:ind w:firstLine="70"/>
              <w:rPr>
                <w:rFonts w:ascii="Arial" w:eastAsia="Times New Roman" w:hAnsi="Arial" w:cs="Arial"/>
              </w:rPr>
            </w:pPr>
            <w:r>
              <w:rPr>
                <w:rFonts w:ascii="Arial" w:eastAsia="Times New Roman" w:hAnsi="Arial" w:cs="Arial"/>
              </w:rPr>
              <w:t xml:space="preserve">PC1: Diagnostic Non-Cardiac Examinations </w:t>
            </w:r>
          </w:p>
          <w:p w14:paraId="3BD90A59" w14:textId="40770D4E" w:rsidR="00B3373D" w:rsidRPr="0064190D" w:rsidRDefault="00B3373D" w:rsidP="00B3373D">
            <w:pPr>
              <w:spacing w:after="0" w:line="240" w:lineRule="auto"/>
              <w:ind w:firstLine="70"/>
              <w:rPr>
                <w:rFonts w:ascii="Arial" w:eastAsia="Times New Roman" w:hAnsi="Arial" w:cs="Arial"/>
              </w:rPr>
            </w:pPr>
            <w:r>
              <w:rPr>
                <w:rFonts w:ascii="Arial" w:eastAsia="Times New Roman" w:hAnsi="Arial" w:cs="Arial"/>
              </w:rPr>
              <w:t xml:space="preserve">PC2: Diagnostic Cardiac Examinations </w:t>
            </w:r>
          </w:p>
        </w:tc>
      </w:tr>
      <w:tr w:rsidR="00C9504D" w:rsidRPr="00233746" w14:paraId="58F5F657"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424AFF" w14:textId="4EB43BB5" w:rsidR="00C9504D" w:rsidRPr="0064190D" w:rsidRDefault="00922806" w:rsidP="00AB2A57">
            <w:pPr>
              <w:spacing w:after="0" w:line="240" w:lineRule="auto"/>
              <w:rPr>
                <w:rFonts w:ascii="Arial" w:eastAsia="Times New Roman" w:hAnsi="Arial" w:cs="Arial"/>
              </w:rPr>
            </w:pPr>
            <w:r>
              <w:rPr>
                <w:rFonts w:ascii="Arial" w:eastAsia="Times New Roman" w:hAnsi="Arial" w:cs="Arial"/>
              </w:rPr>
              <w:t xml:space="preserve">PC3: Radionuclide Therapies: </w:t>
            </w:r>
            <w:r w:rsidRPr="00C16D3D">
              <w:rPr>
                <w:rFonts w:ascii="Arial" w:eastAsia="Times New Roman" w:hAnsi="Arial" w:cs="Arial"/>
                <w:vertAlign w:val="superscript"/>
              </w:rPr>
              <w:t>131</w:t>
            </w:r>
            <w:r>
              <w:rPr>
                <w:rFonts w:ascii="Arial" w:eastAsia="Times New Roman" w:hAnsi="Arial" w:cs="Arial"/>
              </w:rPr>
              <w:t>I for Benign and Malignant Disease, Parenteral Therapies – Patient Selection, Preparation, Evaluation, Monitoring</w:t>
            </w:r>
            <w:r w:rsidR="00E10229">
              <w:rPr>
                <w:rFonts w:ascii="Arial" w:eastAsia="Times New Roman" w:hAnsi="Arial" w:cs="Arial"/>
              </w:rPr>
              <w:t>, and Follow-up</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6B40B" w14:textId="4181FC29" w:rsidR="00C9504D" w:rsidRPr="0064190D" w:rsidRDefault="00B3373D" w:rsidP="00AB2A57">
            <w:pPr>
              <w:spacing w:after="0" w:line="240" w:lineRule="auto"/>
              <w:rPr>
                <w:rFonts w:ascii="Arial" w:eastAsia="Times New Roman" w:hAnsi="Arial" w:cs="Arial"/>
              </w:rPr>
            </w:pPr>
            <w:r>
              <w:rPr>
                <w:rFonts w:ascii="Arial" w:eastAsia="Times New Roman" w:hAnsi="Arial" w:cs="Arial"/>
              </w:rPr>
              <w:t>PC3: Radiopharmaceutical</w:t>
            </w:r>
            <w:r w:rsidR="00737CC3">
              <w:rPr>
                <w:rFonts w:ascii="Arial" w:eastAsia="Times New Roman" w:hAnsi="Arial" w:cs="Arial"/>
              </w:rPr>
              <w:t xml:space="preserve"> Therapies: Oral </w:t>
            </w:r>
            <w:r w:rsidR="00737CC3" w:rsidRPr="00C16D3D">
              <w:rPr>
                <w:rFonts w:ascii="Arial" w:eastAsia="Times New Roman" w:hAnsi="Arial" w:cs="Arial"/>
                <w:vertAlign w:val="superscript"/>
              </w:rPr>
              <w:t>131</w:t>
            </w:r>
            <w:r w:rsidR="00737CC3">
              <w:rPr>
                <w:rFonts w:ascii="Arial" w:eastAsia="Times New Roman" w:hAnsi="Arial" w:cs="Arial"/>
              </w:rPr>
              <w:t xml:space="preserve">I Nal and Parenteral </w:t>
            </w:r>
          </w:p>
        </w:tc>
      </w:tr>
      <w:tr w:rsidR="00C9504D" w:rsidRPr="00233746" w14:paraId="0AAE368E"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85A78" w14:textId="07BE4A37" w:rsidR="00C9504D" w:rsidRPr="00B562B0" w:rsidRDefault="00E10229" w:rsidP="00AB2A57">
            <w:pPr>
              <w:spacing w:after="0" w:line="240" w:lineRule="auto"/>
              <w:rPr>
                <w:rFonts w:ascii="Arial" w:eastAsia="Times New Roman" w:hAnsi="Arial" w:cs="Arial"/>
                <w:iCs/>
              </w:rPr>
            </w:pPr>
            <w:r>
              <w:rPr>
                <w:rFonts w:ascii="Arial" w:eastAsia="Times New Roman" w:hAnsi="Arial" w:cs="Arial"/>
                <w:iCs/>
              </w:rPr>
              <w:t xml:space="preserve">MK1: Anatomy, Physiology, and Pathophysiology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FD40DD" w14:textId="1B38DA3B" w:rsidR="00C9504D" w:rsidRPr="0064190D" w:rsidRDefault="00C9504D" w:rsidP="00AB2A57">
            <w:pPr>
              <w:spacing w:after="0" w:line="240" w:lineRule="auto"/>
              <w:rPr>
                <w:rFonts w:ascii="Arial" w:eastAsia="Times New Roman" w:hAnsi="Arial" w:cs="Arial"/>
              </w:rPr>
            </w:pPr>
          </w:p>
        </w:tc>
      </w:tr>
      <w:tr w:rsidR="00C9504D" w:rsidRPr="00233746" w14:paraId="248ABFF8" w14:textId="77777777" w:rsidTr="00AB2A57">
        <w:trPr>
          <w:trHeight w:val="314"/>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6F9803" w14:textId="6DD7F0CD" w:rsidR="00C9504D" w:rsidRPr="0064190D" w:rsidRDefault="00E10229" w:rsidP="00AB2A57">
            <w:pPr>
              <w:spacing w:after="0" w:line="240" w:lineRule="auto"/>
              <w:rPr>
                <w:rFonts w:ascii="Arial" w:eastAsia="Times New Roman" w:hAnsi="Arial" w:cs="Arial"/>
              </w:rPr>
            </w:pPr>
            <w:r>
              <w:rPr>
                <w:rFonts w:ascii="Arial" w:eastAsia="Times New Roman" w:hAnsi="Arial" w:cs="Arial"/>
              </w:rPr>
              <w:t xml:space="preserve">MK2: Physics and Instrumentation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278E4B" w14:textId="03423B26" w:rsidR="00C9504D" w:rsidRPr="0064190D" w:rsidRDefault="008A0C9D" w:rsidP="00AB2A57">
            <w:pPr>
              <w:spacing w:after="0" w:line="240" w:lineRule="auto"/>
              <w:rPr>
                <w:rFonts w:ascii="Arial" w:eastAsia="Times New Roman" w:hAnsi="Arial" w:cs="Arial"/>
              </w:rPr>
            </w:pPr>
            <w:r>
              <w:rPr>
                <w:rFonts w:ascii="Arial" w:eastAsia="Times New Roman" w:hAnsi="Arial" w:cs="Arial"/>
              </w:rPr>
              <w:t xml:space="preserve">MK1: Physics and Instrumentation </w:t>
            </w:r>
          </w:p>
        </w:tc>
      </w:tr>
      <w:tr w:rsidR="00C9504D" w:rsidRPr="00233746" w14:paraId="05465885"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F35612" w14:textId="0F365EEC" w:rsidR="00C9504D" w:rsidRPr="0064190D" w:rsidRDefault="00D719BC" w:rsidP="00AB2A57">
            <w:pPr>
              <w:spacing w:after="0" w:line="240" w:lineRule="auto"/>
              <w:rPr>
                <w:rFonts w:ascii="Arial" w:eastAsia="Times New Roman" w:hAnsi="Arial" w:cs="Arial"/>
              </w:rPr>
            </w:pPr>
            <w:r>
              <w:rPr>
                <w:rFonts w:ascii="Arial" w:eastAsia="Times New Roman" w:hAnsi="Arial" w:cs="Arial"/>
              </w:rPr>
              <w:t xml:space="preserve">MK3: Radiopharmaceuticals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CC033" w14:textId="5C3E5825" w:rsidR="00C9504D" w:rsidRPr="0064190D" w:rsidRDefault="008A0C9D" w:rsidP="00AB2A57">
            <w:pPr>
              <w:spacing w:after="0" w:line="240" w:lineRule="auto"/>
              <w:rPr>
                <w:rFonts w:ascii="Arial" w:eastAsia="Times New Roman" w:hAnsi="Arial" w:cs="Arial"/>
              </w:rPr>
            </w:pPr>
            <w:r>
              <w:rPr>
                <w:rFonts w:ascii="Arial" w:eastAsia="Times New Roman" w:hAnsi="Arial" w:cs="Arial"/>
              </w:rPr>
              <w:t xml:space="preserve">MK2: Radiopharmaceuticals and Pharmaceuticals </w:t>
            </w:r>
          </w:p>
        </w:tc>
      </w:tr>
      <w:tr w:rsidR="00E268AF" w:rsidRPr="00233746" w14:paraId="7EA1290C"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C40EF" w14:textId="77777777" w:rsidR="00E268AF" w:rsidRDefault="00E268AF" w:rsidP="00AB2A57">
            <w:pPr>
              <w:spacing w:after="0" w:line="240" w:lineRule="auto"/>
              <w:rPr>
                <w:rFonts w:ascii="Arial" w:eastAsia="Times New Roman" w:hAnsi="Arial" w:cs="Arial"/>
              </w:rPr>
            </w:pP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83C81E" w14:textId="1E269FAB" w:rsidR="00E268AF" w:rsidRDefault="00E268AF" w:rsidP="00AB2A57">
            <w:pPr>
              <w:spacing w:after="0" w:line="240" w:lineRule="auto"/>
              <w:rPr>
                <w:rFonts w:ascii="Arial" w:eastAsia="Times New Roman" w:hAnsi="Arial" w:cs="Arial"/>
              </w:rPr>
            </w:pPr>
            <w:r>
              <w:rPr>
                <w:rFonts w:ascii="Arial" w:eastAsia="Times New Roman" w:hAnsi="Arial" w:cs="Arial"/>
              </w:rPr>
              <w:t xml:space="preserve">MK3: Molecular Imaging and </w:t>
            </w:r>
            <w:proofErr w:type="spellStart"/>
            <w:r>
              <w:rPr>
                <w:rFonts w:ascii="Arial" w:eastAsia="Times New Roman" w:hAnsi="Arial" w:cs="Arial"/>
              </w:rPr>
              <w:t>Radiotheranostics</w:t>
            </w:r>
            <w:proofErr w:type="spellEnd"/>
            <w:r>
              <w:rPr>
                <w:rFonts w:ascii="Arial" w:eastAsia="Times New Roman" w:hAnsi="Arial" w:cs="Arial"/>
              </w:rPr>
              <w:t xml:space="preserve"> </w:t>
            </w:r>
          </w:p>
        </w:tc>
      </w:tr>
      <w:tr w:rsidR="00C9504D" w:rsidRPr="00233746" w14:paraId="05D066F7"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EA0AF" w14:textId="617F83F5" w:rsidR="00C9504D" w:rsidRPr="0064190D" w:rsidRDefault="00D719BC" w:rsidP="00AB2A57">
            <w:pPr>
              <w:spacing w:after="0" w:line="240" w:lineRule="auto"/>
              <w:rPr>
                <w:rFonts w:ascii="Arial" w:eastAsia="Times New Roman" w:hAnsi="Arial" w:cs="Arial"/>
              </w:rPr>
            </w:pPr>
            <w:r>
              <w:rPr>
                <w:rFonts w:ascii="Arial" w:eastAsia="Times New Roman" w:hAnsi="Arial" w:cs="Arial"/>
              </w:rPr>
              <w:t xml:space="preserve">SBP1: Regulatory Requirements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C93A5B" w14:textId="69BB840D" w:rsidR="00C9504D" w:rsidRPr="0064190D" w:rsidRDefault="00D438F8" w:rsidP="00AB2A57">
            <w:pPr>
              <w:spacing w:after="0" w:line="240" w:lineRule="auto"/>
              <w:rPr>
                <w:rFonts w:ascii="Arial" w:eastAsia="Times New Roman" w:hAnsi="Arial" w:cs="Arial"/>
              </w:rPr>
            </w:pPr>
            <w:r>
              <w:rPr>
                <w:rFonts w:ascii="Arial" w:eastAsia="Times New Roman" w:hAnsi="Arial" w:cs="Arial"/>
              </w:rPr>
              <w:t xml:space="preserve">SBP6: Regulatory Requirements </w:t>
            </w:r>
          </w:p>
        </w:tc>
      </w:tr>
      <w:tr w:rsidR="00C9504D" w:rsidRPr="00233746" w14:paraId="1492BA05"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0AC429" w14:textId="415B1435" w:rsidR="00C9504D" w:rsidRPr="0064190D" w:rsidRDefault="00064AA6" w:rsidP="00AB2A57">
            <w:pPr>
              <w:spacing w:after="0" w:line="240" w:lineRule="auto"/>
              <w:rPr>
                <w:rFonts w:ascii="Arial" w:eastAsia="Times New Roman" w:hAnsi="Arial" w:cs="Arial"/>
              </w:rPr>
            </w:pPr>
            <w:r>
              <w:rPr>
                <w:rFonts w:ascii="Arial" w:eastAsia="Times New Roman" w:hAnsi="Arial" w:cs="Arial"/>
              </w:rPr>
              <w:t xml:space="preserve">SBP2: Health Care Economics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415BC" w14:textId="75F4FBE0" w:rsidR="00C9504D" w:rsidRPr="0064190D" w:rsidRDefault="00B05FB9" w:rsidP="00AB2A57">
            <w:pPr>
              <w:spacing w:after="0" w:line="240" w:lineRule="auto"/>
              <w:rPr>
                <w:rFonts w:ascii="Arial" w:eastAsia="Times New Roman" w:hAnsi="Arial" w:cs="Arial"/>
              </w:rPr>
            </w:pPr>
            <w:r>
              <w:rPr>
                <w:rFonts w:ascii="Arial" w:eastAsia="Times New Roman" w:hAnsi="Arial" w:cs="Arial"/>
              </w:rPr>
              <w:t xml:space="preserve">SBP4: Physician Role in Health Care Systems </w:t>
            </w:r>
          </w:p>
        </w:tc>
      </w:tr>
      <w:tr w:rsidR="00C9504D" w:rsidRPr="00233746" w14:paraId="7495CA61"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F71ACC" w14:textId="46A6596B" w:rsidR="00C9504D" w:rsidRPr="0064190D" w:rsidRDefault="00064AA6" w:rsidP="00AB2A57">
            <w:pPr>
              <w:spacing w:after="0" w:line="240" w:lineRule="auto"/>
              <w:rPr>
                <w:rFonts w:ascii="Arial" w:eastAsia="Times New Roman" w:hAnsi="Arial" w:cs="Arial"/>
              </w:rPr>
            </w:pPr>
            <w:r>
              <w:rPr>
                <w:rFonts w:ascii="Arial" w:eastAsia="Times New Roman" w:hAnsi="Arial" w:cs="Arial"/>
              </w:rPr>
              <w:t xml:space="preserve">SBP3: Quality Improvement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BDACD" w14:textId="4C8A15AF" w:rsidR="00C9504D" w:rsidRPr="0064190D" w:rsidRDefault="00E07E8D" w:rsidP="00AB2A57">
            <w:pPr>
              <w:spacing w:after="0" w:line="240" w:lineRule="auto"/>
              <w:rPr>
                <w:rFonts w:ascii="Arial" w:eastAsia="Times New Roman" w:hAnsi="Arial" w:cs="Arial"/>
              </w:rPr>
            </w:pPr>
            <w:r>
              <w:rPr>
                <w:rFonts w:ascii="Arial" w:eastAsia="Times New Roman" w:hAnsi="Arial" w:cs="Arial"/>
              </w:rPr>
              <w:t xml:space="preserve">SBP2: Quality Improvement </w:t>
            </w:r>
          </w:p>
        </w:tc>
      </w:tr>
      <w:tr w:rsidR="00B05FB9" w:rsidRPr="00233746" w14:paraId="6AEF59F4"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4C282" w14:textId="77777777" w:rsidR="00B05FB9" w:rsidRDefault="00B05FB9" w:rsidP="00AB2A57">
            <w:pPr>
              <w:spacing w:after="0" w:line="240" w:lineRule="auto"/>
              <w:rPr>
                <w:rFonts w:ascii="Arial" w:eastAsia="Times New Roman" w:hAnsi="Arial" w:cs="Arial"/>
              </w:rPr>
            </w:pP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6DC55" w14:textId="2B37A543" w:rsidR="00B05FB9" w:rsidRDefault="00B05FB9" w:rsidP="00AB2A57">
            <w:pPr>
              <w:spacing w:after="0" w:line="240" w:lineRule="auto"/>
              <w:rPr>
                <w:rFonts w:ascii="Arial" w:eastAsia="Times New Roman" w:hAnsi="Arial" w:cs="Arial"/>
              </w:rPr>
            </w:pPr>
            <w:r>
              <w:rPr>
                <w:rFonts w:ascii="Arial" w:eastAsia="Times New Roman" w:hAnsi="Arial" w:cs="Arial"/>
              </w:rPr>
              <w:t xml:space="preserve">SBP3: System Navigation for Patient-Centered Care </w:t>
            </w:r>
          </w:p>
        </w:tc>
      </w:tr>
      <w:tr w:rsidR="00C9504D" w:rsidRPr="00233746" w14:paraId="3790D175"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1D843" w14:textId="218691A2" w:rsidR="00C9504D" w:rsidRPr="0064190D" w:rsidRDefault="00BB0E82" w:rsidP="00AB2A57">
            <w:pPr>
              <w:spacing w:after="0" w:line="240" w:lineRule="auto"/>
              <w:rPr>
                <w:rFonts w:ascii="Arial" w:eastAsia="Times New Roman" w:hAnsi="Arial" w:cs="Arial"/>
              </w:rPr>
            </w:pPr>
            <w:r>
              <w:rPr>
                <w:rFonts w:ascii="Arial" w:eastAsia="Times New Roman" w:hAnsi="Arial" w:cs="Arial"/>
              </w:rPr>
              <w:t xml:space="preserve">PBLI1: Self-Directed Learning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42AE2" w14:textId="77777777" w:rsidR="00C9504D" w:rsidRDefault="004A59A8" w:rsidP="00AB2A57">
            <w:pPr>
              <w:spacing w:after="0" w:line="240" w:lineRule="auto"/>
              <w:rPr>
                <w:rFonts w:ascii="Arial" w:eastAsia="Times New Roman" w:hAnsi="Arial" w:cs="Arial"/>
              </w:rPr>
            </w:pPr>
            <w:r>
              <w:rPr>
                <w:rFonts w:ascii="Arial" w:eastAsia="Times New Roman" w:hAnsi="Arial" w:cs="Arial"/>
              </w:rPr>
              <w:t xml:space="preserve">PBLI1: Evidence-Based and Informed Practice </w:t>
            </w:r>
          </w:p>
          <w:p w14:paraId="5D5240E7" w14:textId="56797C1B" w:rsidR="004A59A8" w:rsidRPr="0064190D" w:rsidRDefault="004A59A8" w:rsidP="00AB2A57">
            <w:pPr>
              <w:spacing w:after="0" w:line="240" w:lineRule="auto"/>
              <w:rPr>
                <w:rFonts w:ascii="Arial" w:eastAsia="Times New Roman" w:hAnsi="Arial" w:cs="Arial"/>
              </w:rPr>
            </w:pPr>
            <w:r>
              <w:rPr>
                <w:rFonts w:ascii="Arial" w:eastAsia="Times New Roman" w:hAnsi="Arial" w:cs="Arial"/>
              </w:rPr>
              <w:t xml:space="preserve">PBLI2: Reflective Practice and Commitment to Professional Growth </w:t>
            </w:r>
          </w:p>
        </w:tc>
      </w:tr>
      <w:tr w:rsidR="00C9504D" w:rsidRPr="00233746" w14:paraId="73B5D7EF" w14:textId="77777777" w:rsidTr="00AB2A57">
        <w:trPr>
          <w:trHeight w:val="314"/>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052CA" w14:textId="42E8D111" w:rsidR="00C9504D" w:rsidRPr="0064190D" w:rsidRDefault="00BB0E82" w:rsidP="00AB2A57">
            <w:pPr>
              <w:spacing w:after="0" w:line="240" w:lineRule="auto"/>
              <w:rPr>
                <w:rFonts w:ascii="Arial" w:eastAsia="Times New Roman" w:hAnsi="Arial" w:cs="Arial"/>
              </w:rPr>
            </w:pPr>
            <w:r>
              <w:rPr>
                <w:rFonts w:ascii="Arial" w:eastAsia="Times New Roman" w:hAnsi="Arial" w:cs="Arial"/>
              </w:rPr>
              <w:t xml:space="preserve">PBLI2: Scholarly Activity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34EEB0" w14:textId="09BD42CC" w:rsidR="00C9504D" w:rsidRPr="0064190D" w:rsidRDefault="00C9504D" w:rsidP="00AB2A57">
            <w:pPr>
              <w:spacing w:after="0" w:line="240" w:lineRule="auto"/>
              <w:rPr>
                <w:rFonts w:ascii="Arial" w:eastAsia="Times New Roman" w:hAnsi="Arial" w:cs="Arial"/>
              </w:rPr>
            </w:pPr>
          </w:p>
        </w:tc>
      </w:tr>
      <w:tr w:rsidR="00C9504D" w:rsidRPr="00233746" w14:paraId="09F111AA" w14:textId="77777777" w:rsidTr="00AB2A57">
        <w:trPr>
          <w:trHeight w:val="576"/>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29F1B9" w14:textId="7F51E5BE" w:rsidR="00C9504D" w:rsidRPr="0064190D" w:rsidRDefault="00F328B7" w:rsidP="00AB2A57">
            <w:pPr>
              <w:spacing w:after="0" w:line="240" w:lineRule="auto"/>
              <w:rPr>
                <w:rFonts w:ascii="Arial" w:eastAsia="Times New Roman" w:hAnsi="Arial" w:cs="Arial"/>
              </w:rPr>
            </w:pPr>
            <w:r>
              <w:rPr>
                <w:rFonts w:ascii="Arial" w:eastAsia="Times New Roman" w:hAnsi="Arial" w:cs="Arial"/>
              </w:rPr>
              <w:t xml:space="preserve">PROF1: Individual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A7FF8" w14:textId="77777777" w:rsidR="006D5C79" w:rsidRDefault="006D5C79" w:rsidP="00AB2A57">
            <w:pPr>
              <w:spacing w:after="0" w:line="240" w:lineRule="auto"/>
              <w:rPr>
                <w:rFonts w:ascii="Arial" w:eastAsia="Times New Roman" w:hAnsi="Arial" w:cs="Arial"/>
              </w:rPr>
            </w:pPr>
            <w:r>
              <w:rPr>
                <w:rFonts w:ascii="Arial" w:eastAsia="Times New Roman" w:hAnsi="Arial" w:cs="Arial"/>
              </w:rPr>
              <w:t>PROF1: Professional Behavior and Ethical Principles</w:t>
            </w:r>
          </w:p>
          <w:p w14:paraId="0817890B" w14:textId="732C3A48" w:rsidR="00174320" w:rsidRPr="0064190D" w:rsidRDefault="00174320" w:rsidP="00AB2A57">
            <w:pPr>
              <w:spacing w:after="0" w:line="240" w:lineRule="auto"/>
              <w:rPr>
                <w:rFonts w:ascii="Arial" w:eastAsia="Times New Roman" w:hAnsi="Arial" w:cs="Arial"/>
              </w:rPr>
            </w:pPr>
            <w:r>
              <w:rPr>
                <w:rFonts w:ascii="Arial" w:eastAsia="Times New Roman" w:hAnsi="Arial" w:cs="Arial"/>
              </w:rPr>
              <w:t xml:space="preserve">PROF3: Self-Awareness and Help-Seeking </w:t>
            </w:r>
          </w:p>
        </w:tc>
      </w:tr>
      <w:tr w:rsidR="00C9504D" w:rsidRPr="00233746" w14:paraId="390C8552" w14:textId="77777777" w:rsidTr="00AB2A57">
        <w:trPr>
          <w:trHeight w:val="576"/>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F4FBF" w14:textId="656F9A30" w:rsidR="00C9504D" w:rsidRPr="0064190D" w:rsidRDefault="00F328B7" w:rsidP="00AB2A57">
            <w:pPr>
              <w:spacing w:after="0" w:line="240" w:lineRule="auto"/>
              <w:rPr>
                <w:rFonts w:ascii="Arial" w:eastAsia="Times New Roman" w:hAnsi="Arial" w:cs="Arial"/>
              </w:rPr>
            </w:pPr>
            <w:r>
              <w:rPr>
                <w:rFonts w:ascii="Arial" w:eastAsia="Times New Roman" w:hAnsi="Arial" w:cs="Arial"/>
              </w:rPr>
              <w:t xml:space="preserve">PROF2: Systems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70B0FC" w14:textId="77777777" w:rsidR="00C9504D" w:rsidRDefault="00B2707D" w:rsidP="00AB2A57">
            <w:pPr>
              <w:spacing w:after="0" w:line="240" w:lineRule="auto"/>
              <w:rPr>
                <w:rFonts w:ascii="Arial" w:eastAsia="Times New Roman" w:hAnsi="Arial" w:cs="Arial"/>
              </w:rPr>
            </w:pPr>
            <w:r>
              <w:rPr>
                <w:rFonts w:ascii="Arial" w:eastAsia="Times New Roman" w:hAnsi="Arial" w:cs="Arial"/>
              </w:rPr>
              <w:t xml:space="preserve">PROF2: Accountability/Conscientiousness </w:t>
            </w:r>
          </w:p>
          <w:p w14:paraId="37A110C1" w14:textId="4A4279AE" w:rsidR="008E1B3A" w:rsidRPr="0064190D" w:rsidRDefault="008E1B3A" w:rsidP="00AB2A57">
            <w:pPr>
              <w:spacing w:after="0" w:line="240" w:lineRule="auto"/>
              <w:rPr>
                <w:rFonts w:ascii="Arial" w:eastAsia="Times New Roman" w:hAnsi="Arial" w:cs="Arial"/>
              </w:rPr>
            </w:pPr>
            <w:r>
              <w:rPr>
                <w:rFonts w:ascii="Arial" w:eastAsia="Times New Roman" w:hAnsi="Arial" w:cs="Arial"/>
              </w:rPr>
              <w:t>PROF3: Self-Awareness and Help-Seeking</w:t>
            </w:r>
          </w:p>
        </w:tc>
      </w:tr>
      <w:tr w:rsidR="00C9504D" w:rsidRPr="00233746" w14:paraId="0351B27C"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636006" w14:textId="1F3312E7" w:rsidR="00C9504D" w:rsidRPr="0064190D" w:rsidRDefault="00F328B7" w:rsidP="00AB2A57">
            <w:pPr>
              <w:spacing w:after="0" w:line="240" w:lineRule="auto"/>
              <w:rPr>
                <w:rFonts w:ascii="Arial" w:eastAsia="Times New Roman" w:hAnsi="Arial" w:cs="Arial"/>
              </w:rPr>
            </w:pPr>
            <w:r>
              <w:rPr>
                <w:rFonts w:ascii="Arial" w:eastAsia="Times New Roman" w:hAnsi="Arial" w:cs="Arial"/>
              </w:rPr>
              <w:t>ICS1: Effective Communication with Patients, Families, and Caregivers</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F52323" w14:textId="5077104D" w:rsidR="00C9504D" w:rsidRPr="0064190D" w:rsidRDefault="00C43B14" w:rsidP="00AB2A57">
            <w:pPr>
              <w:spacing w:after="0" w:line="240" w:lineRule="auto"/>
              <w:rPr>
                <w:rFonts w:ascii="Arial" w:eastAsia="Times New Roman" w:hAnsi="Arial" w:cs="Arial"/>
              </w:rPr>
            </w:pPr>
            <w:r>
              <w:rPr>
                <w:rFonts w:ascii="Arial" w:eastAsia="Times New Roman" w:hAnsi="Arial" w:cs="Arial"/>
              </w:rPr>
              <w:t xml:space="preserve">ICS1: Patient- and Family-Centered Communication </w:t>
            </w:r>
          </w:p>
        </w:tc>
      </w:tr>
      <w:tr w:rsidR="00C9504D" w:rsidRPr="00233746" w14:paraId="0B4DC1B5"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38FE6F" w14:textId="403AAFE8" w:rsidR="00C9504D" w:rsidRPr="0064190D" w:rsidRDefault="00F328B7" w:rsidP="00AB2A57">
            <w:pPr>
              <w:spacing w:after="0" w:line="240" w:lineRule="auto"/>
              <w:rPr>
                <w:rFonts w:ascii="Arial" w:eastAsia="Times New Roman" w:hAnsi="Arial" w:cs="Arial"/>
              </w:rPr>
            </w:pPr>
            <w:r>
              <w:rPr>
                <w:rFonts w:ascii="Arial" w:eastAsia="Times New Roman" w:hAnsi="Arial" w:cs="Arial"/>
              </w:rPr>
              <w:t>ICS2: Effective Communication with Members of the Health Care</w:t>
            </w:r>
            <w:r w:rsidR="00EC4837">
              <w:rPr>
                <w:rFonts w:ascii="Arial" w:eastAsia="Times New Roman" w:hAnsi="Arial" w:cs="Arial"/>
              </w:rPr>
              <w:t xml:space="preserve"> Team (Written and Oral)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685AD5" w14:textId="77777777" w:rsidR="00C9504D" w:rsidRDefault="00C43B14" w:rsidP="00AB2A57">
            <w:pPr>
              <w:spacing w:after="0" w:line="240" w:lineRule="auto"/>
              <w:rPr>
                <w:rFonts w:ascii="Arial" w:eastAsia="Times New Roman" w:hAnsi="Arial" w:cs="Arial"/>
              </w:rPr>
            </w:pPr>
            <w:r>
              <w:rPr>
                <w:rFonts w:ascii="Arial" w:eastAsia="Times New Roman" w:hAnsi="Arial" w:cs="Arial"/>
              </w:rPr>
              <w:t xml:space="preserve">ICS2: Interprofessional and Team Communication </w:t>
            </w:r>
          </w:p>
          <w:p w14:paraId="5585DBCA" w14:textId="3C7DAC22" w:rsidR="0099208B" w:rsidRPr="0064190D" w:rsidRDefault="0099208B" w:rsidP="00AB2A57">
            <w:pPr>
              <w:spacing w:after="0" w:line="240" w:lineRule="auto"/>
              <w:rPr>
                <w:rFonts w:ascii="Arial" w:eastAsia="Times New Roman" w:hAnsi="Arial" w:cs="Arial"/>
              </w:rPr>
            </w:pPr>
            <w:r>
              <w:rPr>
                <w:rFonts w:ascii="Arial" w:eastAsia="Times New Roman" w:hAnsi="Arial" w:cs="Arial"/>
              </w:rPr>
              <w:t xml:space="preserve">ICS3: </w:t>
            </w:r>
            <w:r w:rsidR="00A212DA">
              <w:rPr>
                <w:rFonts w:ascii="Arial" w:eastAsia="Times New Roman" w:hAnsi="Arial" w:cs="Arial"/>
              </w:rPr>
              <w:t xml:space="preserve">Communication </w:t>
            </w:r>
            <w:r w:rsidR="00D7557A">
              <w:rPr>
                <w:rFonts w:ascii="Arial" w:eastAsia="Times New Roman" w:hAnsi="Arial" w:cs="Arial"/>
              </w:rPr>
              <w:t xml:space="preserve">within Health Care Systems </w:t>
            </w:r>
          </w:p>
        </w:tc>
      </w:tr>
    </w:tbl>
    <w:p w14:paraId="287CF834" w14:textId="53BBE138" w:rsidR="00C9504D" w:rsidRDefault="00C9504D" w:rsidP="00C9504D">
      <w:pPr>
        <w:rPr>
          <w:rFonts w:ascii="Arial" w:hAnsi="Arial" w:cs="Arial"/>
          <w:b/>
          <w:bCs/>
        </w:rPr>
      </w:pPr>
      <w:bookmarkStart w:id="3" w:name="_1fob9te" w:colFirst="0" w:colLast="0"/>
      <w:bookmarkEnd w:id="2"/>
      <w:bookmarkEnd w:id="3"/>
    </w:p>
    <w:p w14:paraId="3C6B7C1A" w14:textId="77777777" w:rsidR="00935C94" w:rsidRDefault="00935C94" w:rsidP="00935C94">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284C957" w14:textId="77777777" w:rsidR="00935C94" w:rsidRDefault="00935C94" w:rsidP="00935C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B2CC48E"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F7D4D09"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5012DC2"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9453CFF" w14:textId="77777777" w:rsidR="00935C94" w:rsidRDefault="00935C94" w:rsidP="00935C94">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041F474" w14:textId="77777777" w:rsidR="00935C94" w:rsidRDefault="00935C94" w:rsidP="00935C94">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D4BDC9C" w14:textId="77777777" w:rsidR="00935C94" w:rsidRDefault="00935C94" w:rsidP="00935C94">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25B17AD" w14:textId="77777777" w:rsidR="00935C94" w:rsidRDefault="00935C94" w:rsidP="00935C94">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BA81ADE" w14:textId="77777777" w:rsidR="00935C94" w:rsidRDefault="00935C94" w:rsidP="00935C94">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B1B9A61"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CFE4C16"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2B9C175" w14:textId="77777777" w:rsidR="00935C94" w:rsidRDefault="00935C94" w:rsidP="00935C94">
      <w:pPr>
        <w:pStyle w:val="paragraph"/>
        <w:numPr>
          <w:ilvl w:val="0"/>
          <w:numId w:val="4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B3F7AB2" w14:textId="77777777" w:rsidR="00935C94" w:rsidRDefault="00935C94" w:rsidP="00935C94">
      <w:pPr>
        <w:pStyle w:val="paragraph"/>
        <w:numPr>
          <w:ilvl w:val="0"/>
          <w:numId w:val="4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D52ECA8" w14:textId="77777777" w:rsidR="00935C94" w:rsidRDefault="00935C94" w:rsidP="00935C94">
      <w:pPr>
        <w:pStyle w:val="paragraph"/>
        <w:numPr>
          <w:ilvl w:val="0"/>
          <w:numId w:val="4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14DDBBF" w14:textId="77777777" w:rsidR="00935C94" w:rsidRDefault="00935C94" w:rsidP="00935C9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2F40BC0"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77384AA" w14:textId="77777777" w:rsidR="00935C94" w:rsidRDefault="00935C94" w:rsidP="00935C94">
      <w:pPr>
        <w:pStyle w:val="paragraph"/>
        <w:numPr>
          <w:ilvl w:val="0"/>
          <w:numId w:val="5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5B54547" w14:textId="77777777" w:rsidR="00935C94" w:rsidRDefault="00935C94" w:rsidP="00935C94">
      <w:pPr>
        <w:pStyle w:val="paragraph"/>
        <w:numPr>
          <w:ilvl w:val="0"/>
          <w:numId w:val="5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162F6E44" w14:textId="77777777" w:rsidR="00935C94" w:rsidRDefault="00935C94" w:rsidP="00935C94">
      <w:pPr>
        <w:pStyle w:val="paragraph"/>
        <w:numPr>
          <w:ilvl w:val="0"/>
          <w:numId w:val="5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34A5E665" w14:textId="77777777" w:rsidR="00935C94" w:rsidRDefault="00935C94" w:rsidP="00935C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B84734D"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3483D2C" w14:textId="77777777" w:rsidR="00935C94" w:rsidRDefault="00935C94" w:rsidP="00935C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55F7F8E"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BAD1167"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9816A55"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9"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74D92C32"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A817AF7"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0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45738DC"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12D35AE" w14:textId="77777777" w:rsidR="00935C94" w:rsidRDefault="00935C94" w:rsidP="00935C9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0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E70FAF3" w14:textId="77777777" w:rsidR="00935C94" w:rsidRDefault="00935C94" w:rsidP="00935C9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F581299" w14:textId="77777777" w:rsidR="00935C94" w:rsidRDefault="00935C94" w:rsidP="00935C9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2A4F4CD" w14:textId="2D0C8E8B" w:rsidR="00A51652" w:rsidRPr="00935C94" w:rsidRDefault="00935C94" w:rsidP="00935C94">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A51652" w:rsidRPr="00935C94" w:rsidSect="00530C07">
      <w:headerReference w:type="default" r:id="rId103"/>
      <w:footerReference w:type="default" r:id="rId104"/>
      <w:headerReference w:type="first" r:id="rId105"/>
      <w:footerReference w:type="first" r:id="rId106"/>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3E6A" w14:textId="77777777" w:rsidR="00461ECA" w:rsidRDefault="00461ECA">
      <w:pPr>
        <w:spacing w:after="0" w:line="240" w:lineRule="auto"/>
      </w:pPr>
      <w:r>
        <w:separator/>
      </w:r>
    </w:p>
  </w:endnote>
  <w:endnote w:type="continuationSeparator" w:id="0">
    <w:p w14:paraId="42261F17" w14:textId="77777777" w:rsidR="00461ECA" w:rsidRDefault="00461ECA">
      <w:pPr>
        <w:spacing w:after="0" w:line="240" w:lineRule="auto"/>
      </w:pPr>
      <w:r>
        <w:continuationSeparator/>
      </w:r>
    </w:p>
  </w:endnote>
  <w:endnote w:type="continuationNotice" w:id="1">
    <w:p w14:paraId="0E61A223" w14:textId="77777777" w:rsidR="00461ECA" w:rsidRDefault="00461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5495" w14:textId="443D9669" w:rsidR="0026687F" w:rsidRPr="006E3A75" w:rsidRDefault="0026687F" w:rsidP="006E3A7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86E63">
      <w:rPr>
        <w:rFonts w:ascii="Arial" w:eastAsia="Arial" w:hAnsi="Arial" w:cs="Arial"/>
        <w:color w:val="000000"/>
        <w:sz w:val="18"/>
      </w:rPr>
      <w:fldChar w:fldCharType="begin"/>
    </w:r>
    <w:r w:rsidRPr="00D86E63">
      <w:rPr>
        <w:rFonts w:ascii="Arial" w:eastAsia="Arial" w:hAnsi="Arial" w:cs="Arial"/>
        <w:color w:val="000000"/>
        <w:sz w:val="18"/>
      </w:rPr>
      <w:instrText>PAGE</w:instrText>
    </w:r>
    <w:r w:rsidRPr="00D86E63">
      <w:rPr>
        <w:rFonts w:ascii="Arial" w:eastAsia="Arial" w:hAnsi="Arial" w:cs="Arial"/>
        <w:color w:val="000000"/>
        <w:sz w:val="18"/>
      </w:rPr>
      <w:fldChar w:fldCharType="separate"/>
    </w:r>
    <w:r>
      <w:rPr>
        <w:rFonts w:ascii="Arial" w:eastAsia="Arial" w:hAnsi="Arial" w:cs="Arial"/>
        <w:noProof/>
        <w:color w:val="000000"/>
        <w:sz w:val="18"/>
      </w:rPr>
      <w:t>44</w:t>
    </w:r>
    <w:r w:rsidRPr="00D86E63">
      <w:rPr>
        <w:rFonts w:ascii="Arial" w:eastAsia="Arial" w:hAnsi="Arial" w:cs="Arial"/>
        <w:color w:val="00000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713454"/>
      <w:docPartObj>
        <w:docPartGallery w:val="Page Numbers (Bottom of Page)"/>
        <w:docPartUnique/>
      </w:docPartObj>
    </w:sdtPr>
    <w:sdtEndPr>
      <w:rPr>
        <w:rFonts w:ascii="Arial" w:hAnsi="Arial" w:cs="Arial"/>
        <w:noProof/>
        <w:sz w:val="14"/>
        <w:szCs w:val="14"/>
      </w:rPr>
    </w:sdtEndPr>
    <w:sdtContent>
      <w:p w14:paraId="7B051263" w14:textId="59BA7D79" w:rsidR="0026687F" w:rsidRPr="006E1830" w:rsidRDefault="0026687F">
        <w:pPr>
          <w:pStyle w:val="Footer"/>
          <w:jc w:val="right"/>
          <w:rPr>
            <w:rFonts w:ascii="Arial" w:hAnsi="Arial" w:cs="Arial"/>
            <w:sz w:val="18"/>
            <w:szCs w:val="18"/>
          </w:rPr>
        </w:pPr>
        <w:r w:rsidRPr="006E1830">
          <w:rPr>
            <w:rFonts w:ascii="Arial" w:hAnsi="Arial" w:cs="Arial"/>
            <w:sz w:val="18"/>
            <w:szCs w:val="18"/>
          </w:rPr>
          <w:fldChar w:fldCharType="begin"/>
        </w:r>
        <w:r w:rsidRPr="006E1830">
          <w:rPr>
            <w:rFonts w:ascii="Arial" w:hAnsi="Arial" w:cs="Arial"/>
            <w:sz w:val="18"/>
            <w:szCs w:val="18"/>
          </w:rPr>
          <w:instrText xml:space="preserve"> PAGE   \* MERGEFORMAT </w:instrText>
        </w:r>
        <w:r w:rsidRPr="006E1830">
          <w:rPr>
            <w:rFonts w:ascii="Arial" w:hAnsi="Arial" w:cs="Arial"/>
            <w:sz w:val="18"/>
            <w:szCs w:val="18"/>
          </w:rPr>
          <w:fldChar w:fldCharType="separate"/>
        </w:r>
        <w:r w:rsidRPr="006E1830">
          <w:rPr>
            <w:rFonts w:ascii="Arial" w:hAnsi="Arial" w:cs="Arial"/>
            <w:noProof/>
            <w:sz w:val="18"/>
            <w:szCs w:val="18"/>
          </w:rPr>
          <w:t>2</w:t>
        </w:r>
        <w:r w:rsidRPr="006E183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1DA77" w14:textId="77777777" w:rsidR="00461ECA" w:rsidRDefault="00461ECA">
      <w:pPr>
        <w:spacing w:after="0" w:line="240" w:lineRule="auto"/>
      </w:pPr>
      <w:r>
        <w:separator/>
      </w:r>
    </w:p>
  </w:footnote>
  <w:footnote w:type="continuationSeparator" w:id="0">
    <w:p w14:paraId="5A33498B" w14:textId="77777777" w:rsidR="00461ECA" w:rsidRDefault="00461ECA">
      <w:pPr>
        <w:spacing w:after="0" w:line="240" w:lineRule="auto"/>
      </w:pPr>
      <w:r>
        <w:continuationSeparator/>
      </w:r>
    </w:p>
  </w:footnote>
  <w:footnote w:type="continuationNotice" w:id="1">
    <w:p w14:paraId="1E39060F" w14:textId="77777777" w:rsidR="00461ECA" w:rsidRDefault="00461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3ABD" w14:textId="178C99B5" w:rsidR="0026687F" w:rsidRDefault="0026687F">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Pr>
        <w:rFonts w:ascii="Arial" w:hAnsi="Arial" w:cs="Arial"/>
        <w:color w:val="000000"/>
        <w:sz w:val="20"/>
      </w:rPr>
      <w:t xml:space="preserve">Nuclear </w:t>
    </w:r>
    <w:r w:rsidRPr="00D86E63">
      <w:rPr>
        <w:rFonts w:ascii="Arial" w:hAnsi="Arial" w:cs="Arial"/>
        <w:color w:val="000000"/>
        <w:sz w:val="20"/>
      </w:rPr>
      <w:t>Radiolog</w:t>
    </w:r>
    <w:r>
      <w:rPr>
        <w:rFonts w:ascii="Arial" w:hAnsi="Arial" w:cs="Arial"/>
        <w:color w:val="000000"/>
        <w:sz w:val="20"/>
      </w:rPr>
      <w:t>y</w:t>
    </w:r>
    <w:r w:rsidRPr="00D86E63">
      <w:rPr>
        <w:rFonts w:ascii="Arial" w:hAnsi="Arial" w:cs="Arial"/>
        <w:color w:val="000000"/>
        <w:sz w:val="20"/>
      </w:rPr>
      <w:t xml:space="preserve"> Supplemental Guid</w:t>
    </w:r>
    <w:r>
      <w:rPr>
        <w:rFonts w:ascii="Arial" w:hAnsi="Arial" w:cs="Arial"/>
        <w:color w:val="000000"/>
        <w:sz w:val="20"/>
      </w:rPr>
      <w:t>e</w:t>
    </w:r>
  </w:p>
  <w:p w14:paraId="670E0BB6" w14:textId="07F16AA2" w:rsidR="0026687F" w:rsidRPr="00D86E63" w:rsidRDefault="0026687F">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2C01" w14:textId="5937FA1B" w:rsidR="0026687F" w:rsidRPr="009801C5" w:rsidRDefault="0026687F">
    <w:pPr>
      <w:pBdr>
        <w:top w:val="nil"/>
        <w:left w:val="nil"/>
        <w:bottom w:val="nil"/>
        <w:right w:val="nil"/>
        <w:between w:val="nil"/>
      </w:pBdr>
      <w:tabs>
        <w:tab w:val="center" w:pos="4680"/>
        <w:tab w:val="right" w:pos="9360"/>
      </w:tabs>
      <w:spacing w:after="0" w:line="240" w:lineRule="auto"/>
      <w:rPr>
        <w:rFonts w:ascii="Arial" w:eastAsia="Arial" w:hAnsi="Arial" w:cs="Arial"/>
        <w:sz w:val="20"/>
      </w:rPr>
    </w:pPr>
    <w:r w:rsidRPr="009801C5">
      <w:rPr>
        <w:rFonts w:ascii="Arial" w:eastAsia="Arial" w:hAnsi="Arial" w:cs="Arial"/>
        <w:sz w:val="20"/>
      </w:rPr>
      <w:t>Nuclear Radiology Supplemental Guide</w:t>
    </w:r>
  </w:p>
  <w:p w14:paraId="5C06C331" w14:textId="77777777" w:rsidR="0026687F" w:rsidRPr="009801C5" w:rsidRDefault="0026687F">
    <w:pPr>
      <w:pBdr>
        <w:top w:val="nil"/>
        <w:left w:val="nil"/>
        <w:bottom w:val="nil"/>
        <w:right w:val="nil"/>
        <w:between w:val="nil"/>
      </w:pBdr>
      <w:tabs>
        <w:tab w:val="center" w:pos="4680"/>
        <w:tab w:val="right" w:pos="9360"/>
      </w:tabs>
      <w:spacing w:after="0" w:line="240" w:lineRule="auto"/>
      <w:rPr>
        <w:rFonts w:ascii="Arial" w:eastAsia="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4FF"/>
    <w:multiLevelType w:val="multilevel"/>
    <w:tmpl w:val="0180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2249C"/>
    <w:multiLevelType w:val="hybridMultilevel"/>
    <w:tmpl w:val="57EA136E"/>
    <w:lvl w:ilvl="0" w:tplc="E23245BC">
      <w:start w:val="1"/>
      <w:numFmt w:val="bullet"/>
      <w:lvlText w:val="●"/>
      <w:lvlJc w:val="left"/>
      <w:pPr>
        <w:ind w:left="900" w:hanging="360"/>
      </w:pPr>
      <w:rPr>
        <w:rFonts w:ascii="Noto Sans Symbols" w:eastAsia="Noto Sans Symbols" w:hAnsi="Noto Sans Symbols" w:cs="Noto Sans Symbols"/>
      </w:rPr>
    </w:lvl>
    <w:lvl w:ilvl="1" w:tplc="A0767C28">
      <w:start w:val="1"/>
      <w:numFmt w:val="bullet"/>
      <w:lvlText w:val="o"/>
      <w:lvlJc w:val="left"/>
      <w:pPr>
        <w:ind w:left="1440" w:hanging="360"/>
      </w:pPr>
      <w:rPr>
        <w:rFonts w:ascii="Courier New" w:eastAsia="Courier New" w:hAnsi="Courier New" w:cs="Courier New"/>
      </w:rPr>
    </w:lvl>
    <w:lvl w:ilvl="2" w:tplc="AB50A2FA">
      <w:start w:val="1"/>
      <w:numFmt w:val="bullet"/>
      <w:lvlText w:val="▪"/>
      <w:lvlJc w:val="left"/>
      <w:pPr>
        <w:ind w:left="2160" w:hanging="360"/>
      </w:pPr>
      <w:rPr>
        <w:rFonts w:ascii="Noto Sans Symbols" w:eastAsia="Noto Sans Symbols" w:hAnsi="Noto Sans Symbols" w:cs="Noto Sans Symbols"/>
      </w:rPr>
    </w:lvl>
    <w:lvl w:ilvl="3" w:tplc="D9AE8C0E">
      <w:start w:val="1"/>
      <w:numFmt w:val="bullet"/>
      <w:lvlText w:val="●"/>
      <w:lvlJc w:val="left"/>
      <w:pPr>
        <w:ind w:left="2880" w:hanging="360"/>
      </w:pPr>
      <w:rPr>
        <w:rFonts w:ascii="Noto Sans Symbols" w:eastAsia="Noto Sans Symbols" w:hAnsi="Noto Sans Symbols" w:cs="Noto Sans Symbols"/>
      </w:rPr>
    </w:lvl>
    <w:lvl w:ilvl="4" w:tplc="856268D0">
      <w:start w:val="1"/>
      <w:numFmt w:val="bullet"/>
      <w:lvlText w:val="o"/>
      <w:lvlJc w:val="left"/>
      <w:pPr>
        <w:ind w:left="3600" w:hanging="360"/>
      </w:pPr>
      <w:rPr>
        <w:rFonts w:ascii="Courier New" w:eastAsia="Courier New" w:hAnsi="Courier New" w:cs="Courier New"/>
      </w:rPr>
    </w:lvl>
    <w:lvl w:ilvl="5" w:tplc="6C603146">
      <w:start w:val="1"/>
      <w:numFmt w:val="bullet"/>
      <w:lvlText w:val="▪"/>
      <w:lvlJc w:val="left"/>
      <w:pPr>
        <w:ind w:left="4320" w:hanging="360"/>
      </w:pPr>
      <w:rPr>
        <w:rFonts w:ascii="Noto Sans Symbols" w:eastAsia="Noto Sans Symbols" w:hAnsi="Noto Sans Symbols" w:cs="Noto Sans Symbols"/>
      </w:rPr>
    </w:lvl>
    <w:lvl w:ilvl="6" w:tplc="CE343D2A">
      <w:start w:val="1"/>
      <w:numFmt w:val="bullet"/>
      <w:lvlText w:val="●"/>
      <w:lvlJc w:val="left"/>
      <w:pPr>
        <w:ind w:left="5040" w:hanging="360"/>
      </w:pPr>
      <w:rPr>
        <w:rFonts w:ascii="Noto Sans Symbols" w:eastAsia="Noto Sans Symbols" w:hAnsi="Noto Sans Symbols" w:cs="Noto Sans Symbols"/>
      </w:rPr>
    </w:lvl>
    <w:lvl w:ilvl="7" w:tplc="F4B0AD08">
      <w:start w:val="1"/>
      <w:numFmt w:val="bullet"/>
      <w:lvlText w:val="o"/>
      <w:lvlJc w:val="left"/>
      <w:pPr>
        <w:ind w:left="5760" w:hanging="360"/>
      </w:pPr>
      <w:rPr>
        <w:rFonts w:ascii="Courier New" w:eastAsia="Courier New" w:hAnsi="Courier New" w:cs="Courier New"/>
      </w:rPr>
    </w:lvl>
    <w:lvl w:ilvl="8" w:tplc="9ABA7FE2">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D2A49"/>
    <w:multiLevelType w:val="multilevel"/>
    <w:tmpl w:val="B8B8E5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F5143D"/>
    <w:multiLevelType w:val="multilevel"/>
    <w:tmpl w:val="35D0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532707"/>
    <w:multiLevelType w:val="multilevel"/>
    <w:tmpl w:val="07DA7A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5" w15:restartNumberingAfterBreak="0">
    <w:nsid w:val="0EDE15EA"/>
    <w:multiLevelType w:val="hybridMultilevel"/>
    <w:tmpl w:val="D9BEDC34"/>
    <w:lvl w:ilvl="0" w:tplc="D34A43F0">
      <w:start w:val="1"/>
      <w:numFmt w:val="bullet"/>
      <w:lvlText w:val="●"/>
      <w:lvlJc w:val="left"/>
      <w:pPr>
        <w:ind w:left="720" w:hanging="360"/>
      </w:pPr>
      <w:rPr>
        <w:rFonts w:ascii="Noto Sans Symbols" w:eastAsia="Noto Sans Symbols" w:hAnsi="Noto Sans Symbols" w:cs="Noto Sans Symbols"/>
      </w:rPr>
    </w:lvl>
    <w:lvl w:ilvl="1" w:tplc="BC0829D4">
      <w:start w:val="1"/>
      <w:numFmt w:val="bullet"/>
      <w:lvlText w:val="o"/>
      <w:lvlJc w:val="left"/>
      <w:pPr>
        <w:ind w:left="1440" w:hanging="360"/>
      </w:pPr>
      <w:rPr>
        <w:rFonts w:ascii="Courier New" w:eastAsia="Courier New" w:hAnsi="Courier New" w:cs="Courier New"/>
      </w:rPr>
    </w:lvl>
    <w:lvl w:ilvl="2" w:tplc="10B422EE">
      <w:start w:val="1"/>
      <w:numFmt w:val="bullet"/>
      <w:lvlText w:val="▪"/>
      <w:lvlJc w:val="left"/>
      <w:pPr>
        <w:ind w:left="2160" w:hanging="360"/>
      </w:pPr>
      <w:rPr>
        <w:rFonts w:ascii="Noto Sans Symbols" w:eastAsia="Noto Sans Symbols" w:hAnsi="Noto Sans Symbols" w:cs="Noto Sans Symbols"/>
      </w:rPr>
    </w:lvl>
    <w:lvl w:ilvl="3" w:tplc="4BE281E0">
      <w:start w:val="1"/>
      <w:numFmt w:val="bullet"/>
      <w:lvlText w:val="●"/>
      <w:lvlJc w:val="left"/>
      <w:pPr>
        <w:ind w:left="2880" w:hanging="360"/>
      </w:pPr>
      <w:rPr>
        <w:rFonts w:ascii="Noto Sans Symbols" w:eastAsia="Noto Sans Symbols" w:hAnsi="Noto Sans Symbols" w:cs="Noto Sans Symbols"/>
      </w:rPr>
    </w:lvl>
    <w:lvl w:ilvl="4" w:tplc="FD2C3EFC">
      <w:start w:val="1"/>
      <w:numFmt w:val="bullet"/>
      <w:lvlText w:val="o"/>
      <w:lvlJc w:val="left"/>
      <w:pPr>
        <w:ind w:left="3600" w:hanging="360"/>
      </w:pPr>
      <w:rPr>
        <w:rFonts w:ascii="Courier New" w:eastAsia="Courier New" w:hAnsi="Courier New" w:cs="Courier New"/>
      </w:rPr>
    </w:lvl>
    <w:lvl w:ilvl="5" w:tplc="DC266158">
      <w:start w:val="1"/>
      <w:numFmt w:val="bullet"/>
      <w:lvlText w:val="▪"/>
      <w:lvlJc w:val="left"/>
      <w:pPr>
        <w:ind w:left="4320" w:hanging="360"/>
      </w:pPr>
      <w:rPr>
        <w:rFonts w:ascii="Noto Sans Symbols" w:eastAsia="Noto Sans Symbols" w:hAnsi="Noto Sans Symbols" w:cs="Noto Sans Symbols"/>
      </w:rPr>
    </w:lvl>
    <w:lvl w:ilvl="6" w:tplc="FB06B220">
      <w:start w:val="1"/>
      <w:numFmt w:val="bullet"/>
      <w:lvlText w:val="●"/>
      <w:lvlJc w:val="left"/>
      <w:pPr>
        <w:ind w:left="5040" w:hanging="360"/>
      </w:pPr>
      <w:rPr>
        <w:rFonts w:ascii="Noto Sans Symbols" w:eastAsia="Noto Sans Symbols" w:hAnsi="Noto Sans Symbols" w:cs="Noto Sans Symbols"/>
      </w:rPr>
    </w:lvl>
    <w:lvl w:ilvl="7" w:tplc="FBD0FEB4">
      <w:start w:val="1"/>
      <w:numFmt w:val="bullet"/>
      <w:lvlText w:val="o"/>
      <w:lvlJc w:val="left"/>
      <w:pPr>
        <w:ind w:left="5760" w:hanging="360"/>
      </w:pPr>
      <w:rPr>
        <w:rFonts w:ascii="Courier New" w:eastAsia="Courier New" w:hAnsi="Courier New" w:cs="Courier New"/>
      </w:rPr>
    </w:lvl>
    <w:lvl w:ilvl="8" w:tplc="E572F56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6C44A4"/>
    <w:multiLevelType w:val="multilevel"/>
    <w:tmpl w:val="89E48E9A"/>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7" w15:restartNumberingAfterBreak="0">
    <w:nsid w:val="182168B9"/>
    <w:multiLevelType w:val="multilevel"/>
    <w:tmpl w:val="793E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D55F5E"/>
    <w:multiLevelType w:val="multilevel"/>
    <w:tmpl w:val="DEE22226"/>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9" w15:restartNumberingAfterBreak="0">
    <w:nsid w:val="1CE07F5D"/>
    <w:multiLevelType w:val="hybridMultilevel"/>
    <w:tmpl w:val="CB760D96"/>
    <w:lvl w:ilvl="0" w:tplc="8C0C3650">
      <w:start w:val="1"/>
      <w:numFmt w:val="bullet"/>
      <w:lvlText w:val="●"/>
      <w:lvlJc w:val="left"/>
      <w:pPr>
        <w:ind w:left="360" w:hanging="360"/>
      </w:pPr>
      <w:rPr>
        <w:rFonts w:ascii="Noto Sans Symbols" w:eastAsia="Noto Sans Symbols" w:hAnsi="Noto Sans Symbols" w:cs="Noto Sans Symbols"/>
      </w:rPr>
    </w:lvl>
    <w:lvl w:ilvl="1" w:tplc="0EB0CB9A">
      <w:start w:val="1"/>
      <w:numFmt w:val="bullet"/>
      <w:lvlText w:val="o"/>
      <w:lvlJc w:val="left"/>
      <w:pPr>
        <w:ind w:left="1080" w:hanging="360"/>
      </w:pPr>
      <w:rPr>
        <w:rFonts w:ascii="Courier New" w:eastAsia="Courier New" w:hAnsi="Courier New" w:cs="Courier New"/>
      </w:rPr>
    </w:lvl>
    <w:lvl w:ilvl="2" w:tplc="6DE698F8">
      <w:start w:val="1"/>
      <w:numFmt w:val="bullet"/>
      <w:lvlText w:val="▪"/>
      <w:lvlJc w:val="left"/>
      <w:pPr>
        <w:ind w:left="1800" w:hanging="360"/>
      </w:pPr>
      <w:rPr>
        <w:rFonts w:ascii="Noto Sans Symbols" w:eastAsia="Noto Sans Symbols" w:hAnsi="Noto Sans Symbols" w:cs="Noto Sans Symbols"/>
      </w:rPr>
    </w:lvl>
    <w:lvl w:ilvl="3" w:tplc="F90C0530">
      <w:start w:val="1"/>
      <w:numFmt w:val="bullet"/>
      <w:lvlText w:val="●"/>
      <w:lvlJc w:val="left"/>
      <w:pPr>
        <w:ind w:left="2520" w:hanging="360"/>
      </w:pPr>
      <w:rPr>
        <w:rFonts w:ascii="Noto Sans Symbols" w:eastAsia="Noto Sans Symbols" w:hAnsi="Noto Sans Symbols" w:cs="Noto Sans Symbols"/>
      </w:rPr>
    </w:lvl>
    <w:lvl w:ilvl="4" w:tplc="56208608">
      <w:start w:val="1"/>
      <w:numFmt w:val="bullet"/>
      <w:lvlText w:val="o"/>
      <w:lvlJc w:val="left"/>
      <w:pPr>
        <w:ind w:left="3240" w:hanging="360"/>
      </w:pPr>
      <w:rPr>
        <w:rFonts w:ascii="Courier New" w:eastAsia="Courier New" w:hAnsi="Courier New" w:cs="Courier New"/>
      </w:rPr>
    </w:lvl>
    <w:lvl w:ilvl="5" w:tplc="853E3A6C">
      <w:start w:val="1"/>
      <w:numFmt w:val="bullet"/>
      <w:lvlText w:val="▪"/>
      <w:lvlJc w:val="left"/>
      <w:pPr>
        <w:ind w:left="3960" w:hanging="360"/>
      </w:pPr>
      <w:rPr>
        <w:rFonts w:ascii="Noto Sans Symbols" w:eastAsia="Noto Sans Symbols" w:hAnsi="Noto Sans Symbols" w:cs="Noto Sans Symbols"/>
      </w:rPr>
    </w:lvl>
    <w:lvl w:ilvl="6" w:tplc="A4527B6E">
      <w:start w:val="1"/>
      <w:numFmt w:val="bullet"/>
      <w:lvlText w:val="●"/>
      <w:lvlJc w:val="left"/>
      <w:pPr>
        <w:ind w:left="4680" w:hanging="360"/>
      </w:pPr>
      <w:rPr>
        <w:rFonts w:ascii="Noto Sans Symbols" w:eastAsia="Noto Sans Symbols" w:hAnsi="Noto Sans Symbols" w:cs="Noto Sans Symbols"/>
      </w:rPr>
    </w:lvl>
    <w:lvl w:ilvl="7" w:tplc="A462EB6C">
      <w:start w:val="1"/>
      <w:numFmt w:val="bullet"/>
      <w:lvlText w:val="o"/>
      <w:lvlJc w:val="left"/>
      <w:pPr>
        <w:ind w:left="5400" w:hanging="360"/>
      </w:pPr>
      <w:rPr>
        <w:rFonts w:ascii="Courier New" w:eastAsia="Courier New" w:hAnsi="Courier New" w:cs="Courier New"/>
      </w:rPr>
    </w:lvl>
    <w:lvl w:ilvl="8" w:tplc="4CBC349C">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DCB29F6"/>
    <w:multiLevelType w:val="hybridMultilevel"/>
    <w:tmpl w:val="1BFE424C"/>
    <w:lvl w:ilvl="0" w:tplc="EFA8CA80">
      <w:start w:val="1"/>
      <w:numFmt w:val="bullet"/>
      <w:lvlText w:val="●"/>
      <w:lvlJc w:val="left"/>
      <w:pPr>
        <w:ind w:left="720" w:hanging="360"/>
      </w:pPr>
      <w:rPr>
        <w:rFonts w:ascii="Noto Sans Symbols" w:eastAsia="Noto Sans Symbols" w:hAnsi="Noto Sans Symbols" w:cs="Noto Sans Symbols"/>
      </w:rPr>
    </w:lvl>
    <w:lvl w:ilvl="1" w:tplc="2D0EE604">
      <w:start w:val="1"/>
      <w:numFmt w:val="bullet"/>
      <w:lvlText w:val="o"/>
      <w:lvlJc w:val="left"/>
      <w:pPr>
        <w:ind w:left="1440" w:hanging="360"/>
      </w:pPr>
      <w:rPr>
        <w:rFonts w:ascii="Courier New" w:eastAsia="Courier New" w:hAnsi="Courier New" w:cs="Courier New"/>
      </w:rPr>
    </w:lvl>
    <w:lvl w:ilvl="2" w:tplc="D21C05D0">
      <w:start w:val="1"/>
      <w:numFmt w:val="bullet"/>
      <w:lvlText w:val="▪"/>
      <w:lvlJc w:val="left"/>
      <w:pPr>
        <w:ind w:left="2160" w:hanging="360"/>
      </w:pPr>
      <w:rPr>
        <w:rFonts w:ascii="Noto Sans Symbols" w:eastAsia="Noto Sans Symbols" w:hAnsi="Noto Sans Symbols" w:cs="Noto Sans Symbols"/>
      </w:rPr>
    </w:lvl>
    <w:lvl w:ilvl="3" w:tplc="4E42CA26">
      <w:start w:val="1"/>
      <w:numFmt w:val="bullet"/>
      <w:lvlText w:val="●"/>
      <w:lvlJc w:val="left"/>
      <w:pPr>
        <w:ind w:left="2880" w:hanging="360"/>
      </w:pPr>
      <w:rPr>
        <w:rFonts w:ascii="Noto Sans Symbols" w:eastAsia="Noto Sans Symbols" w:hAnsi="Noto Sans Symbols" w:cs="Noto Sans Symbols"/>
      </w:rPr>
    </w:lvl>
    <w:lvl w:ilvl="4" w:tplc="A98040AE">
      <w:start w:val="1"/>
      <w:numFmt w:val="bullet"/>
      <w:lvlText w:val="o"/>
      <w:lvlJc w:val="left"/>
      <w:pPr>
        <w:ind w:left="3600" w:hanging="360"/>
      </w:pPr>
      <w:rPr>
        <w:rFonts w:ascii="Courier New" w:eastAsia="Courier New" w:hAnsi="Courier New" w:cs="Courier New"/>
      </w:rPr>
    </w:lvl>
    <w:lvl w:ilvl="5" w:tplc="CEC4CF66">
      <w:start w:val="1"/>
      <w:numFmt w:val="bullet"/>
      <w:lvlText w:val="▪"/>
      <w:lvlJc w:val="left"/>
      <w:pPr>
        <w:ind w:left="4320" w:hanging="360"/>
      </w:pPr>
      <w:rPr>
        <w:rFonts w:ascii="Noto Sans Symbols" w:eastAsia="Noto Sans Symbols" w:hAnsi="Noto Sans Symbols" w:cs="Noto Sans Symbols"/>
      </w:rPr>
    </w:lvl>
    <w:lvl w:ilvl="6" w:tplc="13087E8A">
      <w:start w:val="1"/>
      <w:numFmt w:val="bullet"/>
      <w:lvlText w:val="●"/>
      <w:lvlJc w:val="left"/>
      <w:pPr>
        <w:ind w:left="5040" w:hanging="360"/>
      </w:pPr>
      <w:rPr>
        <w:rFonts w:ascii="Noto Sans Symbols" w:eastAsia="Noto Sans Symbols" w:hAnsi="Noto Sans Symbols" w:cs="Noto Sans Symbols"/>
      </w:rPr>
    </w:lvl>
    <w:lvl w:ilvl="7" w:tplc="F4F61990">
      <w:start w:val="1"/>
      <w:numFmt w:val="bullet"/>
      <w:lvlText w:val="o"/>
      <w:lvlJc w:val="left"/>
      <w:pPr>
        <w:ind w:left="5760" w:hanging="360"/>
      </w:pPr>
      <w:rPr>
        <w:rFonts w:ascii="Courier New" w:eastAsia="Courier New" w:hAnsi="Courier New" w:cs="Courier New"/>
      </w:rPr>
    </w:lvl>
    <w:lvl w:ilvl="8" w:tplc="19CAD000">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123F04"/>
    <w:multiLevelType w:val="multilevel"/>
    <w:tmpl w:val="5F8AA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2071E6"/>
    <w:multiLevelType w:val="multilevel"/>
    <w:tmpl w:val="98624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C45C5D"/>
    <w:multiLevelType w:val="multilevel"/>
    <w:tmpl w:val="3E00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297994"/>
    <w:multiLevelType w:val="multilevel"/>
    <w:tmpl w:val="FC86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2B662E"/>
    <w:multiLevelType w:val="multilevel"/>
    <w:tmpl w:val="758E2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634978"/>
    <w:multiLevelType w:val="multilevel"/>
    <w:tmpl w:val="69986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E724C4C"/>
    <w:multiLevelType w:val="multilevel"/>
    <w:tmpl w:val="82F44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FC656C8"/>
    <w:multiLevelType w:val="multilevel"/>
    <w:tmpl w:val="D982F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DC7E06"/>
    <w:multiLevelType w:val="multilevel"/>
    <w:tmpl w:val="E9560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3F3B9A"/>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6307A7"/>
    <w:multiLevelType w:val="multilevel"/>
    <w:tmpl w:val="9A726C9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4" w15:restartNumberingAfterBreak="0">
    <w:nsid w:val="4BA37B38"/>
    <w:multiLevelType w:val="multilevel"/>
    <w:tmpl w:val="D04C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777A12"/>
    <w:multiLevelType w:val="hybridMultilevel"/>
    <w:tmpl w:val="FFFFFFFF"/>
    <w:lvl w:ilvl="0" w:tplc="C1EC0174">
      <w:start w:val="1"/>
      <w:numFmt w:val="bullet"/>
      <w:lvlText w:val=""/>
      <w:lvlJc w:val="left"/>
      <w:pPr>
        <w:ind w:left="720" w:hanging="360"/>
      </w:pPr>
      <w:rPr>
        <w:rFonts w:ascii="Symbol" w:hAnsi="Symbol" w:hint="default"/>
      </w:rPr>
    </w:lvl>
    <w:lvl w:ilvl="1" w:tplc="F69EA42A">
      <w:start w:val="1"/>
      <w:numFmt w:val="bullet"/>
      <w:lvlText w:val="o"/>
      <w:lvlJc w:val="left"/>
      <w:pPr>
        <w:ind w:left="1440" w:hanging="360"/>
      </w:pPr>
      <w:rPr>
        <w:rFonts w:ascii="Courier New" w:hAnsi="Courier New" w:hint="default"/>
      </w:rPr>
    </w:lvl>
    <w:lvl w:ilvl="2" w:tplc="87E62AB6">
      <w:start w:val="1"/>
      <w:numFmt w:val="bullet"/>
      <w:lvlText w:val=""/>
      <w:lvlJc w:val="left"/>
      <w:pPr>
        <w:ind w:left="2160" w:hanging="360"/>
      </w:pPr>
      <w:rPr>
        <w:rFonts w:ascii="Wingdings" w:hAnsi="Wingdings" w:hint="default"/>
      </w:rPr>
    </w:lvl>
    <w:lvl w:ilvl="3" w:tplc="E304D4D0">
      <w:start w:val="1"/>
      <w:numFmt w:val="bullet"/>
      <w:lvlText w:val=""/>
      <w:lvlJc w:val="left"/>
      <w:pPr>
        <w:ind w:left="2880" w:hanging="360"/>
      </w:pPr>
      <w:rPr>
        <w:rFonts w:ascii="Symbol" w:hAnsi="Symbol" w:hint="default"/>
      </w:rPr>
    </w:lvl>
    <w:lvl w:ilvl="4" w:tplc="B070346A">
      <w:start w:val="1"/>
      <w:numFmt w:val="bullet"/>
      <w:lvlText w:val="o"/>
      <w:lvlJc w:val="left"/>
      <w:pPr>
        <w:ind w:left="3600" w:hanging="360"/>
      </w:pPr>
      <w:rPr>
        <w:rFonts w:ascii="Courier New" w:hAnsi="Courier New" w:hint="default"/>
      </w:rPr>
    </w:lvl>
    <w:lvl w:ilvl="5" w:tplc="4CCEF32E">
      <w:start w:val="1"/>
      <w:numFmt w:val="bullet"/>
      <w:lvlText w:val=""/>
      <w:lvlJc w:val="left"/>
      <w:pPr>
        <w:ind w:left="4320" w:hanging="360"/>
      </w:pPr>
      <w:rPr>
        <w:rFonts w:ascii="Wingdings" w:hAnsi="Wingdings" w:hint="default"/>
      </w:rPr>
    </w:lvl>
    <w:lvl w:ilvl="6" w:tplc="B0E25084">
      <w:start w:val="1"/>
      <w:numFmt w:val="bullet"/>
      <w:lvlText w:val=""/>
      <w:lvlJc w:val="left"/>
      <w:pPr>
        <w:ind w:left="5040" w:hanging="360"/>
      </w:pPr>
      <w:rPr>
        <w:rFonts w:ascii="Symbol" w:hAnsi="Symbol" w:hint="default"/>
      </w:rPr>
    </w:lvl>
    <w:lvl w:ilvl="7" w:tplc="624682EC">
      <w:start w:val="1"/>
      <w:numFmt w:val="bullet"/>
      <w:lvlText w:val="o"/>
      <w:lvlJc w:val="left"/>
      <w:pPr>
        <w:ind w:left="5760" w:hanging="360"/>
      </w:pPr>
      <w:rPr>
        <w:rFonts w:ascii="Courier New" w:hAnsi="Courier New" w:hint="default"/>
      </w:rPr>
    </w:lvl>
    <w:lvl w:ilvl="8" w:tplc="321E379A">
      <w:start w:val="1"/>
      <w:numFmt w:val="bullet"/>
      <w:lvlText w:val=""/>
      <w:lvlJc w:val="left"/>
      <w:pPr>
        <w:ind w:left="6480" w:hanging="360"/>
      </w:pPr>
      <w:rPr>
        <w:rFonts w:ascii="Wingdings" w:hAnsi="Wingdings" w:hint="default"/>
      </w:rPr>
    </w:lvl>
  </w:abstractNum>
  <w:abstractNum w:abstractNumId="26" w15:restartNumberingAfterBreak="0">
    <w:nsid w:val="52C22A65"/>
    <w:multiLevelType w:val="multilevel"/>
    <w:tmpl w:val="5E7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B31734"/>
    <w:multiLevelType w:val="multilevel"/>
    <w:tmpl w:val="C5F60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C004BB"/>
    <w:multiLevelType w:val="multilevel"/>
    <w:tmpl w:val="4B6A7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46AC2"/>
    <w:multiLevelType w:val="multilevel"/>
    <w:tmpl w:val="D866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99917F2"/>
    <w:multiLevelType w:val="hybridMultilevel"/>
    <w:tmpl w:val="BEC4D678"/>
    <w:lvl w:ilvl="0" w:tplc="43E89E8C">
      <w:start w:val="1"/>
      <w:numFmt w:val="bullet"/>
      <w:lvlText w:val=""/>
      <w:lvlJc w:val="left"/>
      <w:pPr>
        <w:ind w:left="720" w:hanging="360"/>
      </w:pPr>
      <w:rPr>
        <w:rFonts w:ascii="Symbol" w:hAnsi="Symbol" w:hint="default"/>
      </w:rPr>
    </w:lvl>
    <w:lvl w:ilvl="1" w:tplc="F6BAFDF6">
      <w:start w:val="1"/>
      <w:numFmt w:val="bullet"/>
      <w:lvlText w:val="o"/>
      <w:lvlJc w:val="left"/>
      <w:pPr>
        <w:ind w:left="1440" w:hanging="360"/>
      </w:pPr>
      <w:rPr>
        <w:rFonts w:ascii="Courier New" w:hAnsi="Courier New" w:hint="default"/>
      </w:rPr>
    </w:lvl>
    <w:lvl w:ilvl="2" w:tplc="8C680A3C">
      <w:start w:val="1"/>
      <w:numFmt w:val="bullet"/>
      <w:lvlText w:val=""/>
      <w:lvlJc w:val="left"/>
      <w:pPr>
        <w:ind w:left="2160" w:hanging="360"/>
      </w:pPr>
      <w:rPr>
        <w:rFonts w:ascii="Wingdings" w:hAnsi="Wingdings" w:hint="default"/>
      </w:rPr>
    </w:lvl>
    <w:lvl w:ilvl="3" w:tplc="1BF00E1A">
      <w:start w:val="1"/>
      <w:numFmt w:val="bullet"/>
      <w:lvlText w:val=""/>
      <w:lvlJc w:val="left"/>
      <w:pPr>
        <w:ind w:left="2880" w:hanging="360"/>
      </w:pPr>
      <w:rPr>
        <w:rFonts w:ascii="Symbol" w:hAnsi="Symbol" w:hint="default"/>
      </w:rPr>
    </w:lvl>
    <w:lvl w:ilvl="4" w:tplc="814247A8">
      <w:start w:val="1"/>
      <w:numFmt w:val="bullet"/>
      <w:lvlText w:val="o"/>
      <w:lvlJc w:val="left"/>
      <w:pPr>
        <w:ind w:left="3600" w:hanging="360"/>
      </w:pPr>
      <w:rPr>
        <w:rFonts w:ascii="Courier New" w:hAnsi="Courier New" w:hint="default"/>
      </w:rPr>
    </w:lvl>
    <w:lvl w:ilvl="5" w:tplc="5BC637A4">
      <w:start w:val="1"/>
      <w:numFmt w:val="bullet"/>
      <w:lvlText w:val=""/>
      <w:lvlJc w:val="left"/>
      <w:pPr>
        <w:ind w:left="4320" w:hanging="360"/>
      </w:pPr>
      <w:rPr>
        <w:rFonts w:ascii="Wingdings" w:hAnsi="Wingdings" w:hint="default"/>
      </w:rPr>
    </w:lvl>
    <w:lvl w:ilvl="6" w:tplc="F560E484">
      <w:start w:val="1"/>
      <w:numFmt w:val="bullet"/>
      <w:lvlText w:val=""/>
      <w:lvlJc w:val="left"/>
      <w:pPr>
        <w:ind w:left="5040" w:hanging="360"/>
      </w:pPr>
      <w:rPr>
        <w:rFonts w:ascii="Symbol" w:hAnsi="Symbol" w:hint="default"/>
      </w:rPr>
    </w:lvl>
    <w:lvl w:ilvl="7" w:tplc="3FECD09C">
      <w:start w:val="1"/>
      <w:numFmt w:val="bullet"/>
      <w:lvlText w:val="o"/>
      <w:lvlJc w:val="left"/>
      <w:pPr>
        <w:ind w:left="5760" w:hanging="360"/>
      </w:pPr>
      <w:rPr>
        <w:rFonts w:ascii="Courier New" w:hAnsi="Courier New" w:hint="default"/>
      </w:rPr>
    </w:lvl>
    <w:lvl w:ilvl="8" w:tplc="80A490F2">
      <w:start w:val="1"/>
      <w:numFmt w:val="bullet"/>
      <w:lvlText w:val=""/>
      <w:lvlJc w:val="left"/>
      <w:pPr>
        <w:ind w:left="6480" w:hanging="360"/>
      </w:pPr>
      <w:rPr>
        <w:rFonts w:ascii="Wingdings" w:hAnsi="Wingdings" w:hint="default"/>
      </w:rPr>
    </w:lvl>
  </w:abstractNum>
  <w:abstractNum w:abstractNumId="31" w15:restartNumberingAfterBreak="0">
    <w:nsid w:val="5A8C7B4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AB462B4"/>
    <w:multiLevelType w:val="multilevel"/>
    <w:tmpl w:val="B6E87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440A60"/>
    <w:multiLevelType w:val="multilevel"/>
    <w:tmpl w:val="4AAADF64"/>
    <w:lvl w:ilvl="0">
      <w:start w:val="1"/>
      <w:numFmt w:val="bullet"/>
      <w:lvlText w:val="●"/>
      <w:lvlJc w:val="left"/>
      <w:pPr>
        <w:ind w:left="1204" w:hanging="360"/>
      </w:pPr>
      <w:rPr>
        <w:rFonts w:ascii="Noto Sans Symbols" w:eastAsia="Noto Sans Symbols" w:hAnsi="Noto Sans Symbols" w:cs="Noto Sans Symbols"/>
        <w:color w:val="000000"/>
      </w:rPr>
    </w:lvl>
    <w:lvl w:ilvl="1">
      <w:start w:val="1"/>
      <w:numFmt w:val="bullet"/>
      <w:lvlText w:val="■"/>
      <w:lvlJc w:val="left"/>
      <w:pPr>
        <w:ind w:left="1924" w:hanging="360"/>
      </w:pPr>
      <w:rPr>
        <w:rFonts w:ascii="Courier New" w:eastAsia="Courier New" w:hAnsi="Courier New" w:cs="Courier New"/>
      </w:rPr>
    </w:lvl>
    <w:lvl w:ilvl="2">
      <w:start w:val="1"/>
      <w:numFmt w:val="bullet"/>
      <w:lvlText w:val="▪"/>
      <w:lvlJc w:val="left"/>
      <w:pPr>
        <w:ind w:left="2644" w:hanging="360"/>
      </w:pPr>
      <w:rPr>
        <w:rFonts w:ascii="Noto Sans Symbols" w:eastAsia="Noto Sans Symbols" w:hAnsi="Noto Sans Symbols" w:cs="Noto Sans Symbols"/>
      </w:rPr>
    </w:lvl>
    <w:lvl w:ilvl="3">
      <w:start w:val="1"/>
      <w:numFmt w:val="bullet"/>
      <w:lvlText w:val="●"/>
      <w:lvlJc w:val="left"/>
      <w:pPr>
        <w:ind w:left="3364" w:hanging="360"/>
      </w:pPr>
      <w:rPr>
        <w:rFonts w:ascii="Noto Sans Symbols" w:eastAsia="Noto Sans Symbols" w:hAnsi="Noto Sans Symbols" w:cs="Noto Sans Symbols"/>
      </w:rPr>
    </w:lvl>
    <w:lvl w:ilvl="4">
      <w:start w:val="1"/>
      <w:numFmt w:val="bullet"/>
      <w:lvlText w:val="o"/>
      <w:lvlJc w:val="left"/>
      <w:pPr>
        <w:ind w:left="4084" w:hanging="360"/>
      </w:pPr>
      <w:rPr>
        <w:rFonts w:ascii="Courier New" w:eastAsia="Courier New" w:hAnsi="Courier New" w:cs="Courier New"/>
      </w:rPr>
    </w:lvl>
    <w:lvl w:ilvl="5">
      <w:start w:val="1"/>
      <w:numFmt w:val="bullet"/>
      <w:lvlText w:val="▪"/>
      <w:lvlJc w:val="left"/>
      <w:pPr>
        <w:ind w:left="4804" w:hanging="360"/>
      </w:pPr>
      <w:rPr>
        <w:rFonts w:ascii="Noto Sans Symbols" w:eastAsia="Noto Sans Symbols" w:hAnsi="Noto Sans Symbols" w:cs="Noto Sans Symbols"/>
      </w:rPr>
    </w:lvl>
    <w:lvl w:ilvl="6">
      <w:start w:val="1"/>
      <w:numFmt w:val="bullet"/>
      <w:lvlText w:val="●"/>
      <w:lvlJc w:val="left"/>
      <w:pPr>
        <w:ind w:left="5524" w:hanging="360"/>
      </w:pPr>
      <w:rPr>
        <w:rFonts w:ascii="Noto Sans Symbols" w:eastAsia="Noto Sans Symbols" w:hAnsi="Noto Sans Symbols" w:cs="Noto Sans Symbols"/>
      </w:rPr>
    </w:lvl>
    <w:lvl w:ilvl="7">
      <w:start w:val="1"/>
      <w:numFmt w:val="bullet"/>
      <w:lvlText w:val="o"/>
      <w:lvlJc w:val="left"/>
      <w:pPr>
        <w:ind w:left="6244" w:hanging="360"/>
      </w:pPr>
      <w:rPr>
        <w:rFonts w:ascii="Courier New" w:eastAsia="Courier New" w:hAnsi="Courier New" w:cs="Courier New"/>
      </w:rPr>
    </w:lvl>
    <w:lvl w:ilvl="8">
      <w:start w:val="1"/>
      <w:numFmt w:val="bullet"/>
      <w:lvlText w:val="▪"/>
      <w:lvlJc w:val="left"/>
      <w:pPr>
        <w:ind w:left="6964" w:hanging="360"/>
      </w:pPr>
      <w:rPr>
        <w:rFonts w:ascii="Noto Sans Symbols" w:eastAsia="Noto Sans Symbols" w:hAnsi="Noto Sans Symbols" w:cs="Noto Sans Symbols"/>
      </w:rPr>
    </w:lvl>
  </w:abstractNum>
  <w:abstractNum w:abstractNumId="34" w15:restartNumberingAfterBreak="0">
    <w:nsid w:val="5CDB7ED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E31B23"/>
    <w:multiLevelType w:val="hybridMultilevel"/>
    <w:tmpl w:val="66121B46"/>
    <w:lvl w:ilvl="0" w:tplc="9766B650">
      <w:start w:val="1"/>
      <w:numFmt w:val="bullet"/>
      <w:lvlText w:val=""/>
      <w:lvlJc w:val="left"/>
      <w:pPr>
        <w:ind w:left="720" w:hanging="360"/>
      </w:pPr>
      <w:rPr>
        <w:rFonts w:ascii="Symbol" w:hAnsi="Symbol" w:hint="default"/>
      </w:rPr>
    </w:lvl>
    <w:lvl w:ilvl="1" w:tplc="B372CA46">
      <w:start w:val="1"/>
      <w:numFmt w:val="bullet"/>
      <w:lvlText w:val="o"/>
      <w:lvlJc w:val="left"/>
      <w:pPr>
        <w:ind w:left="1440" w:hanging="360"/>
      </w:pPr>
      <w:rPr>
        <w:rFonts w:ascii="Courier New" w:hAnsi="Courier New" w:hint="default"/>
      </w:rPr>
    </w:lvl>
    <w:lvl w:ilvl="2" w:tplc="8A58D12A">
      <w:start w:val="1"/>
      <w:numFmt w:val="bullet"/>
      <w:lvlText w:val=""/>
      <w:lvlJc w:val="left"/>
      <w:pPr>
        <w:ind w:left="2160" w:hanging="360"/>
      </w:pPr>
      <w:rPr>
        <w:rFonts w:ascii="Wingdings" w:hAnsi="Wingdings" w:hint="default"/>
      </w:rPr>
    </w:lvl>
    <w:lvl w:ilvl="3" w:tplc="CF22F656">
      <w:start w:val="1"/>
      <w:numFmt w:val="bullet"/>
      <w:lvlText w:val=""/>
      <w:lvlJc w:val="left"/>
      <w:pPr>
        <w:ind w:left="2880" w:hanging="360"/>
      </w:pPr>
      <w:rPr>
        <w:rFonts w:ascii="Symbol" w:hAnsi="Symbol" w:hint="default"/>
      </w:rPr>
    </w:lvl>
    <w:lvl w:ilvl="4" w:tplc="D3BEAFC0">
      <w:start w:val="1"/>
      <w:numFmt w:val="bullet"/>
      <w:lvlText w:val="o"/>
      <w:lvlJc w:val="left"/>
      <w:pPr>
        <w:ind w:left="3600" w:hanging="360"/>
      </w:pPr>
      <w:rPr>
        <w:rFonts w:ascii="Courier New" w:hAnsi="Courier New" w:hint="default"/>
      </w:rPr>
    </w:lvl>
    <w:lvl w:ilvl="5" w:tplc="E528B66A">
      <w:start w:val="1"/>
      <w:numFmt w:val="bullet"/>
      <w:lvlText w:val=""/>
      <w:lvlJc w:val="left"/>
      <w:pPr>
        <w:ind w:left="4320" w:hanging="360"/>
      </w:pPr>
      <w:rPr>
        <w:rFonts w:ascii="Wingdings" w:hAnsi="Wingdings" w:hint="default"/>
      </w:rPr>
    </w:lvl>
    <w:lvl w:ilvl="6" w:tplc="9E32797E">
      <w:start w:val="1"/>
      <w:numFmt w:val="bullet"/>
      <w:lvlText w:val=""/>
      <w:lvlJc w:val="left"/>
      <w:pPr>
        <w:ind w:left="5040" w:hanging="360"/>
      </w:pPr>
      <w:rPr>
        <w:rFonts w:ascii="Symbol" w:hAnsi="Symbol" w:hint="default"/>
      </w:rPr>
    </w:lvl>
    <w:lvl w:ilvl="7" w:tplc="4650F0DA">
      <w:start w:val="1"/>
      <w:numFmt w:val="bullet"/>
      <w:lvlText w:val="o"/>
      <w:lvlJc w:val="left"/>
      <w:pPr>
        <w:ind w:left="5760" w:hanging="360"/>
      </w:pPr>
      <w:rPr>
        <w:rFonts w:ascii="Courier New" w:hAnsi="Courier New" w:hint="default"/>
      </w:rPr>
    </w:lvl>
    <w:lvl w:ilvl="8" w:tplc="753AA86E">
      <w:start w:val="1"/>
      <w:numFmt w:val="bullet"/>
      <w:lvlText w:val=""/>
      <w:lvlJc w:val="left"/>
      <w:pPr>
        <w:ind w:left="6480" w:hanging="360"/>
      </w:pPr>
      <w:rPr>
        <w:rFonts w:ascii="Wingdings" w:hAnsi="Wingdings" w:hint="default"/>
      </w:rPr>
    </w:lvl>
  </w:abstractNum>
  <w:abstractNum w:abstractNumId="36" w15:restartNumberingAfterBreak="0">
    <w:nsid w:val="62132FCA"/>
    <w:multiLevelType w:val="multilevel"/>
    <w:tmpl w:val="18C0D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2EB2533"/>
    <w:multiLevelType w:val="multilevel"/>
    <w:tmpl w:val="B424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45A14A4"/>
    <w:multiLevelType w:val="multilevel"/>
    <w:tmpl w:val="2B4A0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4B68FA"/>
    <w:multiLevelType w:val="multilevel"/>
    <w:tmpl w:val="35C88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DC1C42"/>
    <w:multiLevelType w:val="multilevel"/>
    <w:tmpl w:val="8A64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DB6391A"/>
    <w:multiLevelType w:val="multilevel"/>
    <w:tmpl w:val="9DB48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13139F0"/>
    <w:multiLevelType w:val="hybridMultilevel"/>
    <w:tmpl w:val="EC92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C4892"/>
    <w:multiLevelType w:val="hybridMultilevel"/>
    <w:tmpl w:val="BB4620B2"/>
    <w:lvl w:ilvl="0" w:tplc="F7DA314C">
      <w:start w:val="1"/>
      <w:numFmt w:val="bullet"/>
      <w:lvlText w:val="●"/>
      <w:lvlJc w:val="left"/>
      <w:pPr>
        <w:ind w:left="720" w:hanging="360"/>
      </w:pPr>
      <w:rPr>
        <w:rFonts w:ascii="Noto Sans Symbols" w:eastAsia="Noto Sans Symbols" w:hAnsi="Noto Sans Symbols" w:cs="Noto Sans Symbols"/>
      </w:rPr>
    </w:lvl>
    <w:lvl w:ilvl="1" w:tplc="8886DC8C">
      <w:start w:val="1"/>
      <w:numFmt w:val="bullet"/>
      <w:lvlText w:val="o"/>
      <w:lvlJc w:val="left"/>
      <w:pPr>
        <w:ind w:left="1440" w:hanging="360"/>
      </w:pPr>
      <w:rPr>
        <w:rFonts w:ascii="Courier New" w:eastAsia="Courier New" w:hAnsi="Courier New" w:cs="Courier New"/>
      </w:rPr>
    </w:lvl>
    <w:lvl w:ilvl="2" w:tplc="950ED8EC">
      <w:start w:val="1"/>
      <w:numFmt w:val="bullet"/>
      <w:lvlText w:val="▪"/>
      <w:lvlJc w:val="left"/>
      <w:pPr>
        <w:ind w:left="2160" w:hanging="360"/>
      </w:pPr>
      <w:rPr>
        <w:rFonts w:ascii="Noto Sans Symbols" w:eastAsia="Noto Sans Symbols" w:hAnsi="Noto Sans Symbols" w:cs="Noto Sans Symbols"/>
      </w:rPr>
    </w:lvl>
    <w:lvl w:ilvl="3" w:tplc="591844F0">
      <w:start w:val="1"/>
      <w:numFmt w:val="bullet"/>
      <w:lvlText w:val="●"/>
      <w:lvlJc w:val="left"/>
      <w:pPr>
        <w:ind w:left="2880" w:hanging="360"/>
      </w:pPr>
      <w:rPr>
        <w:rFonts w:ascii="Noto Sans Symbols" w:eastAsia="Noto Sans Symbols" w:hAnsi="Noto Sans Symbols" w:cs="Noto Sans Symbols"/>
      </w:rPr>
    </w:lvl>
    <w:lvl w:ilvl="4" w:tplc="FE1052CA">
      <w:start w:val="1"/>
      <w:numFmt w:val="bullet"/>
      <w:lvlText w:val="o"/>
      <w:lvlJc w:val="left"/>
      <w:pPr>
        <w:ind w:left="3600" w:hanging="360"/>
      </w:pPr>
      <w:rPr>
        <w:rFonts w:ascii="Courier New" w:eastAsia="Courier New" w:hAnsi="Courier New" w:cs="Courier New"/>
      </w:rPr>
    </w:lvl>
    <w:lvl w:ilvl="5" w:tplc="874CDA96">
      <w:start w:val="1"/>
      <w:numFmt w:val="bullet"/>
      <w:lvlText w:val="▪"/>
      <w:lvlJc w:val="left"/>
      <w:pPr>
        <w:ind w:left="4320" w:hanging="360"/>
      </w:pPr>
      <w:rPr>
        <w:rFonts w:ascii="Noto Sans Symbols" w:eastAsia="Noto Sans Symbols" w:hAnsi="Noto Sans Symbols" w:cs="Noto Sans Symbols"/>
      </w:rPr>
    </w:lvl>
    <w:lvl w:ilvl="6" w:tplc="250EE8C4">
      <w:start w:val="1"/>
      <w:numFmt w:val="bullet"/>
      <w:lvlText w:val="●"/>
      <w:lvlJc w:val="left"/>
      <w:pPr>
        <w:ind w:left="5040" w:hanging="360"/>
      </w:pPr>
      <w:rPr>
        <w:rFonts w:ascii="Noto Sans Symbols" w:eastAsia="Noto Sans Symbols" w:hAnsi="Noto Sans Symbols" w:cs="Noto Sans Symbols"/>
      </w:rPr>
    </w:lvl>
    <w:lvl w:ilvl="7" w:tplc="5C823E72">
      <w:start w:val="1"/>
      <w:numFmt w:val="bullet"/>
      <w:lvlText w:val="o"/>
      <w:lvlJc w:val="left"/>
      <w:pPr>
        <w:ind w:left="5760" w:hanging="360"/>
      </w:pPr>
      <w:rPr>
        <w:rFonts w:ascii="Courier New" w:eastAsia="Courier New" w:hAnsi="Courier New" w:cs="Courier New"/>
      </w:rPr>
    </w:lvl>
    <w:lvl w:ilvl="8" w:tplc="EB6AED70">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3809E0"/>
    <w:multiLevelType w:val="multilevel"/>
    <w:tmpl w:val="EFECD3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7AD7325"/>
    <w:multiLevelType w:val="multilevel"/>
    <w:tmpl w:val="5130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094856"/>
    <w:multiLevelType w:val="hybridMultilevel"/>
    <w:tmpl w:val="965EFA80"/>
    <w:lvl w:ilvl="0" w:tplc="4E62630E">
      <w:start w:val="1"/>
      <w:numFmt w:val="bullet"/>
      <w:lvlText w:val="●"/>
      <w:lvlJc w:val="left"/>
      <w:pPr>
        <w:ind w:left="720" w:hanging="360"/>
      </w:pPr>
      <w:rPr>
        <w:rFonts w:ascii="Noto Sans Symbols" w:eastAsia="Noto Sans Symbols" w:hAnsi="Noto Sans Symbols" w:cs="Noto Sans Symbols"/>
      </w:rPr>
    </w:lvl>
    <w:lvl w:ilvl="1" w:tplc="79784CBC">
      <w:start w:val="1"/>
      <w:numFmt w:val="bullet"/>
      <w:lvlText w:val="o"/>
      <w:lvlJc w:val="left"/>
      <w:pPr>
        <w:ind w:left="1440" w:hanging="360"/>
      </w:pPr>
      <w:rPr>
        <w:rFonts w:ascii="Courier New" w:eastAsia="Courier New" w:hAnsi="Courier New" w:cs="Courier New"/>
      </w:rPr>
    </w:lvl>
    <w:lvl w:ilvl="2" w:tplc="173E1998">
      <w:start w:val="1"/>
      <w:numFmt w:val="bullet"/>
      <w:lvlText w:val="▪"/>
      <w:lvlJc w:val="left"/>
      <w:pPr>
        <w:ind w:left="2160" w:hanging="360"/>
      </w:pPr>
      <w:rPr>
        <w:rFonts w:ascii="Noto Sans Symbols" w:eastAsia="Noto Sans Symbols" w:hAnsi="Noto Sans Symbols" w:cs="Noto Sans Symbols"/>
      </w:rPr>
    </w:lvl>
    <w:lvl w:ilvl="3" w:tplc="299E0B28">
      <w:start w:val="1"/>
      <w:numFmt w:val="bullet"/>
      <w:lvlText w:val="●"/>
      <w:lvlJc w:val="left"/>
      <w:pPr>
        <w:ind w:left="2880" w:hanging="360"/>
      </w:pPr>
      <w:rPr>
        <w:rFonts w:ascii="Noto Sans Symbols" w:eastAsia="Noto Sans Symbols" w:hAnsi="Noto Sans Symbols" w:cs="Noto Sans Symbols"/>
      </w:rPr>
    </w:lvl>
    <w:lvl w:ilvl="4" w:tplc="68F88F72">
      <w:start w:val="1"/>
      <w:numFmt w:val="bullet"/>
      <w:lvlText w:val="o"/>
      <w:lvlJc w:val="left"/>
      <w:pPr>
        <w:ind w:left="3600" w:hanging="360"/>
      </w:pPr>
      <w:rPr>
        <w:rFonts w:ascii="Courier New" w:eastAsia="Courier New" w:hAnsi="Courier New" w:cs="Courier New"/>
      </w:rPr>
    </w:lvl>
    <w:lvl w:ilvl="5" w:tplc="98486F10">
      <w:start w:val="1"/>
      <w:numFmt w:val="bullet"/>
      <w:lvlText w:val="▪"/>
      <w:lvlJc w:val="left"/>
      <w:pPr>
        <w:ind w:left="4320" w:hanging="360"/>
      </w:pPr>
      <w:rPr>
        <w:rFonts w:ascii="Noto Sans Symbols" w:eastAsia="Noto Sans Symbols" w:hAnsi="Noto Sans Symbols" w:cs="Noto Sans Symbols"/>
      </w:rPr>
    </w:lvl>
    <w:lvl w:ilvl="6" w:tplc="2424BD3E">
      <w:start w:val="1"/>
      <w:numFmt w:val="bullet"/>
      <w:lvlText w:val="●"/>
      <w:lvlJc w:val="left"/>
      <w:pPr>
        <w:ind w:left="5040" w:hanging="360"/>
      </w:pPr>
      <w:rPr>
        <w:rFonts w:ascii="Noto Sans Symbols" w:eastAsia="Noto Sans Symbols" w:hAnsi="Noto Sans Symbols" w:cs="Noto Sans Symbols"/>
      </w:rPr>
    </w:lvl>
    <w:lvl w:ilvl="7" w:tplc="6A188A0C">
      <w:start w:val="1"/>
      <w:numFmt w:val="bullet"/>
      <w:lvlText w:val="o"/>
      <w:lvlJc w:val="left"/>
      <w:pPr>
        <w:ind w:left="5760" w:hanging="360"/>
      </w:pPr>
      <w:rPr>
        <w:rFonts w:ascii="Courier New" w:eastAsia="Courier New" w:hAnsi="Courier New" w:cs="Courier New"/>
      </w:rPr>
    </w:lvl>
    <w:lvl w:ilvl="8" w:tplc="6A6E93D0">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F703B00"/>
    <w:multiLevelType w:val="multilevel"/>
    <w:tmpl w:val="5A26F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34687574">
    <w:abstractNumId w:val="35"/>
  </w:num>
  <w:num w:numId="2" w16cid:durableId="1467091944">
    <w:abstractNumId w:val="30"/>
  </w:num>
  <w:num w:numId="3" w16cid:durableId="274220178">
    <w:abstractNumId w:val="2"/>
  </w:num>
  <w:num w:numId="4" w16cid:durableId="1159808294">
    <w:abstractNumId w:val="16"/>
  </w:num>
  <w:num w:numId="5" w16cid:durableId="1989086910">
    <w:abstractNumId w:val="8"/>
  </w:num>
  <w:num w:numId="6" w16cid:durableId="685793696">
    <w:abstractNumId w:val="17"/>
  </w:num>
  <w:num w:numId="7" w16cid:durableId="1298072220">
    <w:abstractNumId w:val="48"/>
  </w:num>
  <w:num w:numId="8" w16cid:durableId="705374056">
    <w:abstractNumId w:val="31"/>
  </w:num>
  <w:num w:numId="9" w16cid:durableId="1280184043">
    <w:abstractNumId w:val="5"/>
  </w:num>
  <w:num w:numId="10" w16cid:durableId="1375277423">
    <w:abstractNumId w:val="9"/>
  </w:num>
  <w:num w:numId="11" w16cid:durableId="1135174442">
    <w:abstractNumId w:val="24"/>
  </w:num>
  <w:num w:numId="12" w16cid:durableId="1986549300">
    <w:abstractNumId w:val="29"/>
  </w:num>
  <w:num w:numId="13" w16cid:durableId="801268793">
    <w:abstractNumId w:val="40"/>
  </w:num>
  <w:num w:numId="14" w16cid:durableId="1086150660">
    <w:abstractNumId w:val="12"/>
  </w:num>
  <w:num w:numId="15" w16cid:durableId="650520552">
    <w:abstractNumId w:val="15"/>
  </w:num>
  <w:num w:numId="16" w16cid:durableId="220753031">
    <w:abstractNumId w:val="47"/>
  </w:num>
  <w:num w:numId="17" w16cid:durableId="1813405249">
    <w:abstractNumId w:val="23"/>
  </w:num>
  <w:num w:numId="18" w16cid:durableId="689526468">
    <w:abstractNumId w:val="0"/>
  </w:num>
  <w:num w:numId="19" w16cid:durableId="788937018">
    <w:abstractNumId w:val="13"/>
  </w:num>
  <w:num w:numId="20" w16cid:durableId="1217357399">
    <w:abstractNumId w:val="1"/>
  </w:num>
  <w:num w:numId="21" w16cid:durableId="800995810">
    <w:abstractNumId w:val="33"/>
  </w:num>
  <w:num w:numId="22" w16cid:durableId="20280734">
    <w:abstractNumId w:val="20"/>
  </w:num>
  <w:num w:numId="23" w16cid:durableId="1019772515">
    <w:abstractNumId w:val="32"/>
  </w:num>
  <w:num w:numId="24" w16cid:durableId="1372613498">
    <w:abstractNumId w:val="28"/>
  </w:num>
  <w:num w:numId="25" w16cid:durableId="382102073">
    <w:abstractNumId w:val="4"/>
  </w:num>
  <w:num w:numId="26" w16cid:durableId="707031359">
    <w:abstractNumId w:val="19"/>
  </w:num>
  <w:num w:numId="27" w16cid:durableId="16153793">
    <w:abstractNumId w:val="3"/>
  </w:num>
  <w:num w:numId="28" w16cid:durableId="1192718787">
    <w:abstractNumId w:val="18"/>
  </w:num>
  <w:num w:numId="29" w16cid:durableId="791248373">
    <w:abstractNumId w:val="45"/>
  </w:num>
  <w:num w:numId="30" w16cid:durableId="1003165208">
    <w:abstractNumId w:val="14"/>
  </w:num>
  <w:num w:numId="31" w16cid:durableId="913317479">
    <w:abstractNumId w:val="11"/>
  </w:num>
  <w:num w:numId="32" w16cid:durableId="1087267624">
    <w:abstractNumId w:val="37"/>
  </w:num>
  <w:num w:numId="33" w16cid:durableId="517621720">
    <w:abstractNumId w:val="27"/>
  </w:num>
  <w:num w:numId="34" w16cid:durableId="164250931">
    <w:abstractNumId w:val="41"/>
  </w:num>
  <w:num w:numId="35" w16cid:durableId="1515805065">
    <w:abstractNumId w:val="21"/>
  </w:num>
  <w:num w:numId="36" w16cid:durableId="1165706151">
    <w:abstractNumId w:val="36"/>
  </w:num>
  <w:num w:numId="37" w16cid:durableId="2062097866">
    <w:abstractNumId w:val="42"/>
  </w:num>
  <w:num w:numId="38" w16cid:durableId="2108505204">
    <w:abstractNumId w:val="10"/>
  </w:num>
  <w:num w:numId="39" w16cid:durableId="110129075">
    <w:abstractNumId w:val="44"/>
  </w:num>
  <w:num w:numId="40" w16cid:durableId="1024786693">
    <w:abstractNumId w:val="38"/>
  </w:num>
  <w:num w:numId="41" w16cid:durableId="570820501">
    <w:abstractNumId w:val="43"/>
  </w:num>
  <w:num w:numId="42" w16cid:durableId="377822887">
    <w:abstractNumId w:val="39"/>
  </w:num>
  <w:num w:numId="43" w16cid:durableId="2126655684">
    <w:abstractNumId w:val="6"/>
  </w:num>
  <w:num w:numId="44" w16cid:durableId="307561379">
    <w:abstractNumId w:val="25"/>
  </w:num>
  <w:num w:numId="45" w16cid:durableId="100498005">
    <w:abstractNumId w:val="31"/>
  </w:num>
  <w:num w:numId="46" w16cid:durableId="729158446">
    <w:abstractNumId w:val="34"/>
  </w:num>
  <w:num w:numId="47" w16cid:durableId="1722292913">
    <w:abstractNumId w:val="22"/>
  </w:num>
  <w:num w:numId="48" w16cid:durableId="1430005060">
    <w:abstractNumId w:val="46"/>
  </w:num>
  <w:num w:numId="49" w16cid:durableId="1651784891">
    <w:abstractNumId w:val="26"/>
  </w:num>
  <w:num w:numId="50" w16cid:durableId="625738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4B"/>
    <w:rsid w:val="000019C7"/>
    <w:rsid w:val="00001E46"/>
    <w:rsid w:val="0000285E"/>
    <w:rsid w:val="00004EAF"/>
    <w:rsid w:val="00006158"/>
    <w:rsid w:val="000104DC"/>
    <w:rsid w:val="000132C9"/>
    <w:rsid w:val="000137FC"/>
    <w:rsid w:val="00014BA8"/>
    <w:rsid w:val="0002502D"/>
    <w:rsid w:val="00035AF5"/>
    <w:rsid w:val="0003641C"/>
    <w:rsid w:val="0003691B"/>
    <w:rsid w:val="0003721C"/>
    <w:rsid w:val="00043E88"/>
    <w:rsid w:val="0004475D"/>
    <w:rsid w:val="000469DC"/>
    <w:rsid w:val="00051B16"/>
    <w:rsid w:val="00052A15"/>
    <w:rsid w:val="00053B31"/>
    <w:rsid w:val="00055543"/>
    <w:rsid w:val="000579B4"/>
    <w:rsid w:val="00064AA6"/>
    <w:rsid w:val="00070FF1"/>
    <w:rsid w:val="00072F35"/>
    <w:rsid w:val="00082EEA"/>
    <w:rsid w:val="00086AD4"/>
    <w:rsid w:val="000A0179"/>
    <w:rsid w:val="000A3EC4"/>
    <w:rsid w:val="000A5DB4"/>
    <w:rsid w:val="000A60EC"/>
    <w:rsid w:val="000B159D"/>
    <w:rsid w:val="000B2AAF"/>
    <w:rsid w:val="000B4880"/>
    <w:rsid w:val="000C66EF"/>
    <w:rsid w:val="000D22E4"/>
    <w:rsid w:val="000D27D0"/>
    <w:rsid w:val="000E1E3B"/>
    <w:rsid w:val="000E469E"/>
    <w:rsid w:val="000E6D19"/>
    <w:rsid w:val="000F0167"/>
    <w:rsid w:val="000F116D"/>
    <w:rsid w:val="000F1ADF"/>
    <w:rsid w:val="000F5947"/>
    <w:rsid w:val="000F6398"/>
    <w:rsid w:val="000F6E7A"/>
    <w:rsid w:val="00100151"/>
    <w:rsid w:val="001030C3"/>
    <w:rsid w:val="00103D42"/>
    <w:rsid w:val="00106360"/>
    <w:rsid w:val="00106EAA"/>
    <w:rsid w:val="001215EF"/>
    <w:rsid w:val="001244BC"/>
    <w:rsid w:val="001260D2"/>
    <w:rsid w:val="00126243"/>
    <w:rsid w:val="00131A9C"/>
    <w:rsid w:val="00134218"/>
    <w:rsid w:val="00136AA9"/>
    <w:rsid w:val="001373F0"/>
    <w:rsid w:val="00145390"/>
    <w:rsid w:val="00145A16"/>
    <w:rsid w:val="00150A33"/>
    <w:rsid w:val="001529F3"/>
    <w:rsid w:val="00152F77"/>
    <w:rsid w:val="00153325"/>
    <w:rsid w:val="001536E3"/>
    <w:rsid w:val="00155251"/>
    <w:rsid w:val="00160D19"/>
    <w:rsid w:val="00160EC0"/>
    <w:rsid w:val="00164B43"/>
    <w:rsid w:val="00165DA8"/>
    <w:rsid w:val="001716A9"/>
    <w:rsid w:val="00172748"/>
    <w:rsid w:val="00174320"/>
    <w:rsid w:val="00186D41"/>
    <w:rsid w:val="00187497"/>
    <w:rsid w:val="00193A6A"/>
    <w:rsid w:val="001A7537"/>
    <w:rsid w:val="001A7E5F"/>
    <w:rsid w:val="001B18A7"/>
    <w:rsid w:val="001B2A03"/>
    <w:rsid w:val="001B3111"/>
    <w:rsid w:val="001B6BB3"/>
    <w:rsid w:val="001C4855"/>
    <w:rsid w:val="001C488C"/>
    <w:rsid w:val="001D1A28"/>
    <w:rsid w:val="001D1D48"/>
    <w:rsid w:val="001D304E"/>
    <w:rsid w:val="001D51C0"/>
    <w:rsid w:val="001E3ED9"/>
    <w:rsid w:val="001E6272"/>
    <w:rsid w:val="001E6B25"/>
    <w:rsid w:val="001F0605"/>
    <w:rsid w:val="001F6404"/>
    <w:rsid w:val="001F6910"/>
    <w:rsid w:val="00200B59"/>
    <w:rsid w:val="00202FA5"/>
    <w:rsid w:val="00206046"/>
    <w:rsid w:val="002072FA"/>
    <w:rsid w:val="0021588A"/>
    <w:rsid w:val="00217661"/>
    <w:rsid w:val="0022100F"/>
    <w:rsid w:val="00222D51"/>
    <w:rsid w:val="0022622E"/>
    <w:rsid w:val="002358E6"/>
    <w:rsid w:val="00235CDF"/>
    <w:rsid w:val="00237E12"/>
    <w:rsid w:val="0024654E"/>
    <w:rsid w:val="002503AE"/>
    <w:rsid w:val="002510D1"/>
    <w:rsid w:val="002562EF"/>
    <w:rsid w:val="0026687F"/>
    <w:rsid w:val="00267B22"/>
    <w:rsid w:val="002811F7"/>
    <w:rsid w:val="00281BE3"/>
    <w:rsid w:val="0028782F"/>
    <w:rsid w:val="002917D0"/>
    <w:rsid w:val="002931B9"/>
    <w:rsid w:val="00295125"/>
    <w:rsid w:val="002A02A4"/>
    <w:rsid w:val="002A12A8"/>
    <w:rsid w:val="002B23AC"/>
    <w:rsid w:val="002B2465"/>
    <w:rsid w:val="002B36C4"/>
    <w:rsid w:val="002B4DE6"/>
    <w:rsid w:val="002B5556"/>
    <w:rsid w:val="002B6F5F"/>
    <w:rsid w:val="002B6FD8"/>
    <w:rsid w:val="002C2DF4"/>
    <w:rsid w:val="002C5194"/>
    <w:rsid w:val="002C7BF6"/>
    <w:rsid w:val="002D30FE"/>
    <w:rsid w:val="002D5F73"/>
    <w:rsid w:val="002D7926"/>
    <w:rsid w:val="002E489B"/>
    <w:rsid w:val="002E4F2F"/>
    <w:rsid w:val="002E6E4C"/>
    <w:rsid w:val="002E6F1B"/>
    <w:rsid w:val="002F3071"/>
    <w:rsid w:val="002F371F"/>
    <w:rsid w:val="002F75C3"/>
    <w:rsid w:val="003013C2"/>
    <w:rsid w:val="003027FD"/>
    <w:rsid w:val="003031DC"/>
    <w:rsid w:val="003042A2"/>
    <w:rsid w:val="003102EC"/>
    <w:rsid w:val="003163D5"/>
    <w:rsid w:val="00317837"/>
    <w:rsid w:val="003361AD"/>
    <w:rsid w:val="0033624D"/>
    <w:rsid w:val="0033716B"/>
    <w:rsid w:val="00342506"/>
    <w:rsid w:val="00343D56"/>
    <w:rsid w:val="0034541B"/>
    <w:rsid w:val="003457E0"/>
    <w:rsid w:val="00347436"/>
    <w:rsid w:val="003477AF"/>
    <w:rsid w:val="00353D9E"/>
    <w:rsid w:val="00356BC9"/>
    <w:rsid w:val="003623FD"/>
    <w:rsid w:val="00362C37"/>
    <w:rsid w:val="00363366"/>
    <w:rsid w:val="003662F0"/>
    <w:rsid w:val="0036700E"/>
    <w:rsid w:val="00372414"/>
    <w:rsid w:val="0037395F"/>
    <w:rsid w:val="00381A92"/>
    <w:rsid w:val="00385705"/>
    <w:rsid w:val="003858B9"/>
    <w:rsid w:val="003912F7"/>
    <w:rsid w:val="003920A5"/>
    <w:rsid w:val="003A023A"/>
    <w:rsid w:val="003A15CD"/>
    <w:rsid w:val="003A2220"/>
    <w:rsid w:val="003B16BC"/>
    <w:rsid w:val="003B1F11"/>
    <w:rsid w:val="003B2A51"/>
    <w:rsid w:val="003B4122"/>
    <w:rsid w:val="003B4574"/>
    <w:rsid w:val="003B7F94"/>
    <w:rsid w:val="003C18BD"/>
    <w:rsid w:val="003C6170"/>
    <w:rsid w:val="003C7CBF"/>
    <w:rsid w:val="003D062D"/>
    <w:rsid w:val="003D1E6C"/>
    <w:rsid w:val="003D3D3A"/>
    <w:rsid w:val="003D48CC"/>
    <w:rsid w:val="003D6032"/>
    <w:rsid w:val="003D7054"/>
    <w:rsid w:val="003E1520"/>
    <w:rsid w:val="003E22FE"/>
    <w:rsid w:val="003E5BB3"/>
    <w:rsid w:val="003E6150"/>
    <w:rsid w:val="003E77CD"/>
    <w:rsid w:val="003F01EA"/>
    <w:rsid w:val="00400A90"/>
    <w:rsid w:val="004017C7"/>
    <w:rsid w:val="00402E5A"/>
    <w:rsid w:val="0040351D"/>
    <w:rsid w:val="004050A9"/>
    <w:rsid w:val="0040705A"/>
    <w:rsid w:val="00411FC0"/>
    <w:rsid w:val="00412DDF"/>
    <w:rsid w:val="0041372C"/>
    <w:rsid w:val="00417111"/>
    <w:rsid w:val="00421159"/>
    <w:rsid w:val="0042602C"/>
    <w:rsid w:val="00431E28"/>
    <w:rsid w:val="004339E1"/>
    <w:rsid w:val="00433AE4"/>
    <w:rsid w:val="00433C66"/>
    <w:rsid w:val="004352A2"/>
    <w:rsid w:val="0043662F"/>
    <w:rsid w:val="0043798D"/>
    <w:rsid w:val="00440AFE"/>
    <w:rsid w:val="00444B6F"/>
    <w:rsid w:val="0044785A"/>
    <w:rsid w:val="00461ECA"/>
    <w:rsid w:val="00465023"/>
    <w:rsid w:val="00467CB7"/>
    <w:rsid w:val="00472FF5"/>
    <w:rsid w:val="00473512"/>
    <w:rsid w:val="00474DD6"/>
    <w:rsid w:val="00475F8B"/>
    <w:rsid w:val="00477E73"/>
    <w:rsid w:val="00484BEA"/>
    <w:rsid w:val="00484C65"/>
    <w:rsid w:val="00494DEE"/>
    <w:rsid w:val="004951D9"/>
    <w:rsid w:val="0049684B"/>
    <w:rsid w:val="004A0E33"/>
    <w:rsid w:val="004A42BD"/>
    <w:rsid w:val="004A4DBB"/>
    <w:rsid w:val="004A59A8"/>
    <w:rsid w:val="004B1F1A"/>
    <w:rsid w:val="004B3F5F"/>
    <w:rsid w:val="004B5C34"/>
    <w:rsid w:val="004C207B"/>
    <w:rsid w:val="004C2C03"/>
    <w:rsid w:val="004C43A9"/>
    <w:rsid w:val="004D323D"/>
    <w:rsid w:val="004D405A"/>
    <w:rsid w:val="004E22B4"/>
    <w:rsid w:val="004E39FF"/>
    <w:rsid w:val="004E5CFA"/>
    <w:rsid w:val="004E7813"/>
    <w:rsid w:val="004F27A2"/>
    <w:rsid w:val="005023D7"/>
    <w:rsid w:val="00506D3F"/>
    <w:rsid w:val="00513B2D"/>
    <w:rsid w:val="00515D71"/>
    <w:rsid w:val="005219C0"/>
    <w:rsid w:val="005237D8"/>
    <w:rsid w:val="00527046"/>
    <w:rsid w:val="00530C07"/>
    <w:rsid w:val="00531A70"/>
    <w:rsid w:val="00536882"/>
    <w:rsid w:val="005368F7"/>
    <w:rsid w:val="005377DB"/>
    <w:rsid w:val="00542C41"/>
    <w:rsid w:val="00543732"/>
    <w:rsid w:val="005453F1"/>
    <w:rsid w:val="005534AC"/>
    <w:rsid w:val="0055574A"/>
    <w:rsid w:val="00556809"/>
    <w:rsid w:val="0056375F"/>
    <w:rsid w:val="00565970"/>
    <w:rsid w:val="00566539"/>
    <w:rsid w:val="00572E17"/>
    <w:rsid w:val="00573ED8"/>
    <w:rsid w:val="00574C2B"/>
    <w:rsid w:val="00576BB4"/>
    <w:rsid w:val="00580537"/>
    <w:rsid w:val="005806D9"/>
    <w:rsid w:val="00580836"/>
    <w:rsid w:val="00580C26"/>
    <w:rsid w:val="0058228F"/>
    <w:rsid w:val="00583846"/>
    <w:rsid w:val="00586585"/>
    <w:rsid w:val="00592564"/>
    <w:rsid w:val="00592BCC"/>
    <w:rsid w:val="005A7F12"/>
    <w:rsid w:val="005B0E31"/>
    <w:rsid w:val="005B3F6E"/>
    <w:rsid w:val="005B5862"/>
    <w:rsid w:val="005B6A6F"/>
    <w:rsid w:val="005B764D"/>
    <w:rsid w:val="005C0458"/>
    <w:rsid w:val="005C2277"/>
    <w:rsid w:val="005C4E69"/>
    <w:rsid w:val="005D270E"/>
    <w:rsid w:val="005D4C6E"/>
    <w:rsid w:val="005D6110"/>
    <w:rsid w:val="005E4D01"/>
    <w:rsid w:val="005E7A47"/>
    <w:rsid w:val="005F12B5"/>
    <w:rsid w:val="005F2151"/>
    <w:rsid w:val="005F784C"/>
    <w:rsid w:val="00607C37"/>
    <w:rsid w:val="006145FB"/>
    <w:rsid w:val="00616DB7"/>
    <w:rsid w:val="00620FCA"/>
    <w:rsid w:val="006272EF"/>
    <w:rsid w:val="00633D96"/>
    <w:rsid w:val="00634380"/>
    <w:rsid w:val="0063642A"/>
    <w:rsid w:val="00647EAE"/>
    <w:rsid w:val="0065032A"/>
    <w:rsid w:val="00651720"/>
    <w:rsid w:val="0065457C"/>
    <w:rsid w:val="006560E6"/>
    <w:rsid w:val="00656867"/>
    <w:rsid w:val="006636C9"/>
    <w:rsid w:val="0067015A"/>
    <w:rsid w:val="0067159A"/>
    <w:rsid w:val="00673745"/>
    <w:rsid w:val="006760D7"/>
    <w:rsid w:val="00677AD8"/>
    <w:rsid w:val="00682169"/>
    <w:rsid w:val="00685995"/>
    <w:rsid w:val="0068672B"/>
    <w:rsid w:val="00686BF1"/>
    <w:rsid w:val="0069279A"/>
    <w:rsid w:val="00692D65"/>
    <w:rsid w:val="0069677D"/>
    <w:rsid w:val="0069698D"/>
    <w:rsid w:val="00696DC1"/>
    <w:rsid w:val="006A0880"/>
    <w:rsid w:val="006A1229"/>
    <w:rsid w:val="006A3822"/>
    <w:rsid w:val="006A4F76"/>
    <w:rsid w:val="006A5435"/>
    <w:rsid w:val="006B027A"/>
    <w:rsid w:val="006B4547"/>
    <w:rsid w:val="006B4857"/>
    <w:rsid w:val="006B557B"/>
    <w:rsid w:val="006B7074"/>
    <w:rsid w:val="006C25F7"/>
    <w:rsid w:val="006C36D7"/>
    <w:rsid w:val="006C6F06"/>
    <w:rsid w:val="006D20FC"/>
    <w:rsid w:val="006D2DB4"/>
    <w:rsid w:val="006D5C79"/>
    <w:rsid w:val="006E03E4"/>
    <w:rsid w:val="006E085C"/>
    <w:rsid w:val="006E1830"/>
    <w:rsid w:val="006E2BEB"/>
    <w:rsid w:val="006E3A75"/>
    <w:rsid w:val="006E463F"/>
    <w:rsid w:val="006E5172"/>
    <w:rsid w:val="006E7BBA"/>
    <w:rsid w:val="006E7F70"/>
    <w:rsid w:val="006F09E9"/>
    <w:rsid w:val="006F2B75"/>
    <w:rsid w:val="006F6662"/>
    <w:rsid w:val="00707B10"/>
    <w:rsid w:val="00712D89"/>
    <w:rsid w:val="0071317F"/>
    <w:rsid w:val="00714AA6"/>
    <w:rsid w:val="00721125"/>
    <w:rsid w:val="00722FBF"/>
    <w:rsid w:val="00725A66"/>
    <w:rsid w:val="007273FE"/>
    <w:rsid w:val="00727D97"/>
    <w:rsid w:val="00735740"/>
    <w:rsid w:val="00737B88"/>
    <w:rsid w:val="00737CC3"/>
    <w:rsid w:val="00741E62"/>
    <w:rsid w:val="00742F67"/>
    <w:rsid w:val="0075094B"/>
    <w:rsid w:val="00752D93"/>
    <w:rsid w:val="00753DDC"/>
    <w:rsid w:val="007574AF"/>
    <w:rsid w:val="007650B7"/>
    <w:rsid w:val="00765AA8"/>
    <w:rsid w:val="00773F84"/>
    <w:rsid w:val="00774199"/>
    <w:rsid w:val="00776710"/>
    <w:rsid w:val="00784AF8"/>
    <w:rsid w:val="007974ED"/>
    <w:rsid w:val="007B08D6"/>
    <w:rsid w:val="007B41F0"/>
    <w:rsid w:val="007B702F"/>
    <w:rsid w:val="007C05B2"/>
    <w:rsid w:val="007C0DD5"/>
    <w:rsid w:val="007C25DC"/>
    <w:rsid w:val="007C273C"/>
    <w:rsid w:val="007D3606"/>
    <w:rsid w:val="007D4C5A"/>
    <w:rsid w:val="007D6468"/>
    <w:rsid w:val="007D7E3D"/>
    <w:rsid w:val="007D7E91"/>
    <w:rsid w:val="007E058D"/>
    <w:rsid w:val="007E0D17"/>
    <w:rsid w:val="007E354F"/>
    <w:rsid w:val="007F058A"/>
    <w:rsid w:val="007F1369"/>
    <w:rsid w:val="007F1ACA"/>
    <w:rsid w:val="007F220B"/>
    <w:rsid w:val="007F490C"/>
    <w:rsid w:val="007F496B"/>
    <w:rsid w:val="007F59F7"/>
    <w:rsid w:val="00800249"/>
    <w:rsid w:val="00812B05"/>
    <w:rsid w:val="00814C7A"/>
    <w:rsid w:val="00814D3B"/>
    <w:rsid w:val="00816EBA"/>
    <w:rsid w:val="0082296F"/>
    <w:rsid w:val="00822E56"/>
    <w:rsid w:val="00822F33"/>
    <w:rsid w:val="008261EE"/>
    <w:rsid w:val="00827E95"/>
    <w:rsid w:val="0083332E"/>
    <w:rsid w:val="00840804"/>
    <w:rsid w:val="00842496"/>
    <w:rsid w:val="00843933"/>
    <w:rsid w:val="0084749F"/>
    <w:rsid w:val="00847950"/>
    <w:rsid w:val="0085247B"/>
    <w:rsid w:val="008532F9"/>
    <w:rsid w:val="00853BAD"/>
    <w:rsid w:val="00864BA1"/>
    <w:rsid w:val="00866AD2"/>
    <w:rsid w:val="008765F1"/>
    <w:rsid w:val="0088104B"/>
    <w:rsid w:val="00881288"/>
    <w:rsid w:val="00881EA2"/>
    <w:rsid w:val="0088547D"/>
    <w:rsid w:val="0088680A"/>
    <w:rsid w:val="00890061"/>
    <w:rsid w:val="00890122"/>
    <w:rsid w:val="008905E3"/>
    <w:rsid w:val="0089183F"/>
    <w:rsid w:val="008938D9"/>
    <w:rsid w:val="00897647"/>
    <w:rsid w:val="008A0C9D"/>
    <w:rsid w:val="008A204C"/>
    <w:rsid w:val="008A2D42"/>
    <w:rsid w:val="008B0C33"/>
    <w:rsid w:val="008B2F4B"/>
    <w:rsid w:val="008B392F"/>
    <w:rsid w:val="008B5648"/>
    <w:rsid w:val="008B6883"/>
    <w:rsid w:val="008C0690"/>
    <w:rsid w:val="008C3C4A"/>
    <w:rsid w:val="008D0B88"/>
    <w:rsid w:val="008D3F04"/>
    <w:rsid w:val="008E0842"/>
    <w:rsid w:val="008E1B3A"/>
    <w:rsid w:val="008E27B2"/>
    <w:rsid w:val="008E4E41"/>
    <w:rsid w:val="008E7A48"/>
    <w:rsid w:val="008F4DAE"/>
    <w:rsid w:val="00904F2A"/>
    <w:rsid w:val="00906D06"/>
    <w:rsid w:val="00907031"/>
    <w:rsid w:val="009111B6"/>
    <w:rsid w:val="00911497"/>
    <w:rsid w:val="0091263E"/>
    <w:rsid w:val="00912F61"/>
    <w:rsid w:val="0091310F"/>
    <w:rsid w:val="00913771"/>
    <w:rsid w:val="00915B66"/>
    <w:rsid w:val="00920DD5"/>
    <w:rsid w:val="00922806"/>
    <w:rsid w:val="00934D1E"/>
    <w:rsid w:val="00935C94"/>
    <w:rsid w:val="0093665F"/>
    <w:rsid w:val="00936D99"/>
    <w:rsid w:val="00941A9D"/>
    <w:rsid w:val="00943B50"/>
    <w:rsid w:val="009449D8"/>
    <w:rsid w:val="00946D29"/>
    <w:rsid w:val="00951041"/>
    <w:rsid w:val="0095453C"/>
    <w:rsid w:val="00956039"/>
    <w:rsid w:val="009621E1"/>
    <w:rsid w:val="00962720"/>
    <w:rsid w:val="0096578F"/>
    <w:rsid w:val="00966820"/>
    <w:rsid w:val="00970001"/>
    <w:rsid w:val="00973A80"/>
    <w:rsid w:val="009801C5"/>
    <w:rsid w:val="00982C2E"/>
    <w:rsid w:val="0099208B"/>
    <w:rsid w:val="0099238F"/>
    <w:rsid w:val="00997F7C"/>
    <w:rsid w:val="009B1618"/>
    <w:rsid w:val="009B313E"/>
    <w:rsid w:val="009B613C"/>
    <w:rsid w:val="009C155A"/>
    <w:rsid w:val="009C2E7C"/>
    <w:rsid w:val="009C39B7"/>
    <w:rsid w:val="009C47FB"/>
    <w:rsid w:val="009C592F"/>
    <w:rsid w:val="009C776B"/>
    <w:rsid w:val="009D0815"/>
    <w:rsid w:val="009D0EA3"/>
    <w:rsid w:val="009D185A"/>
    <w:rsid w:val="009D317D"/>
    <w:rsid w:val="009D7F9B"/>
    <w:rsid w:val="009E05EF"/>
    <w:rsid w:val="009F062B"/>
    <w:rsid w:val="009F1763"/>
    <w:rsid w:val="009F2867"/>
    <w:rsid w:val="009F2B6E"/>
    <w:rsid w:val="009F2ED8"/>
    <w:rsid w:val="009F7472"/>
    <w:rsid w:val="00A05E53"/>
    <w:rsid w:val="00A13977"/>
    <w:rsid w:val="00A14217"/>
    <w:rsid w:val="00A14BC6"/>
    <w:rsid w:val="00A15E3C"/>
    <w:rsid w:val="00A212DA"/>
    <w:rsid w:val="00A26A89"/>
    <w:rsid w:val="00A27755"/>
    <w:rsid w:val="00A27E12"/>
    <w:rsid w:val="00A34272"/>
    <w:rsid w:val="00A343D1"/>
    <w:rsid w:val="00A3603F"/>
    <w:rsid w:val="00A42878"/>
    <w:rsid w:val="00A43832"/>
    <w:rsid w:val="00A44792"/>
    <w:rsid w:val="00A51652"/>
    <w:rsid w:val="00A52B03"/>
    <w:rsid w:val="00A52E0E"/>
    <w:rsid w:val="00A52FAE"/>
    <w:rsid w:val="00A5714C"/>
    <w:rsid w:val="00A642EA"/>
    <w:rsid w:val="00A64F5E"/>
    <w:rsid w:val="00A654E4"/>
    <w:rsid w:val="00A71AC4"/>
    <w:rsid w:val="00A752DC"/>
    <w:rsid w:val="00A75D34"/>
    <w:rsid w:val="00A810CB"/>
    <w:rsid w:val="00A8128C"/>
    <w:rsid w:val="00A83E7E"/>
    <w:rsid w:val="00A870FC"/>
    <w:rsid w:val="00A87D8C"/>
    <w:rsid w:val="00A92DEA"/>
    <w:rsid w:val="00A93951"/>
    <w:rsid w:val="00A93C5D"/>
    <w:rsid w:val="00AA607F"/>
    <w:rsid w:val="00AB0354"/>
    <w:rsid w:val="00AB224E"/>
    <w:rsid w:val="00AB265B"/>
    <w:rsid w:val="00AB2A57"/>
    <w:rsid w:val="00AB54A9"/>
    <w:rsid w:val="00AB5544"/>
    <w:rsid w:val="00AB7485"/>
    <w:rsid w:val="00AC20C8"/>
    <w:rsid w:val="00AC54EA"/>
    <w:rsid w:val="00AC5AD8"/>
    <w:rsid w:val="00AC5CE2"/>
    <w:rsid w:val="00AC5F2B"/>
    <w:rsid w:val="00AD03EC"/>
    <w:rsid w:val="00AD0B06"/>
    <w:rsid w:val="00AD12E6"/>
    <w:rsid w:val="00AD28B9"/>
    <w:rsid w:val="00AD4300"/>
    <w:rsid w:val="00AD6E73"/>
    <w:rsid w:val="00AD78FD"/>
    <w:rsid w:val="00AE1A59"/>
    <w:rsid w:val="00AF087D"/>
    <w:rsid w:val="00AF274A"/>
    <w:rsid w:val="00AF289F"/>
    <w:rsid w:val="00AF2FBA"/>
    <w:rsid w:val="00AF495B"/>
    <w:rsid w:val="00AF66E3"/>
    <w:rsid w:val="00AF6ACB"/>
    <w:rsid w:val="00AF6F21"/>
    <w:rsid w:val="00B02E3F"/>
    <w:rsid w:val="00B042B5"/>
    <w:rsid w:val="00B048A5"/>
    <w:rsid w:val="00B05FB9"/>
    <w:rsid w:val="00B06837"/>
    <w:rsid w:val="00B10D5B"/>
    <w:rsid w:val="00B117D9"/>
    <w:rsid w:val="00B163FA"/>
    <w:rsid w:val="00B17726"/>
    <w:rsid w:val="00B20303"/>
    <w:rsid w:val="00B20AB3"/>
    <w:rsid w:val="00B22A79"/>
    <w:rsid w:val="00B257E1"/>
    <w:rsid w:val="00B2697E"/>
    <w:rsid w:val="00B2707D"/>
    <w:rsid w:val="00B279DC"/>
    <w:rsid w:val="00B33014"/>
    <w:rsid w:val="00B3373D"/>
    <w:rsid w:val="00B36945"/>
    <w:rsid w:val="00B46C98"/>
    <w:rsid w:val="00B478A3"/>
    <w:rsid w:val="00B51D7A"/>
    <w:rsid w:val="00B53E08"/>
    <w:rsid w:val="00B57ABC"/>
    <w:rsid w:val="00B60C30"/>
    <w:rsid w:val="00B64910"/>
    <w:rsid w:val="00B66E9C"/>
    <w:rsid w:val="00B671F2"/>
    <w:rsid w:val="00B71DFF"/>
    <w:rsid w:val="00B72A0B"/>
    <w:rsid w:val="00B72D2F"/>
    <w:rsid w:val="00B77BA2"/>
    <w:rsid w:val="00B805FE"/>
    <w:rsid w:val="00B80BA3"/>
    <w:rsid w:val="00B815D6"/>
    <w:rsid w:val="00B8263C"/>
    <w:rsid w:val="00B8424D"/>
    <w:rsid w:val="00B875B0"/>
    <w:rsid w:val="00B875E4"/>
    <w:rsid w:val="00B876AC"/>
    <w:rsid w:val="00BA1F6A"/>
    <w:rsid w:val="00BA208F"/>
    <w:rsid w:val="00BA640D"/>
    <w:rsid w:val="00BB0E82"/>
    <w:rsid w:val="00BB20B2"/>
    <w:rsid w:val="00BB2C19"/>
    <w:rsid w:val="00BB51BF"/>
    <w:rsid w:val="00BB62ED"/>
    <w:rsid w:val="00BB6BEE"/>
    <w:rsid w:val="00BC00CB"/>
    <w:rsid w:val="00BC5AE3"/>
    <w:rsid w:val="00BC684B"/>
    <w:rsid w:val="00BD121C"/>
    <w:rsid w:val="00BD6F61"/>
    <w:rsid w:val="00BE0D76"/>
    <w:rsid w:val="00BE1227"/>
    <w:rsid w:val="00BE35FE"/>
    <w:rsid w:val="00BE3920"/>
    <w:rsid w:val="00BE54B8"/>
    <w:rsid w:val="00BE5CAB"/>
    <w:rsid w:val="00BF0AD5"/>
    <w:rsid w:val="00BF1A64"/>
    <w:rsid w:val="00C010A1"/>
    <w:rsid w:val="00C05EBA"/>
    <w:rsid w:val="00C07F11"/>
    <w:rsid w:val="00C16D3D"/>
    <w:rsid w:val="00C25FAB"/>
    <w:rsid w:val="00C269ED"/>
    <w:rsid w:val="00C27DD8"/>
    <w:rsid w:val="00C30897"/>
    <w:rsid w:val="00C32F12"/>
    <w:rsid w:val="00C3323D"/>
    <w:rsid w:val="00C33E1F"/>
    <w:rsid w:val="00C34A84"/>
    <w:rsid w:val="00C40930"/>
    <w:rsid w:val="00C42C40"/>
    <w:rsid w:val="00C43B14"/>
    <w:rsid w:val="00C4721A"/>
    <w:rsid w:val="00C47289"/>
    <w:rsid w:val="00C55127"/>
    <w:rsid w:val="00C5674D"/>
    <w:rsid w:val="00C56854"/>
    <w:rsid w:val="00C56F91"/>
    <w:rsid w:val="00C6195E"/>
    <w:rsid w:val="00C655A6"/>
    <w:rsid w:val="00C6672D"/>
    <w:rsid w:val="00C74761"/>
    <w:rsid w:val="00C80F8F"/>
    <w:rsid w:val="00C85775"/>
    <w:rsid w:val="00C8696F"/>
    <w:rsid w:val="00C911A5"/>
    <w:rsid w:val="00C9504D"/>
    <w:rsid w:val="00C95591"/>
    <w:rsid w:val="00C972D9"/>
    <w:rsid w:val="00C97819"/>
    <w:rsid w:val="00CA7470"/>
    <w:rsid w:val="00CB3BBE"/>
    <w:rsid w:val="00CC1C7B"/>
    <w:rsid w:val="00CC2F19"/>
    <w:rsid w:val="00CC59B8"/>
    <w:rsid w:val="00CD1D65"/>
    <w:rsid w:val="00CD52BC"/>
    <w:rsid w:val="00CD5A10"/>
    <w:rsid w:val="00CD6437"/>
    <w:rsid w:val="00CD6677"/>
    <w:rsid w:val="00CD691B"/>
    <w:rsid w:val="00CD70F3"/>
    <w:rsid w:val="00CE1CE3"/>
    <w:rsid w:val="00CE4C12"/>
    <w:rsid w:val="00CE6853"/>
    <w:rsid w:val="00CE6C77"/>
    <w:rsid w:val="00CE779E"/>
    <w:rsid w:val="00D00340"/>
    <w:rsid w:val="00D02B71"/>
    <w:rsid w:val="00D058AD"/>
    <w:rsid w:val="00D114E6"/>
    <w:rsid w:val="00D115B6"/>
    <w:rsid w:val="00D13327"/>
    <w:rsid w:val="00D13416"/>
    <w:rsid w:val="00D1389C"/>
    <w:rsid w:val="00D16AAE"/>
    <w:rsid w:val="00D16AB5"/>
    <w:rsid w:val="00D202BE"/>
    <w:rsid w:val="00D239D2"/>
    <w:rsid w:val="00D252C8"/>
    <w:rsid w:val="00D275B7"/>
    <w:rsid w:val="00D32E3D"/>
    <w:rsid w:val="00D37180"/>
    <w:rsid w:val="00D40915"/>
    <w:rsid w:val="00D438F8"/>
    <w:rsid w:val="00D5644F"/>
    <w:rsid w:val="00D600B0"/>
    <w:rsid w:val="00D607D6"/>
    <w:rsid w:val="00D6438B"/>
    <w:rsid w:val="00D70EB9"/>
    <w:rsid w:val="00D719BC"/>
    <w:rsid w:val="00D731B8"/>
    <w:rsid w:val="00D7557A"/>
    <w:rsid w:val="00D755CB"/>
    <w:rsid w:val="00D83675"/>
    <w:rsid w:val="00D84650"/>
    <w:rsid w:val="00D8488D"/>
    <w:rsid w:val="00D86E63"/>
    <w:rsid w:val="00D87B4B"/>
    <w:rsid w:val="00D94867"/>
    <w:rsid w:val="00D96E89"/>
    <w:rsid w:val="00D974F8"/>
    <w:rsid w:val="00DA5F3A"/>
    <w:rsid w:val="00DA613C"/>
    <w:rsid w:val="00DB1D64"/>
    <w:rsid w:val="00DC0914"/>
    <w:rsid w:val="00DC3818"/>
    <w:rsid w:val="00DD13FC"/>
    <w:rsid w:val="00DD1B78"/>
    <w:rsid w:val="00DD1CCA"/>
    <w:rsid w:val="00DD3BC3"/>
    <w:rsid w:val="00DD470B"/>
    <w:rsid w:val="00DE0C0E"/>
    <w:rsid w:val="00DE138E"/>
    <w:rsid w:val="00DE318C"/>
    <w:rsid w:val="00DE4B95"/>
    <w:rsid w:val="00DF5378"/>
    <w:rsid w:val="00DF5B66"/>
    <w:rsid w:val="00E022A8"/>
    <w:rsid w:val="00E02754"/>
    <w:rsid w:val="00E02D5B"/>
    <w:rsid w:val="00E07E8D"/>
    <w:rsid w:val="00E10229"/>
    <w:rsid w:val="00E157F7"/>
    <w:rsid w:val="00E2131E"/>
    <w:rsid w:val="00E22E92"/>
    <w:rsid w:val="00E268AF"/>
    <w:rsid w:val="00E36CE1"/>
    <w:rsid w:val="00E446E6"/>
    <w:rsid w:val="00E44BA5"/>
    <w:rsid w:val="00E4510D"/>
    <w:rsid w:val="00E463DE"/>
    <w:rsid w:val="00E544A8"/>
    <w:rsid w:val="00E548C8"/>
    <w:rsid w:val="00E554EF"/>
    <w:rsid w:val="00E558E1"/>
    <w:rsid w:val="00E65F3A"/>
    <w:rsid w:val="00E70DA1"/>
    <w:rsid w:val="00E854B7"/>
    <w:rsid w:val="00E861AA"/>
    <w:rsid w:val="00E91009"/>
    <w:rsid w:val="00E92653"/>
    <w:rsid w:val="00EB3CA1"/>
    <w:rsid w:val="00EC4837"/>
    <w:rsid w:val="00EC59F3"/>
    <w:rsid w:val="00EC95B6"/>
    <w:rsid w:val="00ED1AE5"/>
    <w:rsid w:val="00ED44E4"/>
    <w:rsid w:val="00ED4E51"/>
    <w:rsid w:val="00EE1CC1"/>
    <w:rsid w:val="00EE4E53"/>
    <w:rsid w:val="00EE6638"/>
    <w:rsid w:val="00EF2FB3"/>
    <w:rsid w:val="00EF34FC"/>
    <w:rsid w:val="00F04289"/>
    <w:rsid w:val="00F04A6E"/>
    <w:rsid w:val="00F1327F"/>
    <w:rsid w:val="00F13A84"/>
    <w:rsid w:val="00F13A98"/>
    <w:rsid w:val="00F14E93"/>
    <w:rsid w:val="00F17127"/>
    <w:rsid w:val="00F175EA"/>
    <w:rsid w:val="00F21F9F"/>
    <w:rsid w:val="00F224D7"/>
    <w:rsid w:val="00F23541"/>
    <w:rsid w:val="00F23C06"/>
    <w:rsid w:val="00F26060"/>
    <w:rsid w:val="00F30034"/>
    <w:rsid w:val="00F305AD"/>
    <w:rsid w:val="00F328B7"/>
    <w:rsid w:val="00F32FBD"/>
    <w:rsid w:val="00F34A86"/>
    <w:rsid w:val="00F46664"/>
    <w:rsid w:val="00F5171D"/>
    <w:rsid w:val="00F51A62"/>
    <w:rsid w:val="00F53D6B"/>
    <w:rsid w:val="00F54C6E"/>
    <w:rsid w:val="00F56CC9"/>
    <w:rsid w:val="00F710B2"/>
    <w:rsid w:val="00F75EA6"/>
    <w:rsid w:val="00F81818"/>
    <w:rsid w:val="00F8755C"/>
    <w:rsid w:val="00F90DF5"/>
    <w:rsid w:val="00F9305C"/>
    <w:rsid w:val="00F931B5"/>
    <w:rsid w:val="00F95EAC"/>
    <w:rsid w:val="00FA1060"/>
    <w:rsid w:val="00FA6B70"/>
    <w:rsid w:val="00FB0E7E"/>
    <w:rsid w:val="00FB0F9D"/>
    <w:rsid w:val="00FC5DE0"/>
    <w:rsid w:val="00FD52E9"/>
    <w:rsid w:val="00FD543C"/>
    <w:rsid w:val="00FD7B8B"/>
    <w:rsid w:val="00FE1DCF"/>
    <w:rsid w:val="00FE2F83"/>
    <w:rsid w:val="00FF2CA5"/>
    <w:rsid w:val="00FF5D77"/>
    <w:rsid w:val="01670BE2"/>
    <w:rsid w:val="016CFDA7"/>
    <w:rsid w:val="0171418C"/>
    <w:rsid w:val="0187284E"/>
    <w:rsid w:val="01BDD999"/>
    <w:rsid w:val="020B7DE4"/>
    <w:rsid w:val="0224FC93"/>
    <w:rsid w:val="028783E0"/>
    <w:rsid w:val="03280FAD"/>
    <w:rsid w:val="03417515"/>
    <w:rsid w:val="0389C8D1"/>
    <w:rsid w:val="039B3FFD"/>
    <w:rsid w:val="03A8A1FC"/>
    <w:rsid w:val="03BACD68"/>
    <w:rsid w:val="03C6C13B"/>
    <w:rsid w:val="03DFB439"/>
    <w:rsid w:val="044E8616"/>
    <w:rsid w:val="047E0B20"/>
    <w:rsid w:val="04AB1CAE"/>
    <w:rsid w:val="04C117BA"/>
    <w:rsid w:val="04E5B504"/>
    <w:rsid w:val="0547F505"/>
    <w:rsid w:val="05BB21D9"/>
    <w:rsid w:val="05C72A98"/>
    <w:rsid w:val="06414CDB"/>
    <w:rsid w:val="065CE84F"/>
    <w:rsid w:val="07138DC2"/>
    <w:rsid w:val="07180F6E"/>
    <w:rsid w:val="07769276"/>
    <w:rsid w:val="0788AAAC"/>
    <w:rsid w:val="084724B7"/>
    <w:rsid w:val="084E4285"/>
    <w:rsid w:val="08B371D6"/>
    <w:rsid w:val="0917453A"/>
    <w:rsid w:val="09A7888C"/>
    <w:rsid w:val="09D53789"/>
    <w:rsid w:val="0A34E08D"/>
    <w:rsid w:val="0A6442B5"/>
    <w:rsid w:val="0B0B6E5F"/>
    <w:rsid w:val="0B35FFEF"/>
    <w:rsid w:val="0BA9F90E"/>
    <w:rsid w:val="0C0BB80F"/>
    <w:rsid w:val="0C13B953"/>
    <w:rsid w:val="0C1A9484"/>
    <w:rsid w:val="0C20DB6B"/>
    <w:rsid w:val="0C392ADE"/>
    <w:rsid w:val="0CACE518"/>
    <w:rsid w:val="0CC05948"/>
    <w:rsid w:val="0D7F2BAD"/>
    <w:rsid w:val="0DD64702"/>
    <w:rsid w:val="0DF5DE51"/>
    <w:rsid w:val="0E4AEBBF"/>
    <w:rsid w:val="0E6EF832"/>
    <w:rsid w:val="0EEFD585"/>
    <w:rsid w:val="0EFB15DD"/>
    <w:rsid w:val="0F1413F6"/>
    <w:rsid w:val="10B829E2"/>
    <w:rsid w:val="10DC35F8"/>
    <w:rsid w:val="11398107"/>
    <w:rsid w:val="1186D321"/>
    <w:rsid w:val="11F328D5"/>
    <w:rsid w:val="122855BD"/>
    <w:rsid w:val="1292B6A6"/>
    <w:rsid w:val="1320A1D3"/>
    <w:rsid w:val="13C75CFC"/>
    <w:rsid w:val="13F6E702"/>
    <w:rsid w:val="142C6186"/>
    <w:rsid w:val="142FECF9"/>
    <w:rsid w:val="14611958"/>
    <w:rsid w:val="146F1031"/>
    <w:rsid w:val="14747BEA"/>
    <w:rsid w:val="14784F10"/>
    <w:rsid w:val="14BA2D43"/>
    <w:rsid w:val="1513A91A"/>
    <w:rsid w:val="151F970A"/>
    <w:rsid w:val="15383B8A"/>
    <w:rsid w:val="1542AF06"/>
    <w:rsid w:val="15AB57EA"/>
    <w:rsid w:val="15FF059E"/>
    <w:rsid w:val="170AD969"/>
    <w:rsid w:val="17BB2FE1"/>
    <w:rsid w:val="18D5AF15"/>
    <w:rsid w:val="18E976DC"/>
    <w:rsid w:val="192D49E8"/>
    <w:rsid w:val="19337091"/>
    <w:rsid w:val="19760A9B"/>
    <w:rsid w:val="1984E3D1"/>
    <w:rsid w:val="1A428CCC"/>
    <w:rsid w:val="1A595C29"/>
    <w:rsid w:val="1AF7CCEB"/>
    <w:rsid w:val="1B121015"/>
    <w:rsid w:val="1B1FEEA5"/>
    <w:rsid w:val="1B36122E"/>
    <w:rsid w:val="1BA7413A"/>
    <w:rsid w:val="1BC42742"/>
    <w:rsid w:val="1C0A0077"/>
    <w:rsid w:val="1C66360E"/>
    <w:rsid w:val="1C9D6922"/>
    <w:rsid w:val="1CB8BFE9"/>
    <w:rsid w:val="1CDD01F9"/>
    <w:rsid w:val="1D6E70EE"/>
    <w:rsid w:val="1D89E153"/>
    <w:rsid w:val="1DDEB0F9"/>
    <w:rsid w:val="1E27CE48"/>
    <w:rsid w:val="1E8050E9"/>
    <w:rsid w:val="1EB8C8B9"/>
    <w:rsid w:val="1EFF7821"/>
    <w:rsid w:val="1F3F9B96"/>
    <w:rsid w:val="1FA1602D"/>
    <w:rsid w:val="1FF14FE0"/>
    <w:rsid w:val="203314E5"/>
    <w:rsid w:val="21289602"/>
    <w:rsid w:val="213465B0"/>
    <w:rsid w:val="2145D884"/>
    <w:rsid w:val="215533FC"/>
    <w:rsid w:val="220C3C4F"/>
    <w:rsid w:val="222537DD"/>
    <w:rsid w:val="2261E750"/>
    <w:rsid w:val="22A40029"/>
    <w:rsid w:val="22EBC7A8"/>
    <w:rsid w:val="23262366"/>
    <w:rsid w:val="23405416"/>
    <w:rsid w:val="2344D923"/>
    <w:rsid w:val="23A3D14D"/>
    <w:rsid w:val="23BD7CDD"/>
    <w:rsid w:val="24685ACF"/>
    <w:rsid w:val="24808A8C"/>
    <w:rsid w:val="2545142C"/>
    <w:rsid w:val="2559CCAF"/>
    <w:rsid w:val="26F7C9F4"/>
    <w:rsid w:val="2736354B"/>
    <w:rsid w:val="27CF402A"/>
    <w:rsid w:val="2821E2F4"/>
    <w:rsid w:val="2898F757"/>
    <w:rsid w:val="28AA4DB8"/>
    <w:rsid w:val="28CA0868"/>
    <w:rsid w:val="29179487"/>
    <w:rsid w:val="295CC898"/>
    <w:rsid w:val="29F950E4"/>
    <w:rsid w:val="2ADD7068"/>
    <w:rsid w:val="2B1DBD5E"/>
    <w:rsid w:val="2B214423"/>
    <w:rsid w:val="2B81D6A6"/>
    <w:rsid w:val="2BBD3233"/>
    <w:rsid w:val="2C6756C9"/>
    <w:rsid w:val="2C7854BB"/>
    <w:rsid w:val="2C892621"/>
    <w:rsid w:val="2D0D80DB"/>
    <w:rsid w:val="2D4B7DA0"/>
    <w:rsid w:val="2DA3AF9E"/>
    <w:rsid w:val="2DA788BE"/>
    <w:rsid w:val="2DAC7A58"/>
    <w:rsid w:val="2DBB3E2C"/>
    <w:rsid w:val="2E17B4BB"/>
    <w:rsid w:val="2E1FDD74"/>
    <w:rsid w:val="2E6F46C8"/>
    <w:rsid w:val="2E8ED029"/>
    <w:rsid w:val="2E99FA2E"/>
    <w:rsid w:val="2E9F6B3B"/>
    <w:rsid w:val="2F0C97B7"/>
    <w:rsid w:val="2F88AB9E"/>
    <w:rsid w:val="2F9C2EF1"/>
    <w:rsid w:val="300514C1"/>
    <w:rsid w:val="301234B3"/>
    <w:rsid w:val="302712C1"/>
    <w:rsid w:val="306AE5FA"/>
    <w:rsid w:val="3095AE6A"/>
    <w:rsid w:val="30BB393F"/>
    <w:rsid w:val="30BB40F4"/>
    <w:rsid w:val="3107EA82"/>
    <w:rsid w:val="31461909"/>
    <w:rsid w:val="31681AC7"/>
    <w:rsid w:val="3182C8F7"/>
    <w:rsid w:val="31A37F27"/>
    <w:rsid w:val="31B6FF31"/>
    <w:rsid w:val="31CF74EA"/>
    <w:rsid w:val="3239B0A7"/>
    <w:rsid w:val="328B37B1"/>
    <w:rsid w:val="32B7C4FC"/>
    <w:rsid w:val="32BD9092"/>
    <w:rsid w:val="32EED872"/>
    <w:rsid w:val="3325F908"/>
    <w:rsid w:val="3339699F"/>
    <w:rsid w:val="3376B761"/>
    <w:rsid w:val="340FE872"/>
    <w:rsid w:val="342B03CB"/>
    <w:rsid w:val="34418729"/>
    <w:rsid w:val="34DFAE5A"/>
    <w:rsid w:val="34FFF310"/>
    <w:rsid w:val="350009FB"/>
    <w:rsid w:val="357396D6"/>
    <w:rsid w:val="3598AD17"/>
    <w:rsid w:val="35F06ACF"/>
    <w:rsid w:val="3602C555"/>
    <w:rsid w:val="3602C67B"/>
    <w:rsid w:val="361E7D26"/>
    <w:rsid w:val="363CCEA7"/>
    <w:rsid w:val="36B7DD57"/>
    <w:rsid w:val="36E6B30D"/>
    <w:rsid w:val="37FC2948"/>
    <w:rsid w:val="3834E8AB"/>
    <w:rsid w:val="385B38F7"/>
    <w:rsid w:val="389A0334"/>
    <w:rsid w:val="395B54E7"/>
    <w:rsid w:val="3969FB22"/>
    <w:rsid w:val="3A30160C"/>
    <w:rsid w:val="3A441A7E"/>
    <w:rsid w:val="3A56C389"/>
    <w:rsid w:val="3A963C1D"/>
    <w:rsid w:val="3B11BB8B"/>
    <w:rsid w:val="3BD2C883"/>
    <w:rsid w:val="3C352946"/>
    <w:rsid w:val="3C7A9795"/>
    <w:rsid w:val="3CD8555F"/>
    <w:rsid w:val="3D67AB21"/>
    <w:rsid w:val="3D7E1365"/>
    <w:rsid w:val="3E299ABF"/>
    <w:rsid w:val="3EE5E6F6"/>
    <w:rsid w:val="3EF62CF7"/>
    <w:rsid w:val="3F281CAC"/>
    <w:rsid w:val="40135BD8"/>
    <w:rsid w:val="40190AF4"/>
    <w:rsid w:val="40561A8A"/>
    <w:rsid w:val="40EF69EA"/>
    <w:rsid w:val="4154916A"/>
    <w:rsid w:val="422DF813"/>
    <w:rsid w:val="42913C10"/>
    <w:rsid w:val="42DE9233"/>
    <w:rsid w:val="4331E303"/>
    <w:rsid w:val="43835B32"/>
    <w:rsid w:val="441DB0D1"/>
    <w:rsid w:val="44D32819"/>
    <w:rsid w:val="45CF9196"/>
    <w:rsid w:val="4609B6EC"/>
    <w:rsid w:val="4680C090"/>
    <w:rsid w:val="46FE5EB4"/>
    <w:rsid w:val="474602EF"/>
    <w:rsid w:val="476A957D"/>
    <w:rsid w:val="47BA5390"/>
    <w:rsid w:val="47E04C6B"/>
    <w:rsid w:val="4811506E"/>
    <w:rsid w:val="482068C4"/>
    <w:rsid w:val="485051FD"/>
    <w:rsid w:val="48578053"/>
    <w:rsid w:val="488E98B4"/>
    <w:rsid w:val="48B8459C"/>
    <w:rsid w:val="49876CE5"/>
    <w:rsid w:val="49FC01F6"/>
    <w:rsid w:val="4A3494AC"/>
    <w:rsid w:val="4AEACBDD"/>
    <w:rsid w:val="4B059C78"/>
    <w:rsid w:val="4B3B184B"/>
    <w:rsid w:val="4B86168B"/>
    <w:rsid w:val="4C35133E"/>
    <w:rsid w:val="4C70F4D8"/>
    <w:rsid w:val="4CA1E020"/>
    <w:rsid w:val="4CE91ABC"/>
    <w:rsid w:val="4D1A8487"/>
    <w:rsid w:val="4D64B4A1"/>
    <w:rsid w:val="4DA26AA4"/>
    <w:rsid w:val="4DB1762F"/>
    <w:rsid w:val="4DBCE2D1"/>
    <w:rsid w:val="4DFA8B19"/>
    <w:rsid w:val="4E589C86"/>
    <w:rsid w:val="4E96DD27"/>
    <w:rsid w:val="4ED05158"/>
    <w:rsid w:val="4EEA3227"/>
    <w:rsid w:val="4EEBB0EE"/>
    <w:rsid w:val="4F551D0D"/>
    <w:rsid w:val="50EB66BA"/>
    <w:rsid w:val="50ECFCB2"/>
    <w:rsid w:val="517C61BE"/>
    <w:rsid w:val="519B7386"/>
    <w:rsid w:val="52DB1727"/>
    <w:rsid w:val="52EF293B"/>
    <w:rsid w:val="5348DA8B"/>
    <w:rsid w:val="53626C74"/>
    <w:rsid w:val="537BA6CF"/>
    <w:rsid w:val="53E9B6F1"/>
    <w:rsid w:val="53F7D5DC"/>
    <w:rsid w:val="54070EAC"/>
    <w:rsid w:val="543A78A3"/>
    <w:rsid w:val="548917FE"/>
    <w:rsid w:val="54A4AB85"/>
    <w:rsid w:val="55005788"/>
    <w:rsid w:val="55773078"/>
    <w:rsid w:val="55C8ACDD"/>
    <w:rsid w:val="55E409B0"/>
    <w:rsid w:val="5665AEE2"/>
    <w:rsid w:val="577FDA11"/>
    <w:rsid w:val="5826FEAD"/>
    <w:rsid w:val="58F94FD9"/>
    <w:rsid w:val="592D4A5D"/>
    <w:rsid w:val="593BA2E5"/>
    <w:rsid w:val="59DFDF32"/>
    <w:rsid w:val="5A1107B8"/>
    <w:rsid w:val="5A7BC777"/>
    <w:rsid w:val="5A800C0B"/>
    <w:rsid w:val="5B4C5774"/>
    <w:rsid w:val="5B58BF13"/>
    <w:rsid w:val="5B5CB666"/>
    <w:rsid w:val="5B9986AB"/>
    <w:rsid w:val="5B9FAC34"/>
    <w:rsid w:val="5BC4606C"/>
    <w:rsid w:val="5BD2D448"/>
    <w:rsid w:val="5BED7476"/>
    <w:rsid w:val="5C754D92"/>
    <w:rsid w:val="5D3F554B"/>
    <w:rsid w:val="5D9C6A7F"/>
    <w:rsid w:val="5EFEAEDC"/>
    <w:rsid w:val="5F2358B5"/>
    <w:rsid w:val="5F3749E6"/>
    <w:rsid w:val="5F567F6B"/>
    <w:rsid w:val="5F57C2EA"/>
    <w:rsid w:val="5F6E546A"/>
    <w:rsid w:val="5F838DF7"/>
    <w:rsid w:val="5F92FD0A"/>
    <w:rsid w:val="5FBC0FD8"/>
    <w:rsid w:val="5FC6245F"/>
    <w:rsid w:val="60009DDB"/>
    <w:rsid w:val="60A58C35"/>
    <w:rsid w:val="60B8BDE7"/>
    <w:rsid w:val="60E55EA6"/>
    <w:rsid w:val="6127AE12"/>
    <w:rsid w:val="613A4548"/>
    <w:rsid w:val="61440706"/>
    <w:rsid w:val="62605C84"/>
    <w:rsid w:val="6275DF56"/>
    <w:rsid w:val="62A80C98"/>
    <w:rsid w:val="62CA2D9C"/>
    <w:rsid w:val="62D866B6"/>
    <w:rsid w:val="62E9BD2B"/>
    <w:rsid w:val="63272F9D"/>
    <w:rsid w:val="63374F61"/>
    <w:rsid w:val="63C30B5E"/>
    <w:rsid w:val="64592650"/>
    <w:rsid w:val="649B698C"/>
    <w:rsid w:val="649B8632"/>
    <w:rsid w:val="64E0E400"/>
    <w:rsid w:val="64E982A3"/>
    <w:rsid w:val="65B0F748"/>
    <w:rsid w:val="66BDA0C7"/>
    <w:rsid w:val="66D158E1"/>
    <w:rsid w:val="66D75F2F"/>
    <w:rsid w:val="6741C0E6"/>
    <w:rsid w:val="679C2012"/>
    <w:rsid w:val="67C7F523"/>
    <w:rsid w:val="67DEA80A"/>
    <w:rsid w:val="67EDC00D"/>
    <w:rsid w:val="67FB50EA"/>
    <w:rsid w:val="69715E65"/>
    <w:rsid w:val="69B69491"/>
    <w:rsid w:val="69F734D5"/>
    <w:rsid w:val="6A0E4E0D"/>
    <w:rsid w:val="6A15BDC6"/>
    <w:rsid w:val="6A4DD6EF"/>
    <w:rsid w:val="6A5186FF"/>
    <w:rsid w:val="6AAAA59D"/>
    <w:rsid w:val="6AC42590"/>
    <w:rsid w:val="6AFB8139"/>
    <w:rsid w:val="6B2E8CA7"/>
    <w:rsid w:val="6B89C652"/>
    <w:rsid w:val="6BD4BC82"/>
    <w:rsid w:val="6C6CD7D4"/>
    <w:rsid w:val="6C914C4B"/>
    <w:rsid w:val="6CC69AB0"/>
    <w:rsid w:val="6D91F068"/>
    <w:rsid w:val="6DC5A9A9"/>
    <w:rsid w:val="6E4EB688"/>
    <w:rsid w:val="6E7DAA6E"/>
    <w:rsid w:val="6EC08DBD"/>
    <w:rsid w:val="6EC99868"/>
    <w:rsid w:val="6F5B55CF"/>
    <w:rsid w:val="6F7AD452"/>
    <w:rsid w:val="6FA40EB5"/>
    <w:rsid w:val="6FCFBC3A"/>
    <w:rsid w:val="70422FDB"/>
    <w:rsid w:val="706DC880"/>
    <w:rsid w:val="7087492B"/>
    <w:rsid w:val="70F69104"/>
    <w:rsid w:val="710E1D40"/>
    <w:rsid w:val="710FC7B0"/>
    <w:rsid w:val="713EC588"/>
    <w:rsid w:val="7189218B"/>
    <w:rsid w:val="71F0FD67"/>
    <w:rsid w:val="739946AC"/>
    <w:rsid w:val="73FDC084"/>
    <w:rsid w:val="7413FC9E"/>
    <w:rsid w:val="7436EDA8"/>
    <w:rsid w:val="748A29C2"/>
    <w:rsid w:val="7619CB4B"/>
    <w:rsid w:val="772A72A5"/>
    <w:rsid w:val="779913AD"/>
    <w:rsid w:val="77A1DF08"/>
    <w:rsid w:val="77EFE7B1"/>
    <w:rsid w:val="78080B20"/>
    <w:rsid w:val="780F3BF2"/>
    <w:rsid w:val="78283970"/>
    <w:rsid w:val="7829CBDF"/>
    <w:rsid w:val="78494EB3"/>
    <w:rsid w:val="7860E974"/>
    <w:rsid w:val="78D152EE"/>
    <w:rsid w:val="78DAC366"/>
    <w:rsid w:val="7975C186"/>
    <w:rsid w:val="79A530D6"/>
    <w:rsid w:val="7A442087"/>
    <w:rsid w:val="7A612A3B"/>
    <w:rsid w:val="7A6CB0D2"/>
    <w:rsid w:val="7BE95242"/>
    <w:rsid w:val="7C4A0895"/>
    <w:rsid w:val="7C4CDA72"/>
    <w:rsid w:val="7CF5BBE9"/>
    <w:rsid w:val="7D045224"/>
    <w:rsid w:val="7D7677CE"/>
    <w:rsid w:val="7E6682E3"/>
    <w:rsid w:val="7E702B94"/>
    <w:rsid w:val="7E93A5F6"/>
    <w:rsid w:val="7F0405D4"/>
    <w:rsid w:val="7F42833F"/>
    <w:rsid w:val="7F8A405C"/>
    <w:rsid w:val="7FA8A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1605"/>
  <w15:docId w15:val="{42907D29-1225-442C-A582-954C4EC3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4857"/>
    <w:pPr>
      <w:keepNext/>
      <w:spacing w:after="0" w:line="240" w:lineRule="auto"/>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93A6A"/>
    <w:rPr>
      <w:color w:val="0000FF" w:themeColor="hyperlink"/>
      <w:u w:val="single"/>
    </w:rPr>
  </w:style>
  <w:style w:type="paragraph" w:styleId="ListParagraph">
    <w:name w:val="List Paragraph"/>
    <w:basedOn w:val="Normal"/>
    <w:uiPriority w:val="34"/>
    <w:qFormat/>
    <w:rsid w:val="008E7A48"/>
    <w:pPr>
      <w:ind w:left="720"/>
      <w:contextualSpacing/>
    </w:pPr>
  </w:style>
  <w:style w:type="paragraph" w:styleId="Header">
    <w:name w:val="header"/>
    <w:basedOn w:val="Normal"/>
    <w:link w:val="HeaderChar"/>
    <w:uiPriority w:val="99"/>
    <w:unhideWhenUsed/>
    <w:rsid w:val="00D1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9C"/>
  </w:style>
  <w:style w:type="paragraph" w:styleId="Footer">
    <w:name w:val="footer"/>
    <w:basedOn w:val="Normal"/>
    <w:link w:val="FooterChar"/>
    <w:uiPriority w:val="99"/>
    <w:unhideWhenUsed/>
    <w:rsid w:val="00D1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9C"/>
  </w:style>
  <w:style w:type="character" w:styleId="FollowedHyperlink">
    <w:name w:val="FollowedHyperlink"/>
    <w:basedOn w:val="DefaultParagraphFont"/>
    <w:uiPriority w:val="99"/>
    <w:semiHidden/>
    <w:unhideWhenUsed/>
    <w:rsid w:val="001D1A28"/>
    <w:rPr>
      <w:color w:val="800080" w:themeColor="followedHyperlink"/>
      <w:u w:val="single"/>
    </w:rPr>
  </w:style>
  <w:style w:type="character" w:styleId="CommentReference">
    <w:name w:val="annotation reference"/>
    <w:basedOn w:val="DefaultParagraphFont"/>
    <w:uiPriority w:val="99"/>
    <w:semiHidden/>
    <w:unhideWhenUsed/>
    <w:rsid w:val="006E3A75"/>
    <w:rPr>
      <w:sz w:val="16"/>
      <w:szCs w:val="16"/>
    </w:rPr>
  </w:style>
  <w:style w:type="paragraph" w:styleId="CommentText">
    <w:name w:val="annotation text"/>
    <w:basedOn w:val="Normal"/>
    <w:link w:val="CommentTextChar"/>
    <w:uiPriority w:val="99"/>
    <w:semiHidden/>
    <w:unhideWhenUsed/>
    <w:rsid w:val="006E3A75"/>
    <w:pPr>
      <w:spacing w:line="240" w:lineRule="auto"/>
    </w:pPr>
    <w:rPr>
      <w:sz w:val="20"/>
      <w:szCs w:val="20"/>
    </w:rPr>
  </w:style>
  <w:style w:type="character" w:customStyle="1" w:styleId="CommentTextChar">
    <w:name w:val="Comment Text Char"/>
    <w:basedOn w:val="DefaultParagraphFont"/>
    <w:link w:val="CommentText"/>
    <w:uiPriority w:val="99"/>
    <w:semiHidden/>
    <w:rsid w:val="006E3A75"/>
    <w:rPr>
      <w:sz w:val="20"/>
      <w:szCs w:val="20"/>
    </w:rPr>
  </w:style>
  <w:style w:type="paragraph" w:styleId="CommentSubject">
    <w:name w:val="annotation subject"/>
    <w:basedOn w:val="CommentText"/>
    <w:next w:val="CommentText"/>
    <w:link w:val="CommentSubjectChar"/>
    <w:uiPriority w:val="99"/>
    <w:semiHidden/>
    <w:unhideWhenUsed/>
    <w:rsid w:val="006E3A75"/>
    <w:rPr>
      <w:b/>
      <w:bCs/>
    </w:rPr>
  </w:style>
  <w:style w:type="character" w:customStyle="1" w:styleId="CommentSubjectChar">
    <w:name w:val="Comment Subject Char"/>
    <w:basedOn w:val="CommentTextChar"/>
    <w:link w:val="CommentSubject"/>
    <w:uiPriority w:val="99"/>
    <w:semiHidden/>
    <w:rsid w:val="006E3A75"/>
    <w:rPr>
      <w:b/>
      <w:bCs/>
      <w:sz w:val="20"/>
      <w:szCs w:val="20"/>
    </w:rPr>
  </w:style>
  <w:style w:type="paragraph" w:styleId="BalloonText">
    <w:name w:val="Balloon Text"/>
    <w:basedOn w:val="Normal"/>
    <w:link w:val="BalloonTextChar"/>
    <w:uiPriority w:val="99"/>
    <w:semiHidden/>
    <w:unhideWhenUsed/>
    <w:rsid w:val="006E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5"/>
    <w:rPr>
      <w:rFonts w:ascii="Segoe UI" w:hAnsi="Segoe UI" w:cs="Segoe UI"/>
      <w:sz w:val="18"/>
      <w:szCs w:val="18"/>
    </w:rPr>
  </w:style>
  <w:style w:type="character" w:customStyle="1" w:styleId="Heading7Char">
    <w:name w:val="Heading 7 Char"/>
    <w:basedOn w:val="DefaultParagraphFont"/>
    <w:link w:val="Heading7"/>
    <w:uiPriority w:val="9"/>
    <w:rsid w:val="006B4857"/>
    <w:rPr>
      <w:rFonts w:ascii="Arial" w:eastAsia="Arial" w:hAnsi="Arial" w:cs="Arial"/>
      <w:b/>
    </w:rPr>
  </w:style>
  <w:style w:type="table" w:styleId="TableGrid">
    <w:name w:val="Table Grid"/>
    <w:basedOn w:val="TableNormal"/>
    <w:uiPriority w:val="39"/>
    <w:rsid w:val="00A516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D1B78"/>
  </w:style>
  <w:style w:type="paragraph" w:customStyle="1" w:styleId="paragraph">
    <w:name w:val="paragraph"/>
    <w:basedOn w:val="Normal"/>
    <w:rsid w:val="00DD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D1B78"/>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sid w:val="00172748"/>
    <w:rPr>
      <w:color w:val="605E5C"/>
      <w:shd w:val="clear" w:color="auto" w:fill="E1DFDD"/>
    </w:rPr>
  </w:style>
  <w:style w:type="character" w:styleId="Strong">
    <w:name w:val="Strong"/>
    <w:basedOn w:val="DefaultParagraphFont"/>
    <w:uiPriority w:val="22"/>
    <w:qFormat/>
    <w:rsid w:val="00C950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8887">
      <w:bodyDiv w:val="1"/>
      <w:marLeft w:val="0"/>
      <w:marRight w:val="0"/>
      <w:marTop w:val="0"/>
      <w:marBottom w:val="0"/>
      <w:divBdr>
        <w:top w:val="none" w:sz="0" w:space="0" w:color="auto"/>
        <w:left w:val="none" w:sz="0" w:space="0" w:color="auto"/>
        <w:bottom w:val="none" w:sz="0" w:space="0" w:color="auto"/>
        <w:right w:val="none" w:sz="0" w:space="0" w:color="auto"/>
      </w:divBdr>
    </w:div>
    <w:div w:id="553078884">
      <w:bodyDiv w:val="1"/>
      <w:marLeft w:val="0"/>
      <w:marRight w:val="0"/>
      <w:marTop w:val="0"/>
      <w:marBottom w:val="0"/>
      <w:divBdr>
        <w:top w:val="none" w:sz="0" w:space="0" w:color="auto"/>
        <w:left w:val="none" w:sz="0" w:space="0" w:color="auto"/>
        <w:bottom w:val="none" w:sz="0" w:space="0" w:color="auto"/>
        <w:right w:val="none" w:sz="0" w:space="0" w:color="auto"/>
      </w:divBdr>
    </w:div>
    <w:div w:id="623853947">
      <w:bodyDiv w:val="1"/>
      <w:marLeft w:val="0"/>
      <w:marRight w:val="0"/>
      <w:marTop w:val="0"/>
      <w:marBottom w:val="0"/>
      <w:divBdr>
        <w:top w:val="none" w:sz="0" w:space="0" w:color="auto"/>
        <w:left w:val="none" w:sz="0" w:space="0" w:color="auto"/>
        <w:bottom w:val="none" w:sz="0" w:space="0" w:color="auto"/>
        <w:right w:val="none" w:sz="0" w:space="0" w:color="auto"/>
      </w:divBdr>
    </w:div>
    <w:div w:id="650982357">
      <w:bodyDiv w:val="1"/>
      <w:marLeft w:val="0"/>
      <w:marRight w:val="0"/>
      <w:marTop w:val="0"/>
      <w:marBottom w:val="0"/>
      <w:divBdr>
        <w:top w:val="none" w:sz="0" w:space="0" w:color="auto"/>
        <w:left w:val="none" w:sz="0" w:space="0" w:color="auto"/>
        <w:bottom w:val="none" w:sz="0" w:space="0" w:color="auto"/>
        <w:right w:val="none" w:sz="0" w:space="0" w:color="auto"/>
      </w:divBdr>
    </w:div>
    <w:div w:id="743066273">
      <w:bodyDiv w:val="1"/>
      <w:marLeft w:val="0"/>
      <w:marRight w:val="0"/>
      <w:marTop w:val="0"/>
      <w:marBottom w:val="0"/>
      <w:divBdr>
        <w:top w:val="none" w:sz="0" w:space="0" w:color="auto"/>
        <w:left w:val="none" w:sz="0" w:space="0" w:color="auto"/>
        <w:bottom w:val="none" w:sz="0" w:space="0" w:color="auto"/>
        <w:right w:val="none" w:sz="0" w:space="0" w:color="auto"/>
      </w:divBdr>
    </w:div>
    <w:div w:id="744300561">
      <w:bodyDiv w:val="1"/>
      <w:marLeft w:val="0"/>
      <w:marRight w:val="0"/>
      <w:marTop w:val="0"/>
      <w:marBottom w:val="0"/>
      <w:divBdr>
        <w:top w:val="none" w:sz="0" w:space="0" w:color="auto"/>
        <w:left w:val="none" w:sz="0" w:space="0" w:color="auto"/>
        <w:bottom w:val="none" w:sz="0" w:space="0" w:color="auto"/>
        <w:right w:val="none" w:sz="0" w:space="0" w:color="auto"/>
      </w:divBdr>
    </w:div>
    <w:div w:id="942228668">
      <w:bodyDiv w:val="1"/>
      <w:marLeft w:val="0"/>
      <w:marRight w:val="0"/>
      <w:marTop w:val="0"/>
      <w:marBottom w:val="0"/>
      <w:divBdr>
        <w:top w:val="none" w:sz="0" w:space="0" w:color="auto"/>
        <w:left w:val="none" w:sz="0" w:space="0" w:color="auto"/>
        <w:bottom w:val="none" w:sz="0" w:space="0" w:color="auto"/>
        <w:right w:val="none" w:sz="0" w:space="0" w:color="auto"/>
      </w:divBdr>
    </w:div>
    <w:div w:id="1004668939">
      <w:bodyDiv w:val="1"/>
      <w:marLeft w:val="0"/>
      <w:marRight w:val="0"/>
      <w:marTop w:val="0"/>
      <w:marBottom w:val="0"/>
      <w:divBdr>
        <w:top w:val="none" w:sz="0" w:space="0" w:color="auto"/>
        <w:left w:val="none" w:sz="0" w:space="0" w:color="auto"/>
        <w:bottom w:val="none" w:sz="0" w:space="0" w:color="auto"/>
        <w:right w:val="none" w:sz="0" w:space="0" w:color="auto"/>
      </w:divBdr>
    </w:div>
    <w:div w:id="1162357373">
      <w:bodyDiv w:val="1"/>
      <w:marLeft w:val="0"/>
      <w:marRight w:val="0"/>
      <w:marTop w:val="0"/>
      <w:marBottom w:val="0"/>
      <w:divBdr>
        <w:top w:val="none" w:sz="0" w:space="0" w:color="auto"/>
        <w:left w:val="none" w:sz="0" w:space="0" w:color="auto"/>
        <w:bottom w:val="none" w:sz="0" w:space="0" w:color="auto"/>
        <w:right w:val="none" w:sz="0" w:space="0" w:color="auto"/>
      </w:divBdr>
      <w:divsChild>
        <w:div w:id="274597785">
          <w:marLeft w:val="0"/>
          <w:marRight w:val="0"/>
          <w:marTop w:val="0"/>
          <w:marBottom w:val="0"/>
          <w:divBdr>
            <w:top w:val="none" w:sz="0" w:space="0" w:color="auto"/>
            <w:left w:val="none" w:sz="0" w:space="0" w:color="auto"/>
            <w:bottom w:val="none" w:sz="0" w:space="0" w:color="auto"/>
            <w:right w:val="none" w:sz="0" w:space="0" w:color="auto"/>
          </w:divBdr>
        </w:div>
        <w:div w:id="363487145">
          <w:marLeft w:val="0"/>
          <w:marRight w:val="0"/>
          <w:marTop w:val="0"/>
          <w:marBottom w:val="0"/>
          <w:divBdr>
            <w:top w:val="none" w:sz="0" w:space="0" w:color="auto"/>
            <w:left w:val="none" w:sz="0" w:space="0" w:color="auto"/>
            <w:bottom w:val="none" w:sz="0" w:space="0" w:color="auto"/>
            <w:right w:val="none" w:sz="0" w:space="0" w:color="auto"/>
          </w:divBdr>
        </w:div>
        <w:div w:id="133764260">
          <w:marLeft w:val="0"/>
          <w:marRight w:val="0"/>
          <w:marTop w:val="0"/>
          <w:marBottom w:val="0"/>
          <w:divBdr>
            <w:top w:val="none" w:sz="0" w:space="0" w:color="auto"/>
            <w:left w:val="none" w:sz="0" w:space="0" w:color="auto"/>
            <w:bottom w:val="none" w:sz="0" w:space="0" w:color="auto"/>
            <w:right w:val="none" w:sz="0" w:space="0" w:color="auto"/>
          </w:divBdr>
        </w:div>
        <w:div w:id="1644579944">
          <w:marLeft w:val="0"/>
          <w:marRight w:val="0"/>
          <w:marTop w:val="0"/>
          <w:marBottom w:val="0"/>
          <w:divBdr>
            <w:top w:val="none" w:sz="0" w:space="0" w:color="auto"/>
            <w:left w:val="none" w:sz="0" w:space="0" w:color="auto"/>
            <w:bottom w:val="none" w:sz="0" w:space="0" w:color="auto"/>
            <w:right w:val="none" w:sz="0" w:space="0" w:color="auto"/>
          </w:divBdr>
        </w:div>
        <w:div w:id="1598828730">
          <w:marLeft w:val="0"/>
          <w:marRight w:val="0"/>
          <w:marTop w:val="0"/>
          <w:marBottom w:val="0"/>
          <w:divBdr>
            <w:top w:val="none" w:sz="0" w:space="0" w:color="auto"/>
            <w:left w:val="none" w:sz="0" w:space="0" w:color="auto"/>
            <w:bottom w:val="none" w:sz="0" w:space="0" w:color="auto"/>
            <w:right w:val="none" w:sz="0" w:space="0" w:color="auto"/>
          </w:divBdr>
        </w:div>
        <w:div w:id="225922426">
          <w:marLeft w:val="0"/>
          <w:marRight w:val="0"/>
          <w:marTop w:val="0"/>
          <w:marBottom w:val="0"/>
          <w:divBdr>
            <w:top w:val="none" w:sz="0" w:space="0" w:color="auto"/>
            <w:left w:val="none" w:sz="0" w:space="0" w:color="auto"/>
            <w:bottom w:val="none" w:sz="0" w:space="0" w:color="auto"/>
            <w:right w:val="none" w:sz="0" w:space="0" w:color="auto"/>
          </w:divBdr>
          <w:divsChild>
            <w:div w:id="1903590662">
              <w:marLeft w:val="0"/>
              <w:marRight w:val="0"/>
              <w:marTop w:val="0"/>
              <w:marBottom w:val="0"/>
              <w:divBdr>
                <w:top w:val="none" w:sz="0" w:space="0" w:color="auto"/>
                <w:left w:val="none" w:sz="0" w:space="0" w:color="auto"/>
                <w:bottom w:val="none" w:sz="0" w:space="0" w:color="auto"/>
                <w:right w:val="none" w:sz="0" w:space="0" w:color="auto"/>
              </w:divBdr>
            </w:div>
          </w:divsChild>
        </w:div>
        <w:div w:id="175923601">
          <w:marLeft w:val="0"/>
          <w:marRight w:val="0"/>
          <w:marTop w:val="0"/>
          <w:marBottom w:val="0"/>
          <w:divBdr>
            <w:top w:val="none" w:sz="0" w:space="0" w:color="auto"/>
            <w:left w:val="none" w:sz="0" w:space="0" w:color="auto"/>
            <w:bottom w:val="none" w:sz="0" w:space="0" w:color="auto"/>
            <w:right w:val="none" w:sz="0" w:space="0" w:color="auto"/>
          </w:divBdr>
          <w:divsChild>
            <w:div w:id="1554122888">
              <w:marLeft w:val="0"/>
              <w:marRight w:val="0"/>
              <w:marTop w:val="0"/>
              <w:marBottom w:val="0"/>
              <w:divBdr>
                <w:top w:val="none" w:sz="0" w:space="0" w:color="auto"/>
                <w:left w:val="none" w:sz="0" w:space="0" w:color="auto"/>
                <w:bottom w:val="none" w:sz="0" w:space="0" w:color="auto"/>
                <w:right w:val="none" w:sz="0" w:space="0" w:color="auto"/>
              </w:divBdr>
            </w:div>
            <w:div w:id="1658606136">
              <w:marLeft w:val="0"/>
              <w:marRight w:val="0"/>
              <w:marTop w:val="0"/>
              <w:marBottom w:val="0"/>
              <w:divBdr>
                <w:top w:val="none" w:sz="0" w:space="0" w:color="auto"/>
                <w:left w:val="none" w:sz="0" w:space="0" w:color="auto"/>
                <w:bottom w:val="none" w:sz="0" w:space="0" w:color="auto"/>
                <w:right w:val="none" w:sz="0" w:space="0" w:color="auto"/>
              </w:divBdr>
            </w:div>
            <w:div w:id="233780845">
              <w:marLeft w:val="0"/>
              <w:marRight w:val="0"/>
              <w:marTop w:val="0"/>
              <w:marBottom w:val="0"/>
              <w:divBdr>
                <w:top w:val="none" w:sz="0" w:space="0" w:color="auto"/>
                <w:left w:val="none" w:sz="0" w:space="0" w:color="auto"/>
                <w:bottom w:val="none" w:sz="0" w:space="0" w:color="auto"/>
                <w:right w:val="none" w:sz="0" w:space="0" w:color="auto"/>
              </w:divBdr>
            </w:div>
          </w:divsChild>
        </w:div>
        <w:div w:id="287858691">
          <w:marLeft w:val="0"/>
          <w:marRight w:val="0"/>
          <w:marTop w:val="0"/>
          <w:marBottom w:val="0"/>
          <w:divBdr>
            <w:top w:val="none" w:sz="0" w:space="0" w:color="auto"/>
            <w:left w:val="none" w:sz="0" w:space="0" w:color="auto"/>
            <w:bottom w:val="none" w:sz="0" w:space="0" w:color="auto"/>
            <w:right w:val="none" w:sz="0" w:space="0" w:color="auto"/>
          </w:divBdr>
          <w:divsChild>
            <w:div w:id="283855075">
              <w:marLeft w:val="0"/>
              <w:marRight w:val="0"/>
              <w:marTop w:val="0"/>
              <w:marBottom w:val="0"/>
              <w:divBdr>
                <w:top w:val="none" w:sz="0" w:space="0" w:color="auto"/>
                <w:left w:val="none" w:sz="0" w:space="0" w:color="auto"/>
                <w:bottom w:val="none" w:sz="0" w:space="0" w:color="auto"/>
                <w:right w:val="none" w:sz="0" w:space="0" w:color="auto"/>
              </w:divBdr>
            </w:div>
            <w:div w:id="1131050984">
              <w:marLeft w:val="0"/>
              <w:marRight w:val="0"/>
              <w:marTop w:val="0"/>
              <w:marBottom w:val="0"/>
              <w:divBdr>
                <w:top w:val="none" w:sz="0" w:space="0" w:color="auto"/>
                <w:left w:val="none" w:sz="0" w:space="0" w:color="auto"/>
                <w:bottom w:val="none" w:sz="0" w:space="0" w:color="auto"/>
                <w:right w:val="none" w:sz="0" w:space="0" w:color="auto"/>
              </w:divBdr>
            </w:div>
            <w:div w:id="802163963">
              <w:marLeft w:val="0"/>
              <w:marRight w:val="0"/>
              <w:marTop w:val="0"/>
              <w:marBottom w:val="0"/>
              <w:divBdr>
                <w:top w:val="none" w:sz="0" w:space="0" w:color="auto"/>
                <w:left w:val="none" w:sz="0" w:space="0" w:color="auto"/>
                <w:bottom w:val="none" w:sz="0" w:space="0" w:color="auto"/>
                <w:right w:val="none" w:sz="0" w:space="0" w:color="auto"/>
              </w:divBdr>
            </w:div>
          </w:divsChild>
        </w:div>
        <w:div w:id="1801529840">
          <w:marLeft w:val="0"/>
          <w:marRight w:val="0"/>
          <w:marTop w:val="0"/>
          <w:marBottom w:val="0"/>
          <w:divBdr>
            <w:top w:val="none" w:sz="0" w:space="0" w:color="auto"/>
            <w:left w:val="none" w:sz="0" w:space="0" w:color="auto"/>
            <w:bottom w:val="none" w:sz="0" w:space="0" w:color="auto"/>
            <w:right w:val="none" w:sz="0" w:space="0" w:color="auto"/>
          </w:divBdr>
        </w:div>
        <w:div w:id="31732146">
          <w:marLeft w:val="0"/>
          <w:marRight w:val="0"/>
          <w:marTop w:val="0"/>
          <w:marBottom w:val="0"/>
          <w:divBdr>
            <w:top w:val="none" w:sz="0" w:space="0" w:color="auto"/>
            <w:left w:val="none" w:sz="0" w:space="0" w:color="auto"/>
            <w:bottom w:val="none" w:sz="0" w:space="0" w:color="auto"/>
            <w:right w:val="none" w:sz="0" w:space="0" w:color="auto"/>
          </w:divBdr>
        </w:div>
        <w:div w:id="287705868">
          <w:marLeft w:val="0"/>
          <w:marRight w:val="0"/>
          <w:marTop w:val="0"/>
          <w:marBottom w:val="0"/>
          <w:divBdr>
            <w:top w:val="none" w:sz="0" w:space="0" w:color="auto"/>
            <w:left w:val="none" w:sz="0" w:space="0" w:color="auto"/>
            <w:bottom w:val="none" w:sz="0" w:space="0" w:color="auto"/>
            <w:right w:val="none" w:sz="0" w:space="0" w:color="auto"/>
          </w:divBdr>
        </w:div>
        <w:div w:id="1243838063">
          <w:marLeft w:val="0"/>
          <w:marRight w:val="0"/>
          <w:marTop w:val="0"/>
          <w:marBottom w:val="0"/>
          <w:divBdr>
            <w:top w:val="none" w:sz="0" w:space="0" w:color="auto"/>
            <w:left w:val="none" w:sz="0" w:space="0" w:color="auto"/>
            <w:bottom w:val="none" w:sz="0" w:space="0" w:color="auto"/>
            <w:right w:val="none" w:sz="0" w:space="0" w:color="auto"/>
          </w:divBdr>
        </w:div>
        <w:div w:id="525145737">
          <w:marLeft w:val="0"/>
          <w:marRight w:val="0"/>
          <w:marTop w:val="0"/>
          <w:marBottom w:val="0"/>
          <w:divBdr>
            <w:top w:val="none" w:sz="0" w:space="0" w:color="auto"/>
            <w:left w:val="none" w:sz="0" w:space="0" w:color="auto"/>
            <w:bottom w:val="none" w:sz="0" w:space="0" w:color="auto"/>
            <w:right w:val="none" w:sz="0" w:space="0" w:color="auto"/>
          </w:divBdr>
        </w:div>
        <w:div w:id="563838597">
          <w:marLeft w:val="0"/>
          <w:marRight w:val="0"/>
          <w:marTop w:val="0"/>
          <w:marBottom w:val="0"/>
          <w:divBdr>
            <w:top w:val="none" w:sz="0" w:space="0" w:color="auto"/>
            <w:left w:val="none" w:sz="0" w:space="0" w:color="auto"/>
            <w:bottom w:val="none" w:sz="0" w:space="0" w:color="auto"/>
            <w:right w:val="none" w:sz="0" w:space="0" w:color="auto"/>
          </w:divBdr>
        </w:div>
        <w:div w:id="1541285197">
          <w:marLeft w:val="0"/>
          <w:marRight w:val="0"/>
          <w:marTop w:val="0"/>
          <w:marBottom w:val="0"/>
          <w:divBdr>
            <w:top w:val="none" w:sz="0" w:space="0" w:color="auto"/>
            <w:left w:val="none" w:sz="0" w:space="0" w:color="auto"/>
            <w:bottom w:val="none" w:sz="0" w:space="0" w:color="auto"/>
            <w:right w:val="none" w:sz="0" w:space="0" w:color="auto"/>
          </w:divBdr>
        </w:div>
        <w:div w:id="2096241667">
          <w:marLeft w:val="0"/>
          <w:marRight w:val="0"/>
          <w:marTop w:val="0"/>
          <w:marBottom w:val="0"/>
          <w:divBdr>
            <w:top w:val="none" w:sz="0" w:space="0" w:color="auto"/>
            <w:left w:val="none" w:sz="0" w:space="0" w:color="auto"/>
            <w:bottom w:val="none" w:sz="0" w:space="0" w:color="auto"/>
            <w:right w:val="none" w:sz="0" w:space="0" w:color="auto"/>
          </w:divBdr>
        </w:div>
        <w:div w:id="602887014">
          <w:marLeft w:val="0"/>
          <w:marRight w:val="0"/>
          <w:marTop w:val="0"/>
          <w:marBottom w:val="0"/>
          <w:divBdr>
            <w:top w:val="none" w:sz="0" w:space="0" w:color="auto"/>
            <w:left w:val="none" w:sz="0" w:space="0" w:color="auto"/>
            <w:bottom w:val="none" w:sz="0" w:space="0" w:color="auto"/>
            <w:right w:val="none" w:sz="0" w:space="0" w:color="auto"/>
          </w:divBdr>
        </w:div>
        <w:div w:id="484322627">
          <w:marLeft w:val="0"/>
          <w:marRight w:val="0"/>
          <w:marTop w:val="0"/>
          <w:marBottom w:val="0"/>
          <w:divBdr>
            <w:top w:val="none" w:sz="0" w:space="0" w:color="auto"/>
            <w:left w:val="none" w:sz="0" w:space="0" w:color="auto"/>
            <w:bottom w:val="none" w:sz="0" w:space="0" w:color="auto"/>
            <w:right w:val="none" w:sz="0" w:space="0" w:color="auto"/>
          </w:divBdr>
        </w:div>
        <w:div w:id="1800099769">
          <w:marLeft w:val="0"/>
          <w:marRight w:val="0"/>
          <w:marTop w:val="0"/>
          <w:marBottom w:val="0"/>
          <w:divBdr>
            <w:top w:val="none" w:sz="0" w:space="0" w:color="auto"/>
            <w:left w:val="none" w:sz="0" w:space="0" w:color="auto"/>
            <w:bottom w:val="none" w:sz="0" w:space="0" w:color="auto"/>
            <w:right w:val="none" w:sz="0" w:space="0" w:color="auto"/>
          </w:divBdr>
        </w:div>
        <w:div w:id="1734696114">
          <w:marLeft w:val="0"/>
          <w:marRight w:val="0"/>
          <w:marTop w:val="0"/>
          <w:marBottom w:val="0"/>
          <w:divBdr>
            <w:top w:val="none" w:sz="0" w:space="0" w:color="auto"/>
            <w:left w:val="none" w:sz="0" w:space="0" w:color="auto"/>
            <w:bottom w:val="none" w:sz="0" w:space="0" w:color="auto"/>
            <w:right w:val="none" w:sz="0" w:space="0" w:color="auto"/>
          </w:divBdr>
        </w:div>
        <w:div w:id="1320619734">
          <w:marLeft w:val="0"/>
          <w:marRight w:val="0"/>
          <w:marTop w:val="0"/>
          <w:marBottom w:val="0"/>
          <w:divBdr>
            <w:top w:val="none" w:sz="0" w:space="0" w:color="auto"/>
            <w:left w:val="none" w:sz="0" w:space="0" w:color="auto"/>
            <w:bottom w:val="none" w:sz="0" w:space="0" w:color="auto"/>
            <w:right w:val="none" w:sz="0" w:space="0" w:color="auto"/>
          </w:divBdr>
        </w:div>
      </w:divsChild>
    </w:div>
    <w:div w:id="161706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anets.net/net-guidelines-library" TargetMode="External"/><Relationship Id="rId21" Type="http://schemas.openxmlformats.org/officeDocument/2006/relationships/hyperlink" Target="http://www.snmmi.org/ClinicalPractice/content.aspx?ItemNumber=10817&amp;navItemNumber=10786" TargetMode="External"/><Relationship Id="rId42" Type="http://schemas.openxmlformats.org/officeDocument/2006/relationships/hyperlink" Target="https://www.nrc.gov/reading-rm/doc-collections/cfr/index.html" TargetMode="External"/><Relationship Id="rId47" Type="http://schemas.openxmlformats.org/officeDocument/2006/relationships/hyperlink" Target="https://www.kff.org/health-reform/" TargetMode="External"/><Relationship Id="rId63" Type="http://schemas.openxmlformats.org/officeDocument/2006/relationships/hyperlink" Target="http://www.imagewisely.org" TargetMode="External"/><Relationship Id="rId68" Type="http://schemas.openxmlformats.org/officeDocument/2006/relationships/hyperlink" Target="https://www-ncbi-nlm-nih-gov.ezproxy.libraries.wright.edu/pubmed/?term=Hojat%20M%5BAuthor%5D&amp;cauthor=true&amp;cauthor_uid=19638773" TargetMode="External"/><Relationship Id="rId84" Type="http://schemas.openxmlformats.org/officeDocument/2006/relationships/hyperlink" Target="https://wellmd.stanford.edu/" TargetMode="External"/><Relationship Id="rId89" Type="http://schemas.openxmlformats.org/officeDocument/2006/relationships/hyperlink" Target="https://www.ncbi.nlm.nih.gov/pmc/articles/PMC3093595/" TargetMode="External"/><Relationship Id="rId16" Type="http://schemas.openxmlformats.org/officeDocument/2006/relationships/hyperlink" Target="http://www.snmmi.org/ClinicalPractice/content.aspx?ItemNumber=10817&amp;navItemNumber=10786" TargetMode="External"/><Relationship Id="rId107" Type="http://schemas.openxmlformats.org/officeDocument/2006/relationships/fontTable" Target="fontTable.xml"/><Relationship Id="rId11" Type="http://schemas.openxmlformats.org/officeDocument/2006/relationships/image" Target="media/image1.jpg"/><Relationship Id="rId32" Type="http://schemas.openxmlformats.org/officeDocument/2006/relationships/hyperlink" Target="https://www.acr.org/Clinical-Resources/Practice-Parameters-and-Technical-Standards/Technical-Standards" TargetMode="External"/><Relationship Id="rId37" Type="http://schemas.openxmlformats.org/officeDocument/2006/relationships/hyperlink" Target="http://www.snmmi.org/ClinicalPractice/content.aspx?ItemNumber=10817&amp;navItemNumber=10786" TargetMode="External"/><Relationship Id="rId53" Type="http://schemas.openxmlformats.org/officeDocument/2006/relationships/hyperlink" Target="https://www.acr.org/Clinical-Resources/Radiology-Safety" TargetMode="External"/><Relationship Id="rId58" Type="http://schemas.openxmlformats.org/officeDocument/2006/relationships/hyperlink" Target="https://www.nrc.gov/" TargetMode="External"/><Relationship Id="rId74" Type="http://schemas.openxmlformats.org/officeDocument/2006/relationships/hyperlink" Target="https://www.acr.org/-/media/ACR/Files/Governance/Code-of-Ethics.pdf" TargetMode="External"/><Relationship Id="rId79" Type="http://schemas.openxmlformats.org/officeDocument/2006/relationships/hyperlink" Target="https://accessmedicine.mhmedical.com/book.aspx?bookID=1058" TargetMode="External"/><Relationship Id="rId102" Type="http://schemas.openxmlformats.org/officeDocument/2006/relationships/hyperlink" Target="https://dl.acgme.org/" TargetMode="External"/><Relationship Id="rId5" Type="http://schemas.openxmlformats.org/officeDocument/2006/relationships/numbering" Target="numbering.xml"/><Relationship Id="rId90" Type="http://schemas.openxmlformats.org/officeDocument/2006/relationships/hyperlink" Target="https://www.acr.org/Member-Resources/rfs/learning/Communication-for-Radiology-Residents" TargetMode="External"/><Relationship Id="rId95" Type="http://schemas.openxmlformats.org/officeDocument/2006/relationships/hyperlink" Target="https://www.acgme.org/residents-and-fellows/the-acgme-for-residents-and-fellows/" TargetMode="External"/><Relationship Id="rId22" Type="http://schemas.openxmlformats.org/officeDocument/2006/relationships/hyperlink" Target="https://www.acr.org/Clinical-Resources/Practice-Parameters-and-Technical-Standards/Practice-Parameters-by-Modality" TargetMode="External"/><Relationship Id="rId27" Type="http://schemas.openxmlformats.org/officeDocument/2006/relationships/hyperlink" Target="http://www.snmmi.org/ClinicalPractice/content.aspx?ItemNumber=10817&amp;navItemNumber=10786" TargetMode="External"/><Relationship Id="rId43" Type="http://schemas.openxmlformats.org/officeDocument/2006/relationships/hyperlink" Target="http://www.ihi.org/Pages/default.aspx" TargetMode="External"/><Relationship Id="rId48" Type="http://schemas.openxmlformats.org/officeDocument/2006/relationships/hyperlink" Target="https://www.ajronline.org/doi/full/10.2214/AJR.12.9715" TargetMode="External"/><Relationship Id="rId64" Type="http://schemas.openxmlformats.org/officeDocument/2006/relationships/hyperlink" Target="https://www.nlm.nih.gov/bsd/disted/pubmedtutorial/cover.html" TargetMode="External"/><Relationship Id="rId69" Type="http://schemas.openxmlformats.org/officeDocument/2006/relationships/hyperlink" Target="https://www-ncbi-nlm-nih-gov.ezproxy.libraries.wright.edu/pubmed/?term=Veloski%20JJ%5BAuthor%5D&amp;cauthor=true&amp;cauthor_uid=19638773" TargetMode="External"/><Relationship Id="rId80" Type="http://schemas.openxmlformats.org/officeDocument/2006/relationships/hyperlink" Target="https://www.rsna.org/education/professionalism-and-quality-care/professionalism-self-assessments/professionalism-for-residents" TargetMode="External"/><Relationship Id="rId85" Type="http://schemas.openxmlformats.org/officeDocument/2006/relationships/hyperlink" Target="https://www.tandfonline.com/doi/full/10.3109/0142159X.2011.531170" TargetMode="External"/><Relationship Id="rId12" Type="http://schemas.openxmlformats.org/officeDocument/2006/relationships/image" Target="media/image2.png"/><Relationship Id="rId17" Type="http://schemas.openxmlformats.org/officeDocument/2006/relationships/hyperlink" Target="https://www.acr.org/Clinical-Resources/Practice-Parameters-and-Technical-Standards/Practice-Parameters-by-Modality" TargetMode="External"/><Relationship Id="rId33" Type="http://schemas.openxmlformats.org/officeDocument/2006/relationships/hyperlink" Target="https://www.imagegently.org/" TargetMode="External"/><Relationship Id="rId38" Type="http://schemas.openxmlformats.org/officeDocument/2006/relationships/hyperlink" Target="https://www.acr.org/Clinical-Resources/Practice-Parameters-and-Technical-Standards/Practice-Parameters-by-Modality" TargetMode="External"/><Relationship Id="rId59" Type="http://schemas.openxmlformats.org/officeDocument/2006/relationships/hyperlink" Target="https://www.nrc.gov/materials/miau/med-use-toolkit/faqs-part35.html" TargetMode="Externa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hyperlink" Target="https://pubmed.ncbi.nlm.nih.gov/23868070/" TargetMode="External"/><Relationship Id="rId41" Type="http://schemas.openxmlformats.org/officeDocument/2006/relationships/hyperlink" Target="http://www.ihi.org/Pages/default.aspx" TargetMode="External"/><Relationship Id="rId54" Type="http://schemas.openxmlformats.org/officeDocument/2006/relationships/hyperlink" Target="https://www.acr.org/Clinical-Resources/Radiology-Safety/Radiation-Safety" TargetMode="External"/><Relationship Id="rId62" Type="http://schemas.openxmlformats.org/officeDocument/2006/relationships/hyperlink" Target="http://www.imagegently.org" TargetMode="External"/><Relationship Id="rId70" Type="http://schemas.openxmlformats.org/officeDocument/2006/relationships/hyperlink" Target="https://www-ncbi-nlm-nih-gov.ezproxy.libraries.wright.edu/pubmed/?term=Gonnella%20JS%5BAuthor%5D&amp;cauthor=true&amp;cauthor_uid=19638773" TargetMode="External"/><Relationship Id="rId75" Type="http://schemas.openxmlformats.org/officeDocument/2006/relationships/hyperlink" Target="https://www.ama-assn.org/delivering-care/ethics" TargetMode="External"/><Relationship Id="rId83" Type="http://schemas.openxmlformats.org/officeDocument/2006/relationships/hyperlink" Target="https://www.aap.org/en-us/advocacy-and-policy/aap-health-initiatives/hospice-palliative-care/Pages/Resilience-Curriculum.aspx" TargetMode="External"/><Relationship Id="rId88" Type="http://schemas.openxmlformats.org/officeDocument/2006/relationships/hyperlink" Target="https://www.mededportal.org/publication/10174/" TargetMode="External"/><Relationship Id="rId91" Type="http://schemas.openxmlformats.org/officeDocument/2006/relationships/hyperlink" Target="https://pubs.rsna.org/doi/pdf/10.1148/rg.2015150041" TargetMode="External"/><Relationship Id="rId96" Type="http://schemas.openxmlformats.org/officeDocument/2006/relationships/hyperlink" Target="https://www.acgme.org/milestones/researc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r.org/Clinical-Resources/Practice-Parameters-and-Technical-Standards/Technical-Standards" TargetMode="External"/><Relationship Id="rId23" Type="http://schemas.openxmlformats.org/officeDocument/2006/relationships/hyperlink" Target="https://www.acr.org/Clinical-Resources/Practice-Parameters-and-Technical-Standards/Technical-Standards" TargetMode="External"/><Relationship Id="rId28" Type="http://schemas.openxmlformats.org/officeDocument/2006/relationships/hyperlink" Target="http://www.thyca.org/" TargetMode="External"/><Relationship Id="rId36" Type="http://schemas.openxmlformats.org/officeDocument/2006/relationships/hyperlink" Target="https://www.acr.org/Clinical-Resources/Practice-Parameters-and-Technical-Standards/Technical-Standards" TargetMode="External"/><Relationship Id="rId49" Type="http://schemas.openxmlformats.org/officeDocument/2006/relationships/hyperlink" Target="https://nam.edu/initiatives/vital-directions-for-health-and-health-care/" TargetMode="External"/><Relationship Id="rId57" Type="http://schemas.openxmlformats.org/officeDocument/2006/relationships/hyperlink" Target="https://www.rsna.org/en/education/trainee-resources/physics-modules"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acr.org/Clinical-Resources/Radiology-Safety" TargetMode="External"/><Relationship Id="rId44" Type="http://schemas.openxmlformats.org/officeDocument/2006/relationships/hyperlink" Target="https://www.centerfortransforminghealthcare.org/tsthoc.aspx" TargetMode="External"/><Relationship Id="rId52" Type="http://schemas.openxmlformats.org/officeDocument/2006/relationships/hyperlink" Target="https://www.acr.org/Clinical-Resources/ACR-Appropriateness-Criteria" TargetMode="External"/><Relationship Id="rId60" Type="http://schemas.openxmlformats.org/officeDocument/2006/relationships/hyperlink" Target="https://www.theabr.org/wp-content/uploads/2018/11/NIS-Study-Guide-2019.pdf" TargetMode="External"/><Relationship Id="rId65" Type="http://schemas.openxmlformats.org/officeDocument/2006/relationships/hyperlink" Target="https://grants.nih.gov/grants/how-to-apply-application-guide/format-and-write/write-your-application.htm" TargetMode="External"/><Relationship Id="rId73" Type="http://schemas.openxmlformats.org/officeDocument/2006/relationships/hyperlink" Target="https://www.aapm.org/education/onlinemodules.asp" TargetMode="External"/><Relationship Id="rId78" Type="http://schemas.openxmlformats.org/officeDocument/2006/relationships/hyperlink" Target="https://alphaomegaalpha.org/pdfs/2015MedicalProfessionalism.pdf" TargetMode="External"/><Relationship Id="rId81" Type="http://schemas.openxmlformats.org/officeDocument/2006/relationships/hyperlink" Target="https://www.rsna.org/education/professionalism-and-quality-care/professionalism-self-assessments/professionalism-for-residents" TargetMode="External"/><Relationship Id="rId86" Type="http://schemas.openxmlformats.org/officeDocument/2006/relationships/hyperlink" Target="https://bmcmededuc.biomedcentral.com/articles/10.1186/1472-6920-9-1" TargetMode="External"/><Relationship Id="rId94" Type="http://schemas.openxmlformats.org/officeDocument/2006/relationships/hyperlink" Target="https://www.acgme.org/milestones/resources/" TargetMode="External"/><Relationship Id="rId99" Type="http://schemas.openxmlformats.org/officeDocument/2006/relationships/hyperlink" Target="https://team.acgme.org/%E2%80%AF%E2%80%AF%E2%80%AF%E2%80%AF%E2%80%AF" TargetMode="External"/><Relationship Id="rId101" Type="http://schemas.openxmlformats.org/officeDocument/2006/relationships/hyperlink" Target="https://dl.acgme.org/courses/acgme-remediation-toolki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cr.org/Clinical-Resources/Practice-Parameters-and-Technical-Standards/Technical-Standards" TargetMode="External"/><Relationship Id="rId39" Type="http://schemas.openxmlformats.org/officeDocument/2006/relationships/hyperlink" Target="https://www.acr.org/Clinical-Resources/Practice-Parameters-and-Technical-Standards/Technical-Standards" TargetMode="External"/><Relationship Id="rId34" Type="http://schemas.openxmlformats.org/officeDocument/2006/relationships/hyperlink" Target="https://www.rsna.org/en/education/trainee-resources/physics-modules" TargetMode="External"/><Relationship Id="rId50" Type="http://schemas.openxmlformats.org/officeDocument/2006/relationships/hyperlink" Target="http://education.rsna.org/diweb/catalog/item?id=2210377" TargetMode="External"/><Relationship Id="rId55" Type="http://schemas.openxmlformats.org/officeDocument/2006/relationships/hyperlink" Target="https://www.imagegently.org/" TargetMode="External"/><Relationship Id="rId76" Type="http://schemas.openxmlformats.org/officeDocument/2006/relationships/hyperlink" Target="https://www.aur.org/resources/professionalism-and-ethics-competencies" TargetMode="External"/><Relationship Id="rId97" Type="http://schemas.openxmlformats.org/officeDocument/2006/relationships/hyperlink" Target="https://www.acgme.org/meetings-and-educational-activities/courses-and-workshops/developing-faculty-competencies-in-assessment/" TargetMode="External"/><Relationship Id="rId10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journals.lww.com/academicmedicine/fulltext/2009/08000/Measurement_and_Correlates_of_Physicians__Lifelong.21.aspx" TargetMode="External"/><Relationship Id="rId92" Type="http://schemas.openxmlformats.org/officeDocument/2006/relationships/hyperlink" Target="https://www.academicradiology.org/article/S1076-6332(18)30091-6/pdf" TargetMode="External"/><Relationship Id="rId2" Type="http://schemas.openxmlformats.org/officeDocument/2006/relationships/customXml" Target="../customXml/item2.xml"/><Relationship Id="rId29" Type="http://schemas.openxmlformats.org/officeDocument/2006/relationships/hyperlink" Target="https://www.acr.org/Clinical-Resources/ACR-Appropriateness-Criteria" TargetMode="External"/><Relationship Id="rId24" Type="http://schemas.openxmlformats.org/officeDocument/2006/relationships/hyperlink" Target="https://www.asnc.org/guidelinesandstandards" TargetMode="External"/><Relationship Id="rId40" Type="http://schemas.openxmlformats.org/officeDocument/2006/relationships/hyperlink" Target="http://www.snmmi.org/ClinicalPractice/content.aspx?ItemNumber=10817&amp;navItemNumber=10786" TargetMode="External"/><Relationship Id="rId45" Type="http://schemas.openxmlformats.org/officeDocument/2006/relationships/hyperlink" Target="https://www.ahrq.gov/talkingquality/measures/setting/physician/index.html" TargetMode="External"/><Relationship Id="rId66" Type="http://schemas.openxmlformats.org/officeDocument/2006/relationships/hyperlink" Target="https://www.academicpedsjnl.net/article/S1876-2859(13)00333-1/pdf" TargetMode="External"/><Relationship Id="rId87" Type="http://schemas.openxmlformats.org/officeDocument/2006/relationships/hyperlink" Target="https://www.acr.org/Member-Resources/rfs/learning/Communication-for-Radiology-Residents" TargetMode="External"/><Relationship Id="rId61" Type="http://schemas.openxmlformats.org/officeDocument/2006/relationships/hyperlink" Target="http://www.neimanhpi.org/" TargetMode="External"/><Relationship Id="rId82" Type="http://schemas.openxmlformats.org/officeDocument/2006/relationships/hyperlink" Target="https://dl.acgme.org/pages/well-being-tools-resources" TargetMode="External"/><Relationship Id="rId19" Type="http://schemas.openxmlformats.org/officeDocument/2006/relationships/hyperlink" Target="https://www.asnc.org/guidelinesandstandards" TargetMode="External"/><Relationship Id="rId14" Type="http://schemas.openxmlformats.org/officeDocument/2006/relationships/hyperlink" Target="https://www.acr.org/Clinical-Resources/Practice-Parameters-and-Technical-Standards/Practice-Parameters-by-Modality" TargetMode="External"/><Relationship Id="rId30" Type="http://schemas.openxmlformats.org/officeDocument/2006/relationships/hyperlink" Target="https://www.acr.org/Clinical-Resources/Practice-Parameters-and-Technical-Standards/Practice-Parameters-by-Modality" TargetMode="External"/><Relationship Id="rId35" Type="http://schemas.openxmlformats.org/officeDocument/2006/relationships/hyperlink" Target="https://www.acr.org/Clinical-Resources/Practice-Parameters-and-Technical-Standards/Practice-Parameters-by-Modality" TargetMode="External"/><Relationship Id="rId56" Type="http://schemas.openxmlformats.org/officeDocument/2006/relationships/hyperlink" Target="https://www.imagewisely.org/" TargetMode="External"/><Relationship Id="rId77" Type="http://schemas.openxmlformats.org/officeDocument/2006/relationships/hyperlink" Target="http://www.aur.org/ProfessionalCurriculum/" TargetMode="External"/><Relationship Id="rId100" Type="http://schemas.openxmlformats.org/officeDocument/2006/relationships/hyperlink" Target="https://dl.acgme.org/pages/acgme-faculty-development-toolkit-improving-assessment-using-direct-observation" TargetMode="External"/><Relationship Id="rId105"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education.rsna.org/diweb/catalog/item?id=2223133" TargetMode="External"/><Relationship Id="rId72" Type="http://schemas.openxmlformats.org/officeDocument/2006/relationships/hyperlink" Target="https://journals.lww.com/academicmedicine/fulltext/2013/10000/Assessing_Residents__Written_Learning_Goals_and.39.aspx" TargetMode="External"/><Relationship Id="rId93" Type="http://schemas.openxmlformats.org/officeDocument/2006/relationships/hyperlink" Target="https://meridian.allenpress.com/jgme/issue/13/2s" TargetMode="External"/><Relationship Id="rId98" Type="http://schemas.openxmlformats.org/officeDocument/2006/relationships/hyperlink" Target="https://dl.acgme.org/pages/assessment" TargetMode="External"/><Relationship Id="rId3" Type="http://schemas.openxmlformats.org/officeDocument/2006/relationships/customXml" Target="../customXml/item3.xml"/><Relationship Id="rId25" Type="http://schemas.openxmlformats.org/officeDocument/2006/relationships/hyperlink" Target="https://pubmed.ncbi.nlm.nih.gov/26462967/" TargetMode="External"/><Relationship Id="rId46" Type="http://schemas.openxmlformats.org/officeDocument/2006/relationships/hyperlink" Target="http://datacenter.commonwealthfund.org/?_ga=2.110888517.1505146611.1495417431-1811932185.1495417431" TargetMode="External"/><Relationship Id="rId67" Type="http://schemas.openxmlformats.org/officeDocument/2006/relationships/hyperlink" Target="https://pubs.rsna.org/doi/pdf/10.1148/rg.292085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A34E9-49FF-48F1-A228-739E8186204F}">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D82FB063-3771-443D-8BCB-A14846948D77}">
  <ds:schemaRefs>
    <ds:schemaRef ds:uri="http://schemas.microsoft.com/sharepoint/v3/contenttype/forms"/>
  </ds:schemaRefs>
</ds:datastoreItem>
</file>

<file path=customXml/itemProps3.xml><?xml version="1.0" encoding="utf-8"?>
<ds:datastoreItem xmlns:ds="http://schemas.openxmlformats.org/officeDocument/2006/customXml" ds:itemID="{48A598D8-1A1B-4E9A-9072-9C0A273F2769}">
  <ds:schemaRefs>
    <ds:schemaRef ds:uri="http://schemas.openxmlformats.org/officeDocument/2006/bibliography"/>
  </ds:schemaRefs>
</ds:datastoreItem>
</file>

<file path=customXml/itemProps4.xml><?xml version="1.0" encoding="utf-8"?>
<ds:datastoreItem xmlns:ds="http://schemas.openxmlformats.org/officeDocument/2006/customXml" ds:itemID="{8EF81178-8706-450E-917A-DAFC1A314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39</Pages>
  <Words>11479</Words>
  <Characters>65432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2025-08-21T14:47:00Z</dcterms:created>
  <dcterms:modified xsi:type="dcterms:W3CDTF">2025-08-21T14:47:00Z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