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FFAA" w14:textId="262094DC"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065E4C52">
            <wp:simplePos x="0" y="0"/>
            <wp:positionH relativeFrom="margin">
              <wp:posOffset>-1173480</wp:posOffset>
            </wp:positionH>
            <wp:positionV relativeFrom="paragraph">
              <wp:posOffset>108585</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24199FC7" w14:textId="77777777" w:rsidR="00222BDE" w:rsidRDefault="00812A2A" w:rsidP="2FB613CD">
      <w:pPr>
        <w:jc w:val="center"/>
        <w:rPr>
          <w:rFonts w:ascii="Arial" w:hAnsi="Arial" w:cs="Arial"/>
          <w:sz w:val="72"/>
          <w:szCs w:val="72"/>
        </w:rPr>
      </w:pPr>
      <w:r w:rsidRPr="2FB613CD">
        <w:rPr>
          <w:rFonts w:ascii="Arial" w:hAnsi="Arial" w:cs="Arial"/>
          <w:sz w:val="72"/>
          <w:szCs w:val="72"/>
        </w:rPr>
        <w:t>Supplemental Guide:</w:t>
      </w:r>
      <w:r w:rsidR="00EE4E44">
        <w:rPr>
          <w:rFonts w:ascii="Arial" w:hAnsi="Arial" w:cs="Arial"/>
          <w:sz w:val="72"/>
          <w:szCs w:val="72"/>
        </w:rPr>
        <w:t xml:space="preserve"> </w:t>
      </w:r>
    </w:p>
    <w:p w14:paraId="259D6BCE" w14:textId="55419DDF" w:rsidR="00812A2A" w:rsidRPr="00191C2B" w:rsidRDefault="00812A2A" w:rsidP="2FB613CD">
      <w:pPr>
        <w:jc w:val="center"/>
        <w:rPr>
          <w:rFonts w:ascii="Arial" w:hAnsi="Arial" w:cs="Arial"/>
          <w:sz w:val="72"/>
          <w:szCs w:val="72"/>
        </w:rPr>
      </w:pPr>
      <w:r>
        <w:rPr>
          <w:noProof/>
        </w:rPr>
        <w:drawing>
          <wp:anchor distT="0" distB="0" distL="114300" distR="114300" simplePos="0" relativeHeight="251658241" behindDoc="1" locked="0" layoutInCell="1" hidden="0" allowOverlap="1" wp14:anchorId="018B6142" wp14:editId="101DF69B">
            <wp:simplePos x="0" y="0"/>
            <wp:positionH relativeFrom="margin">
              <wp:posOffset>2589530</wp:posOffset>
            </wp:positionH>
            <wp:positionV relativeFrom="paragraph">
              <wp:posOffset>950595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222BDE" w:rsidRPr="00222BDE">
        <w:t xml:space="preserve"> </w:t>
      </w:r>
      <w:r w:rsidR="00222BDE" w:rsidRPr="00222BDE">
        <w:rPr>
          <w:rFonts w:ascii="Arial" w:hAnsi="Arial" w:cs="Arial"/>
          <w:sz w:val="72"/>
          <w:szCs w:val="72"/>
        </w:rPr>
        <w:t>Osteopathic Neuromusculoskeletal Medicine</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1CC75B27" w:rsidR="00854B7C" w:rsidRDefault="00A802A9" w:rsidP="00812A2A">
      <w:pPr>
        <w:jc w:val="center"/>
        <w:rPr>
          <w:rFonts w:ascii="Arial" w:hAnsi="Arial" w:cs="Arial"/>
        </w:rPr>
      </w:pPr>
      <w:r>
        <w:rPr>
          <w:rFonts w:ascii="Arial" w:hAnsi="Arial" w:cs="Arial"/>
        </w:rPr>
        <w:t>March</w:t>
      </w:r>
      <w:r w:rsidR="0008626B">
        <w:rPr>
          <w:rFonts w:ascii="Arial" w:hAnsi="Arial" w:cs="Arial"/>
        </w:rPr>
        <w:t xml:space="preserve"> 2022</w:t>
      </w:r>
    </w:p>
    <w:p w14:paraId="73DC4A30" w14:textId="4A7C6470" w:rsidR="002C0206" w:rsidRPr="002C0206" w:rsidRDefault="00854B7C" w:rsidP="008065CE">
      <w:pPr>
        <w:jc w:val="center"/>
        <w:rPr>
          <w:rFonts w:ascii="Arial" w:eastAsia="Times New Roman" w:hAnsi="Arial" w:cs="Arial"/>
          <w:b/>
          <w:sz w:val="24"/>
          <w:szCs w:val="24"/>
        </w:rPr>
      </w:pPr>
      <w:r>
        <w:rPr>
          <w:rFonts w:ascii="Arial" w:hAnsi="Arial" w:cs="Arial"/>
        </w:rPr>
        <w:br w:type="page"/>
      </w:r>
      <w:r w:rsidR="002C0206" w:rsidRPr="002C0206">
        <w:rPr>
          <w:rFonts w:ascii="Arial" w:eastAsia="Times New Roman" w:hAnsi="Arial" w:cs="Arial"/>
          <w:b/>
          <w:sz w:val="24"/>
          <w:szCs w:val="24"/>
        </w:rPr>
        <w:lastRenderedPageBreak/>
        <w:t>TABLE OF CONTENTS</w:t>
      </w:r>
    </w:p>
    <w:p w14:paraId="35A4AEC3" w14:textId="77777777" w:rsidR="000112C3" w:rsidRPr="002C0206" w:rsidRDefault="000112C3" w:rsidP="000112C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09D13401" w14:textId="77777777" w:rsidR="000112C3" w:rsidRPr="002C0206" w:rsidRDefault="000112C3" w:rsidP="000112C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39C4B094"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Patient Management: Osteopathic Approach to Patient Care</w:t>
      </w:r>
      <w:r w:rsidRPr="00E74200">
        <w:rPr>
          <w:rFonts w:ascii="Arial" w:eastAsia="Times New Roman" w:hAnsi="Arial" w:cs="Arial"/>
          <w:webHidden/>
          <w:color w:val="000000"/>
          <w:sz w:val="20"/>
          <w:szCs w:val="20"/>
        </w:rPr>
        <w:tab/>
        <w:t>4</w:t>
      </w:r>
    </w:p>
    <w:p w14:paraId="49B6E9AB"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Osteopathic Manipulative Treatment (OMT) (Direct)</w:t>
      </w:r>
      <w:r w:rsidRPr="00E74200">
        <w:rPr>
          <w:rFonts w:ascii="Arial" w:eastAsia="Times New Roman" w:hAnsi="Arial" w:cs="Arial"/>
          <w:webHidden/>
          <w:color w:val="000000"/>
          <w:sz w:val="20"/>
          <w:szCs w:val="20"/>
        </w:rPr>
        <w:tab/>
        <w:t>7</w:t>
      </w:r>
    </w:p>
    <w:p w14:paraId="092F1F0A"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webHidden/>
          <w:color w:val="000000"/>
          <w:sz w:val="20"/>
          <w:szCs w:val="20"/>
        </w:rPr>
      </w:pPr>
      <w:r w:rsidRPr="00E74200">
        <w:rPr>
          <w:rFonts w:ascii="Arial" w:eastAsia="Times New Roman" w:hAnsi="Arial" w:cs="Arial"/>
          <w:color w:val="000000"/>
          <w:sz w:val="20"/>
          <w:szCs w:val="20"/>
        </w:rPr>
        <w:t>Osteopathic Manipulative Treatment (OMT) (Indirect)</w:t>
      </w:r>
      <w:r w:rsidRPr="00E74200">
        <w:rPr>
          <w:rFonts w:ascii="Arial" w:eastAsia="Times New Roman" w:hAnsi="Arial" w:cs="Arial"/>
          <w:webHidden/>
          <w:color w:val="000000"/>
          <w:sz w:val="20"/>
          <w:szCs w:val="20"/>
        </w:rPr>
        <w:tab/>
        <w:t>9</w:t>
      </w:r>
    </w:p>
    <w:p w14:paraId="6FC674E8"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Diagnostic Screening, Testing, and Interpreting</w:t>
      </w:r>
      <w:r w:rsidRPr="00E74200">
        <w:rPr>
          <w:rFonts w:ascii="Arial" w:eastAsia="Times New Roman" w:hAnsi="Arial" w:cs="Arial"/>
          <w:webHidden/>
          <w:color w:val="000000"/>
          <w:sz w:val="20"/>
          <w:szCs w:val="20"/>
        </w:rPr>
        <w:tab/>
        <w:t>11</w:t>
      </w:r>
    </w:p>
    <w:p w14:paraId="2B7FE3EA"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Management of Procedural Care</w:t>
      </w:r>
      <w:r w:rsidRPr="00E74200">
        <w:rPr>
          <w:rFonts w:ascii="Arial" w:eastAsia="Times New Roman" w:hAnsi="Arial" w:cs="Arial"/>
          <w:webHidden/>
          <w:color w:val="000000"/>
          <w:sz w:val="20"/>
          <w:szCs w:val="20"/>
        </w:rPr>
        <w:tab/>
        <w:t>13</w:t>
      </w:r>
    </w:p>
    <w:p w14:paraId="645756C1" w14:textId="77777777" w:rsidR="000112C3" w:rsidRPr="002C0206" w:rsidRDefault="000112C3" w:rsidP="000112C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15</w:t>
      </w:r>
    </w:p>
    <w:p w14:paraId="05A826A6"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Applied Foundational Sciences</w:t>
      </w:r>
      <w:r w:rsidRPr="00E74200">
        <w:rPr>
          <w:rFonts w:ascii="Arial" w:eastAsia="Times New Roman" w:hAnsi="Arial" w:cs="Arial"/>
          <w:webHidden/>
          <w:color w:val="000000"/>
          <w:sz w:val="20"/>
          <w:szCs w:val="20"/>
        </w:rPr>
        <w:tab/>
        <w:t>15</w:t>
      </w:r>
    </w:p>
    <w:p w14:paraId="1EDF5D70"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Manifestation of Systemic Disease through Neuromusculoskeletal System</w:t>
      </w:r>
      <w:r w:rsidRPr="00E74200">
        <w:rPr>
          <w:rFonts w:ascii="Arial" w:eastAsia="Times New Roman" w:hAnsi="Arial" w:cs="Arial"/>
          <w:webHidden/>
          <w:color w:val="000000"/>
          <w:sz w:val="20"/>
          <w:szCs w:val="20"/>
        </w:rPr>
        <w:tab/>
        <w:t>17</w:t>
      </w:r>
    </w:p>
    <w:p w14:paraId="7A104ED3" w14:textId="77777777" w:rsidR="000112C3" w:rsidRPr="002C0206" w:rsidRDefault="000112C3" w:rsidP="000112C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19</w:t>
      </w:r>
    </w:p>
    <w:p w14:paraId="5EACFD3F"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Patient Safety and Quality Improvement</w:t>
      </w:r>
      <w:r w:rsidRPr="00E74200">
        <w:rPr>
          <w:rFonts w:ascii="Arial" w:eastAsia="Times New Roman" w:hAnsi="Arial" w:cs="Arial"/>
          <w:webHidden/>
          <w:color w:val="000000"/>
          <w:sz w:val="20"/>
          <w:szCs w:val="20"/>
        </w:rPr>
        <w:tab/>
        <w:t>19</w:t>
      </w:r>
    </w:p>
    <w:p w14:paraId="2D7C38D3"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System Navigation for Patient-Centered Care</w:t>
      </w:r>
      <w:r w:rsidRPr="00E74200">
        <w:rPr>
          <w:rFonts w:ascii="Arial" w:eastAsia="Times New Roman" w:hAnsi="Arial" w:cs="Arial"/>
          <w:webHidden/>
          <w:color w:val="000000"/>
          <w:sz w:val="20"/>
          <w:szCs w:val="20"/>
        </w:rPr>
        <w:tab/>
        <w:t>21</w:t>
      </w:r>
    </w:p>
    <w:p w14:paraId="119CAF73"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Physician Role in Health Care Systems</w:t>
      </w:r>
      <w:r w:rsidRPr="00E74200">
        <w:rPr>
          <w:rFonts w:ascii="Arial" w:eastAsia="Times New Roman" w:hAnsi="Arial" w:cs="Arial"/>
          <w:webHidden/>
          <w:color w:val="000000"/>
          <w:sz w:val="20"/>
          <w:szCs w:val="20"/>
        </w:rPr>
        <w:tab/>
        <w:t>24</w:t>
      </w:r>
    </w:p>
    <w:p w14:paraId="43039C7A" w14:textId="77777777" w:rsidR="000112C3" w:rsidRPr="002C0206" w:rsidRDefault="000112C3" w:rsidP="000112C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27</w:t>
      </w:r>
    </w:p>
    <w:p w14:paraId="7C96DC05"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Evidence-Based and Informed Practice</w:t>
      </w:r>
      <w:r w:rsidRPr="00E74200">
        <w:rPr>
          <w:rFonts w:ascii="Arial" w:eastAsia="Times New Roman" w:hAnsi="Arial" w:cs="Arial"/>
          <w:webHidden/>
          <w:color w:val="000000"/>
          <w:sz w:val="20"/>
          <w:szCs w:val="20"/>
        </w:rPr>
        <w:tab/>
        <w:t>27</w:t>
      </w:r>
    </w:p>
    <w:p w14:paraId="428394A4"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Reflective Practice and Commitment to Personal Growth</w:t>
      </w:r>
      <w:r w:rsidRPr="00E74200">
        <w:rPr>
          <w:rFonts w:ascii="Arial" w:eastAsia="Times New Roman" w:hAnsi="Arial" w:cs="Arial"/>
          <w:webHidden/>
          <w:color w:val="000000"/>
          <w:sz w:val="20"/>
          <w:szCs w:val="20"/>
        </w:rPr>
        <w:tab/>
        <w:t>29</w:t>
      </w:r>
    </w:p>
    <w:p w14:paraId="4CEA35EA" w14:textId="77777777" w:rsidR="000112C3" w:rsidRPr="002C0206" w:rsidRDefault="000112C3" w:rsidP="000112C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32</w:t>
      </w:r>
    </w:p>
    <w:p w14:paraId="50231FC8"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Professional Behavior and Ethical Principles</w:t>
      </w:r>
      <w:r w:rsidRPr="00E74200">
        <w:rPr>
          <w:rFonts w:ascii="Arial" w:eastAsia="Times New Roman" w:hAnsi="Arial" w:cs="Arial"/>
          <w:webHidden/>
          <w:color w:val="000000"/>
          <w:sz w:val="20"/>
          <w:szCs w:val="20"/>
        </w:rPr>
        <w:tab/>
        <w:t>32</w:t>
      </w:r>
    </w:p>
    <w:p w14:paraId="6E872A53"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Accountability/Conscientiousness</w:t>
      </w:r>
      <w:r w:rsidRPr="00E74200">
        <w:rPr>
          <w:rFonts w:ascii="Arial" w:eastAsia="Times New Roman" w:hAnsi="Arial" w:cs="Arial"/>
          <w:webHidden/>
          <w:color w:val="000000"/>
          <w:sz w:val="20"/>
          <w:szCs w:val="20"/>
        </w:rPr>
        <w:tab/>
        <w:t>35</w:t>
      </w:r>
    </w:p>
    <w:p w14:paraId="526F96DB"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Self-Awareness and Help-Seeking</w:t>
      </w:r>
      <w:r w:rsidRPr="00E74200">
        <w:rPr>
          <w:rFonts w:ascii="Arial" w:eastAsia="Times New Roman" w:hAnsi="Arial" w:cs="Arial"/>
          <w:webHidden/>
          <w:color w:val="000000"/>
          <w:sz w:val="20"/>
          <w:szCs w:val="20"/>
        </w:rPr>
        <w:tab/>
        <w:t>37</w:t>
      </w:r>
    </w:p>
    <w:p w14:paraId="1DFB2E32" w14:textId="77777777" w:rsidR="000112C3" w:rsidRPr="002C0206" w:rsidRDefault="000112C3" w:rsidP="000112C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39</w:t>
      </w:r>
    </w:p>
    <w:p w14:paraId="4827F773"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Patient- and Family-Centered Communication</w:t>
      </w:r>
      <w:r w:rsidRPr="00E74200">
        <w:rPr>
          <w:rFonts w:ascii="Arial" w:eastAsia="Times New Roman" w:hAnsi="Arial" w:cs="Arial"/>
          <w:webHidden/>
          <w:color w:val="000000"/>
          <w:sz w:val="20"/>
          <w:szCs w:val="20"/>
        </w:rPr>
        <w:tab/>
        <w:t>39</w:t>
      </w:r>
    </w:p>
    <w:p w14:paraId="404CD4F6"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Interprofessional and Team Communication</w:t>
      </w:r>
      <w:r w:rsidRPr="00E74200">
        <w:rPr>
          <w:rFonts w:ascii="Arial" w:eastAsia="Times New Roman" w:hAnsi="Arial" w:cs="Arial"/>
          <w:webHidden/>
          <w:color w:val="000000"/>
          <w:sz w:val="20"/>
          <w:szCs w:val="20"/>
        </w:rPr>
        <w:tab/>
        <w:t>42</w:t>
      </w:r>
    </w:p>
    <w:p w14:paraId="5E92C791" w14:textId="77777777" w:rsidR="000112C3" w:rsidRPr="00E74200" w:rsidRDefault="000112C3" w:rsidP="000112C3">
      <w:pPr>
        <w:tabs>
          <w:tab w:val="right" w:leader="dot" w:pos="8630"/>
        </w:tabs>
        <w:spacing w:after="0" w:line="240" w:lineRule="auto"/>
        <w:ind w:left="200"/>
        <w:jc w:val="center"/>
        <w:rPr>
          <w:rFonts w:ascii="Arial" w:eastAsia="Times New Roman" w:hAnsi="Arial" w:cs="Arial"/>
          <w:color w:val="000000"/>
          <w:sz w:val="20"/>
          <w:szCs w:val="20"/>
        </w:rPr>
      </w:pPr>
      <w:r w:rsidRPr="00E74200">
        <w:rPr>
          <w:rFonts w:ascii="Arial" w:eastAsia="Times New Roman" w:hAnsi="Arial" w:cs="Arial"/>
          <w:color w:val="000000"/>
          <w:sz w:val="20"/>
          <w:szCs w:val="20"/>
        </w:rPr>
        <w:t>Communication within Health Care Systems</w:t>
      </w:r>
      <w:r w:rsidRPr="00E74200">
        <w:rPr>
          <w:rFonts w:ascii="Arial" w:eastAsia="Times New Roman" w:hAnsi="Arial" w:cs="Arial"/>
          <w:webHidden/>
          <w:color w:val="000000"/>
          <w:sz w:val="20"/>
          <w:szCs w:val="20"/>
        </w:rPr>
        <w:tab/>
        <w:t>45</w:t>
      </w:r>
    </w:p>
    <w:p w14:paraId="3FFEFC96" w14:textId="77777777" w:rsidR="000112C3" w:rsidRPr="002C0206" w:rsidRDefault="000112C3" w:rsidP="000112C3">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Milesotnes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47</w:t>
      </w:r>
    </w:p>
    <w:p w14:paraId="342CEA73" w14:textId="77777777" w:rsidR="000112C3" w:rsidRPr="002C0206" w:rsidRDefault="000112C3" w:rsidP="000112C3">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48</w:t>
      </w:r>
    </w:p>
    <w:p w14:paraId="3A2AFD18" w14:textId="77777777" w:rsidR="000112C3" w:rsidRPr="002C0206" w:rsidRDefault="000112C3" w:rsidP="000112C3">
      <w:pPr>
        <w:tabs>
          <w:tab w:val="right" w:leader="dot" w:pos="8630"/>
        </w:tabs>
        <w:spacing w:after="0" w:line="240" w:lineRule="auto"/>
        <w:ind w:left="400"/>
        <w:rPr>
          <w:rFonts w:ascii="Arial" w:eastAsia="Times New Roman" w:hAnsi="Arial" w:cs="Arial"/>
          <w:i/>
          <w:iCs/>
          <w:sz w:val="20"/>
          <w:szCs w:val="20"/>
        </w:rPr>
      </w:pPr>
    </w:p>
    <w:p w14:paraId="1E3C47DB" w14:textId="77777777" w:rsidR="000112C3" w:rsidRDefault="000112C3" w:rsidP="000112C3"/>
    <w:p w14:paraId="2760282A" w14:textId="77777777" w:rsidR="002C0206" w:rsidRPr="002C0206" w:rsidRDefault="002C0206" w:rsidP="002C0206">
      <w:pPr>
        <w:tabs>
          <w:tab w:val="right" w:leader="dot" w:pos="8630"/>
        </w:tabs>
        <w:spacing w:after="0" w:line="240" w:lineRule="auto"/>
        <w:ind w:left="400"/>
        <w:rPr>
          <w:rFonts w:ascii="Arial" w:eastAsia="Times New Roman" w:hAnsi="Arial" w:cs="Arial"/>
          <w:i/>
          <w:iCs/>
          <w:sz w:val="20"/>
          <w:szCs w:val="20"/>
        </w:rPr>
      </w:pPr>
    </w:p>
    <w:p w14:paraId="6BC0576C" w14:textId="70EB49D0" w:rsidR="00812A2A" w:rsidRPr="00E74200" w:rsidRDefault="00812A2A" w:rsidP="00812A2A">
      <w:pPr>
        <w:jc w:val="center"/>
        <w:rPr>
          <w:rFonts w:ascii="Arial" w:hAnsi="Arial" w:cs="Arial"/>
          <w:b/>
        </w:rPr>
      </w:pPr>
      <w:r w:rsidRPr="00E74200">
        <w:rPr>
          <w:rFonts w:ascii="Arial" w:hAnsi="Arial" w:cs="Arial"/>
          <w:b/>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54D22C35"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0E1E5C" w:rsidRPr="000E1E5C">
        <w:rPr>
          <w:rFonts w:ascii="Arial" w:hAnsi="Arial" w:cs="Arial"/>
        </w:rPr>
        <w:t xml:space="preserve">Osteopathic Neuromusculoskeletal Medicine </w:t>
      </w:r>
      <w:r w:rsidRPr="00191C2B">
        <w:rPr>
          <w:rFonts w:ascii="Arial" w:hAnsi="Arial" w:cs="Arial"/>
        </w:rPr>
        <w:t>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441D6FE" w14:textId="77777777" w:rsidR="00854B7C" w:rsidRDefault="00854B7C" w:rsidP="00812A2A">
      <w:pPr>
        <w:spacing w:line="256" w:lineRule="auto"/>
        <w:rPr>
          <w:rFonts w:ascii="Arial" w:hAnsi="Arial" w:cs="Arial"/>
        </w:rPr>
      </w:pPr>
    </w:p>
    <w:p w14:paraId="661CFE0B" w14:textId="1ADCAA3B" w:rsidR="00734C5C" w:rsidRDefault="00FA443A" w:rsidP="00FA443A">
      <w:pPr>
        <w:rPr>
          <w:rFonts w:ascii="Arial" w:hAnsi="Arial" w:cs="Arial"/>
        </w:rPr>
      </w:pPr>
      <w:r w:rsidRPr="0026610D">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26610D">
          <w:rPr>
            <w:rStyle w:val="Hyperlink"/>
            <w:rFonts w:ascii="Arial" w:hAnsi="Arial" w:cs="Arial"/>
          </w:rPr>
          <w:t>Resources</w:t>
        </w:r>
      </w:hyperlink>
      <w:r w:rsidRPr="0026610D">
        <w:rPr>
          <w:rFonts w:ascii="Arial" w:hAnsi="Arial" w:cs="Arial"/>
        </w:rPr>
        <w:t xml:space="preserve"> page of the Milestones section of the ACGME website</w:t>
      </w:r>
    </w:p>
    <w:p w14:paraId="4FF62C4F" w14:textId="5E09163F" w:rsidR="002D6EFC" w:rsidRDefault="00734C5C" w:rsidP="00FA443A">
      <w:pPr>
        <w:rPr>
          <w:rFonts w:ascii="Arial" w:hAnsi="Arial" w:cs="Arial"/>
        </w:rPr>
        <w:sectPr w:rsidR="002D6EFC" w:rsidSect="000112C3">
          <w:headerReference w:type="even" r:id="rId14"/>
          <w:headerReference w:type="default" r:id="rId15"/>
          <w:footerReference w:type="default" r:id="rId16"/>
          <w:headerReference w:type="first" r:id="rId17"/>
          <w:type w:val="continuous"/>
          <w:pgSz w:w="15840" w:h="12240" w:orient="landscape"/>
          <w:pgMar w:top="810" w:right="1440" w:bottom="1440" w:left="1440" w:header="720" w:footer="720" w:gutter="0"/>
          <w:cols w:space="720"/>
          <w:docGrid w:linePitch="299"/>
        </w:sect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5338" w:rsidRPr="007754E1" w14:paraId="76AE9FA6" w14:textId="77777777" w:rsidTr="7F92472D">
        <w:trPr>
          <w:trHeight w:val="769"/>
        </w:trPr>
        <w:tc>
          <w:tcPr>
            <w:tcW w:w="14125" w:type="dxa"/>
            <w:gridSpan w:val="2"/>
            <w:shd w:val="clear" w:color="auto" w:fill="9CC3E5"/>
          </w:tcPr>
          <w:p w14:paraId="7599C2F5" w14:textId="4D107F60" w:rsidR="00D2591A" w:rsidRPr="007754E1" w:rsidRDefault="00D2591A" w:rsidP="006A3DCA">
            <w:pPr>
              <w:keepNext/>
              <w:pBdr>
                <w:top w:val="nil"/>
                <w:left w:val="nil"/>
                <w:bottom w:val="nil"/>
                <w:right w:val="nil"/>
                <w:between w:val="nil"/>
              </w:pBdr>
              <w:spacing w:after="0" w:line="240" w:lineRule="auto"/>
              <w:jc w:val="center"/>
              <w:rPr>
                <w:rFonts w:ascii="Arial" w:eastAsia="Arial" w:hAnsi="Arial" w:cs="Arial"/>
                <w:b/>
                <w:color w:val="000000"/>
              </w:rPr>
            </w:pPr>
            <w:bookmarkStart w:id="1" w:name="_Hlk86242451"/>
            <w:r w:rsidRPr="007754E1">
              <w:rPr>
                <w:rFonts w:ascii="Arial" w:eastAsia="Arial" w:hAnsi="Arial" w:cs="Arial"/>
                <w:b/>
              </w:rPr>
              <w:lastRenderedPageBreak/>
              <w:t>Patient Care 1:</w:t>
            </w:r>
            <w:r w:rsidR="00C1435A" w:rsidRPr="007754E1">
              <w:rPr>
                <w:rFonts w:ascii="Arial" w:eastAsia="Arial" w:hAnsi="Arial" w:cs="Arial"/>
                <w:b/>
              </w:rPr>
              <w:t xml:space="preserve"> Patient Management: Osteopathic Approach to Patient Care</w:t>
            </w:r>
          </w:p>
          <w:bookmarkEnd w:id="1"/>
          <w:p w14:paraId="26D93AB9" w14:textId="57B61B7C" w:rsidR="00D2591A" w:rsidRPr="007754E1" w:rsidRDefault="00D2591A" w:rsidP="008065CE">
            <w:pPr>
              <w:spacing w:after="0" w:line="240" w:lineRule="exact"/>
              <w:ind w:left="187"/>
              <w:rPr>
                <w:rFonts w:ascii="Arial" w:eastAsia="Arial" w:hAnsi="Arial" w:cs="Arial"/>
                <w:b/>
                <w:bCs/>
                <w:color w:val="000000"/>
              </w:rPr>
            </w:pPr>
            <w:r w:rsidRPr="007754E1">
              <w:rPr>
                <w:rFonts w:ascii="Arial" w:eastAsia="Arial" w:hAnsi="Arial" w:cs="Arial"/>
                <w:b/>
                <w:bCs/>
              </w:rPr>
              <w:t>Overall Intent:</w:t>
            </w:r>
            <w:r w:rsidRPr="007754E1">
              <w:rPr>
                <w:rFonts w:ascii="Arial" w:eastAsia="Arial" w:hAnsi="Arial" w:cs="Arial"/>
              </w:rPr>
              <w:t xml:space="preserve"> </w:t>
            </w:r>
            <w:r w:rsidR="135FE1EE" w:rsidRPr="007754E1">
              <w:rPr>
                <w:rFonts w:ascii="Arial" w:eastAsia="Arial" w:hAnsi="Arial" w:cs="Arial"/>
              </w:rPr>
              <w:t xml:space="preserve">To encourage an osteopathic philosophy with long-term progressive whole-person care and to think holistically </w:t>
            </w:r>
            <w:r w:rsidR="0047348E">
              <w:rPr>
                <w:rFonts w:ascii="Arial" w:eastAsia="Arial" w:hAnsi="Arial" w:cs="Arial"/>
              </w:rPr>
              <w:t>about</w:t>
            </w:r>
            <w:r w:rsidR="0047348E" w:rsidRPr="007754E1">
              <w:rPr>
                <w:rFonts w:ascii="Arial" w:eastAsia="Arial" w:hAnsi="Arial" w:cs="Arial"/>
              </w:rPr>
              <w:t xml:space="preserve"> </w:t>
            </w:r>
            <w:r w:rsidR="135FE1EE" w:rsidRPr="007754E1">
              <w:rPr>
                <w:rFonts w:ascii="Arial" w:eastAsia="Arial" w:hAnsi="Arial" w:cs="Arial"/>
              </w:rPr>
              <w:t>all stages of the patient experience</w:t>
            </w:r>
            <w:r w:rsidR="135FE1EE" w:rsidRPr="007754E1">
              <w:rPr>
                <w:rFonts w:ascii="Arial" w:hAnsi="Arial" w:cs="Arial"/>
              </w:rPr>
              <w:t xml:space="preserve"> while incorporating elements of mind, </w:t>
            </w:r>
            <w:r w:rsidR="008065CE" w:rsidRPr="007754E1">
              <w:rPr>
                <w:rFonts w:ascii="Arial" w:hAnsi="Arial" w:cs="Arial"/>
              </w:rPr>
              <w:t>body,</w:t>
            </w:r>
            <w:r w:rsidR="135FE1EE" w:rsidRPr="007754E1">
              <w:rPr>
                <w:rFonts w:ascii="Arial" w:hAnsi="Arial" w:cs="Arial"/>
              </w:rPr>
              <w:t xml:space="preserve"> and spirit</w:t>
            </w:r>
          </w:p>
        </w:tc>
      </w:tr>
      <w:tr w:rsidR="00452CB2" w:rsidRPr="007754E1" w14:paraId="43FB05FA" w14:textId="77777777" w:rsidTr="7F92472D">
        <w:tc>
          <w:tcPr>
            <w:tcW w:w="4950" w:type="dxa"/>
            <w:shd w:val="clear" w:color="auto" w:fill="FABF8F" w:themeFill="accent6" w:themeFillTint="99"/>
          </w:tcPr>
          <w:p w14:paraId="242F9858" w14:textId="77777777" w:rsidR="00D2591A" w:rsidRPr="007754E1" w:rsidRDefault="00D2591A" w:rsidP="006A3DCA">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BF8F" w:themeFill="accent6" w:themeFillTint="99"/>
          </w:tcPr>
          <w:p w14:paraId="50F43751" w14:textId="77777777" w:rsidR="00D2591A" w:rsidRPr="007754E1" w:rsidRDefault="00D2591A" w:rsidP="006A3DCA">
            <w:pPr>
              <w:spacing w:after="0" w:line="240" w:lineRule="auto"/>
              <w:ind w:hanging="14"/>
              <w:jc w:val="center"/>
              <w:rPr>
                <w:rFonts w:ascii="Arial" w:eastAsia="Arial" w:hAnsi="Arial" w:cs="Arial"/>
                <w:b/>
              </w:rPr>
            </w:pPr>
            <w:r w:rsidRPr="007754E1">
              <w:rPr>
                <w:rFonts w:ascii="Arial" w:eastAsia="Arial" w:hAnsi="Arial" w:cs="Arial"/>
                <w:b/>
              </w:rPr>
              <w:t>Examples</w:t>
            </w:r>
          </w:p>
        </w:tc>
      </w:tr>
      <w:tr w:rsidR="00452CB2" w:rsidRPr="007754E1" w14:paraId="61964EBD" w14:textId="77777777" w:rsidTr="00572FB2">
        <w:tc>
          <w:tcPr>
            <w:tcW w:w="4950" w:type="dxa"/>
            <w:tcBorders>
              <w:top w:val="single" w:sz="4" w:space="0" w:color="000000"/>
              <w:bottom w:val="single" w:sz="4" w:space="0" w:color="000000"/>
            </w:tcBorders>
            <w:shd w:val="clear" w:color="auto" w:fill="C9C9C9"/>
          </w:tcPr>
          <w:p w14:paraId="4F7B3B04" w14:textId="77777777" w:rsidR="00D4461F" w:rsidRPr="00D4461F" w:rsidRDefault="00D2591A" w:rsidP="00D4461F">
            <w:pPr>
              <w:spacing w:after="0" w:line="240" w:lineRule="auto"/>
              <w:rPr>
                <w:rFonts w:ascii="Arial" w:eastAsia="Arial" w:hAnsi="Arial" w:cs="Arial"/>
                <w:i/>
                <w:iCs/>
              </w:rPr>
            </w:pPr>
            <w:r w:rsidRPr="007754E1">
              <w:rPr>
                <w:rFonts w:ascii="Arial" w:eastAsia="Arial" w:hAnsi="Arial" w:cs="Arial"/>
                <w:b/>
              </w:rPr>
              <w:t>Level 1</w:t>
            </w:r>
            <w:r w:rsidRPr="007754E1">
              <w:rPr>
                <w:rFonts w:ascii="Arial" w:eastAsia="Arial" w:hAnsi="Arial" w:cs="Arial"/>
              </w:rPr>
              <w:t xml:space="preserve"> </w:t>
            </w:r>
            <w:r w:rsidR="00D4461F" w:rsidRPr="00D4461F">
              <w:rPr>
                <w:rFonts w:ascii="Arial" w:eastAsia="Arial" w:hAnsi="Arial" w:cs="Arial"/>
                <w:i/>
                <w:iCs/>
              </w:rPr>
              <w:t>Integrates history, examination, diagnostic testing, and medication management into osteopathic patient care plan, with direct supervision and guidance</w:t>
            </w:r>
          </w:p>
          <w:p w14:paraId="4593ECA2" w14:textId="77777777" w:rsidR="00D4461F" w:rsidRPr="00D4461F" w:rsidRDefault="00D4461F" w:rsidP="00D4461F">
            <w:pPr>
              <w:spacing w:after="0" w:line="240" w:lineRule="auto"/>
              <w:rPr>
                <w:rFonts w:ascii="Arial" w:eastAsia="Arial" w:hAnsi="Arial" w:cs="Arial"/>
                <w:i/>
                <w:iCs/>
              </w:rPr>
            </w:pPr>
          </w:p>
          <w:p w14:paraId="63ECADAC" w14:textId="77777777" w:rsidR="00D4461F" w:rsidRPr="00D4461F" w:rsidRDefault="00D4461F" w:rsidP="00D4461F">
            <w:pPr>
              <w:spacing w:after="0" w:line="240" w:lineRule="auto"/>
              <w:rPr>
                <w:rFonts w:ascii="Arial" w:eastAsia="Arial" w:hAnsi="Arial" w:cs="Arial"/>
                <w:i/>
                <w:iCs/>
              </w:rPr>
            </w:pPr>
            <w:r w:rsidRPr="00D4461F">
              <w:rPr>
                <w:rFonts w:ascii="Arial" w:eastAsia="Arial" w:hAnsi="Arial" w:cs="Arial"/>
                <w:i/>
                <w:iCs/>
              </w:rPr>
              <w:t>Performs osteopathic structural examination and diagnoses somatic dysfunction appropriate to patient condition, with direct supervision and guidance</w:t>
            </w:r>
          </w:p>
          <w:p w14:paraId="09CF7B0D" w14:textId="77777777" w:rsidR="00D4461F" w:rsidRPr="00D4461F" w:rsidRDefault="00D4461F" w:rsidP="00D4461F">
            <w:pPr>
              <w:spacing w:after="0" w:line="240" w:lineRule="auto"/>
              <w:rPr>
                <w:rFonts w:ascii="Arial" w:eastAsia="Arial" w:hAnsi="Arial" w:cs="Arial"/>
                <w:i/>
                <w:iCs/>
              </w:rPr>
            </w:pPr>
          </w:p>
          <w:p w14:paraId="623D6041" w14:textId="77B053D9" w:rsidR="00D2591A" w:rsidRPr="007754E1" w:rsidRDefault="00D4461F" w:rsidP="00D4461F">
            <w:pPr>
              <w:spacing w:after="0" w:line="240" w:lineRule="auto"/>
              <w:rPr>
                <w:rFonts w:ascii="Arial" w:hAnsi="Arial" w:cs="Arial"/>
                <w:i/>
                <w:color w:val="000000"/>
              </w:rPr>
            </w:pPr>
            <w:r w:rsidRPr="00D4461F">
              <w:rPr>
                <w:rFonts w:ascii="Arial" w:eastAsia="Arial" w:hAnsi="Arial" w:cs="Arial"/>
                <w:i/>
                <w:iCs/>
              </w:rPr>
              <w:t>Incorporates osteopathic principles to promote health and wellness in patients with acute and chronic conditions, with 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577DDC" w14:textId="3BC45E6F" w:rsidR="007D4A9C" w:rsidRPr="007754E1" w:rsidRDefault="385E6709"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While on an inpatient </w:t>
            </w:r>
            <w:r w:rsidR="00F87950">
              <w:rPr>
                <w:rFonts w:ascii="Arial" w:eastAsia="Arial" w:hAnsi="Arial" w:cs="Arial"/>
              </w:rPr>
              <w:t>ONMM</w:t>
            </w:r>
            <w:r w:rsidRPr="007754E1">
              <w:rPr>
                <w:rFonts w:ascii="Arial" w:eastAsia="Arial" w:hAnsi="Arial" w:cs="Arial"/>
              </w:rPr>
              <w:t xml:space="preserve"> rotation, evaluating hospitalized patients for </w:t>
            </w:r>
            <w:r w:rsidR="625C653A" w:rsidRPr="007754E1">
              <w:rPr>
                <w:rFonts w:ascii="Arial" w:eastAsia="Arial" w:hAnsi="Arial" w:cs="Arial"/>
              </w:rPr>
              <w:t xml:space="preserve">an </w:t>
            </w:r>
            <w:r w:rsidR="000F79EE">
              <w:rPr>
                <w:rFonts w:ascii="Arial" w:eastAsia="Arial" w:hAnsi="Arial" w:cs="Arial"/>
              </w:rPr>
              <w:t>ONMM</w:t>
            </w:r>
            <w:r w:rsidR="000F79EE" w:rsidRPr="007754E1">
              <w:rPr>
                <w:rFonts w:ascii="Arial" w:eastAsia="Arial" w:hAnsi="Arial" w:cs="Arial"/>
              </w:rPr>
              <w:t xml:space="preserve"> </w:t>
            </w:r>
            <w:r w:rsidR="1716CD53" w:rsidRPr="007754E1">
              <w:rPr>
                <w:rFonts w:ascii="Arial" w:eastAsia="Arial" w:hAnsi="Arial" w:cs="Arial"/>
              </w:rPr>
              <w:t>consult</w:t>
            </w:r>
            <w:r w:rsidRPr="007754E1">
              <w:rPr>
                <w:rFonts w:ascii="Arial" w:eastAsia="Arial" w:hAnsi="Arial" w:cs="Arial"/>
              </w:rPr>
              <w:t>, create</w:t>
            </w:r>
            <w:r w:rsidR="009947F1" w:rsidRPr="007754E1">
              <w:rPr>
                <w:rFonts w:ascii="Arial" w:eastAsia="Arial" w:hAnsi="Arial" w:cs="Arial"/>
              </w:rPr>
              <w:t>s</w:t>
            </w:r>
            <w:r w:rsidRPr="007754E1">
              <w:rPr>
                <w:rFonts w:ascii="Arial" w:eastAsia="Arial" w:hAnsi="Arial" w:cs="Arial"/>
              </w:rPr>
              <w:t xml:space="preserve"> an appropriate assessment and follow</w:t>
            </w:r>
            <w:r w:rsidR="009947F1" w:rsidRPr="007754E1">
              <w:rPr>
                <w:rFonts w:ascii="Arial" w:eastAsia="Arial" w:hAnsi="Arial" w:cs="Arial"/>
              </w:rPr>
              <w:t>s</w:t>
            </w:r>
            <w:r w:rsidRPr="007754E1">
              <w:rPr>
                <w:rFonts w:ascii="Arial" w:eastAsia="Arial" w:hAnsi="Arial" w:cs="Arial"/>
              </w:rPr>
              <w:t xml:space="preserve"> a treatment plan set forth by </w:t>
            </w:r>
            <w:r w:rsidR="0047348E">
              <w:rPr>
                <w:rFonts w:ascii="Arial" w:eastAsia="Arial" w:hAnsi="Arial" w:cs="Arial"/>
              </w:rPr>
              <w:t xml:space="preserve">more </w:t>
            </w:r>
            <w:r w:rsidRPr="007754E1">
              <w:rPr>
                <w:rFonts w:ascii="Arial" w:eastAsia="Arial" w:hAnsi="Arial" w:cs="Arial"/>
              </w:rPr>
              <w:t xml:space="preserve">senior residents and </w:t>
            </w:r>
            <w:r w:rsidR="0047348E">
              <w:rPr>
                <w:rFonts w:ascii="Arial" w:eastAsia="Arial" w:hAnsi="Arial" w:cs="Arial"/>
              </w:rPr>
              <w:t xml:space="preserve">the </w:t>
            </w:r>
            <w:r w:rsidRPr="007754E1">
              <w:rPr>
                <w:rFonts w:ascii="Arial" w:eastAsia="Arial" w:hAnsi="Arial" w:cs="Arial"/>
              </w:rPr>
              <w:t>attending physician</w:t>
            </w:r>
          </w:p>
          <w:p w14:paraId="16ACF516"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1BC032E3"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23B50A04" w14:textId="27759029" w:rsidR="007D4A9C" w:rsidRPr="007754E1" w:rsidRDefault="385E6709"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When prompted by a supervising physician, </w:t>
            </w:r>
            <w:r w:rsidR="4229288B" w:rsidRPr="007754E1">
              <w:rPr>
                <w:rFonts w:ascii="Arial" w:eastAsia="Arial" w:hAnsi="Arial" w:cs="Arial"/>
              </w:rPr>
              <w:t xml:space="preserve">performs an </w:t>
            </w:r>
            <w:r w:rsidR="00716ED4">
              <w:rPr>
                <w:rFonts w:ascii="Arial" w:eastAsia="Arial" w:hAnsi="Arial" w:cs="Arial"/>
              </w:rPr>
              <w:t>o</w:t>
            </w:r>
            <w:r w:rsidR="4229288B" w:rsidRPr="007754E1">
              <w:rPr>
                <w:rFonts w:ascii="Arial" w:eastAsia="Arial" w:hAnsi="Arial" w:cs="Arial"/>
              </w:rPr>
              <w:t xml:space="preserve">steopathic </w:t>
            </w:r>
            <w:r w:rsidR="00716ED4">
              <w:rPr>
                <w:rFonts w:ascii="Arial" w:eastAsia="Arial" w:hAnsi="Arial" w:cs="Arial"/>
              </w:rPr>
              <w:t>s</w:t>
            </w:r>
            <w:r w:rsidR="4229288B" w:rsidRPr="007754E1">
              <w:rPr>
                <w:rFonts w:ascii="Arial" w:eastAsia="Arial" w:hAnsi="Arial" w:cs="Arial"/>
              </w:rPr>
              <w:t xml:space="preserve">tructural </w:t>
            </w:r>
            <w:r w:rsidR="00716ED4">
              <w:rPr>
                <w:rFonts w:ascii="Arial" w:eastAsia="Arial" w:hAnsi="Arial" w:cs="Arial"/>
              </w:rPr>
              <w:t>e</w:t>
            </w:r>
            <w:r w:rsidR="4229288B" w:rsidRPr="007754E1">
              <w:rPr>
                <w:rFonts w:ascii="Arial" w:eastAsia="Arial" w:hAnsi="Arial" w:cs="Arial"/>
              </w:rPr>
              <w:t>xam as part of the physical exam portion of patient care</w:t>
            </w:r>
          </w:p>
          <w:p w14:paraId="141840FE"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74D3A30A"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2A20EBCF"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67A28A08" w14:textId="7622A500" w:rsidR="00D2591A" w:rsidRPr="007754E1" w:rsidRDefault="385E6709"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When prompted by a supervising physician or senior-level resident, recognize</w:t>
            </w:r>
            <w:r w:rsidR="004C4FA0" w:rsidRPr="007754E1">
              <w:rPr>
                <w:rFonts w:ascii="Arial" w:eastAsia="Arial" w:hAnsi="Arial" w:cs="Arial"/>
              </w:rPr>
              <w:t>s</w:t>
            </w:r>
            <w:r w:rsidRPr="007754E1">
              <w:rPr>
                <w:rFonts w:ascii="Arial" w:eastAsia="Arial" w:hAnsi="Arial" w:cs="Arial"/>
              </w:rPr>
              <w:t xml:space="preserve"> and address</w:t>
            </w:r>
            <w:r w:rsidR="004C4FA0" w:rsidRPr="007754E1">
              <w:rPr>
                <w:rFonts w:ascii="Arial" w:eastAsia="Arial" w:hAnsi="Arial" w:cs="Arial"/>
              </w:rPr>
              <w:t>es</w:t>
            </w:r>
            <w:r w:rsidRPr="007754E1">
              <w:rPr>
                <w:rFonts w:ascii="Arial" w:eastAsia="Arial" w:hAnsi="Arial" w:cs="Arial"/>
              </w:rPr>
              <w:t xml:space="preserve"> deficits in lifestyle contributing to pathology (lack of exercise, poor posture, smoking, poor water intake)</w:t>
            </w:r>
          </w:p>
        </w:tc>
      </w:tr>
      <w:tr w:rsidR="00452CB2" w:rsidRPr="007754E1" w14:paraId="66668C31" w14:textId="77777777" w:rsidTr="00572FB2">
        <w:tc>
          <w:tcPr>
            <w:tcW w:w="4950" w:type="dxa"/>
            <w:tcBorders>
              <w:top w:val="single" w:sz="4" w:space="0" w:color="000000"/>
              <w:bottom w:val="single" w:sz="4" w:space="0" w:color="000000"/>
            </w:tcBorders>
            <w:shd w:val="clear" w:color="auto" w:fill="C9C9C9"/>
          </w:tcPr>
          <w:p w14:paraId="2E927B63" w14:textId="77777777" w:rsidR="00BC30C3" w:rsidRPr="00BC30C3" w:rsidRDefault="00D2591A" w:rsidP="00BC30C3">
            <w:pPr>
              <w:spacing w:after="0" w:line="240" w:lineRule="auto"/>
              <w:rPr>
                <w:rFonts w:ascii="Arial" w:hAnsi="Arial" w:cs="Arial"/>
                <w:i/>
                <w:iCs/>
              </w:rPr>
            </w:pPr>
            <w:r w:rsidRPr="007754E1">
              <w:rPr>
                <w:rFonts w:ascii="Arial" w:hAnsi="Arial" w:cs="Arial"/>
                <w:b/>
              </w:rPr>
              <w:t>Level 2</w:t>
            </w:r>
            <w:r w:rsidRPr="007754E1">
              <w:rPr>
                <w:rFonts w:ascii="Arial" w:hAnsi="Arial" w:cs="Arial"/>
              </w:rPr>
              <w:t xml:space="preserve"> </w:t>
            </w:r>
            <w:r w:rsidR="00BC30C3" w:rsidRPr="00BC30C3">
              <w:rPr>
                <w:rFonts w:ascii="Arial" w:hAnsi="Arial" w:cs="Arial"/>
                <w:i/>
                <w:iCs/>
              </w:rPr>
              <w:t xml:space="preserve">Integrates history, examination, diagnostic testing, and medication management into osteopathic patient care plan, with indirect supervision </w:t>
            </w:r>
          </w:p>
          <w:p w14:paraId="4D4BAC4B" w14:textId="77777777" w:rsidR="00BC30C3" w:rsidRPr="00BC30C3" w:rsidRDefault="00BC30C3" w:rsidP="00BC30C3">
            <w:pPr>
              <w:spacing w:after="0" w:line="240" w:lineRule="auto"/>
              <w:rPr>
                <w:rFonts w:ascii="Arial" w:hAnsi="Arial" w:cs="Arial"/>
                <w:i/>
                <w:iCs/>
              </w:rPr>
            </w:pPr>
          </w:p>
          <w:p w14:paraId="6B1D872B" w14:textId="77777777" w:rsidR="00BC30C3" w:rsidRPr="00BC30C3" w:rsidRDefault="00BC30C3" w:rsidP="00BC30C3">
            <w:pPr>
              <w:spacing w:after="0" w:line="240" w:lineRule="auto"/>
              <w:rPr>
                <w:rFonts w:ascii="Arial" w:hAnsi="Arial" w:cs="Arial"/>
                <w:i/>
                <w:iCs/>
              </w:rPr>
            </w:pPr>
            <w:r w:rsidRPr="00BC30C3">
              <w:rPr>
                <w:rFonts w:ascii="Arial" w:hAnsi="Arial" w:cs="Arial"/>
                <w:i/>
                <w:iCs/>
              </w:rPr>
              <w:t>Performs osteopathic structural examination and diagnoses somatic dysfunction appropriate to patient condition, with indirect supervision</w:t>
            </w:r>
          </w:p>
          <w:p w14:paraId="7352829B" w14:textId="77777777" w:rsidR="00BC30C3" w:rsidRPr="00BC30C3" w:rsidRDefault="00BC30C3" w:rsidP="00BC30C3">
            <w:pPr>
              <w:spacing w:after="0" w:line="240" w:lineRule="auto"/>
              <w:rPr>
                <w:rFonts w:ascii="Arial" w:hAnsi="Arial" w:cs="Arial"/>
                <w:i/>
                <w:iCs/>
              </w:rPr>
            </w:pPr>
          </w:p>
          <w:p w14:paraId="3F695AA9" w14:textId="77777777" w:rsidR="00BC30C3" w:rsidRPr="00BC30C3" w:rsidRDefault="00BC30C3" w:rsidP="00BC30C3">
            <w:pPr>
              <w:spacing w:after="0" w:line="240" w:lineRule="auto"/>
              <w:rPr>
                <w:rFonts w:ascii="Arial" w:hAnsi="Arial" w:cs="Arial"/>
                <w:i/>
                <w:iCs/>
              </w:rPr>
            </w:pPr>
            <w:r w:rsidRPr="00BC30C3">
              <w:rPr>
                <w:rFonts w:ascii="Arial" w:hAnsi="Arial" w:cs="Arial"/>
                <w:i/>
                <w:iCs/>
              </w:rPr>
              <w:t>Incorporates osteopathic principles to promote health and wellness</w:t>
            </w:r>
          </w:p>
          <w:p w14:paraId="6035E326" w14:textId="47C7E407" w:rsidR="00D2591A" w:rsidRPr="007754E1" w:rsidRDefault="00BC30C3" w:rsidP="00BC30C3">
            <w:pPr>
              <w:spacing w:after="0" w:line="240" w:lineRule="auto"/>
              <w:rPr>
                <w:rFonts w:ascii="Arial" w:eastAsia="Arial" w:hAnsi="Arial" w:cs="Arial"/>
                <w:i/>
              </w:rPr>
            </w:pPr>
            <w:r w:rsidRPr="00BC30C3">
              <w:rPr>
                <w:rFonts w:ascii="Arial" w:hAnsi="Arial" w:cs="Arial"/>
                <w:i/>
                <w:iCs/>
              </w:rPr>
              <w:t>in patients with acute and chronic conditions, with indirect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CED933" w14:textId="7767A528" w:rsidR="007D4A9C" w:rsidRPr="007754E1" w:rsidRDefault="6A44868F"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While on an inpatient </w:t>
            </w:r>
            <w:r w:rsidR="006D6ACB">
              <w:rPr>
                <w:rFonts w:ascii="Arial" w:eastAsia="Arial" w:hAnsi="Arial" w:cs="Arial"/>
              </w:rPr>
              <w:t>ONMM</w:t>
            </w:r>
            <w:r w:rsidR="006D6ACB" w:rsidRPr="007754E1">
              <w:rPr>
                <w:rFonts w:ascii="Arial" w:eastAsia="Arial" w:hAnsi="Arial" w:cs="Arial"/>
              </w:rPr>
              <w:t xml:space="preserve"> </w:t>
            </w:r>
            <w:r w:rsidRPr="007754E1">
              <w:rPr>
                <w:rFonts w:ascii="Arial" w:eastAsia="Arial" w:hAnsi="Arial" w:cs="Arial"/>
              </w:rPr>
              <w:t>rotation,</w:t>
            </w:r>
            <w:r w:rsidRPr="007754E1" w:rsidDel="004C4FA0">
              <w:rPr>
                <w:rFonts w:ascii="Arial" w:eastAsia="Arial" w:hAnsi="Arial" w:cs="Arial"/>
              </w:rPr>
              <w:t xml:space="preserve"> </w:t>
            </w:r>
            <w:r w:rsidRPr="007754E1">
              <w:rPr>
                <w:rFonts w:ascii="Arial" w:eastAsia="Arial" w:hAnsi="Arial" w:cs="Arial"/>
              </w:rPr>
              <w:t>create</w:t>
            </w:r>
            <w:r w:rsidR="004C4FA0" w:rsidRPr="007754E1">
              <w:rPr>
                <w:rFonts w:ascii="Arial" w:eastAsia="Arial" w:hAnsi="Arial" w:cs="Arial"/>
              </w:rPr>
              <w:t>s</w:t>
            </w:r>
            <w:r w:rsidRPr="007754E1">
              <w:rPr>
                <w:rFonts w:ascii="Arial" w:eastAsia="Arial" w:hAnsi="Arial" w:cs="Arial"/>
              </w:rPr>
              <w:t xml:space="preserve"> an appropriate assessment and treatment plan with input from the attending physician</w:t>
            </w:r>
          </w:p>
          <w:p w14:paraId="34FBA714"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4549043C"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77C57AB9"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54267B31" w14:textId="36DEC786" w:rsidR="007D4A9C" w:rsidRPr="007754E1" w:rsidRDefault="001B5727" w:rsidP="007D4A9C">
            <w:pPr>
              <w:numPr>
                <w:ilvl w:val="0"/>
                <w:numId w:val="26"/>
              </w:numPr>
              <w:pBdr>
                <w:top w:val="nil"/>
                <w:left w:val="nil"/>
                <w:bottom w:val="nil"/>
                <w:right w:val="nil"/>
                <w:between w:val="nil"/>
              </w:pBdr>
              <w:spacing w:after="0" w:line="240" w:lineRule="auto"/>
              <w:ind w:left="180" w:hanging="180"/>
              <w:rPr>
                <w:rFonts w:ascii="Arial" w:hAnsi="Arial" w:cs="Arial"/>
              </w:rPr>
            </w:pPr>
            <w:r w:rsidRPr="007754E1">
              <w:rPr>
                <w:rFonts w:ascii="Arial" w:eastAsia="Arial" w:hAnsi="Arial" w:cs="Arial"/>
              </w:rPr>
              <w:t>P</w:t>
            </w:r>
            <w:r w:rsidR="283E05AB" w:rsidRPr="007754E1">
              <w:rPr>
                <w:rFonts w:ascii="Arial" w:eastAsia="Arial" w:hAnsi="Arial" w:cs="Arial"/>
              </w:rPr>
              <w:t xml:space="preserve">erforms an </w:t>
            </w:r>
            <w:r w:rsidR="00716ED4">
              <w:rPr>
                <w:rFonts w:ascii="Arial" w:eastAsia="Arial" w:hAnsi="Arial" w:cs="Arial"/>
              </w:rPr>
              <w:t>o</w:t>
            </w:r>
            <w:r w:rsidR="283E05AB" w:rsidRPr="007754E1">
              <w:rPr>
                <w:rFonts w:ascii="Arial" w:eastAsia="Arial" w:hAnsi="Arial" w:cs="Arial"/>
              </w:rPr>
              <w:t xml:space="preserve">steopathic </w:t>
            </w:r>
            <w:r w:rsidR="00716ED4">
              <w:rPr>
                <w:rFonts w:ascii="Arial" w:eastAsia="Arial" w:hAnsi="Arial" w:cs="Arial"/>
              </w:rPr>
              <w:t>s</w:t>
            </w:r>
            <w:r w:rsidR="283E05AB" w:rsidRPr="007754E1">
              <w:rPr>
                <w:rFonts w:ascii="Arial" w:eastAsia="Arial" w:hAnsi="Arial" w:cs="Arial"/>
              </w:rPr>
              <w:t xml:space="preserve">tructural </w:t>
            </w:r>
            <w:r w:rsidR="00716ED4">
              <w:rPr>
                <w:rFonts w:ascii="Arial" w:eastAsia="Arial" w:hAnsi="Arial" w:cs="Arial"/>
              </w:rPr>
              <w:t>e</w:t>
            </w:r>
            <w:r w:rsidR="283E05AB" w:rsidRPr="007754E1">
              <w:rPr>
                <w:rFonts w:ascii="Arial" w:eastAsia="Arial" w:hAnsi="Arial" w:cs="Arial"/>
              </w:rPr>
              <w:t xml:space="preserve">xam as part of the physical exam of a patient </w:t>
            </w:r>
            <w:r w:rsidR="00716ED4">
              <w:rPr>
                <w:rFonts w:ascii="Arial" w:eastAsia="Arial" w:hAnsi="Arial" w:cs="Arial"/>
              </w:rPr>
              <w:t>consul</w:t>
            </w:r>
            <w:r w:rsidR="000C63E0">
              <w:rPr>
                <w:rFonts w:ascii="Arial" w:eastAsia="Arial" w:hAnsi="Arial" w:cs="Arial"/>
              </w:rPr>
              <w:t>t</w:t>
            </w:r>
            <w:r w:rsidR="00716ED4">
              <w:rPr>
                <w:rFonts w:ascii="Arial" w:eastAsia="Arial" w:hAnsi="Arial" w:cs="Arial"/>
              </w:rPr>
              <w:t xml:space="preserve">ation </w:t>
            </w:r>
            <w:r w:rsidR="283E05AB" w:rsidRPr="007754E1">
              <w:rPr>
                <w:rFonts w:ascii="Arial" w:eastAsia="Arial" w:hAnsi="Arial" w:cs="Arial"/>
              </w:rPr>
              <w:t xml:space="preserve">in the </w:t>
            </w:r>
            <w:r w:rsidR="00716ED4">
              <w:rPr>
                <w:rFonts w:ascii="Arial" w:eastAsia="Arial" w:hAnsi="Arial" w:cs="Arial"/>
              </w:rPr>
              <w:t>obstetrics</w:t>
            </w:r>
            <w:r w:rsidR="283E05AB" w:rsidRPr="007754E1">
              <w:rPr>
                <w:rFonts w:ascii="Arial" w:eastAsia="Arial" w:hAnsi="Arial" w:cs="Arial"/>
              </w:rPr>
              <w:t xml:space="preserve"> </w:t>
            </w:r>
            <w:r w:rsidR="00A802A9">
              <w:rPr>
                <w:rFonts w:ascii="Arial" w:eastAsia="Arial" w:hAnsi="Arial" w:cs="Arial"/>
              </w:rPr>
              <w:t>unit</w:t>
            </w:r>
            <w:r w:rsidR="00716ED4">
              <w:rPr>
                <w:rFonts w:ascii="Arial" w:eastAsia="Arial" w:hAnsi="Arial" w:cs="Arial"/>
              </w:rPr>
              <w:t xml:space="preserve">; </w:t>
            </w:r>
            <w:r w:rsidR="283E05AB" w:rsidRPr="007754E1">
              <w:rPr>
                <w:rFonts w:ascii="Arial" w:eastAsia="Arial" w:hAnsi="Arial" w:cs="Arial"/>
              </w:rPr>
              <w:t>reports findings to the supervising physician</w:t>
            </w:r>
          </w:p>
          <w:p w14:paraId="34365DAD" w14:textId="77777777" w:rsidR="007D4A9C" w:rsidRPr="007754E1" w:rsidRDefault="007D4A9C" w:rsidP="007D4A9C">
            <w:pPr>
              <w:pBdr>
                <w:top w:val="nil"/>
                <w:left w:val="nil"/>
                <w:bottom w:val="nil"/>
                <w:right w:val="nil"/>
                <w:between w:val="nil"/>
              </w:pBdr>
              <w:spacing w:after="0" w:line="240" w:lineRule="auto"/>
              <w:rPr>
                <w:rFonts w:ascii="Arial" w:hAnsi="Arial" w:cs="Arial"/>
              </w:rPr>
            </w:pPr>
          </w:p>
          <w:p w14:paraId="3EA59CDA" w14:textId="77777777" w:rsidR="007D4A9C" w:rsidRPr="007754E1" w:rsidRDefault="007D4A9C" w:rsidP="007D4A9C">
            <w:pPr>
              <w:pBdr>
                <w:top w:val="nil"/>
                <w:left w:val="nil"/>
                <w:bottom w:val="nil"/>
                <w:right w:val="nil"/>
                <w:between w:val="nil"/>
              </w:pBdr>
              <w:spacing w:after="0" w:line="240" w:lineRule="auto"/>
              <w:rPr>
                <w:rFonts w:ascii="Arial" w:hAnsi="Arial" w:cs="Arial"/>
              </w:rPr>
            </w:pPr>
          </w:p>
          <w:p w14:paraId="0E5823EA" w14:textId="778032E9" w:rsidR="00D2591A" w:rsidRPr="007754E1" w:rsidRDefault="6A44868F" w:rsidP="007D4A9C">
            <w:pPr>
              <w:numPr>
                <w:ilvl w:val="0"/>
                <w:numId w:val="26"/>
              </w:numPr>
              <w:pBdr>
                <w:top w:val="nil"/>
                <w:left w:val="nil"/>
                <w:bottom w:val="nil"/>
                <w:right w:val="nil"/>
                <w:between w:val="nil"/>
              </w:pBdr>
              <w:spacing w:after="0" w:line="240" w:lineRule="auto"/>
              <w:ind w:left="180" w:hanging="180"/>
              <w:rPr>
                <w:rFonts w:ascii="Arial" w:hAnsi="Arial" w:cs="Arial"/>
              </w:rPr>
            </w:pPr>
            <w:r w:rsidRPr="007754E1">
              <w:rPr>
                <w:rFonts w:ascii="Arial" w:eastAsia="Arial" w:hAnsi="Arial" w:cs="Arial"/>
              </w:rPr>
              <w:t>When completing a patient visit, suggest</w:t>
            </w:r>
            <w:r w:rsidR="00C601FC" w:rsidRPr="007754E1">
              <w:rPr>
                <w:rFonts w:ascii="Arial" w:eastAsia="Arial" w:hAnsi="Arial" w:cs="Arial"/>
              </w:rPr>
              <w:t>s</w:t>
            </w:r>
            <w:r w:rsidRPr="007754E1">
              <w:rPr>
                <w:rFonts w:ascii="Arial" w:eastAsia="Arial" w:hAnsi="Arial" w:cs="Arial"/>
              </w:rPr>
              <w:t xml:space="preserve"> and demonstrate</w:t>
            </w:r>
            <w:r w:rsidR="00C601FC" w:rsidRPr="007754E1">
              <w:rPr>
                <w:rFonts w:ascii="Arial" w:eastAsia="Arial" w:hAnsi="Arial" w:cs="Arial"/>
              </w:rPr>
              <w:t>s</w:t>
            </w:r>
            <w:r w:rsidRPr="007754E1">
              <w:rPr>
                <w:rFonts w:ascii="Arial" w:eastAsia="Arial" w:hAnsi="Arial" w:cs="Arial"/>
              </w:rPr>
              <w:t xml:space="preserve"> </w:t>
            </w:r>
            <w:r w:rsidR="00D01BED">
              <w:rPr>
                <w:rFonts w:ascii="Arial" w:eastAsia="Arial" w:hAnsi="Arial" w:cs="Arial"/>
              </w:rPr>
              <w:t xml:space="preserve">tools for </w:t>
            </w:r>
            <w:r w:rsidRPr="007754E1">
              <w:rPr>
                <w:rFonts w:ascii="Arial" w:eastAsia="Arial" w:hAnsi="Arial" w:cs="Arial"/>
              </w:rPr>
              <w:t xml:space="preserve">lifestyle and behavior modifications to improve overall </w:t>
            </w:r>
            <w:r w:rsidR="00C601FC" w:rsidRPr="007754E1">
              <w:rPr>
                <w:rFonts w:ascii="Arial" w:eastAsia="Arial" w:hAnsi="Arial" w:cs="Arial"/>
              </w:rPr>
              <w:t>health</w:t>
            </w:r>
            <w:r w:rsidRPr="007754E1">
              <w:rPr>
                <w:rFonts w:ascii="Arial" w:eastAsia="Arial" w:hAnsi="Arial" w:cs="Arial"/>
              </w:rPr>
              <w:t xml:space="preserve"> </w:t>
            </w:r>
            <w:r w:rsidR="00D01BED">
              <w:rPr>
                <w:rFonts w:ascii="Arial" w:eastAsia="Arial" w:hAnsi="Arial" w:cs="Arial"/>
              </w:rPr>
              <w:t xml:space="preserve">(e.g., </w:t>
            </w:r>
            <w:r w:rsidRPr="007754E1">
              <w:rPr>
                <w:rFonts w:ascii="Arial" w:eastAsia="Arial" w:hAnsi="Arial" w:cs="Arial"/>
              </w:rPr>
              <w:t xml:space="preserve">stretches to improve posture, </w:t>
            </w:r>
            <w:r w:rsidR="00665079">
              <w:rPr>
                <w:rFonts w:ascii="Arial" w:eastAsia="Arial" w:hAnsi="Arial" w:cs="Arial"/>
              </w:rPr>
              <w:t xml:space="preserve">hydration reminder </w:t>
            </w:r>
            <w:r w:rsidRPr="007754E1">
              <w:rPr>
                <w:rFonts w:ascii="Arial" w:eastAsia="Arial" w:hAnsi="Arial" w:cs="Arial"/>
              </w:rPr>
              <w:t xml:space="preserve">apps, handouts </w:t>
            </w:r>
            <w:r w:rsidR="00E63126">
              <w:rPr>
                <w:rFonts w:ascii="Arial" w:eastAsia="Arial" w:hAnsi="Arial" w:cs="Arial"/>
              </w:rPr>
              <w:t>recommending</w:t>
            </w:r>
            <w:r w:rsidR="00E63126" w:rsidRPr="007754E1">
              <w:rPr>
                <w:rFonts w:ascii="Arial" w:eastAsia="Arial" w:hAnsi="Arial" w:cs="Arial"/>
              </w:rPr>
              <w:t xml:space="preserve"> </w:t>
            </w:r>
            <w:r w:rsidRPr="007754E1">
              <w:rPr>
                <w:rFonts w:ascii="Arial" w:eastAsia="Arial" w:hAnsi="Arial" w:cs="Arial"/>
              </w:rPr>
              <w:t>dietary changes</w:t>
            </w:r>
            <w:r w:rsidR="00D01BED">
              <w:rPr>
                <w:rFonts w:ascii="Arial" w:eastAsia="Arial" w:hAnsi="Arial" w:cs="Arial"/>
              </w:rPr>
              <w:t>)</w:t>
            </w:r>
          </w:p>
        </w:tc>
      </w:tr>
      <w:tr w:rsidR="00452CB2" w:rsidRPr="007754E1" w14:paraId="09499E39" w14:textId="77777777" w:rsidTr="00572FB2">
        <w:tc>
          <w:tcPr>
            <w:tcW w:w="4950" w:type="dxa"/>
            <w:tcBorders>
              <w:top w:val="single" w:sz="4" w:space="0" w:color="000000"/>
              <w:bottom w:val="single" w:sz="4" w:space="0" w:color="000000"/>
            </w:tcBorders>
            <w:shd w:val="clear" w:color="auto" w:fill="C9C9C9"/>
          </w:tcPr>
          <w:p w14:paraId="63AB6EB9" w14:textId="77777777" w:rsidR="001309F8" w:rsidRPr="001309F8" w:rsidRDefault="00D2591A" w:rsidP="001309F8">
            <w:pPr>
              <w:spacing w:after="0" w:line="240" w:lineRule="auto"/>
              <w:rPr>
                <w:rFonts w:ascii="Arial" w:hAnsi="Arial" w:cs="Arial"/>
                <w:i/>
                <w:iCs/>
              </w:rPr>
            </w:pPr>
            <w:r w:rsidRPr="007754E1">
              <w:rPr>
                <w:rFonts w:ascii="Arial" w:hAnsi="Arial" w:cs="Arial"/>
                <w:b/>
              </w:rPr>
              <w:t>Level 3</w:t>
            </w:r>
            <w:r w:rsidRPr="007754E1">
              <w:rPr>
                <w:rFonts w:ascii="Arial" w:hAnsi="Arial" w:cs="Arial"/>
              </w:rPr>
              <w:t xml:space="preserve"> </w:t>
            </w:r>
            <w:r w:rsidR="001309F8" w:rsidRPr="001309F8">
              <w:rPr>
                <w:rFonts w:ascii="Arial" w:hAnsi="Arial" w:cs="Arial"/>
                <w:i/>
                <w:iCs/>
              </w:rPr>
              <w:t>Independently integrates history, examination, diagnostic testing, and medication management into osteopathic patient care plan</w:t>
            </w:r>
          </w:p>
          <w:p w14:paraId="2FCB349D" w14:textId="77777777" w:rsidR="001309F8" w:rsidRPr="001309F8" w:rsidRDefault="001309F8" w:rsidP="001309F8">
            <w:pPr>
              <w:spacing w:after="0" w:line="240" w:lineRule="auto"/>
              <w:rPr>
                <w:rFonts w:ascii="Arial" w:hAnsi="Arial" w:cs="Arial"/>
                <w:i/>
                <w:iCs/>
              </w:rPr>
            </w:pPr>
          </w:p>
          <w:p w14:paraId="21AE470D" w14:textId="77777777" w:rsidR="001309F8" w:rsidRPr="001309F8" w:rsidRDefault="001309F8" w:rsidP="001309F8">
            <w:pPr>
              <w:spacing w:after="0" w:line="240" w:lineRule="auto"/>
              <w:rPr>
                <w:rFonts w:ascii="Arial" w:hAnsi="Arial" w:cs="Arial"/>
                <w:i/>
                <w:iCs/>
              </w:rPr>
            </w:pPr>
            <w:r w:rsidRPr="001309F8">
              <w:rPr>
                <w:rFonts w:ascii="Arial" w:hAnsi="Arial" w:cs="Arial"/>
                <w:i/>
                <w:iCs/>
              </w:rPr>
              <w:t xml:space="preserve">Independently performs accurate and complete osteopathic structural examination and </w:t>
            </w:r>
            <w:r w:rsidRPr="001309F8">
              <w:rPr>
                <w:rFonts w:ascii="Arial" w:hAnsi="Arial" w:cs="Arial"/>
                <w:i/>
                <w:iCs/>
              </w:rPr>
              <w:lastRenderedPageBreak/>
              <w:t>diagnoses somatic dysfunction appropriate to patient condition</w:t>
            </w:r>
          </w:p>
          <w:p w14:paraId="35E8734C" w14:textId="77777777" w:rsidR="001309F8" w:rsidRPr="001309F8" w:rsidRDefault="001309F8" w:rsidP="001309F8">
            <w:pPr>
              <w:spacing w:after="0" w:line="240" w:lineRule="auto"/>
              <w:rPr>
                <w:rFonts w:ascii="Arial" w:hAnsi="Arial" w:cs="Arial"/>
                <w:i/>
                <w:iCs/>
              </w:rPr>
            </w:pPr>
          </w:p>
          <w:p w14:paraId="319BFF94" w14:textId="77777777" w:rsidR="001309F8" w:rsidRPr="001309F8" w:rsidRDefault="001309F8" w:rsidP="001309F8">
            <w:pPr>
              <w:spacing w:after="0" w:line="240" w:lineRule="auto"/>
              <w:rPr>
                <w:rFonts w:ascii="Arial" w:hAnsi="Arial" w:cs="Arial"/>
                <w:i/>
                <w:iCs/>
              </w:rPr>
            </w:pPr>
            <w:r w:rsidRPr="001309F8">
              <w:rPr>
                <w:rFonts w:ascii="Arial" w:hAnsi="Arial" w:cs="Arial"/>
                <w:i/>
                <w:iCs/>
              </w:rPr>
              <w:t>Incorporates osteopathic principles to promote health and wellness</w:t>
            </w:r>
          </w:p>
          <w:p w14:paraId="02504ADB" w14:textId="48A8A9DB" w:rsidR="00D2591A" w:rsidRPr="007754E1" w:rsidRDefault="001309F8" w:rsidP="001309F8">
            <w:pPr>
              <w:spacing w:after="0" w:line="240" w:lineRule="auto"/>
              <w:rPr>
                <w:rFonts w:ascii="Arial" w:hAnsi="Arial" w:cs="Arial"/>
                <w:i/>
                <w:color w:val="000000"/>
              </w:rPr>
            </w:pPr>
            <w:r w:rsidRPr="001309F8">
              <w:rPr>
                <w:rFonts w:ascii="Arial" w:hAnsi="Arial" w:cs="Arial"/>
                <w:i/>
                <w:iCs/>
              </w:rPr>
              <w:t>in patients with complex conditions, with indirect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45758F" w14:textId="5E37F1C1" w:rsidR="007D4A9C" w:rsidRPr="007754E1" w:rsidRDefault="472BC909"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 xml:space="preserve">While on an inpatient </w:t>
            </w:r>
            <w:r w:rsidR="006D6ACB">
              <w:rPr>
                <w:rFonts w:ascii="Arial" w:eastAsia="Arial" w:hAnsi="Arial" w:cs="Arial"/>
              </w:rPr>
              <w:t>ONMM</w:t>
            </w:r>
            <w:r w:rsidR="006D6ACB" w:rsidRPr="007754E1">
              <w:rPr>
                <w:rFonts w:ascii="Arial" w:eastAsia="Arial" w:hAnsi="Arial" w:cs="Arial"/>
              </w:rPr>
              <w:t xml:space="preserve"> </w:t>
            </w:r>
            <w:r w:rsidRPr="007754E1">
              <w:rPr>
                <w:rFonts w:ascii="Arial" w:eastAsia="Arial" w:hAnsi="Arial" w:cs="Arial"/>
              </w:rPr>
              <w:t>rotation, independently create</w:t>
            </w:r>
            <w:r w:rsidR="00695E74" w:rsidRPr="007754E1">
              <w:rPr>
                <w:rFonts w:ascii="Arial" w:eastAsia="Arial" w:hAnsi="Arial" w:cs="Arial"/>
              </w:rPr>
              <w:t>s</w:t>
            </w:r>
            <w:r w:rsidRPr="007754E1">
              <w:rPr>
                <w:rFonts w:ascii="Arial" w:eastAsia="Arial" w:hAnsi="Arial" w:cs="Arial"/>
              </w:rPr>
              <w:t xml:space="preserve"> an appropriate assessment and treatment plan independently for a stable hospitalized patient</w:t>
            </w:r>
          </w:p>
          <w:p w14:paraId="02D75B76" w14:textId="19CAA453" w:rsidR="007D4A9C" w:rsidRPr="007754E1" w:rsidRDefault="472BC909"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Identifies </w:t>
            </w:r>
            <w:r w:rsidR="00D01BED">
              <w:rPr>
                <w:rFonts w:ascii="Arial" w:eastAsia="Arial" w:hAnsi="Arial" w:cs="Arial"/>
              </w:rPr>
              <w:t>musculoskeletal</w:t>
            </w:r>
            <w:r w:rsidR="00D01BED" w:rsidRPr="007754E1" w:rsidDel="00D01BED">
              <w:rPr>
                <w:rFonts w:ascii="Arial" w:eastAsia="Arial" w:hAnsi="Arial" w:cs="Arial"/>
              </w:rPr>
              <w:t xml:space="preserve"> </w:t>
            </w:r>
            <w:r w:rsidRPr="007754E1">
              <w:rPr>
                <w:rFonts w:ascii="Arial" w:eastAsia="Arial" w:hAnsi="Arial" w:cs="Arial"/>
              </w:rPr>
              <w:t xml:space="preserve">-associated chief complaints that </w:t>
            </w:r>
            <w:r w:rsidR="00D01BED">
              <w:rPr>
                <w:rFonts w:ascii="Arial" w:eastAsia="Arial" w:hAnsi="Arial" w:cs="Arial"/>
              </w:rPr>
              <w:t>may</w:t>
            </w:r>
            <w:r w:rsidR="00D01BED" w:rsidRPr="007754E1">
              <w:rPr>
                <w:rFonts w:ascii="Arial" w:eastAsia="Arial" w:hAnsi="Arial" w:cs="Arial"/>
              </w:rPr>
              <w:t xml:space="preserve"> </w:t>
            </w:r>
            <w:r w:rsidRPr="007754E1">
              <w:rPr>
                <w:rFonts w:ascii="Arial" w:eastAsia="Arial" w:hAnsi="Arial" w:cs="Arial"/>
              </w:rPr>
              <w:t>not warrant immediate OMT</w:t>
            </w:r>
            <w:r w:rsidR="00D01BED">
              <w:rPr>
                <w:rFonts w:ascii="Arial" w:eastAsia="Arial" w:hAnsi="Arial" w:cs="Arial"/>
              </w:rPr>
              <w:t>,</w:t>
            </w:r>
            <w:r w:rsidRPr="007754E1">
              <w:rPr>
                <w:rFonts w:ascii="Arial" w:eastAsia="Arial" w:hAnsi="Arial" w:cs="Arial"/>
              </w:rPr>
              <w:t xml:space="preserve"> </w:t>
            </w:r>
            <w:r w:rsidR="626FC9D4" w:rsidRPr="007754E1">
              <w:rPr>
                <w:rFonts w:ascii="Arial" w:eastAsia="Arial" w:hAnsi="Arial" w:cs="Arial"/>
              </w:rPr>
              <w:t>such as</w:t>
            </w:r>
            <w:r w:rsidRPr="007754E1">
              <w:rPr>
                <w:rFonts w:ascii="Arial" w:eastAsia="Arial" w:hAnsi="Arial" w:cs="Arial"/>
              </w:rPr>
              <w:t xml:space="preserve"> shoulder pain in a patient with significant </w:t>
            </w:r>
            <w:r w:rsidR="00BE0AB3">
              <w:rPr>
                <w:rFonts w:ascii="Arial" w:eastAsia="Arial" w:hAnsi="Arial" w:cs="Arial"/>
              </w:rPr>
              <w:t xml:space="preserve">cardiovascular disease </w:t>
            </w:r>
            <w:r w:rsidRPr="007754E1">
              <w:rPr>
                <w:rFonts w:ascii="Arial" w:eastAsia="Arial" w:hAnsi="Arial" w:cs="Arial"/>
              </w:rPr>
              <w:t>history</w:t>
            </w:r>
            <w:r w:rsidR="48045C6F" w:rsidRPr="007754E1">
              <w:rPr>
                <w:rFonts w:ascii="Arial" w:eastAsia="Arial" w:hAnsi="Arial" w:cs="Arial"/>
              </w:rPr>
              <w:t xml:space="preserve"> or</w:t>
            </w:r>
            <w:r w:rsidRPr="007754E1">
              <w:rPr>
                <w:rFonts w:ascii="Arial" w:eastAsia="Arial" w:hAnsi="Arial" w:cs="Arial"/>
              </w:rPr>
              <w:t>, low back pain with red</w:t>
            </w:r>
            <w:r w:rsidR="00E45F8B">
              <w:rPr>
                <w:rFonts w:ascii="Arial" w:eastAsia="Arial" w:hAnsi="Arial" w:cs="Arial"/>
              </w:rPr>
              <w:t>-</w:t>
            </w:r>
            <w:r w:rsidRPr="007754E1">
              <w:rPr>
                <w:rFonts w:ascii="Arial" w:eastAsia="Arial" w:hAnsi="Arial" w:cs="Arial"/>
              </w:rPr>
              <w:t>flag symptoms</w:t>
            </w:r>
          </w:p>
          <w:p w14:paraId="4A876997" w14:textId="1BEDFBB1" w:rsidR="007D4A9C" w:rsidRDefault="472BC909"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Summarizes specialist consult notes and previous treatment plans</w:t>
            </w:r>
            <w:r w:rsidR="00D01BED">
              <w:rPr>
                <w:rFonts w:ascii="Arial" w:eastAsia="Arial" w:hAnsi="Arial" w:cs="Arial"/>
              </w:rPr>
              <w:t xml:space="preserve">; </w:t>
            </w:r>
            <w:r w:rsidRPr="007754E1">
              <w:rPr>
                <w:rFonts w:ascii="Arial" w:eastAsia="Arial" w:hAnsi="Arial" w:cs="Arial"/>
              </w:rPr>
              <w:t>self-initiates conversations with specialists regarding patient care</w:t>
            </w:r>
          </w:p>
          <w:p w14:paraId="40DCFBFF" w14:textId="77777777" w:rsidR="004276EB" w:rsidRPr="004276EB" w:rsidRDefault="004276EB" w:rsidP="00306668">
            <w:pPr>
              <w:rPr>
                <w:rFonts w:ascii="Arial" w:eastAsia="Arial" w:hAnsi="Arial" w:cs="Arial"/>
              </w:rPr>
            </w:pPr>
          </w:p>
          <w:p w14:paraId="7303DFC2" w14:textId="77777777" w:rsidR="004276EB" w:rsidRPr="004276EB" w:rsidRDefault="004276EB" w:rsidP="000112C3">
            <w:pPr>
              <w:rPr>
                <w:rFonts w:ascii="Arial" w:eastAsia="Arial" w:hAnsi="Arial" w:cs="Arial"/>
              </w:rPr>
            </w:pPr>
          </w:p>
          <w:p w14:paraId="5D54623D" w14:textId="6E3C7BD0" w:rsidR="00D2591A" w:rsidRPr="007754E1" w:rsidRDefault="472BC909"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When treating patients, acknowledges previous attempts at lifestyle modification counseling attempts and recognize</w:t>
            </w:r>
            <w:r w:rsidR="00C10639">
              <w:rPr>
                <w:rFonts w:ascii="Arial" w:eastAsia="Arial" w:hAnsi="Arial" w:cs="Arial"/>
              </w:rPr>
              <w:t>s</w:t>
            </w:r>
            <w:r w:rsidRPr="007754E1">
              <w:rPr>
                <w:rFonts w:ascii="Arial" w:eastAsia="Arial" w:hAnsi="Arial" w:cs="Arial"/>
              </w:rPr>
              <w:t xml:space="preserve"> if changes in tactics are necessary; provide</w:t>
            </w:r>
            <w:r w:rsidR="003A75B1" w:rsidRPr="007754E1">
              <w:rPr>
                <w:rFonts w:ascii="Arial" w:eastAsia="Arial" w:hAnsi="Arial" w:cs="Arial"/>
              </w:rPr>
              <w:t>s</w:t>
            </w:r>
            <w:r w:rsidRPr="007754E1">
              <w:rPr>
                <w:rFonts w:ascii="Arial" w:eastAsia="Arial" w:hAnsi="Arial" w:cs="Arial"/>
              </w:rPr>
              <w:t xml:space="preserve"> coaching to patients with comorbid conditions (</w:t>
            </w:r>
            <w:r w:rsidR="00BE0AB3" w:rsidRPr="007754E1">
              <w:rPr>
                <w:rFonts w:ascii="Arial" w:eastAsia="Arial" w:hAnsi="Arial" w:cs="Arial"/>
              </w:rPr>
              <w:t>e.</w:t>
            </w:r>
            <w:r w:rsidR="00C10639">
              <w:rPr>
                <w:rFonts w:ascii="Arial" w:eastAsia="Arial" w:hAnsi="Arial" w:cs="Arial"/>
              </w:rPr>
              <w:t>g.</w:t>
            </w:r>
            <w:r w:rsidR="00BE0AB3" w:rsidRPr="007754E1">
              <w:rPr>
                <w:rFonts w:ascii="Arial" w:eastAsia="Arial" w:hAnsi="Arial" w:cs="Arial"/>
              </w:rPr>
              <w:t>,</w:t>
            </w:r>
            <w:r w:rsidRPr="007754E1">
              <w:rPr>
                <w:rFonts w:ascii="Arial" w:eastAsia="Arial" w:hAnsi="Arial" w:cs="Arial"/>
              </w:rPr>
              <w:t xml:space="preserve"> strength training to someone with osteoporosis, balancing hydration status in a patient with both </w:t>
            </w:r>
            <w:r w:rsidR="00BE0AB3">
              <w:rPr>
                <w:rFonts w:ascii="Arial" w:eastAsia="Arial" w:hAnsi="Arial" w:cs="Arial"/>
              </w:rPr>
              <w:t xml:space="preserve">congestive heart failure </w:t>
            </w:r>
            <w:r w:rsidRPr="007754E1">
              <w:rPr>
                <w:rFonts w:ascii="Arial" w:eastAsia="Arial" w:hAnsi="Arial" w:cs="Arial"/>
              </w:rPr>
              <w:t>and</w:t>
            </w:r>
            <w:r w:rsidR="00BE0AB3">
              <w:rPr>
                <w:rFonts w:ascii="Arial" w:eastAsia="Arial" w:hAnsi="Arial" w:cs="Arial"/>
              </w:rPr>
              <w:t xml:space="preserve"> chronic kidney disease</w:t>
            </w:r>
            <w:r w:rsidRPr="007754E1">
              <w:rPr>
                <w:rFonts w:ascii="Arial" w:eastAsia="Arial" w:hAnsi="Arial" w:cs="Arial"/>
              </w:rPr>
              <w:t>)</w:t>
            </w:r>
          </w:p>
        </w:tc>
      </w:tr>
      <w:tr w:rsidR="00452CB2" w:rsidRPr="007754E1" w14:paraId="6C3B6892" w14:textId="77777777" w:rsidTr="00572FB2">
        <w:tc>
          <w:tcPr>
            <w:tcW w:w="4950" w:type="dxa"/>
            <w:tcBorders>
              <w:top w:val="single" w:sz="4" w:space="0" w:color="000000"/>
              <w:bottom w:val="single" w:sz="4" w:space="0" w:color="000000"/>
            </w:tcBorders>
            <w:shd w:val="clear" w:color="auto" w:fill="C9C9C9"/>
          </w:tcPr>
          <w:p w14:paraId="0E46B7D6" w14:textId="77777777" w:rsidR="002A1370" w:rsidRPr="002A1370" w:rsidRDefault="00D2591A" w:rsidP="002A1370">
            <w:pPr>
              <w:spacing w:after="0" w:line="240" w:lineRule="auto"/>
              <w:rPr>
                <w:rFonts w:ascii="Arial" w:hAnsi="Arial" w:cs="Arial"/>
                <w:i/>
                <w:iCs/>
              </w:rPr>
            </w:pPr>
            <w:r w:rsidRPr="007754E1">
              <w:rPr>
                <w:rFonts w:ascii="Arial" w:hAnsi="Arial" w:cs="Arial"/>
                <w:b/>
              </w:rPr>
              <w:lastRenderedPageBreak/>
              <w:t>Level 4</w:t>
            </w:r>
            <w:r w:rsidRPr="007754E1">
              <w:rPr>
                <w:rFonts w:ascii="Arial" w:hAnsi="Arial" w:cs="Arial"/>
              </w:rPr>
              <w:t xml:space="preserve"> </w:t>
            </w:r>
            <w:r w:rsidR="002A1370" w:rsidRPr="002A1370">
              <w:rPr>
                <w:rFonts w:ascii="Arial" w:hAnsi="Arial" w:cs="Arial"/>
                <w:i/>
                <w:iCs/>
              </w:rPr>
              <w:t>Independently integrates history, examination, diagnostic testing, and medication management into osteopathic patient care plan in complex patients</w:t>
            </w:r>
          </w:p>
          <w:p w14:paraId="1248E0C1" w14:textId="77777777" w:rsidR="002A1370" w:rsidRPr="002A1370" w:rsidRDefault="002A1370" w:rsidP="002A1370">
            <w:pPr>
              <w:spacing w:after="0" w:line="240" w:lineRule="auto"/>
              <w:rPr>
                <w:rFonts w:ascii="Arial" w:hAnsi="Arial" w:cs="Arial"/>
                <w:i/>
                <w:iCs/>
              </w:rPr>
            </w:pPr>
          </w:p>
          <w:p w14:paraId="10E2FBEC" w14:textId="77777777" w:rsidR="002A1370" w:rsidRPr="002A1370" w:rsidRDefault="002A1370" w:rsidP="002A1370">
            <w:pPr>
              <w:spacing w:after="0" w:line="240" w:lineRule="auto"/>
              <w:rPr>
                <w:rFonts w:ascii="Arial" w:hAnsi="Arial" w:cs="Arial"/>
                <w:i/>
                <w:iCs/>
              </w:rPr>
            </w:pPr>
            <w:r w:rsidRPr="002A1370">
              <w:rPr>
                <w:rFonts w:ascii="Arial" w:hAnsi="Arial" w:cs="Arial"/>
                <w:i/>
                <w:iCs/>
              </w:rPr>
              <w:t>Independently performs accurate and complete osteopathic structural examination and diagnoses somatic dysfunction appropriate to complex patients</w:t>
            </w:r>
          </w:p>
          <w:p w14:paraId="6EE73BDD" w14:textId="77777777" w:rsidR="002A1370" w:rsidRPr="002A1370" w:rsidRDefault="002A1370" w:rsidP="002A1370">
            <w:pPr>
              <w:spacing w:after="0" w:line="240" w:lineRule="auto"/>
              <w:rPr>
                <w:rFonts w:ascii="Arial" w:hAnsi="Arial" w:cs="Arial"/>
                <w:i/>
                <w:iCs/>
              </w:rPr>
            </w:pPr>
          </w:p>
          <w:p w14:paraId="221BB219" w14:textId="37F070CA" w:rsidR="00D2591A" w:rsidRPr="007754E1" w:rsidRDefault="002A1370" w:rsidP="002A1370">
            <w:pPr>
              <w:spacing w:after="0" w:line="240" w:lineRule="auto"/>
              <w:rPr>
                <w:rFonts w:ascii="Arial" w:eastAsia="Arial" w:hAnsi="Arial" w:cs="Arial"/>
                <w:i/>
              </w:rPr>
            </w:pPr>
            <w:r w:rsidRPr="002A1370">
              <w:rPr>
                <w:rFonts w:ascii="Arial" w:hAnsi="Arial" w:cs="Arial"/>
                <w:i/>
                <w:iCs/>
              </w:rPr>
              <w:t>Independently incorporates osteopathic principles to promote health and wellness in patients with complex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E38627" w14:textId="23426DA1" w:rsidR="007D4A9C" w:rsidRPr="007754E1" w:rsidRDefault="7D30E3FD"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While on an inpatient </w:t>
            </w:r>
            <w:r w:rsidR="008C7ABA">
              <w:rPr>
                <w:rFonts w:ascii="Arial" w:eastAsia="Arial" w:hAnsi="Arial" w:cs="Arial"/>
              </w:rPr>
              <w:t>ONMM</w:t>
            </w:r>
            <w:r w:rsidR="008C7ABA" w:rsidRPr="007754E1">
              <w:rPr>
                <w:rFonts w:ascii="Arial" w:eastAsia="Arial" w:hAnsi="Arial" w:cs="Arial"/>
              </w:rPr>
              <w:t xml:space="preserve"> </w:t>
            </w:r>
            <w:r w:rsidRPr="007754E1">
              <w:rPr>
                <w:rFonts w:ascii="Arial" w:eastAsia="Arial" w:hAnsi="Arial" w:cs="Arial"/>
              </w:rPr>
              <w:t>rotation, independently create</w:t>
            </w:r>
            <w:r w:rsidR="003A75B1" w:rsidRPr="007754E1">
              <w:rPr>
                <w:rFonts w:ascii="Arial" w:eastAsia="Arial" w:hAnsi="Arial" w:cs="Arial"/>
              </w:rPr>
              <w:t>s</w:t>
            </w:r>
            <w:r w:rsidRPr="007754E1">
              <w:rPr>
                <w:rFonts w:ascii="Arial" w:eastAsia="Arial" w:hAnsi="Arial" w:cs="Arial"/>
              </w:rPr>
              <w:t xml:space="preserve"> an appropriate assessment and treatment plan for a critical hospitalized patient</w:t>
            </w:r>
          </w:p>
          <w:p w14:paraId="6668EED2"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0410E1E4"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781D1DBC"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0B6FFD0F" w14:textId="434942B4" w:rsidR="007D4A9C" w:rsidRPr="007754E1" w:rsidRDefault="003A75B1"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C</w:t>
            </w:r>
            <w:r w:rsidR="7D30E3FD" w:rsidRPr="007754E1">
              <w:rPr>
                <w:rFonts w:ascii="Arial" w:eastAsia="Arial" w:hAnsi="Arial" w:cs="Arial"/>
              </w:rPr>
              <w:t>ommunicate</w:t>
            </w:r>
            <w:r w:rsidRPr="007754E1">
              <w:rPr>
                <w:rFonts w:ascii="Arial" w:eastAsia="Arial" w:hAnsi="Arial" w:cs="Arial"/>
              </w:rPr>
              <w:t>s</w:t>
            </w:r>
            <w:r w:rsidR="7D30E3FD" w:rsidRPr="007754E1">
              <w:rPr>
                <w:rFonts w:ascii="Arial" w:eastAsia="Arial" w:hAnsi="Arial" w:cs="Arial"/>
              </w:rPr>
              <w:t xml:space="preserve"> the need to balance evidence-based medicine, cost-effective and appropriate care</w:t>
            </w:r>
            <w:r w:rsidR="00EA6887">
              <w:rPr>
                <w:rFonts w:ascii="Arial" w:eastAsia="Arial" w:hAnsi="Arial" w:cs="Arial"/>
              </w:rPr>
              <w:t>,</w:t>
            </w:r>
            <w:r w:rsidR="7D30E3FD" w:rsidRPr="007754E1">
              <w:rPr>
                <w:rFonts w:ascii="Arial" w:eastAsia="Arial" w:hAnsi="Arial" w:cs="Arial"/>
              </w:rPr>
              <w:t xml:space="preserve"> and patient demands (</w:t>
            </w:r>
            <w:r w:rsidR="00BE0AB3" w:rsidRPr="007754E1">
              <w:rPr>
                <w:rFonts w:ascii="Arial" w:eastAsia="Arial" w:hAnsi="Arial" w:cs="Arial"/>
              </w:rPr>
              <w:t>e.</w:t>
            </w:r>
            <w:r w:rsidR="00943E49">
              <w:rPr>
                <w:rFonts w:ascii="Arial" w:eastAsia="Arial" w:hAnsi="Arial" w:cs="Arial"/>
              </w:rPr>
              <w:t>g.</w:t>
            </w:r>
            <w:r w:rsidR="00E74200">
              <w:rPr>
                <w:rFonts w:ascii="Arial" w:eastAsia="Arial" w:hAnsi="Arial" w:cs="Arial"/>
              </w:rPr>
              <w:t>,</w:t>
            </w:r>
            <w:r w:rsidR="00943E49">
              <w:rPr>
                <w:rFonts w:ascii="Arial" w:eastAsia="Arial" w:hAnsi="Arial" w:cs="Arial"/>
              </w:rPr>
              <w:t xml:space="preserve"> requests for </w:t>
            </w:r>
            <w:r w:rsidR="7D30E3FD" w:rsidRPr="007754E1">
              <w:rPr>
                <w:rFonts w:ascii="Arial" w:eastAsia="Arial" w:hAnsi="Arial" w:cs="Arial"/>
              </w:rPr>
              <w:t>additional imaging when not warranted)</w:t>
            </w:r>
            <w:r w:rsidR="00717B65">
              <w:rPr>
                <w:rFonts w:ascii="Arial" w:eastAsia="Arial" w:hAnsi="Arial" w:cs="Arial"/>
              </w:rPr>
              <w:t xml:space="preserve"> with the patient</w:t>
            </w:r>
          </w:p>
          <w:p w14:paraId="162C4326"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3F5223F3"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1B8C30DE" w14:textId="52751F1E" w:rsidR="00D2591A" w:rsidRPr="007754E1" w:rsidRDefault="001D3142"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w:t>
            </w:r>
            <w:r w:rsidR="7D30E3FD" w:rsidRPr="007754E1">
              <w:rPr>
                <w:rFonts w:ascii="Arial" w:eastAsia="Arial" w:hAnsi="Arial" w:cs="Arial"/>
              </w:rPr>
              <w:t>ecognize</w:t>
            </w:r>
            <w:r w:rsidRPr="007754E1">
              <w:rPr>
                <w:rFonts w:ascii="Arial" w:eastAsia="Arial" w:hAnsi="Arial" w:cs="Arial"/>
              </w:rPr>
              <w:t>s</w:t>
            </w:r>
            <w:r w:rsidR="7D30E3FD" w:rsidRPr="007754E1">
              <w:rPr>
                <w:rFonts w:ascii="Arial" w:eastAsia="Arial" w:hAnsi="Arial" w:cs="Arial"/>
              </w:rPr>
              <w:t xml:space="preserve"> personal deficits in behavior modification counseling and lifestyle coaching</w:t>
            </w:r>
            <w:r w:rsidR="00342C21">
              <w:rPr>
                <w:rFonts w:ascii="Arial" w:eastAsia="Arial" w:hAnsi="Arial" w:cs="Arial"/>
              </w:rPr>
              <w:t xml:space="preserve">; </w:t>
            </w:r>
            <w:r w:rsidR="7D30E3FD" w:rsidRPr="007754E1">
              <w:rPr>
                <w:rFonts w:ascii="Arial" w:eastAsia="Arial" w:hAnsi="Arial" w:cs="Arial"/>
              </w:rPr>
              <w:t xml:space="preserve">proactively </w:t>
            </w:r>
            <w:r w:rsidR="00342C21">
              <w:rPr>
                <w:rFonts w:ascii="Arial" w:eastAsia="Arial" w:hAnsi="Arial" w:cs="Arial"/>
              </w:rPr>
              <w:t xml:space="preserve">finds </w:t>
            </w:r>
            <w:r w:rsidR="7D30E3FD" w:rsidRPr="007754E1">
              <w:rPr>
                <w:rFonts w:ascii="Arial" w:eastAsia="Arial" w:hAnsi="Arial" w:cs="Arial"/>
              </w:rPr>
              <w:t>resources to improve (</w:t>
            </w:r>
            <w:r w:rsidR="00342C21">
              <w:rPr>
                <w:rFonts w:ascii="Arial" w:eastAsia="Arial" w:hAnsi="Arial" w:cs="Arial"/>
              </w:rPr>
              <w:t xml:space="preserve">e.g., </w:t>
            </w:r>
            <w:r w:rsidR="7D30E3FD" w:rsidRPr="007754E1">
              <w:rPr>
                <w:rFonts w:ascii="Arial" w:eastAsia="Arial" w:hAnsi="Arial" w:cs="Arial"/>
              </w:rPr>
              <w:t>takes courses online, seeks out mentor advice or reads leadership and self-improvement articles/books)</w:t>
            </w:r>
          </w:p>
        </w:tc>
      </w:tr>
      <w:tr w:rsidR="00452CB2" w:rsidRPr="007754E1" w14:paraId="1F7E3D0A" w14:textId="77777777" w:rsidTr="00572FB2">
        <w:tc>
          <w:tcPr>
            <w:tcW w:w="4950" w:type="dxa"/>
            <w:tcBorders>
              <w:top w:val="single" w:sz="4" w:space="0" w:color="000000"/>
              <w:bottom w:val="single" w:sz="4" w:space="0" w:color="000000"/>
            </w:tcBorders>
            <w:shd w:val="clear" w:color="auto" w:fill="C9C9C9"/>
          </w:tcPr>
          <w:p w14:paraId="6BB16B8B" w14:textId="77777777" w:rsidR="00A75D05" w:rsidRPr="00A75D05" w:rsidRDefault="00D2591A" w:rsidP="00A75D05">
            <w:pPr>
              <w:ind w:left="-30" w:right="183"/>
              <w:rPr>
                <w:rFonts w:ascii="Arial" w:eastAsia="Arial" w:hAnsi="Arial" w:cs="Arial"/>
                <w:i/>
                <w:iCs/>
                <w:color w:val="000000" w:themeColor="text1"/>
              </w:rPr>
            </w:pPr>
            <w:r w:rsidRPr="007754E1">
              <w:rPr>
                <w:rFonts w:ascii="Arial" w:hAnsi="Arial" w:cs="Arial"/>
                <w:b/>
                <w:bCs/>
              </w:rPr>
              <w:t>Level 5</w:t>
            </w:r>
            <w:r w:rsidRPr="007754E1">
              <w:rPr>
                <w:rFonts w:ascii="Arial" w:hAnsi="Arial" w:cs="Arial"/>
              </w:rPr>
              <w:t xml:space="preserve"> </w:t>
            </w:r>
            <w:r w:rsidR="00A75D05" w:rsidRPr="00A75D05">
              <w:rPr>
                <w:rFonts w:ascii="Arial" w:eastAsia="Arial" w:hAnsi="Arial" w:cs="Arial"/>
                <w:i/>
                <w:iCs/>
                <w:color w:val="000000" w:themeColor="text1"/>
              </w:rPr>
              <w:t>Role models the effective use of osteopathic-focused history, examination, diagnostic testing, and medication management to minimize the need for further diagnostic testing or intervention</w:t>
            </w:r>
          </w:p>
          <w:p w14:paraId="57FCB0D1" w14:textId="77777777" w:rsidR="00A75D05" w:rsidRPr="00A75D05" w:rsidRDefault="00A75D05" w:rsidP="00A75D05">
            <w:pPr>
              <w:ind w:left="-30" w:right="183"/>
              <w:rPr>
                <w:rFonts w:ascii="Arial" w:eastAsia="Arial" w:hAnsi="Arial" w:cs="Arial"/>
                <w:i/>
                <w:iCs/>
                <w:color w:val="000000" w:themeColor="text1"/>
              </w:rPr>
            </w:pPr>
            <w:r w:rsidRPr="00A75D05">
              <w:rPr>
                <w:rFonts w:ascii="Arial" w:eastAsia="Arial" w:hAnsi="Arial" w:cs="Arial"/>
                <w:i/>
                <w:iCs/>
                <w:color w:val="000000" w:themeColor="text1"/>
              </w:rPr>
              <w:t>Role models the complete osteopathic structural examination and diagnoses somatic dysfunction in patient care</w:t>
            </w:r>
          </w:p>
          <w:p w14:paraId="11DF6959" w14:textId="7029C392" w:rsidR="00D2591A" w:rsidRPr="007754E1" w:rsidRDefault="00A75D05" w:rsidP="00A75D05">
            <w:pPr>
              <w:spacing w:after="0" w:line="240" w:lineRule="auto"/>
              <w:rPr>
                <w:rFonts w:ascii="Arial" w:hAnsi="Arial" w:cs="Arial"/>
              </w:rPr>
            </w:pPr>
            <w:r w:rsidRPr="00A75D05">
              <w:rPr>
                <w:rFonts w:ascii="Arial" w:eastAsia="Arial" w:hAnsi="Arial" w:cs="Arial"/>
                <w:i/>
                <w:iCs/>
                <w:color w:val="000000" w:themeColor="text1"/>
              </w:rPr>
              <w:t>Role models the integration of osteopathic principles to optimize patient health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330F41" w14:textId="46747E46" w:rsidR="007D4A9C" w:rsidRPr="007754E1" w:rsidRDefault="4C912B87"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Teaches </w:t>
            </w:r>
            <w:r w:rsidR="00342C21">
              <w:rPr>
                <w:rFonts w:ascii="Arial" w:eastAsia="Arial" w:hAnsi="Arial" w:cs="Arial"/>
              </w:rPr>
              <w:t xml:space="preserve">more </w:t>
            </w:r>
            <w:r w:rsidRPr="007754E1">
              <w:rPr>
                <w:rFonts w:ascii="Arial" w:eastAsia="Arial" w:hAnsi="Arial" w:cs="Arial"/>
              </w:rPr>
              <w:t xml:space="preserve">junior residents and medical students how to create an appropriate assessment and treatment plan for an inpatient </w:t>
            </w:r>
            <w:r w:rsidR="008C7ABA">
              <w:rPr>
                <w:rFonts w:ascii="Arial" w:eastAsia="Arial" w:hAnsi="Arial" w:cs="Arial"/>
              </w:rPr>
              <w:t>ONMM</w:t>
            </w:r>
            <w:r w:rsidR="008C7ABA" w:rsidRPr="007754E1">
              <w:rPr>
                <w:rFonts w:ascii="Arial" w:eastAsia="Arial" w:hAnsi="Arial" w:cs="Arial"/>
              </w:rPr>
              <w:t xml:space="preserve"> </w:t>
            </w:r>
            <w:r w:rsidRPr="007754E1">
              <w:rPr>
                <w:rFonts w:ascii="Arial" w:eastAsia="Arial" w:hAnsi="Arial" w:cs="Arial"/>
              </w:rPr>
              <w:t>consult, regardless of acuity</w:t>
            </w:r>
          </w:p>
          <w:p w14:paraId="12EB416E" w14:textId="77777777" w:rsidR="007D4A9C" w:rsidRPr="007754E1" w:rsidRDefault="4C912B87" w:rsidP="007D4A9C">
            <w:pPr>
              <w:numPr>
                <w:ilvl w:val="0"/>
                <w:numId w:val="26"/>
              </w:numPr>
              <w:pBdr>
                <w:top w:val="nil"/>
                <w:left w:val="nil"/>
                <w:bottom w:val="nil"/>
                <w:right w:val="nil"/>
                <w:between w:val="nil"/>
              </w:pBdr>
              <w:spacing w:after="0" w:line="240" w:lineRule="auto"/>
              <w:ind w:left="158" w:hanging="180"/>
              <w:rPr>
                <w:rFonts w:ascii="Arial" w:eastAsia="Arial" w:hAnsi="Arial" w:cs="Arial"/>
              </w:rPr>
            </w:pPr>
            <w:r w:rsidRPr="007754E1">
              <w:rPr>
                <w:rFonts w:ascii="Arial" w:eastAsia="Arial" w:hAnsi="Arial" w:cs="Arial"/>
              </w:rPr>
              <w:t>Provides exemplary behaviors and instruction to other learners, such as fellow residents and medical student</w:t>
            </w:r>
            <w:r w:rsidR="007D4A9C" w:rsidRPr="007754E1">
              <w:rPr>
                <w:rFonts w:ascii="Arial" w:eastAsia="Arial" w:hAnsi="Arial" w:cs="Arial"/>
              </w:rPr>
              <w:t>s</w:t>
            </w:r>
          </w:p>
          <w:p w14:paraId="5330CD2D" w14:textId="664BE212"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082CC122"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5A121736" w14:textId="77777777" w:rsidR="007D4A9C" w:rsidRPr="007754E1" w:rsidRDefault="4C912B87" w:rsidP="007D4A9C">
            <w:pPr>
              <w:numPr>
                <w:ilvl w:val="0"/>
                <w:numId w:val="26"/>
              </w:numPr>
              <w:pBdr>
                <w:top w:val="nil"/>
                <w:left w:val="nil"/>
                <w:bottom w:val="nil"/>
                <w:right w:val="nil"/>
                <w:between w:val="nil"/>
              </w:pBdr>
              <w:spacing w:after="0" w:line="240" w:lineRule="auto"/>
              <w:ind w:left="158" w:hanging="180"/>
              <w:rPr>
                <w:rFonts w:ascii="Arial" w:eastAsia="Arial" w:hAnsi="Arial" w:cs="Arial"/>
              </w:rPr>
            </w:pPr>
            <w:r w:rsidRPr="007754E1">
              <w:rPr>
                <w:rFonts w:ascii="Arial" w:eastAsia="Arial" w:hAnsi="Arial" w:cs="Arial"/>
              </w:rPr>
              <w:t>Presents at local or regional conferences and/or poster presentations</w:t>
            </w:r>
          </w:p>
          <w:p w14:paraId="4BFF6710" w14:textId="37F9DABE"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07497701" w14:textId="28671BE2"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16A581A0"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4185B012" w14:textId="13AAF064" w:rsidR="007D4A9C" w:rsidRPr="007754E1" w:rsidRDefault="4C912B87" w:rsidP="007D4A9C">
            <w:pPr>
              <w:numPr>
                <w:ilvl w:val="0"/>
                <w:numId w:val="26"/>
              </w:numPr>
              <w:pBdr>
                <w:top w:val="nil"/>
                <w:left w:val="nil"/>
                <w:bottom w:val="nil"/>
                <w:right w:val="nil"/>
                <w:between w:val="nil"/>
              </w:pBdr>
              <w:spacing w:after="0" w:line="240" w:lineRule="auto"/>
              <w:ind w:left="158" w:hanging="180"/>
              <w:rPr>
                <w:rFonts w:ascii="Arial" w:eastAsia="Arial" w:hAnsi="Arial" w:cs="Arial"/>
              </w:rPr>
            </w:pPr>
            <w:r w:rsidRPr="007754E1">
              <w:rPr>
                <w:rFonts w:ascii="Arial" w:eastAsia="Arial" w:hAnsi="Arial" w:cs="Arial"/>
              </w:rPr>
              <w:t>Engages and encourages fellow resident participation with local and state osteopathic associations</w:t>
            </w:r>
          </w:p>
          <w:p w14:paraId="42D92571" w14:textId="040FDC60" w:rsidR="00D2591A" w:rsidRPr="007754E1" w:rsidRDefault="00E73BD2" w:rsidP="007D4A9C">
            <w:pPr>
              <w:numPr>
                <w:ilvl w:val="0"/>
                <w:numId w:val="26"/>
              </w:numPr>
              <w:pBdr>
                <w:top w:val="nil"/>
                <w:left w:val="nil"/>
                <w:bottom w:val="nil"/>
                <w:right w:val="nil"/>
                <w:between w:val="nil"/>
              </w:pBdr>
              <w:spacing w:after="0" w:line="240" w:lineRule="auto"/>
              <w:ind w:left="158" w:hanging="180"/>
              <w:rPr>
                <w:rFonts w:ascii="Arial" w:eastAsia="Arial" w:hAnsi="Arial" w:cs="Arial"/>
              </w:rPr>
            </w:pPr>
            <w:r w:rsidRPr="007754E1">
              <w:rPr>
                <w:rFonts w:ascii="Arial" w:eastAsia="Arial" w:hAnsi="Arial" w:cs="Arial"/>
              </w:rPr>
              <w:t>C</w:t>
            </w:r>
            <w:r w:rsidR="4C912B87" w:rsidRPr="007754E1">
              <w:rPr>
                <w:rFonts w:ascii="Arial" w:eastAsia="Arial" w:hAnsi="Arial" w:cs="Arial"/>
              </w:rPr>
              <w:t>ompile</w:t>
            </w:r>
            <w:r w:rsidRPr="007754E1">
              <w:rPr>
                <w:rFonts w:ascii="Arial" w:eastAsia="Arial" w:hAnsi="Arial" w:cs="Arial"/>
              </w:rPr>
              <w:t>s</w:t>
            </w:r>
            <w:r w:rsidR="4C912B87" w:rsidRPr="007754E1">
              <w:rPr>
                <w:rFonts w:ascii="Arial" w:eastAsia="Arial" w:hAnsi="Arial" w:cs="Arial"/>
              </w:rPr>
              <w:t xml:space="preserve"> references </w:t>
            </w:r>
            <w:r w:rsidR="00342C21" w:rsidRPr="007754E1">
              <w:rPr>
                <w:rFonts w:ascii="Arial" w:eastAsia="Arial" w:hAnsi="Arial" w:cs="Arial"/>
              </w:rPr>
              <w:t xml:space="preserve">to teach self-motivated and self- directed personal development </w:t>
            </w:r>
            <w:r w:rsidR="4C912B87" w:rsidRPr="007754E1">
              <w:rPr>
                <w:rFonts w:ascii="Arial" w:eastAsia="Arial" w:hAnsi="Arial" w:cs="Arial"/>
              </w:rPr>
              <w:t xml:space="preserve">for </w:t>
            </w:r>
            <w:r w:rsidR="00342C21">
              <w:rPr>
                <w:rFonts w:ascii="Arial" w:eastAsia="Arial" w:hAnsi="Arial" w:cs="Arial"/>
              </w:rPr>
              <w:t xml:space="preserve">more </w:t>
            </w:r>
            <w:r w:rsidR="4C912B87" w:rsidRPr="007754E1">
              <w:rPr>
                <w:rFonts w:ascii="Arial" w:eastAsia="Arial" w:hAnsi="Arial" w:cs="Arial"/>
              </w:rPr>
              <w:t>junior residents</w:t>
            </w:r>
          </w:p>
        </w:tc>
      </w:tr>
      <w:tr w:rsidR="00452CB2" w:rsidRPr="007754E1" w14:paraId="024FA593" w14:textId="77777777" w:rsidTr="7F92472D">
        <w:tc>
          <w:tcPr>
            <w:tcW w:w="4950" w:type="dxa"/>
            <w:shd w:val="clear" w:color="auto" w:fill="FFD965"/>
          </w:tcPr>
          <w:p w14:paraId="48F86C11" w14:textId="77777777" w:rsidR="00D2591A" w:rsidRPr="007754E1" w:rsidRDefault="00D2591A" w:rsidP="006A3DCA">
            <w:pPr>
              <w:spacing w:after="0" w:line="240" w:lineRule="auto"/>
              <w:rPr>
                <w:rFonts w:ascii="Arial" w:eastAsia="Arial" w:hAnsi="Arial" w:cs="Arial"/>
              </w:rPr>
            </w:pPr>
            <w:r w:rsidRPr="007754E1">
              <w:rPr>
                <w:rFonts w:ascii="Arial" w:hAnsi="Arial" w:cs="Arial"/>
              </w:rPr>
              <w:t>Assessment Models or Tools</w:t>
            </w:r>
          </w:p>
        </w:tc>
        <w:tc>
          <w:tcPr>
            <w:tcW w:w="9175" w:type="dxa"/>
            <w:shd w:val="clear" w:color="auto" w:fill="FFD965"/>
          </w:tcPr>
          <w:p w14:paraId="006434B2" w14:textId="77777777" w:rsidR="007D4A9C" w:rsidRPr="007754E1" w:rsidRDefault="40CC6303"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Direct </w:t>
            </w:r>
            <w:r w:rsidR="001D74BC" w:rsidRPr="007754E1">
              <w:rPr>
                <w:rFonts w:ascii="Arial" w:eastAsia="Arial" w:hAnsi="Arial" w:cs="Arial"/>
              </w:rPr>
              <w:t>o</w:t>
            </w:r>
            <w:r w:rsidRPr="007754E1">
              <w:rPr>
                <w:rFonts w:ascii="Arial" w:eastAsia="Arial" w:hAnsi="Arial" w:cs="Arial"/>
              </w:rPr>
              <w:t>bservation</w:t>
            </w:r>
          </w:p>
          <w:p w14:paraId="3EECD77E" w14:textId="77777777" w:rsidR="007D4A9C" w:rsidRPr="007754E1" w:rsidRDefault="40CC6303"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Multisource feedback</w:t>
            </w:r>
          </w:p>
          <w:p w14:paraId="59CDFD7B" w14:textId="77777777" w:rsidR="007D4A9C" w:rsidRPr="007754E1" w:rsidRDefault="40CC6303"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Review of video monitoring</w:t>
            </w:r>
          </w:p>
          <w:p w14:paraId="7D56B44B" w14:textId="0B7670B1" w:rsidR="00D2591A" w:rsidRPr="007754E1" w:rsidRDefault="40CC6303"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Simulation lab, Standardized patients</w:t>
            </w:r>
          </w:p>
        </w:tc>
      </w:tr>
      <w:tr w:rsidR="00452CB2" w:rsidRPr="007754E1" w14:paraId="1F9860C9" w14:textId="77777777" w:rsidTr="7F92472D">
        <w:tc>
          <w:tcPr>
            <w:tcW w:w="4950" w:type="dxa"/>
            <w:shd w:val="clear" w:color="auto" w:fill="8DB3E2" w:themeFill="text2" w:themeFillTint="66"/>
          </w:tcPr>
          <w:p w14:paraId="448FA37C" w14:textId="77777777" w:rsidR="00D2591A" w:rsidRPr="007754E1" w:rsidRDefault="00D2591A" w:rsidP="006A3DCA">
            <w:pPr>
              <w:spacing w:after="0" w:line="240" w:lineRule="auto"/>
              <w:rPr>
                <w:rFonts w:ascii="Arial" w:hAnsi="Arial" w:cs="Arial"/>
              </w:rPr>
            </w:pPr>
            <w:r w:rsidRPr="007754E1">
              <w:rPr>
                <w:rFonts w:ascii="Arial" w:hAnsi="Arial" w:cs="Arial"/>
              </w:rPr>
              <w:lastRenderedPageBreak/>
              <w:t xml:space="preserve">Curriculum Mapping </w:t>
            </w:r>
          </w:p>
        </w:tc>
        <w:tc>
          <w:tcPr>
            <w:tcW w:w="9175" w:type="dxa"/>
            <w:shd w:val="clear" w:color="auto" w:fill="8DB3E2" w:themeFill="text2" w:themeFillTint="66"/>
          </w:tcPr>
          <w:p w14:paraId="557FB6E5" w14:textId="44AF21D2" w:rsidR="00D2591A" w:rsidRPr="007754E1" w:rsidRDefault="00D2591A"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7754E1" w14:paraId="144C3909" w14:textId="77777777" w:rsidTr="7F92472D">
        <w:trPr>
          <w:trHeight w:val="80"/>
        </w:trPr>
        <w:tc>
          <w:tcPr>
            <w:tcW w:w="4950" w:type="dxa"/>
            <w:shd w:val="clear" w:color="auto" w:fill="A8D08D"/>
          </w:tcPr>
          <w:p w14:paraId="33C5C095" w14:textId="77777777" w:rsidR="00D2591A" w:rsidRPr="007754E1" w:rsidRDefault="00D2591A" w:rsidP="006A3DCA">
            <w:pPr>
              <w:spacing w:after="0" w:line="240" w:lineRule="auto"/>
              <w:rPr>
                <w:rFonts w:ascii="Arial" w:eastAsia="Arial" w:hAnsi="Arial" w:cs="Arial"/>
              </w:rPr>
            </w:pPr>
            <w:r w:rsidRPr="007754E1">
              <w:rPr>
                <w:rFonts w:ascii="Arial" w:hAnsi="Arial" w:cs="Arial"/>
              </w:rPr>
              <w:t>Notes or Resources</w:t>
            </w:r>
          </w:p>
        </w:tc>
        <w:tc>
          <w:tcPr>
            <w:tcW w:w="9175" w:type="dxa"/>
            <w:shd w:val="clear" w:color="auto" w:fill="A8D08D"/>
          </w:tcPr>
          <w:p w14:paraId="4479EB7F" w14:textId="775F620D" w:rsidR="00572654" w:rsidRPr="007754E1" w:rsidRDefault="00572654"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Nelson KE, Glonek T (eds). </w:t>
            </w:r>
            <w:r w:rsidRPr="007754E1">
              <w:rPr>
                <w:rFonts w:ascii="Arial" w:eastAsia="Arial" w:hAnsi="Arial" w:cs="Arial"/>
                <w:i/>
                <w:iCs/>
              </w:rPr>
              <w:t>Somatic Dysfunction in Osteopathic Family Medicine</w:t>
            </w:r>
            <w:r w:rsidRPr="007754E1">
              <w:rPr>
                <w:rFonts w:ascii="Arial" w:eastAsia="Arial" w:hAnsi="Arial" w:cs="Arial"/>
              </w:rPr>
              <w:t>. 2nd ed. Philadelphia, PA: Wolters Kluwer Health; 2015. ISBN:978-1451103052.</w:t>
            </w:r>
          </w:p>
        </w:tc>
      </w:tr>
    </w:tbl>
    <w:p w14:paraId="23E94B40" w14:textId="77777777" w:rsidR="00FA443A" w:rsidRPr="0026610D" w:rsidRDefault="00FA443A" w:rsidP="006A3DCA">
      <w:pPr>
        <w:spacing w:after="0" w:line="240" w:lineRule="auto"/>
        <w:rPr>
          <w:rFonts w:ascii="Arial" w:hAnsi="Arial" w:cs="Arial"/>
        </w:rPr>
      </w:pPr>
    </w:p>
    <w:p w14:paraId="7D09E3B7" w14:textId="77777777" w:rsidR="00812A2A" w:rsidRDefault="00812A2A" w:rsidP="006A3DCA">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5338" w:rsidRPr="007754E1" w14:paraId="208083D2" w14:textId="77777777" w:rsidTr="3688A2FE">
        <w:trPr>
          <w:trHeight w:val="769"/>
        </w:trPr>
        <w:tc>
          <w:tcPr>
            <w:tcW w:w="14125" w:type="dxa"/>
            <w:gridSpan w:val="2"/>
            <w:shd w:val="clear" w:color="auto" w:fill="9CC3E5"/>
          </w:tcPr>
          <w:p w14:paraId="3F60BEB5" w14:textId="133645D3" w:rsidR="009C7549" w:rsidRPr="007754E1" w:rsidRDefault="00812A2A" w:rsidP="006A3DCA">
            <w:pPr>
              <w:keepNext/>
              <w:pBdr>
                <w:top w:val="nil"/>
                <w:left w:val="nil"/>
                <w:bottom w:val="nil"/>
                <w:right w:val="nil"/>
                <w:between w:val="nil"/>
              </w:pBdr>
              <w:spacing w:after="0" w:line="240" w:lineRule="auto"/>
              <w:jc w:val="center"/>
              <w:rPr>
                <w:rFonts w:ascii="Arial" w:eastAsia="Arial" w:hAnsi="Arial" w:cs="Arial"/>
                <w:b/>
                <w:color w:val="000000"/>
              </w:rPr>
            </w:pPr>
            <w:bookmarkStart w:id="2" w:name="_Hlk86242457"/>
            <w:r w:rsidRPr="007754E1">
              <w:rPr>
                <w:rFonts w:ascii="Arial" w:eastAsia="Arial" w:hAnsi="Arial" w:cs="Arial"/>
              </w:rPr>
              <w:lastRenderedPageBreak/>
              <w:br w:type="page"/>
            </w:r>
            <w:r w:rsidR="00071E2E" w:rsidRPr="007754E1">
              <w:rPr>
                <w:rFonts w:ascii="Arial" w:eastAsia="Arial" w:hAnsi="Arial" w:cs="Arial"/>
                <w:b/>
              </w:rPr>
              <w:t xml:space="preserve">Patient Care </w:t>
            </w:r>
            <w:r w:rsidR="008D3AB2" w:rsidRPr="007754E1">
              <w:rPr>
                <w:rFonts w:ascii="Arial" w:eastAsia="Arial" w:hAnsi="Arial" w:cs="Arial"/>
                <w:b/>
              </w:rPr>
              <w:t>2</w:t>
            </w:r>
            <w:r w:rsidR="00071E2E" w:rsidRPr="007754E1">
              <w:rPr>
                <w:rFonts w:ascii="Arial" w:eastAsia="Arial" w:hAnsi="Arial" w:cs="Arial"/>
                <w:b/>
              </w:rPr>
              <w:t xml:space="preserve">: </w:t>
            </w:r>
            <w:r w:rsidR="00CA5381" w:rsidRPr="007754E1">
              <w:rPr>
                <w:rFonts w:ascii="Arial" w:eastAsia="Arial" w:hAnsi="Arial" w:cs="Arial"/>
                <w:b/>
              </w:rPr>
              <w:t>Osteopathic Manipulative Treatment (OMT) (Direct)</w:t>
            </w:r>
          </w:p>
          <w:bookmarkEnd w:id="2"/>
          <w:p w14:paraId="4D325F58" w14:textId="4F8AD571" w:rsidR="009C7549" w:rsidRPr="007754E1" w:rsidRDefault="5E3F88AB" w:rsidP="008065CE">
            <w:pPr>
              <w:spacing w:after="0" w:line="240" w:lineRule="auto"/>
              <w:ind w:left="187"/>
              <w:rPr>
                <w:rFonts w:ascii="Arial" w:eastAsia="Arial" w:hAnsi="Arial" w:cs="Arial"/>
                <w:b/>
                <w:bCs/>
                <w:color w:val="000000"/>
              </w:rPr>
            </w:pPr>
            <w:r w:rsidRPr="007754E1">
              <w:rPr>
                <w:rFonts w:ascii="Arial" w:eastAsia="Arial" w:hAnsi="Arial" w:cs="Arial"/>
                <w:b/>
                <w:bCs/>
              </w:rPr>
              <w:t>Overall Intent:</w:t>
            </w:r>
            <w:r w:rsidRPr="007754E1">
              <w:rPr>
                <w:rFonts w:ascii="Arial" w:eastAsia="Arial" w:hAnsi="Arial" w:cs="Arial"/>
              </w:rPr>
              <w:t xml:space="preserve"> </w:t>
            </w:r>
            <w:r w:rsidR="514860E9" w:rsidRPr="007754E1">
              <w:rPr>
                <w:rFonts w:ascii="Arial" w:eastAsia="Arial" w:hAnsi="Arial" w:cs="Arial"/>
              </w:rPr>
              <w:t>To become proficient in direct treatment modalities and appropriately/effectively/safely incorporate these modalities into patient care</w:t>
            </w:r>
          </w:p>
        </w:tc>
      </w:tr>
      <w:tr w:rsidR="00452CB2" w:rsidRPr="007754E1" w14:paraId="37E63621" w14:textId="77777777" w:rsidTr="3688A2FE">
        <w:tc>
          <w:tcPr>
            <w:tcW w:w="4950" w:type="dxa"/>
            <w:shd w:val="clear" w:color="auto" w:fill="FABF8F" w:themeFill="accent6" w:themeFillTint="99"/>
          </w:tcPr>
          <w:p w14:paraId="1D891B63" w14:textId="77777777" w:rsidR="009C7549" w:rsidRPr="007754E1" w:rsidRDefault="009C7549" w:rsidP="006A3DCA">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BF8F" w:themeFill="accent6" w:themeFillTint="99"/>
          </w:tcPr>
          <w:p w14:paraId="1DCF61C3" w14:textId="77777777" w:rsidR="009C7549" w:rsidRPr="007754E1" w:rsidRDefault="009C7549" w:rsidP="006A3DCA">
            <w:pPr>
              <w:spacing w:after="0" w:line="240" w:lineRule="auto"/>
              <w:ind w:hanging="14"/>
              <w:jc w:val="center"/>
              <w:rPr>
                <w:rFonts w:ascii="Arial" w:eastAsia="Arial" w:hAnsi="Arial" w:cs="Arial"/>
                <w:b/>
              </w:rPr>
            </w:pPr>
            <w:r w:rsidRPr="007754E1">
              <w:rPr>
                <w:rFonts w:ascii="Arial" w:eastAsia="Arial" w:hAnsi="Arial" w:cs="Arial"/>
                <w:b/>
              </w:rPr>
              <w:t>Examples</w:t>
            </w:r>
          </w:p>
        </w:tc>
      </w:tr>
      <w:tr w:rsidR="00452CB2" w:rsidRPr="007754E1" w14:paraId="3B8A11E7" w14:textId="77777777" w:rsidTr="00572FB2">
        <w:tc>
          <w:tcPr>
            <w:tcW w:w="4950" w:type="dxa"/>
            <w:tcBorders>
              <w:top w:val="single" w:sz="4" w:space="0" w:color="000000"/>
              <w:bottom w:val="single" w:sz="4" w:space="0" w:color="000000"/>
            </w:tcBorders>
            <w:shd w:val="clear" w:color="auto" w:fill="C9C9C9"/>
          </w:tcPr>
          <w:p w14:paraId="15B763FC" w14:textId="444BFB3C" w:rsidR="00A01050" w:rsidRPr="007754E1" w:rsidRDefault="009C7549" w:rsidP="006A3DCA">
            <w:pPr>
              <w:spacing w:after="0" w:line="240" w:lineRule="auto"/>
              <w:rPr>
                <w:rFonts w:ascii="Arial" w:hAnsi="Arial" w:cs="Arial"/>
                <w:i/>
                <w:color w:val="000000"/>
              </w:rPr>
            </w:pPr>
            <w:r w:rsidRPr="007754E1">
              <w:rPr>
                <w:rFonts w:ascii="Arial" w:eastAsia="Arial" w:hAnsi="Arial" w:cs="Arial"/>
                <w:b/>
              </w:rPr>
              <w:t>Level 1</w:t>
            </w:r>
            <w:r w:rsidRPr="007754E1">
              <w:rPr>
                <w:rFonts w:ascii="Arial" w:eastAsia="Arial" w:hAnsi="Arial" w:cs="Arial"/>
              </w:rPr>
              <w:t xml:space="preserve"> </w:t>
            </w:r>
            <w:r w:rsidR="00616438" w:rsidRPr="00616438">
              <w:rPr>
                <w:rFonts w:ascii="Arial" w:eastAsia="Arial" w:hAnsi="Arial" w:cs="Arial"/>
                <w:i/>
                <w:iCs/>
              </w:rPr>
              <w:t>Performs direct OMT for identified somatic dysfunction, with direct supervision and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D03B91" w14:textId="301CFA28" w:rsidR="00700F6C" w:rsidRPr="007754E1" w:rsidRDefault="791E2CD8"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Correctly sets up cervical </w:t>
            </w:r>
            <w:r w:rsidR="00BE0AB3" w:rsidRPr="00BE0AB3">
              <w:rPr>
                <w:rFonts w:ascii="Arial" w:eastAsia="Arial" w:hAnsi="Arial" w:cs="Arial"/>
              </w:rPr>
              <w:t xml:space="preserve">high-velocity low-amplitude </w:t>
            </w:r>
            <w:r w:rsidR="00BE0AB3">
              <w:rPr>
                <w:rFonts w:ascii="Arial" w:eastAsia="Arial" w:hAnsi="Arial" w:cs="Arial"/>
              </w:rPr>
              <w:t>(</w:t>
            </w:r>
            <w:r w:rsidRPr="007754E1">
              <w:rPr>
                <w:rFonts w:ascii="Arial" w:eastAsia="Arial" w:hAnsi="Arial" w:cs="Arial"/>
              </w:rPr>
              <w:t>HVLA</w:t>
            </w:r>
            <w:r w:rsidR="00BE0AB3">
              <w:rPr>
                <w:rFonts w:ascii="Arial" w:eastAsia="Arial" w:hAnsi="Arial" w:cs="Arial"/>
              </w:rPr>
              <w:t>)</w:t>
            </w:r>
            <w:r w:rsidRPr="007754E1">
              <w:rPr>
                <w:rFonts w:ascii="Arial" w:eastAsia="Arial" w:hAnsi="Arial" w:cs="Arial"/>
              </w:rPr>
              <w:t xml:space="preserve"> </w:t>
            </w:r>
            <w:r w:rsidR="001C3182">
              <w:rPr>
                <w:rFonts w:ascii="Arial" w:eastAsia="Arial" w:hAnsi="Arial" w:cs="Arial"/>
              </w:rPr>
              <w:t xml:space="preserve">technique </w:t>
            </w:r>
            <w:r w:rsidRPr="007754E1">
              <w:rPr>
                <w:rFonts w:ascii="Arial" w:eastAsia="Arial" w:hAnsi="Arial" w:cs="Arial"/>
              </w:rPr>
              <w:t>with direct supervision, identifying and maneuvering a patient into a position that locks out the appropriate restrictive barriers to achieve a desired treatment response</w:t>
            </w:r>
          </w:p>
        </w:tc>
      </w:tr>
      <w:tr w:rsidR="00452CB2" w:rsidRPr="007754E1" w14:paraId="0519E479" w14:textId="77777777" w:rsidTr="00572FB2">
        <w:tc>
          <w:tcPr>
            <w:tcW w:w="4950" w:type="dxa"/>
            <w:tcBorders>
              <w:top w:val="single" w:sz="4" w:space="0" w:color="000000"/>
              <w:bottom w:val="single" w:sz="4" w:space="0" w:color="000000"/>
            </w:tcBorders>
            <w:shd w:val="clear" w:color="auto" w:fill="C9C9C9"/>
          </w:tcPr>
          <w:p w14:paraId="554E8C29" w14:textId="15D0304D" w:rsidR="003E28BB" w:rsidRPr="007754E1" w:rsidRDefault="009C7549" w:rsidP="006A3DCA">
            <w:pPr>
              <w:spacing w:after="0" w:line="240" w:lineRule="auto"/>
              <w:rPr>
                <w:rFonts w:ascii="Arial" w:eastAsia="Arial" w:hAnsi="Arial" w:cs="Arial"/>
                <w:i/>
              </w:rPr>
            </w:pPr>
            <w:r w:rsidRPr="007754E1">
              <w:rPr>
                <w:rFonts w:ascii="Arial" w:hAnsi="Arial" w:cs="Arial"/>
                <w:b/>
              </w:rPr>
              <w:t>Level 2</w:t>
            </w:r>
            <w:r w:rsidRPr="007754E1">
              <w:rPr>
                <w:rFonts w:ascii="Arial" w:hAnsi="Arial" w:cs="Arial"/>
              </w:rPr>
              <w:t xml:space="preserve"> </w:t>
            </w:r>
            <w:r w:rsidR="004251AE" w:rsidRPr="004251AE">
              <w:rPr>
                <w:rFonts w:ascii="Arial" w:hAnsi="Arial" w:cs="Arial"/>
                <w:i/>
                <w:iCs/>
              </w:rPr>
              <w:t>Performs direct OMT for identified somatic dysfunction, with indirect supervision</w:t>
            </w:r>
          </w:p>
          <w:p w14:paraId="3ADD97CC" w14:textId="18D29FF5" w:rsidR="00A01050" w:rsidRPr="007754E1" w:rsidRDefault="00A01050" w:rsidP="006A3DCA">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4CBDCA" w14:textId="7E1D1386" w:rsidR="009C7549" w:rsidRPr="007754E1" w:rsidRDefault="6DA6C5E7"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Discusses OMT plan with attending and then performs muscle energy to a group somatic dysfunction at T4-6RrSl, appropriately achieving a therapeutic change</w:t>
            </w:r>
          </w:p>
        </w:tc>
      </w:tr>
      <w:tr w:rsidR="00452CB2" w:rsidRPr="007754E1" w14:paraId="47D1320E" w14:textId="77777777" w:rsidTr="00572FB2">
        <w:tc>
          <w:tcPr>
            <w:tcW w:w="4950" w:type="dxa"/>
            <w:tcBorders>
              <w:top w:val="single" w:sz="4" w:space="0" w:color="000000"/>
              <w:bottom w:val="single" w:sz="4" w:space="0" w:color="000000"/>
            </w:tcBorders>
            <w:shd w:val="clear" w:color="auto" w:fill="C9C9C9"/>
          </w:tcPr>
          <w:p w14:paraId="442E43C4" w14:textId="650CDA18" w:rsidR="003E28BB" w:rsidRPr="007754E1" w:rsidRDefault="009C7549" w:rsidP="006A3DCA">
            <w:pPr>
              <w:spacing w:after="0" w:line="240" w:lineRule="auto"/>
              <w:rPr>
                <w:rFonts w:ascii="Arial" w:hAnsi="Arial" w:cs="Arial"/>
                <w:i/>
                <w:color w:val="000000"/>
              </w:rPr>
            </w:pPr>
            <w:r w:rsidRPr="007754E1">
              <w:rPr>
                <w:rFonts w:ascii="Arial" w:hAnsi="Arial" w:cs="Arial"/>
                <w:b/>
              </w:rPr>
              <w:t>Level 3</w:t>
            </w:r>
            <w:r w:rsidRPr="007754E1">
              <w:rPr>
                <w:rFonts w:ascii="Arial" w:hAnsi="Arial" w:cs="Arial"/>
              </w:rPr>
              <w:t xml:space="preserve"> </w:t>
            </w:r>
            <w:r w:rsidR="002669E4" w:rsidRPr="002669E4">
              <w:rPr>
                <w:rFonts w:ascii="Arial" w:hAnsi="Arial" w:cs="Arial"/>
                <w:i/>
                <w:iCs/>
              </w:rPr>
              <w:t>Independently and effectively performs direct OMT for identified somatic dysfunction in routine patient presentations</w:t>
            </w:r>
          </w:p>
          <w:p w14:paraId="4D5EB39F" w14:textId="27C47038" w:rsidR="00A01050" w:rsidRPr="007754E1" w:rsidRDefault="00A01050" w:rsidP="006A3DCA">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0BCFFA" w14:textId="4213AC49" w:rsidR="007D4A9C" w:rsidRPr="007754E1" w:rsidRDefault="5EC3BACD"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Independently performs </w:t>
            </w:r>
            <w:r w:rsidR="00093E50" w:rsidRPr="007754E1">
              <w:rPr>
                <w:rFonts w:ascii="Arial" w:eastAsia="Arial" w:hAnsi="Arial" w:cs="Arial"/>
              </w:rPr>
              <w:t>a physical exam and osteopathic structural exam</w:t>
            </w:r>
            <w:r w:rsidR="008E045E">
              <w:rPr>
                <w:rFonts w:ascii="Arial" w:eastAsia="Arial" w:hAnsi="Arial" w:cs="Arial"/>
              </w:rPr>
              <w:t>;</w:t>
            </w:r>
            <w:r w:rsidR="00093E50" w:rsidRPr="007754E1">
              <w:rPr>
                <w:rFonts w:ascii="Arial" w:eastAsia="Arial" w:hAnsi="Arial" w:cs="Arial"/>
              </w:rPr>
              <w:t xml:space="preserve"> recognizes red</w:t>
            </w:r>
            <w:r w:rsidR="008E045E">
              <w:rPr>
                <w:rFonts w:ascii="Arial" w:eastAsia="Arial" w:hAnsi="Arial" w:cs="Arial"/>
              </w:rPr>
              <w:t>-</w:t>
            </w:r>
            <w:r w:rsidR="00093E50" w:rsidRPr="007754E1">
              <w:rPr>
                <w:rFonts w:ascii="Arial" w:eastAsia="Arial" w:hAnsi="Arial" w:cs="Arial"/>
              </w:rPr>
              <w:t>flag symptoms that require urgent imaging/specialist consultation instead of OMT</w:t>
            </w:r>
          </w:p>
          <w:p w14:paraId="016CD919" w14:textId="0A8ADF37" w:rsidR="00865B4B" w:rsidRPr="007754E1" w:rsidRDefault="5EC3BACD"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Independently performs lumbar HVLA </w:t>
            </w:r>
            <w:r w:rsidR="008E045E">
              <w:rPr>
                <w:rFonts w:ascii="Arial" w:eastAsia="Arial" w:hAnsi="Arial" w:cs="Arial"/>
              </w:rPr>
              <w:t xml:space="preserve">technique </w:t>
            </w:r>
            <w:r w:rsidRPr="007754E1">
              <w:rPr>
                <w:rFonts w:ascii="Arial" w:eastAsia="Arial" w:hAnsi="Arial" w:cs="Arial"/>
              </w:rPr>
              <w:t>to a patient with acute low back pain without red</w:t>
            </w:r>
            <w:r w:rsidR="008E045E">
              <w:rPr>
                <w:rFonts w:ascii="Arial" w:eastAsia="Arial" w:hAnsi="Arial" w:cs="Arial"/>
              </w:rPr>
              <w:t>-</w:t>
            </w:r>
            <w:r w:rsidRPr="007754E1">
              <w:rPr>
                <w:rFonts w:ascii="Arial" w:eastAsia="Arial" w:hAnsi="Arial" w:cs="Arial"/>
              </w:rPr>
              <w:t>flag</w:t>
            </w:r>
            <w:r w:rsidR="001D74BC" w:rsidRPr="007754E1">
              <w:rPr>
                <w:rFonts w:ascii="Arial" w:eastAsia="Arial" w:hAnsi="Arial" w:cs="Arial"/>
              </w:rPr>
              <w:t xml:space="preserve"> </w:t>
            </w:r>
            <w:r w:rsidRPr="007754E1">
              <w:rPr>
                <w:rFonts w:ascii="Arial" w:eastAsia="Arial" w:hAnsi="Arial" w:cs="Arial"/>
              </w:rPr>
              <w:t>symptoms, appropriately achieving a therapeutic change</w:t>
            </w:r>
          </w:p>
        </w:tc>
      </w:tr>
      <w:tr w:rsidR="00452CB2" w:rsidRPr="007754E1" w14:paraId="548F8056" w14:textId="77777777" w:rsidTr="00572FB2">
        <w:tc>
          <w:tcPr>
            <w:tcW w:w="4950" w:type="dxa"/>
            <w:tcBorders>
              <w:top w:val="single" w:sz="4" w:space="0" w:color="000000"/>
              <w:bottom w:val="single" w:sz="4" w:space="0" w:color="000000"/>
            </w:tcBorders>
            <w:shd w:val="clear" w:color="auto" w:fill="C9C9C9"/>
          </w:tcPr>
          <w:p w14:paraId="3F7A0FBD" w14:textId="7C3A1B58" w:rsidR="00A01050" w:rsidRPr="007754E1" w:rsidRDefault="009C7549" w:rsidP="006A3DCA">
            <w:pPr>
              <w:spacing w:after="0" w:line="240" w:lineRule="auto"/>
              <w:rPr>
                <w:rFonts w:ascii="Arial" w:eastAsia="Arial" w:hAnsi="Arial" w:cs="Arial"/>
                <w:i/>
              </w:rPr>
            </w:pPr>
            <w:r w:rsidRPr="007754E1">
              <w:rPr>
                <w:rFonts w:ascii="Arial" w:hAnsi="Arial" w:cs="Arial"/>
                <w:b/>
              </w:rPr>
              <w:t>Level 4</w:t>
            </w:r>
            <w:r w:rsidRPr="007754E1">
              <w:rPr>
                <w:rFonts w:ascii="Arial" w:hAnsi="Arial" w:cs="Arial"/>
              </w:rPr>
              <w:t xml:space="preserve"> </w:t>
            </w:r>
            <w:r w:rsidR="00606013" w:rsidRPr="00606013">
              <w:rPr>
                <w:rFonts w:ascii="Arial" w:hAnsi="Arial" w:cs="Arial"/>
                <w:i/>
                <w:iCs/>
              </w:rPr>
              <w:t>Independently and effectively performs direct OMT for identified somatic dysfunction in complex patient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D12544" w14:textId="3000225A" w:rsidR="009C7549" w:rsidRPr="007754E1" w:rsidRDefault="234B0441"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Independently performs muscle energy, making appropriate modifications in relation to patient physical restrictions (</w:t>
            </w:r>
            <w:r w:rsidR="008065CE" w:rsidRPr="007754E1">
              <w:rPr>
                <w:rFonts w:ascii="Arial" w:eastAsia="Arial" w:hAnsi="Arial" w:cs="Arial"/>
              </w:rPr>
              <w:t>e.</w:t>
            </w:r>
            <w:r w:rsidR="00C56BA3">
              <w:rPr>
                <w:rFonts w:ascii="Arial" w:eastAsia="Arial" w:hAnsi="Arial" w:cs="Arial"/>
              </w:rPr>
              <w:t>g.</w:t>
            </w:r>
            <w:r w:rsidR="008065CE" w:rsidRPr="007754E1">
              <w:rPr>
                <w:rFonts w:ascii="Arial" w:eastAsia="Arial" w:hAnsi="Arial" w:cs="Arial"/>
              </w:rPr>
              <w:t>,</w:t>
            </w:r>
            <w:r w:rsidRPr="007754E1">
              <w:rPr>
                <w:rFonts w:ascii="Arial" w:eastAsia="Arial" w:hAnsi="Arial" w:cs="Arial"/>
              </w:rPr>
              <w:t xml:space="preserve"> pregnancy, body habitus, wheelchair bound)</w:t>
            </w:r>
          </w:p>
        </w:tc>
      </w:tr>
      <w:tr w:rsidR="00452CB2" w:rsidRPr="007754E1" w14:paraId="5D406FE3" w14:textId="77777777" w:rsidTr="00572FB2">
        <w:tc>
          <w:tcPr>
            <w:tcW w:w="4950" w:type="dxa"/>
            <w:tcBorders>
              <w:top w:val="single" w:sz="4" w:space="0" w:color="000000"/>
              <w:bottom w:val="single" w:sz="4" w:space="0" w:color="000000"/>
            </w:tcBorders>
            <w:shd w:val="clear" w:color="auto" w:fill="C9C9C9"/>
          </w:tcPr>
          <w:p w14:paraId="203B4CE5" w14:textId="12B25DB3" w:rsidR="00A01050" w:rsidRPr="007754E1" w:rsidRDefault="009C7549" w:rsidP="006A3DCA">
            <w:pPr>
              <w:spacing w:after="0" w:line="240" w:lineRule="auto"/>
              <w:rPr>
                <w:rFonts w:ascii="Arial" w:eastAsia="Arial" w:hAnsi="Arial" w:cs="Arial"/>
                <w:i/>
              </w:rPr>
            </w:pPr>
            <w:r w:rsidRPr="007754E1">
              <w:rPr>
                <w:rFonts w:ascii="Arial" w:hAnsi="Arial" w:cs="Arial"/>
                <w:b/>
              </w:rPr>
              <w:t>Level 5</w:t>
            </w:r>
            <w:r w:rsidRPr="007754E1">
              <w:rPr>
                <w:rFonts w:ascii="Arial" w:hAnsi="Arial" w:cs="Arial"/>
              </w:rPr>
              <w:t xml:space="preserve"> </w:t>
            </w:r>
            <w:r w:rsidR="00702F89" w:rsidRPr="00702F89">
              <w:rPr>
                <w:rFonts w:ascii="Arial" w:hAnsi="Arial" w:cs="Arial"/>
                <w:i/>
                <w:iCs/>
              </w:rPr>
              <w:t>Mentors others to become competent in performing direct OMT for identified somatic dysfunction in complex patient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697E68" w14:textId="3C83028D" w:rsidR="007D4A9C" w:rsidRPr="007754E1" w:rsidRDefault="0149FFD5"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Teaches junior residents and medical students appropriate localization of HVLA thrust</w:t>
            </w:r>
          </w:p>
          <w:p w14:paraId="3A9E12B5" w14:textId="06310C96" w:rsidR="009C7549" w:rsidRPr="007754E1" w:rsidRDefault="0149FFD5"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Demonstrates how to adapt Spencer’s </w:t>
            </w:r>
            <w:r w:rsidR="009B1CA4">
              <w:rPr>
                <w:rFonts w:ascii="Arial" w:eastAsia="Arial" w:hAnsi="Arial" w:cs="Arial"/>
              </w:rPr>
              <w:t>t</w:t>
            </w:r>
            <w:r w:rsidRPr="007754E1">
              <w:rPr>
                <w:rFonts w:ascii="Arial" w:eastAsia="Arial" w:hAnsi="Arial" w:cs="Arial"/>
              </w:rPr>
              <w:t>echnique for a patient who cannot lay in a lateral recumbent position</w:t>
            </w:r>
          </w:p>
        </w:tc>
      </w:tr>
      <w:tr w:rsidR="00452CB2" w:rsidRPr="007754E1" w14:paraId="6FBC3A19" w14:textId="77777777" w:rsidTr="3688A2FE">
        <w:tc>
          <w:tcPr>
            <w:tcW w:w="4950" w:type="dxa"/>
            <w:shd w:val="clear" w:color="auto" w:fill="FFD965"/>
          </w:tcPr>
          <w:p w14:paraId="0C1131E8" w14:textId="77777777" w:rsidR="00E92250" w:rsidRPr="007754E1" w:rsidRDefault="00E92250" w:rsidP="006A3DCA">
            <w:pPr>
              <w:spacing w:after="0" w:line="240" w:lineRule="auto"/>
              <w:rPr>
                <w:rFonts w:ascii="Arial" w:eastAsia="Arial" w:hAnsi="Arial" w:cs="Arial"/>
              </w:rPr>
            </w:pPr>
            <w:r w:rsidRPr="007754E1">
              <w:rPr>
                <w:rFonts w:ascii="Arial" w:hAnsi="Arial" w:cs="Arial"/>
              </w:rPr>
              <w:t>Assessment Models or Tools</w:t>
            </w:r>
          </w:p>
        </w:tc>
        <w:tc>
          <w:tcPr>
            <w:tcW w:w="9175" w:type="dxa"/>
            <w:shd w:val="clear" w:color="auto" w:fill="FFD965"/>
          </w:tcPr>
          <w:p w14:paraId="19ADB034" w14:textId="77777777" w:rsidR="007D4A9C" w:rsidRPr="007754E1" w:rsidRDefault="5716EB5C"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Direct </w:t>
            </w:r>
            <w:r w:rsidR="00E472A7" w:rsidRPr="007754E1">
              <w:rPr>
                <w:rFonts w:ascii="Arial" w:eastAsia="Arial" w:hAnsi="Arial" w:cs="Arial"/>
              </w:rPr>
              <w:t>o</w:t>
            </w:r>
            <w:r w:rsidRPr="007754E1">
              <w:rPr>
                <w:rFonts w:ascii="Arial" w:eastAsia="Arial" w:hAnsi="Arial" w:cs="Arial"/>
              </w:rPr>
              <w:t>bservation</w:t>
            </w:r>
          </w:p>
          <w:p w14:paraId="7EA9B224" w14:textId="77777777" w:rsidR="007D4A9C" w:rsidRPr="007754E1" w:rsidRDefault="5716EB5C"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Multisource feedback</w:t>
            </w:r>
          </w:p>
          <w:p w14:paraId="7B1E669A" w14:textId="77777777" w:rsidR="007D4A9C" w:rsidRPr="007754E1" w:rsidRDefault="5716EB5C"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Review of video monitoring</w:t>
            </w:r>
          </w:p>
          <w:p w14:paraId="3DB1F978" w14:textId="425CBF29" w:rsidR="00E92250" w:rsidRPr="007754E1" w:rsidRDefault="5716EB5C"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Simulation lab, Standardized patients</w:t>
            </w:r>
          </w:p>
        </w:tc>
      </w:tr>
      <w:tr w:rsidR="00452CB2" w:rsidRPr="007754E1" w14:paraId="79B78C94" w14:textId="77777777" w:rsidTr="3688A2FE">
        <w:tc>
          <w:tcPr>
            <w:tcW w:w="4950" w:type="dxa"/>
            <w:shd w:val="clear" w:color="auto" w:fill="8DB3E2" w:themeFill="text2" w:themeFillTint="66"/>
          </w:tcPr>
          <w:p w14:paraId="3CD8B568" w14:textId="40877826" w:rsidR="00A01050" w:rsidRPr="007754E1" w:rsidRDefault="00A01050" w:rsidP="006A3DCA">
            <w:pPr>
              <w:spacing w:after="0" w:line="240" w:lineRule="auto"/>
              <w:rPr>
                <w:rFonts w:ascii="Arial" w:hAnsi="Arial" w:cs="Arial"/>
              </w:rPr>
            </w:pPr>
            <w:r w:rsidRPr="007754E1">
              <w:rPr>
                <w:rFonts w:ascii="Arial" w:hAnsi="Arial" w:cs="Arial"/>
              </w:rPr>
              <w:t xml:space="preserve">Curriculum Mapping </w:t>
            </w:r>
          </w:p>
        </w:tc>
        <w:tc>
          <w:tcPr>
            <w:tcW w:w="9175" w:type="dxa"/>
            <w:shd w:val="clear" w:color="auto" w:fill="8DB3E2" w:themeFill="text2" w:themeFillTint="66"/>
          </w:tcPr>
          <w:p w14:paraId="60B42335" w14:textId="21164CC8" w:rsidR="00A01050" w:rsidRPr="007754E1" w:rsidRDefault="00A01050"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7754E1" w14:paraId="5D821B90" w14:textId="77777777" w:rsidTr="3688A2FE">
        <w:trPr>
          <w:trHeight w:val="80"/>
        </w:trPr>
        <w:tc>
          <w:tcPr>
            <w:tcW w:w="4950" w:type="dxa"/>
            <w:shd w:val="clear" w:color="auto" w:fill="A8D08D"/>
          </w:tcPr>
          <w:p w14:paraId="230DB231" w14:textId="77777777" w:rsidR="00E92250" w:rsidRPr="007754E1" w:rsidRDefault="00E92250" w:rsidP="006A3DCA">
            <w:pPr>
              <w:spacing w:after="0" w:line="240" w:lineRule="auto"/>
              <w:rPr>
                <w:rFonts w:ascii="Arial" w:eastAsia="Arial" w:hAnsi="Arial" w:cs="Arial"/>
              </w:rPr>
            </w:pPr>
            <w:r w:rsidRPr="007754E1">
              <w:rPr>
                <w:rFonts w:ascii="Arial" w:hAnsi="Arial" w:cs="Arial"/>
              </w:rPr>
              <w:t>Notes or Resources</w:t>
            </w:r>
          </w:p>
        </w:tc>
        <w:tc>
          <w:tcPr>
            <w:tcW w:w="9175" w:type="dxa"/>
            <w:shd w:val="clear" w:color="auto" w:fill="A8D08D"/>
          </w:tcPr>
          <w:p w14:paraId="7A48E2A6" w14:textId="0F6E7A00" w:rsidR="00572654" w:rsidRPr="007754E1" w:rsidRDefault="00572654" w:rsidP="0057265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Times New Roman" w:hAnsi="Arial" w:cs="Arial"/>
              </w:rPr>
              <w:t xml:space="preserve">Ehrenfeuchter WC. Muscle energy. In: </w:t>
            </w:r>
            <w:r w:rsidRPr="007754E1">
              <w:rPr>
                <w:rFonts w:ascii="Arial" w:eastAsia="Arial" w:hAnsi="Arial" w:cs="Arial"/>
              </w:rPr>
              <w:t xml:space="preserve">Seffinger MA. </w:t>
            </w:r>
            <w:r w:rsidRPr="007754E1">
              <w:rPr>
                <w:rFonts w:ascii="Arial" w:eastAsia="Arial" w:hAnsi="Arial" w:cs="Arial"/>
                <w:i/>
                <w:iCs/>
              </w:rPr>
              <w:t>Foundations of Osteopathic Medicine: Philosophy, Science, Clinical Applications, and Research</w:t>
            </w:r>
            <w:r w:rsidRPr="007754E1">
              <w:rPr>
                <w:rFonts w:ascii="Arial" w:eastAsia="Arial" w:hAnsi="Arial" w:cs="Arial"/>
              </w:rPr>
              <w:t xml:space="preserve">. 4th ed. Philadelphia, PA: Wolters Kluwer; 2018. ISBN:978-1496368324. </w:t>
            </w:r>
          </w:p>
          <w:p w14:paraId="2DB4E4B1" w14:textId="77777777" w:rsidR="000D0F73" w:rsidRPr="007754E1" w:rsidRDefault="000D0F73" w:rsidP="000D0F73">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Essig-Beatty DR, Li TS, Steele KM, et al. </w:t>
            </w:r>
            <w:r w:rsidRPr="007754E1">
              <w:rPr>
                <w:rFonts w:ascii="Arial" w:eastAsia="Arial" w:hAnsi="Arial" w:cs="Arial"/>
                <w:i/>
                <w:iCs/>
              </w:rPr>
              <w:t xml:space="preserve">The Pocket Manual of OMT: Osteopathic Manipulative Treatment for Physicians. </w:t>
            </w:r>
            <w:r w:rsidRPr="007754E1">
              <w:rPr>
                <w:rFonts w:ascii="Arial" w:eastAsia="Arial" w:hAnsi="Arial" w:cs="Arial"/>
              </w:rPr>
              <w:t xml:space="preserve">Philadelphia, PA: Wolters Kluwer; 2010. ISBN:978-1608316571. </w:t>
            </w:r>
          </w:p>
          <w:p w14:paraId="7D51429C" w14:textId="0FB01512" w:rsidR="000D0F73" w:rsidRPr="007754E1" w:rsidRDefault="000D0F73" w:rsidP="000D0F73">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Ettinger H. Acutely ill or hospitalized patients; osteopathic consideration and approaches using OMT. In: Seffinger MA. </w:t>
            </w:r>
            <w:r w:rsidRPr="007754E1">
              <w:rPr>
                <w:rFonts w:ascii="Arial" w:eastAsia="Arial" w:hAnsi="Arial" w:cs="Arial"/>
                <w:i/>
                <w:iCs/>
              </w:rPr>
              <w:t>Foundations of Osteopathic Medicine: Philosophy, Science, Clinical Applications, and Research</w:t>
            </w:r>
            <w:r w:rsidRPr="007754E1">
              <w:rPr>
                <w:rFonts w:ascii="Arial" w:eastAsia="Arial" w:hAnsi="Arial" w:cs="Arial"/>
              </w:rPr>
              <w:t>. 4th ed. Philadelphia, PA: Wolters Kluwer; 2018. ISBN:978-1496368324.</w:t>
            </w:r>
          </w:p>
          <w:p w14:paraId="6761E441" w14:textId="0E3860CD" w:rsidR="00572654" w:rsidRPr="007754E1" w:rsidRDefault="00572654" w:rsidP="0057265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 xml:space="preserve">Giusti RE, Hruby RJ. </w:t>
            </w:r>
            <w:r w:rsidR="000D0F73" w:rsidRPr="007754E1">
              <w:rPr>
                <w:rFonts w:ascii="Arial" w:eastAsia="Arial" w:hAnsi="Arial" w:cs="Arial"/>
              </w:rPr>
              <w:t xml:space="preserve">High-velocity low-amplitude (HVLA) thrust. In: </w:t>
            </w:r>
            <w:r w:rsidRPr="007754E1">
              <w:rPr>
                <w:rFonts w:ascii="Arial" w:eastAsia="Arial" w:hAnsi="Arial" w:cs="Arial"/>
              </w:rPr>
              <w:t xml:space="preserve">Seffinger MA. </w:t>
            </w:r>
            <w:r w:rsidRPr="007754E1">
              <w:rPr>
                <w:rFonts w:ascii="Arial" w:eastAsia="Arial" w:hAnsi="Arial" w:cs="Arial"/>
                <w:i/>
                <w:iCs/>
              </w:rPr>
              <w:t>Foundations of Osteopathic Medicine: Philosophy, Science, Clinical Applications, and Research</w:t>
            </w:r>
            <w:r w:rsidRPr="007754E1">
              <w:rPr>
                <w:rFonts w:ascii="Arial" w:eastAsia="Arial" w:hAnsi="Arial" w:cs="Arial"/>
              </w:rPr>
              <w:t xml:space="preserve">. 4th ed. Philadelphia, PA: Wolters Kluwer; 2018. ISBN:978-1496368324. </w:t>
            </w:r>
          </w:p>
          <w:p w14:paraId="5F79C4DC" w14:textId="188C7E91" w:rsidR="000D0F73" w:rsidRPr="007754E1" w:rsidRDefault="000D0F73" w:rsidP="000D0F73">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Nicholas AS, Nicholas EA. </w:t>
            </w:r>
            <w:r w:rsidRPr="007754E1">
              <w:rPr>
                <w:rFonts w:ascii="Arial" w:eastAsia="Arial" w:hAnsi="Arial" w:cs="Arial"/>
                <w:i/>
                <w:iCs/>
              </w:rPr>
              <w:t>Atlas of Osteopathic Techniques</w:t>
            </w:r>
            <w:r w:rsidRPr="007754E1">
              <w:rPr>
                <w:rFonts w:ascii="Arial" w:eastAsia="Arial" w:hAnsi="Arial" w:cs="Arial"/>
              </w:rPr>
              <w:t>. 3rd ed. Philadelphia, PA: Wolters Kluwer; 2016. ISBN:978-1451193411.</w:t>
            </w:r>
          </w:p>
        </w:tc>
      </w:tr>
    </w:tbl>
    <w:p w14:paraId="3ED32AAB" w14:textId="672B71E2" w:rsidR="0078739F" w:rsidRPr="0009118D" w:rsidRDefault="0078739F" w:rsidP="006A3DCA">
      <w:pPr>
        <w:spacing w:after="0" w:line="240" w:lineRule="auto"/>
        <w:ind w:hanging="180"/>
        <w:rPr>
          <w:rFonts w:ascii="Arial" w:eastAsia="Arial" w:hAnsi="Arial" w:cs="Arial"/>
        </w:rPr>
      </w:pPr>
    </w:p>
    <w:p w14:paraId="021903DE" w14:textId="77777777" w:rsidR="00E86B2C" w:rsidRDefault="00E86B2C" w:rsidP="006A3DCA">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5338" w:rsidRPr="007754E1" w14:paraId="5AFE71F4" w14:textId="77777777" w:rsidTr="6439514E">
        <w:trPr>
          <w:trHeight w:val="769"/>
        </w:trPr>
        <w:tc>
          <w:tcPr>
            <w:tcW w:w="14125" w:type="dxa"/>
            <w:gridSpan w:val="2"/>
            <w:shd w:val="clear" w:color="auto" w:fill="9CC3E5"/>
          </w:tcPr>
          <w:p w14:paraId="14B611E6" w14:textId="0FDD92B1" w:rsidR="00E86B2C" w:rsidRPr="007754E1" w:rsidRDefault="00E86B2C" w:rsidP="006A3DCA">
            <w:pPr>
              <w:keepNext/>
              <w:pBdr>
                <w:top w:val="nil"/>
                <w:left w:val="nil"/>
                <w:bottom w:val="nil"/>
                <w:right w:val="nil"/>
                <w:between w:val="nil"/>
              </w:pBdr>
              <w:spacing w:after="0" w:line="240" w:lineRule="auto"/>
              <w:jc w:val="center"/>
              <w:rPr>
                <w:rFonts w:ascii="Arial" w:eastAsia="Arial" w:hAnsi="Arial" w:cs="Arial"/>
                <w:b/>
                <w:color w:val="000000"/>
              </w:rPr>
            </w:pPr>
            <w:bookmarkStart w:id="3" w:name="_Hlk86242463"/>
            <w:r w:rsidRPr="007754E1">
              <w:rPr>
                <w:rFonts w:ascii="Arial" w:eastAsia="Arial" w:hAnsi="Arial" w:cs="Arial"/>
              </w:rPr>
              <w:lastRenderedPageBreak/>
              <w:br w:type="page"/>
            </w:r>
            <w:r w:rsidRPr="007754E1">
              <w:rPr>
                <w:rFonts w:ascii="Arial" w:eastAsia="Arial" w:hAnsi="Arial" w:cs="Arial"/>
                <w:b/>
              </w:rPr>
              <w:t>Patient Care 3: Osteopathic Manipulative Treatment (OMT) (Indirect)</w:t>
            </w:r>
          </w:p>
          <w:bookmarkEnd w:id="3"/>
          <w:p w14:paraId="27D96B84" w14:textId="206F37BC" w:rsidR="00E86B2C" w:rsidRPr="007754E1" w:rsidRDefault="00E86B2C" w:rsidP="008065CE">
            <w:pPr>
              <w:spacing w:after="0" w:line="240" w:lineRule="auto"/>
              <w:ind w:left="187"/>
              <w:rPr>
                <w:rFonts w:ascii="Arial" w:eastAsia="Arial" w:hAnsi="Arial" w:cs="Arial"/>
              </w:rPr>
            </w:pPr>
            <w:r w:rsidRPr="007754E1">
              <w:rPr>
                <w:rFonts w:ascii="Arial" w:eastAsia="Arial" w:hAnsi="Arial" w:cs="Arial"/>
                <w:b/>
                <w:bCs/>
              </w:rPr>
              <w:t>Overall Intent:</w:t>
            </w:r>
            <w:r w:rsidRPr="007754E1">
              <w:rPr>
                <w:rFonts w:ascii="Arial" w:eastAsia="Arial" w:hAnsi="Arial" w:cs="Arial"/>
              </w:rPr>
              <w:t xml:space="preserve"> </w:t>
            </w:r>
            <w:r w:rsidR="5A4A00B3" w:rsidRPr="007754E1">
              <w:rPr>
                <w:rFonts w:ascii="Arial" w:eastAsia="Arial" w:hAnsi="Arial" w:cs="Arial"/>
              </w:rPr>
              <w:t xml:space="preserve">To become proficient in multiple indirect treatment modalities and </w:t>
            </w:r>
            <w:r w:rsidR="3E389E81" w:rsidRPr="007754E1">
              <w:rPr>
                <w:rFonts w:ascii="Arial" w:eastAsia="Arial" w:hAnsi="Arial" w:cs="Arial"/>
              </w:rPr>
              <w:t>appropriately</w:t>
            </w:r>
            <w:r w:rsidR="3D376A9B" w:rsidRPr="007754E1">
              <w:rPr>
                <w:rFonts w:ascii="Arial" w:eastAsia="Arial" w:hAnsi="Arial" w:cs="Arial"/>
              </w:rPr>
              <w:t>/effectively</w:t>
            </w:r>
            <w:r w:rsidR="3E389E81" w:rsidRPr="007754E1">
              <w:rPr>
                <w:rFonts w:ascii="Arial" w:eastAsia="Arial" w:hAnsi="Arial" w:cs="Arial"/>
              </w:rPr>
              <w:t xml:space="preserve"> </w:t>
            </w:r>
            <w:r w:rsidR="6A2DF2A8" w:rsidRPr="007754E1">
              <w:rPr>
                <w:rFonts w:ascii="Arial" w:eastAsia="Arial" w:hAnsi="Arial" w:cs="Arial"/>
              </w:rPr>
              <w:t xml:space="preserve">incorporate </w:t>
            </w:r>
            <w:r w:rsidR="3E389E81" w:rsidRPr="007754E1">
              <w:rPr>
                <w:rFonts w:ascii="Arial" w:eastAsia="Arial" w:hAnsi="Arial" w:cs="Arial"/>
              </w:rPr>
              <w:t>these modalities into patient care</w:t>
            </w:r>
          </w:p>
        </w:tc>
      </w:tr>
      <w:tr w:rsidR="00452CB2" w:rsidRPr="007754E1" w14:paraId="100F4F7F" w14:textId="77777777" w:rsidTr="6439514E">
        <w:tc>
          <w:tcPr>
            <w:tcW w:w="4950" w:type="dxa"/>
            <w:shd w:val="clear" w:color="auto" w:fill="FABF8F" w:themeFill="accent6" w:themeFillTint="99"/>
          </w:tcPr>
          <w:p w14:paraId="6E669706" w14:textId="77777777" w:rsidR="00E86B2C" w:rsidRPr="007754E1" w:rsidRDefault="00E86B2C" w:rsidP="006A3DCA">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BF8F" w:themeFill="accent6" w:themeFillTint="99"/>
          </w:tcPr>
          <w:p w14:paraId="70BCA4E8" w14:textId="77777777" w:rsidR="00E86B2C" w:rsidRPr="007754E1" w:rsidRDefault="00E86B2C" w:rsidP="006A3DCA">
            <w:pPr>
              <w:spacing w:after="0" w:line="240" w:lineRule="auto"/>
              <w:ind w:hanging="14"/>
              <w:jc w:val="center"/>
              <w:rPr>
                <w:rFonts w:ascii="Arial" w:eastAsia="Arial" w:hAnsi="Arial" w:cs="Arial"/>
                <w:b/>
              </w:rPr>
            </w:pPr>
            <w:r w:rsidRPr="007754E1">
              <w:rPr>
                <w:rFonts w:ascii="Arial" w:eastAsia="Arial" w:hAnsi="Arial" w:cs="Arial"/>
                <w:b/>
              </w:rPr>
              <w:t>Examples</w:t>
            </w:r>
          </w:p>
        </w:tc>
      </w:tr>
      <w:tr w:rsidR="00452CB2" w:rsidRPr="007754E1" w14:paraId="37856A66" w14:textId="77777777" w:rsidTr="00572FB2">
        <w:tc>
          <w:tcPr>
            <w:tcW w:w="4950" w:type="dxa"/>
            <w:tcBorders>
              <w:top w:val="single" w:sz="4" w:space="0" w:color="000000"/>
              <w:bottom w:val="single" w:sz="4" w:space="0" w:color="000000"/>
            </w:tcBorders>
            <w:shd w:val="clear" w:color="auto" w:fill="C9C9C9"/>
          </w:tcPr>
          <w:p w14:paraId="05B9CF3A" w14:textId="7D29CEA9" w:rsidR="00E86B2C" w:rsidRPr="007754E1" w:rsidRDefault="00E86B2C" w:rsidP="00F21481">
            <w:pPr>
              <w:spacing w:after="0" w:line="240" w:lineRule="auto"/>
              <w:rPr>
                <w:rFonts w:ascii="Arial" w:hAnsi="Arial" w:cs="Arial"/>
                <w:i/>
                <w:color w:val="000000"/>
              </w:rPr>
            </w:pPr>
            <w:r w:rsidRPr="007754E1">
              <w:rPr>
                <w:rFonts w:ascii="Arial" w:eastAsia="Arial" w:hAnsi="Arial" w:cs="Arial"/>
                <w:b/>
              </w:rPr>
              <w:t>Level 1</w:t>
            </w:r>
            <w:r w:rsidRPr="007754E1">
              <w:rPr>
                <w:rFonts w:ascii="Arial" w:eastAsia="Arial" w:hAnsi="Arial" w:cs="Arial"/>
              </w:rPr>
              <w:t xml:space="preserve"> </w:t>
            </w:r>
            <w:r w:rsidR="005B47E7" w:rsidRPr="005B47E7">
              <w:rPr>
                <w:rFonts w:ascii="Arial" w:eastAsia="Arial" w:hAnsi="Arial" w:cs="Arial"/>
                <w:i/>
                <w:iCs/>
              </w:rPr>
              <w:t>Performs indirect OMT for identified somatic dysfunction, with direct supervision and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DCCBDB" w14:textId="7C5F5E4B" w:rsidR="00E86B2C" w:rsidRPr="007754E1" w:rsidRDefault="38E58E02"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Performs indirect myofascial release on a patient with an acute lumbar muscle strain with the ONMM attending </w:t>
            </w:r>
            <w:r w:rsidR="1ADFFD1E" w:rsidRPr="007754E1">
              <w:rPr>
                <w:rFonts w:ascii="Arial" w:hAnsi="Arial" w:cs="Arial"/>
              </w:rPr>
              <w:t>providing direct oversight</w:t>
            </w:r>
          </w:p>
        </w:tc>
      </w:tr>
      <w:tr w:rsidR="00452CB2" w:rsidRPr="007754E1" w14:paraId="31CF35F9" w14:textId="77777777" w:rsidTr="00572FB2">
        <w:tc>
          <w:tcPr>
            <w:tcW w:w="4950" w:type="dxa"/>
            <w:tcBorders>
              <w:top w:val="single" w:sz="4" w:space="0" w:color="000000"/>
              <w:bottom w:val="single" w:sz="4" w:space="0" w:color="000000"/>
            </w:tcBorders>
            <w:shd w:val="clear" w:color="auto" w:fill="C9C9C9"/>
          </w:tcPr>
          <w:p w14:paraId="144F9CBB" w14:textId="6C127169" w:rsidR="00E86B2C" w:rsidRPr="007754E1" w:rsidRDefault="00E86B2C" w:rsidP="006A3DCA">
            <w:pPr>
              <w:spacing w:after="0" w:line="240" w:lineRule="auto"/>
              <w:rPr>
                <w:rFonts w:ascii="Arial" w:eastAsia="Arial" w:hAnsi="Arial" w:cs="Arial"/>
                <w:i/>
              </w:rPr>
            </w:pPr>
            <w:r w:rsidRPr="007754E1">
              <w:rPr>
                <w:rFonts w:ascii="Arial" w:hAnsi="Arial" w:cs="Arial"/>
                <w:b/>
              </w:rPr>
              <w:t>Level 2</w:t>
            </w:r>
            <w:r w:rsidRPr="007754E1">
              <w:rPr>
                <w:rFonts w:ascii="Arial" w:hAnsi="Arial" w:cs="Arial"/>
              </w:rPr>
              <w:t xml:space="preserve"> </w:t>
            </w:r>
            <w:r w:rsidR="00D002BF" w:rsidRPr="00D002BF">
              <w:rPr>
                <w:rFonts w:ascii="Arial" w:hAnsi="Arial" w:cs="Arial"/>
                <w:i/>
                <w:iCs/>
              </w:rPr>
              <w:t>Performs indirect OMT for identified somatic dysfunction, with indirect supervision</w:t>
            </w:r>
          </w:p>
          <w:p w14:paraId="4D3C64F6" w14:textId="77777777" w:rsidR="00E86B2C" w:rsidRPr="007754E1" w:rsidRDefault="00E86B2C" w:rsidP="006A3DCA">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F9FF98" w14:textId="2DC180DD" w:rsidR="00E86B2C" w:rsidRPr="007754E1" w:rsidRDefault="14FD98DC"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Performs strain counterstrain to a posterior C3 tender</w:t>
            </w:r>
            <w:r w:rsidR="00B60F91" w:rsidRPr="007754E1">
              <w:rPr>
                <w:rFonts w:ascii="Arial" w:hAnsi="Arial" w:cs="Arial"/>
              </w:rPr>
              <w:t xml:space="preserve"> </w:t>
            </w:r>
            <w:r w:rsidRPr="007754E1">
              <w:rPr>
                <w:rFonts w:ascii="Arial" w:hAnsi="Arial" w:cs="Arial"/>
              </w:rPr>
              <w:t>point on the right</w:t>
            </w:r>
            <w:r w:rsidR="0097172C">
              <w:rPr>
                <w:rFonts w:ascii="Arial" w:hAnsi="Arial" w:cs="Arial"/>
              </w:rPr>
              <w:t>; a</w:t>
            </w:r>
            <w:r w:rsidRPr="007754E1">
              <w:rPr>
                <w:rFonts w:ascii="Arial" w:hAnsi="Arial" w:cs="Arial"/>
              </w:rPr>
              <w:t>fter treatment</w:t>
            </w:r>
            <w:r w:rsidR="0097172C">
              <w:rPr>
                <w:rFonts w:ascii="Arial" w:hAnsi="Arial" w:cs="Arial"/>
              </w:rPr>
              <w:t xml:space="preserve">, </w:t>
            </w:r>
            <w:r w:rsidR="4107470E" w:rsidRPr="007754E1">
              <w:rPr>
                <w:rFonts w:ascii="Arial" w:hAnsi="Arial" w:cs="Arial"/>
              </w:rPr>
              <w:t>contacts the attending by phone to describe the changes made with the treatment</w:t>
            </w:r>
          </w:p>
        </w:tc>
      </w:tr>
      <w:tr w:rsidR="00452CB2" w:rsidRPr="007754E1" w14:paraId="04984260" w14:textId="77777777" w:rsidTr="00572FB2">
        <w:tc>
          <w:tcPr>
            <w:tcW w:w="4950" w:type="dxa"/>
            <w:tcBorders>
              <w:top w:val="single" w:sz="4" w:space="0" w:color="000000"/>
              <w:bottom w:val="single" w:sz="4" w:space="0" w:color="000000"/>
            </w:tcBorders>
            <w:shd w:val="clear" w:color="auto" w:fill="C9C9C9"/>
          </w:tcPr>
          <w:p w14:paraId="0D4B4C36" w14:textId="144E2518" w:rsidR="00E86B2C" w:rsidRPr="007754E1" w:rsidRDefault="00E86B2C" w:rsidP="00F21481">
            <w:pPr>
              <w:spacing w:after="0" w:line="240" w:lineRule="auto"/>
              <w:rPr>
                <w:rFonts w:ascii="Arial" w:hAnsi="Arial" w:cs="Arial"/>
                <w:i/>
                <w:color w:val="000000"/>
              </w:rPr>
            </w:pPr>
            <w:r w:rsidRPr="007754E1">
              <w:rPr>
                <w:rFonts w:ascii="Arial" w:hAnsi="Arial" w:cs="Arial"/>
                <w:b/>
              </w:rPr>
              <w:t>Level 3</w:t>
            </w:r>
            <w:r w:rsidRPr="007754E1">
              <w:rPr>
                <w:rFonts w:ascii="Arial" w:hAnsi="Arial" w:cs="Arial"/>
              </w:rPr>
              <w:t xml:space="preserve"> </w:t>
            </w:r>
            <w:r w:rsidR="004A6F7C" w:rsidRPr="004A6F7C">
              <w:rPr>
                <w:rFonts w:ascii="Arial" w:hAnsi="Arial" w:cs="Arial"/>
                <w:i/>
                <w:iCs/>
              </w:rPr>
              <w:t>Independently and effectively performs indirect OMT for identified somatic dysfunction in routine patient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319E72" w14:textId="791E9763" w:rsidR="00E86B2C" w:rsidRPr="007754E1" w:rsidRDefault="002519DD"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Independently p</w:t>
            </w:r>
            <w:r w:rsidR="665585CF" w:rsidRPr="007754E1">
              <w:rPr>
                <w:rFonts w:ascii="Arial" w:hAnsi="Arial" w:cs="Arial"/>
              </w:rPr>
              <w:t>erforms</w:t>
            </w:r>
            <w:r w:rsidR="79CE4E22" w:rsidRPr="007754E1">
              <w:rPr>
                <w:rFonts w:ascii="Arial" w:hAnsi="Arial" w:cs="Arial"/>
              </w:rPr>
              <w:t xml:space="preserve"> </w:t>
            </w:r>
            <w:r w:rsidR="005F4E7C" w:rsidRPr="007754E1">
              <w:rPr>
                <w:rFonts w:ascii="Arial" w:hAnsi="Arial" w:cs="Arial"/>
              </w:rPr>
              <w:t>strain</w:t>
            </w:r>
            <w:r w:rsidR="007D2EAB" w:rsidRPr="007754E1">
              <w:rPr>
                <w:rFonts w:ascii="Arial" w:hAnsi="Arial" w:cs="Arial"/>
              </w:rPr>
              <w:t xml:space="preserve"> </w:t>
            </w:r>
            <w:r w:rsidR="005F4E7C" w:rsidRPr="007754E1">
              <w:rPr>
                <w:rFonts w:ascii="Arial" w:hAnsi="Arial" w:cs="Arial"/>
              </w:rPr>
              <w:t>counterstrain</w:t>
            </w:r>
            <w:r w:rsidR="00FA458A" w:rsidRPr="007754E1">
              <w:rPr>
                <w:rFonts w:ascii="Arial" w:hAnsi="Arial" w:cs="Arial"/>
              </w:rPr>
              <w:t xml:space="preserve"> </w:t>
            </w:r>
            <w:r w:rsidR="665585CF" w:rsidRPr="007754E1">
              <w:rPr>
                <w:rFonts w:ascii="Arial" w:hAnsi="Arial" w:cs="Arial"/>
              </w:rPr>
              <w:t>on a</w:t>
            </w:r>
            <w:r w:rsidR="133A85AD" w:rsidRPr="007754E1">
              <w:rPr>
                <w:rFonts w:ascii="Arial" w:hAnsi="Arial" w:cs="Arial"/>
              </w:rPr>
              <w:t xml:space="preserve"> patient presenting with </w:t>
            </w:r>
            <w:r w:rsidR="74042533" w:rsidRPr="007754E1">
              <w:rPr>
                <w:rFonts w:ascii="Arial" w:hAnsi="Arial" w:cs="Arial"/>
              </w:rPr>
              <w:t>an acute left ankle sprain</w:t>
            </w:r>
            <w:r w:rsidR="51F0F30E" w:rsidRPr="007754E1">
              <w:rPr>
                <w:rFonts w:ascii="Arial" w:hAnsi="Arial" w:cs="Arial"/>
              </w:rPr>
              <w:t xml:space="preserve"> with an</w:t>
            </w:r>
            <w:r w:rsidR="412B38E4" w:rsidRPr="007754E1">
              <w:rPr>
                <w:rFonts w:ascii="Arial" w:hAnsi="Arial" w:cs="Arial"/>
              </w:rPr>
              <w:t xml:space="preserve"> anterior talu</w:t>
            </w:r>
            <w:r w:rsidR="0BC79557" w:rsidRPr="007754E1">
              <w:rPr>
                <w:rFonts w:ascii="Arial" w:hAnsi="Arial" w:cs="Arial"/>
              </w:rPr>
              <w:t>s</w:t>
            </w:r>
            <w:r w:rsidR="008D51FF" w:rsidRPr="007754E1">
              <w:rPr>
                <w:rFonts w:ascii="Arial" w:hAnsi="Arial" w:cs="Arial"/>
              </w:rPr>
              <w:t xml:space="preserve"> tender point</w:t>
            </w:r>
          </w:p>
        </w:tc>
      </w:tr>
      <w:tr w:rsidR="00452CB2" w:rsidRPr="007754E1" w14:paraId="054B0EC8" w14:textId="77777777" w:rsidTr="00572FB2">
        <w:tc>
          <w:tcPr>
            <w:tcW w:w="4950" w:type="dxa"/>
            <w:tcBorders>
              <w:top w:val="single" w:sz="4" w:space="0" w:color="000000"/>
              <w:bottom w:val="single" w:sz="4" w:space="0" w:color="000000"/>
            </w:tcBorders>
            <w:shd w:val="clear" w:color="auto" w:fill="C9C9C9"/>
          </w:tcPr>
          <w:p w14:paraId="3B8F3D76" w14:textId="29ECE6D4" w:rsidR="00E86B2C" w:rsidRPr="007754E1" w:rsidRDefault="00E86B2C" w:rsidP="00F21481">
            <w:pPr>
              <w:spacing w:after="0" w:line="240" w:lineRule="auto"/>
              <w:rPr>
                <w:rFonts w:ascii="Arial" w:eastAsia="Arial" w:hAnsi="Arial" w:cs="Arial"/>
                <w:i/>
              </w:rPr>
            </w:pPr>
            <w:r w:rsidRPr="007754E1">
              <w:rPr>
                <w:rFonts w:ascii="Arial" w:hAnsi="Arial" w:cs="Arial"/>
                <w:b/>
              </w:rPr>
              <w:t>Level 4</w:t>
            </w:r>
            <w:r w:rsidRPr="007754E1">
              <w:rPr>
                <w:rFonts w:ascii="Arial" w:hAnsi="Arial" w:cs="Arial"/>
              </w:rPr>
              <w:t xml:space="preserve"> </w:t>
            </w:r>
            <w:r w:rsidR="00494CFA" w:rsidRPr="00494CFA">
              <w:rPr>
                <w:rFonts w:ascii="Arial" w:hAnsi="Arial" w:cs="Arial"/>
                <w:i/>
                <w:iCs/>
              </w:rPr>
              <w:t>Independently and effectively performs indirect OMT for identified somatic dysfunction in complex patient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35BAC7" w14:textId="0BB467B4" w:rsidR="00E86B2C" w:rsidRPr="007754E1" w:rsidRDefault="002519DD"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Independently p</w:t>
            </w:r>
            <w:r w:rsidR="19F1EE86" w:rsidRPr="007754E1">
              <w:rPr>
                <w:rFonts w:ascii="Arial" w:hAnsi="Arial" w:cs="Arial"/>
              </w:rPr>
              <w:t xml:space="preserve">erforms </w:t>
            </w:r>
            <w:r w:rsidR="427BF165" w:rsidRPr="007754E1">
              <w:rPr>
                <w:rFonts w:ascii="Arial" w:hAnsi="Arial" w:cs="Arial"/>
              </w:rPr>
              <w:t xml:space="preserve">a </w:t>
            </w:r>
            <w:r w:rsidR="19F1EE86" w:rsidRPr="007754E1">
              <w:rPr>
                <w:rFonts w:ascii="Arial" w:hAnsi="Arial" w:cs="Arial"/>
              </w:rPr>
              <w:t xml:space="preserve">cranial treatment </w:t>
            </w:r>
            <w:r w:rsidR="6EFC806A" w:rsidRPr="007754E1">
              <w:rPr>
                <w:rFonts w:ascii="Arial" w:hAnsi="Arial" w:cs="Arial"/>
              </w:rPr>
              <w:t>for left lateral strai</w:t>
            </w:r>
            <w:r w:rsidR="068D41D1" w:rsidRPr="007754E1">
              <w:rPr>
                <w:rFonts w:ascii="Arial" w:hAnsi="Arial" w:cs="Arial"/>
              </w:rPr>
              <w:t xml:space="preserve">n </w:t>
            </w:r>
            <w:r w:rsidR="19F1EE86" w:rsidRPr="007754E1">
              <w:rPr>
                <w:rFonts w:ascii="Arial" w:hAnsi="Arial" w:cs="Arial"/>
              </w:rPr>
              <w:t xml:space="preserve">on a patient who had a </w:t>
            </w:r>
            <w:r w:rsidR="00FA458A" w:rsidRPr="007754E1">
              <w:rPr>
                <w:rFonts w:ascii="Arial" w:hAnsi="Arial" w:cs="Arial"/>
              </w:rPr>
              <w:t>motor vehicle accident</w:t>
            </w:r>
            <w:r w:rsidR="19F1EE86" w:rsidRPr="007754E1">
              <w:rPr>
                <w:rFonts w:ascii="Arial" w:hAnsi="Arial" w:cs="Arial"/>
              </w:rPr>
              <w:t xml:space="preserve"> </w:t>
            </w:r>
            <w:r w:rsidR="0097172C">
              <w:rPr>
                <w:rFonts w:ascii="Arial" w:hAnsi="Arial" w:cs="Arial"/>
              </w:rPr>
              <w:t>one</w:t>
            </w:r>
            <w:r w:rsidR="19F1EE86" w:rsidRPr="007754E1">
              <w:rPr>
                <w:rFonts w:ascii="Arial" w:hAnsi="Arial" w:cs="Arial"/>
              </w:rPr>
              <w:t xml:space="preserve"> week </w:t>
            </w:r>
            <w:r w:rsidR="0097172C">
              <w:rPr>
                <w:rFonts w:ascii="Arial" w:hAnsi="Arial" w:cs="Arial"/>
              </w:rPr>
              <w:t xml:space="preserve">before </w:t>
            </w:r>
            <w:r w:rsidR="19F1EE86" w:rsidRPr="007754E1">
              <w:rPr>
                <w:rFonts w:ascii="Arial" w:hAnsi="Arial" w:cs="Arial"/>
              </w:rPr>
              <w:t>and no</w:t>
            </w:r>
            <w:r w:rsidR="5F87571F" w:rsidRPr="007754E1">
              <w:rPr>
                <w:rFonts w:ascii="Arial" w:hAnsi="Arial" w:cs="Arial"/>
              </w:rPr>
              <w:t xml:space="preserve">w </w:t>
            </w:r>
            <w:r w:rsidR="0CF3D835" w:rsidRPr="007754E1">
              <w:rPr>
                <w:rFonts w:ascii="Arial" w:hAnsi="Arial" w:cs="Arial"/>
              </w:rPr>
              <w:t>s</w:t>
            </w:r>
            <w:r w:rsidR="0381299A" w:rsidRPr="007754E1">
              <w:rPr>
                <w:rFonts w:ascii="Arial" w:hAnsi="Arial" w:cs="Arial"/>
              </w:rPr>
              <w:t>uffer</w:t>
            </w:r>
            <w:r w:rsidR="0097172C">
              <w:rPr>
                <w:rFonts w:ascii="Arial" w:hAnsi="Arial" w:cs="Arial"/>
              </w:rPr>
              <w:t>s</w:t>
            </w:r>
            <w:r w:rsidR="0381299A" w:rsidRPr="007754E1">
              <w:rPr>
                <w:rFonts w:ascii="Arial" w:hAnsi="Arial" w:cs="Arial"/>
              </w:rPr>
              <w:t xml:space="preserve"> headaches</w:t>
            </w:r>
            <w:r w:rsidR="0097172C">
              <w:rPr>
                <w:rFonts w:ascii="Arial" w:hAnsi="Arial" w:cs="Arial"/>
              </w:rPr>
              <w:t xml:space="preserve"> (p</w:t>
            </w:r>
            <w:r w:rsidR="0381299A" w:rsidRPr="007754E1">
              <w:rPr>
                <w:rFonts w:ascii="Arial" w:hAnsi="Arial" w:cs="Arial"/>
              </w:rPr>
              <w:t xml:space="preserve">atient also </w:t>
            </w:r>
            <w:r w:rsidR="4B09CC80" w:rsidRPr="007754E1">
              <w:rPr>
                <w:rFonts w:ascii="Arial" w:hAnsi="Arial" w:cs="Arial"/>
              </w:rPr>
              <w:t xml:space="preserve">has </w:t>
            </w:r>
            <w:r w:rsidR="517B21A8" w:rsidRPr="007754E1">
              <w:rPr>
                <w:rFonts w:ascii="Arial" w:hAnsi="Arial" w:cs="Arial"/>
              </w:rPr>
              <w:t xml:space="preserve">a left humerus fracture, left </w:t>
            </w:r>
            <w:r w:rsidR="0033180F" w:rsidRPr="007754E1">
              <w:rPr>
                <w:rFonts w:ascii="Arial" w:hAnsi="Arial" w:cs="Arial"/>
              </w:rPr>
              <w:t>clavicle</w:t>
            </w:r>
            <w:r w:rsidR="517B21A8" w:rsidRPr="007754E1">
              <w:rPr>
                <w:rFonts w:ascii="Arial" w:hAnsi="Arial" w:cs="Arial"/>
              </w:rPr>
              <w:t xml:space="preserve"> fracture,</w:t>
            </w:r>
            <w:r w:rsidR="03D70C34" w:rsidRPr="007754E1">
              <w:rPr>
                <w:rFonts w:ascii="Arial" w:hAnsi="Arial" w:cs="Arial"/>
              </w:rPr>
              <w:t xml:space="preserve"> and a chest tube on right lung</w:t>
            </w:r>
            <w:r w:rsidR="0097172C">
              <w:rPr>
                <w:rFonts w:ascii="Arial" w:hAnsi="Arial" w:cs="Arial"/>
              </w:rPr>
              <w:t>)</w:t>
            </w:r>
          </w:p>
        </w:tc>
      </w:tr>
      <w:tr w:rsidR="00452CB2" w:rsidRPr="007754E1" w14:paraId="64891042" w14:textId="77777777" w:rsidTr="00572FB2">
        <w:tc>
          <w:tcPr>
            <w:tcW w:w="4950" w:type="dxa"/>
            <w:tcBorders>
              <w:top w:val="single" w:sz="4" w:space="0" w:color="000000"/>
              <w:bottom w:val="single" w:sz="4" w:space="0" w:color="000000"/>
            </w:tcBorders>
            <w:shd w:val="clear" w:color="auto" w:fill="C9C9C9"/>
          </w:tcPr>
          <w:p w14:paraId="2B82C1C3" w14:textId="76A14003" w:rsidR="00E86B2C" w:rsidRPr="007754E1" w:rsidRDefault="00E86B2C" w:rsidP="006A3DCA">
            <w:pPr>
              <w:spacing w:after="0" w:line="240" w:lineRule="auto"/>
              <w:rPr>
                <w:rFonts w:ascii="Arial" w:eastAsia="Arial" w:hAnsi="Arial" w:cs="Arial"/>
                <w:i/>
              </w:rPr>
            </w:pPr>
            <w:r w:rsidRPr="007754E1">
              <w:rPr>
                <w:rFonts w:ascii="Arial" w:hAnsi="Arial" w:cs="Arial"/>
                <w:b/>
              </w:rPr>
              <w:t>Level 5</w:t>
            </w:r>
            <w:r w:rsidRPr="007754E1">
              <w:rPr>
                <w:rFonts w:ascii="Arial" w:hAnsi="Arial" w:cs="Arial"/>
              </w:rPr>
              <w:t xml:space="preserve"> </w:t>
            </w:r>
            <w:r w:rsidR="00212D51" w:rsidRPr="00212D51">
              <w:rPr>
                <w:rFonts w:ascii="Arial" w:hAnsi="Arial" w:cs="Arial"/>
                <w:i/>
                <w:iCs/>
              </w:rPr>
              <w:t>Mentors others to become competent in performing indirect OMT for identified somatic dysfunction in complex patient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48933B" w14:textId="0681F187" w:rsidR="007D4A9C" w:rsidRPr="007754E1" w:rsidRDefault="5CD5FBE7"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Develops an independent </w:t>
            </w:r>
            <w:r w:rsidR="00FA458A" w:rsidRPr="007754E1">
              <w:rPr>
                <w:rFonts w:ascii="Arial" w:hAnsi="Arial" w:cs="Arial"/>
              </w:rPr>
              <w:t>c</w:t>
            </w:r>
            <w:r w:rsidR="754D3A19" w:rsidRPr="007754E1">
              <w:rPr>
                <w:rFonts w:ascii="Arial" w:hAnsi="Arial" w:cs="Arial"/>
              </w:rPr>
              <w:t>urr</w:t>
            </w:r>
            <w:r w:rsidR="5B3A99CF" w:rsidRPr="007754E1">
              <w:rPr>
                <w:rFonts w:ascii="Arial" w:hAnsi="Arial" w:cs="Arial"/>
              </w:rPr>
              <w:t>iculum</w:t>
            </w:r>
            <w:r w:rsidR="610020AA" w:rsidRPr="007754E1">
              <w:rPr>
                <w:rFonts w:ascii="Arial" w:hAnsi="Arial" w:cs="Arial"/>
              </w:rPr>
              <w:t xml:space="preserve"> to teach the interdi</w:t>
            </w:r>
            <w:r w:rsidR="4FF43006" w:rsidRPr="007754E1">
              <w:rPr>
                <w:rFonts w:ascii="Arial" w:hAnsi="Arial" w:cs="Arial"/>
              </w:rPr>
              <w:t>sciplinary</w:t>
            </w:r>
            <w:r w:rsidR="610020AA" w:rsidRPr="007754E1">
              <w:rPr>
                <w:rFonts w:ascii="Arial" w:hAnsi="Arial" w:cs="Arial"/>
              </w:rPr>
              <w:t xml:space="preserve"> team</w:t>
            </w:r>
            <w:r w:rsidR="118295F0" w:rsidRPr="007754E1">
              <w:rPr>
                <w:rFonts w:ascii="Arial" w:hAnsi="Arial" w:cs="Arial"/>
              </w:rPr>
              <w:t xml:space="preserve"> how to treat </w:t>
            </w:r>
            <w:r w:rsidR="001462D8">
              <w:rPr>
                <w:rFonts w:ascii="Arial" w:hAnsi="Arial" w:cs="Arial"/>
              </w:rPr>
              <w:t xml:space="preserve">intensive care unit (ICU) </w:t>
            </w:r>
            <w:r w:rsidR="118295F0" w:rsidRPr="007754E1">
              <w:rPr>
                <w:rFonts w:ascii="Arial" w:hAnsi="Arial" w:cs="Arial"/>
              </w:rPr>
              <w:t>patients with indirect techniques</w:t>
            </w:r>
          </w:p>
          <w:p w14:paraId="5250102B" w14:textId="3EBB4280" w:rsidR="00E86B2C" w:rsidRPr="007754E1" w:rsidRDefault="698DBF37"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Demonstrates indirect </w:t>
            </w:r>
            <w:r w:rsidR="21E1777D" w:rsidRPr="007754E1">
              <w:rPr>
                <w:rFonts w:ascii="Arial" w:hAnsi="Arial" w:cs="Arial"/>
              </w:rPr>
              <w:t xml:space="preserve">thoracic inlet myofascial release </w:t>
            </w:r>
            <w:r w:rsidR="632E5931" w:rsidRPr="007754E1">
              <w:rPr>
                <w:rFonts w:ascii="Arial" w:hAnsi="Arial" w:cs="Arial"/>
              </w:rPr>
              <w:t xml:space="preserve">(and explains </w:t>
            </w:r>
            <w:r w:rsidR="001462D8">
              <w:rPr>
                <w:rFonts w:ascii="Arial" w:hAnsi="Arial" w:cs="Arial"/>
              </w:rPr>
              <w:t>O</w:t>
            </w:r>
            <w:r w:rsidR="632E5931" w:rsidRPr="007754E1">
              <w:rPr>
                <w:rFonts w:ascii="Arial" w:hAnsi="Arial" w:cs="Arial"/>
              </w:rPr>
              <w:t xml:space="preserve">steopathic </w:t>
            </w:r>
            <w:r w:rsidR="001462D8">
              <w:rPr>
                <w:rFonts w:ascii="Arial" w:hAnsi="Arial" w:cs="Arial"/>
              </w:rPr>
              <w:t>P</w:t>
            </w:r>
            <w:r w:rsidR="632E5931" w:rsidRPr="007754E1">
              <w:rPr>
                <w:rFonts w:ascii="Arial" w:hAnsi="Arial" w:cs="Arial"/>
              </w:rPr>
              <w:t>rinciples</w:t>
            </w:r>
            <w:r w:rsidR="001462D8">
              <w:rPr>
                <w:rFonts w:ascii="Arial" w:hAnsi="Arial" w:cs="Arial"/>
              </w:rPr>
              <w:t xml:space="preserve"> and Practices</w:t>
            </w:r>
            <w:r w:rsidR="632E5931" w:rsidRPr="007754E1">
              <w:rPr>
                <w:rFonts w:ascii="Arial" w:hAnsi="Arial" w:cs="Arial"/>
              </w:rPr>
              <w:t xml:space="preserve">) </w:t>
            </w:r>
            <w:r w:rsidR="21E1777D" w:rsidRPr="007754E1">
              <w:rPr>
                <w:rFonts w:ascii="Arial" w:hAnsi="Arial" w:cs="Arial"/>
              </w:rPr>
              <w:t xml:space="preserve">to </w:t>
            </w:r>
            <w:r w:rsidR="1948DD9E" w:rsidRPr="007754E1">
              <w:rPr>
                <w:rFonts w:ascii="Arial" w:hAnsi="Arial" w:cs="Arial"/>
              </w:rPr>
              <w:t xml:space="preserve">emergency department </w:t>
            </w:r>
            <w:r w:rsidR="21E1777D" w:rsidRPr="007754E1">
              <w:rPr>
                <w:rFonts w:ascii="Arial" w:hAnsi="Arial" w:cs="Arial"/>
              </w:rPr>
              <w:t xml:space="preserve">residents </w:t>
            </w:r>
            <w:r w:rsidR="6343C2A9" w:rsidRPr="007754E1">
              <w:rPr>
                <w:rFonts w:ascii="Arial" w:hAnsi="Arial" w:cs="Arial"/>
              </w:rPr>
              <w:t xml:space="preserve">treating </w:t>
            </w:r>
            <w:r w:rsidR="5E97B750" w:rsidRPr="007754E1">
              <w:rPr>
                <w:rFonts w:ascii="Arial" w:hAnsi="Arial" w:cs="Arial"/>
              </w:rPr>
              <w:t>a</w:t>
            </w:r>
            <w:r w:rsidR="04C0A229" w:rsidRPr="007754E1">
              <w:rPr>
                <w:rFonts w:ascii="Arial" w:hAnsi="Arial" w:cs="Arial"/>
              </w:rPr>
              <w:t>n elderly</w:t>
            </w:r>
            <w:r w:rsidR="5E97B750" w:rsidRPr="007754E1">
              <w:rPr>
                <w:rFonts w:ascii="Arial" w:hAnsi="Arial" w:cs="Arial"/>
              </w:rPr>
              <w:t xml:space="preserve"> patient with </w:t>
            </w:r>
            <w:r w:rsidR="126EF21D" w:rsidRPr="007754E1">
              <w:rPr>
                <w:rFonts w:ascii="Arial" w:hAnsi="Arial" w:cs="Arial"/>
              </w:rPr>
              <w:t>pneumonia</w:t>
            </w:r>
          </w:p>
        </w:tc>
      </w:tr>
      <w:tr w:rsidR="00452CB2" w:rsidRPr="007754E1" w14:paraId="305CE9B9" w14:textId="77777777" w:rsidTr="6439514E">
        <w:tc>
          <w:tcPr>
            <w:tcW w:w="4950" w:type="dxa"/>
            <w:shd w:val="clear" w:color="auto" w:fill="FFD965"/>
          </w:tcPr>
          <w:p w14:paraId="794192D5" w14:textId="77777777" w:rsidR="00E86B2C" w:rsidRPr="007754E1" w:rsidRDefault="00E86B2C" w:rsidP="006A3DCA">
            <w:pPr>
              <w:spacing w:after="0" w:line="240" w:lineRule="auto"/>
              <w:rPr>
                <w:rFonts w:ascii="Arial" w:eastAsia="Arial" w:hAnsi="Arial" w:cs="Arial"/>
              </w:rPr>
            </w:pPr>
            <w:r w:rsidRPr="007754E1">
              <w:rPr>
                <w:rFonts w:ascii="Arial" w:hAnsi="Arial" w:cs="Arial"/>
              </w:rPr>
              <w:t>Assessment Models or Tools</w:t>
            </w:r>
          </w:p>
        </w:tc>
        <w:tc>
          <w:tcPr>
            <w:tcW w:w="9175" w:type="dxa"/>
            <w:shd w:val="clear" w:color="auto" w:fill="FFD965"/>
          </w:tcPr>
          <w:p w14:paraId="77E73F4F" w14:textId="77777777" w:rsidR="007D4A9C" w:rsidRPr="007754E1" w:rsidRDefault="6EF577AE"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Direct </w:t>
            </w:r>
            <w:r w:rsidR="00D0467B" w:rsidRPr="007754E1">
              <w:rPr>
                <w:rFonts w:ascii="Arial" w:hAnsi="Arial" w:cs="Arial"/>
              </w:rPr>
              <w:t>o</w:t>
            </w:r>
            <w:r w:rsidRPr="007754E1">
              <w:rPr>
                <w:rFonts w:ascii="Arial" w:hAnsi="Arial" w:cs="Arial"/>
              </w:rPr>
              <w:t>bservation</w:t>
            </w:r>
          </w:p>
          <w:p w14:paraId="18B1DB39" w14:textId="77777777" w:rsidR="007D4A9C" w:rsidRPr="007754E1" w:rsidRDefault="00A537A2"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Multisource feedback</w:t>
            </w:r>
          </w:p>
          <w:p w14:paraId="1FBBA1DD" w14:textId="6A3B102F" w:rsidR="007D4A9C" w:rsidRPr="007754E1" w:rsidRDefault="6249977F"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Review of </w:t>
            </w:r>
            <w:r w:rsidR="00C07ECB">
              <w:rPr>
                <w:rFonts w:ascii="Arial" w:hAnsi="Arial" w:cs="Arial"/>
              </w:rPr>
              <w:t>electronic health records (</w:t>
            </w:r>
            <w:r w:rsidR="007D4A9C" w:rsidRPr="007754E1">
              <w:rPr>
                <w:rFonts w:ascii="Arial" w:hAnsi="Arial" w:cs="Arial"/>
              </w:rPr>
              <w:t>E</w:t>
            </w:r>
            <w:r w:rsidR="00C07ECB">
              <w:rPr>
                <w:rFonts w:ascii="Arial" w:hAnsi="Arial" w:cs="Arial"/>
              </w:rPr>
              <w:t>H</w:t>
            </w:r>
            <w:r w:rsidR="007D4A9C" w:rsidRPr="007754E1">
              <w:rPr>
                <w:rFonts w:ascii="Arial" w:hAnsi="Arial" w:cs="Arial"/>
              </w:rPr>
              <w:t>R</w:t>
            </w:r>
            <w:r w:rsidR="00C07ECB">
              <w:rPr>
                <w:rFonts w:ascii="Arial" w:hAnsi="Arial" w:cs="Arial"/>
              </w:rPr>
              <w:t>)</w:t>
            </w:r>
          </w:p>
          <w:p w14:paraId="63AAF3EE" w14:textId="13BB9E7B" w:rsidR="00E86B2C" w:rsidRPr="007754E1" w:rsidRDefault="535C0D5E"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Simulation lab</w:t>
            </w:r>
          </w:p>
        </w:tc>
      </w:tr>
      <w:tr w:rsidR="00452CB2" w:rsidRPr="007754E1" w14:paraId="2E4F8E81" w14:textId="77777777" w:rsidTr="6439514E">
        <w:tc>
          <w:tcPr>
            <w:tcW w:w="4950" w:type="dxa"/>
            <w:shd w:val="clear" w:color="auto" w:fill="8DB3E2" w:themeFill="text2" w:themeFillTint="66"/>
          </w:tcPr>
          <w:p w14:paraId="777F2623" w14:textId="77777777" w:rsidR="00E86B2C" w:rsidRPr="007754E1" w:rsidRDefault="00E86B2C" w:rsidP="006A3DCA">
            <w:pPr>
              <w:spacing w:after="0" w:line="240" w:lineRule="auto"/>
              <w:rPr>
                <w:rFonts w:ascii="Arial" w:hAnsi="Arial" w:cs="Arial"/>
              </w:rPr>
            </w:pPr>
            <w:r w:rsidRPr="007754E1">
              <w:rPr>
                <w:rFonts w:ascii="Arial" w:hAnsi="Arial" w:cs="Arial"/>
              </w:rPr>
              <w:t xml:space="preserve">Curriculum Mapping </w:t>
            </w:r>
          </w:p>
        </w:tc>
        <w:tc>
          <w:tcPr>
            <w:tcW w:w="9175" w:type="dxa"/>
            <w:shd w:val="clear" w:color="auto" w:fill="8DB3E2" w:themeFill="text2" w:themeFillTint="66"/>
          </w:tcPr>
          <w:p w14:paraId="63E6F4F0" w14:textId="35DBF3CB" w:rsidR="00E86B2C" w:rsidRPr="007754E1" w:rsidRDefault="00E86B2C"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7754E1" w14:paraId="7B4781AD" w14:textId="77777777" w:rsidTr="6439514E">
        <w:trPr>
          <w:trHeight w:val="80"/>
        </w:trPr>
        <w:tc>
          <w:tcPr>
            <w:tcW w:w="4950" w:type="dxa"/>
            <w:shd w:val="clear" w:color="auto" w:fill="A8D08D"/>
          </w:tcPr>
          <w:p w14:paraId="3D1AB33F" w14:textId="77777777" w:rsidR="00E86B2C" w:rsidRPr="007754E1" w:rsidRDefault="00E86B2C" w:rsidP="006A3DCA">
            <w:pPr>
              <w:spacing w:after="0" w:line="240" w:lineRule="auto"/>
              <w:rPr>
                <w:rFonts w:ascii="Arial" w:eastAsia="Arial" w:hAnsi="Arial" w:cs="Arial"/>
              </w:rPr>
            </w:pPr>
            <w:r w:rsidRPr="007754E1">
              <w:rPr>
                <w:rFonts w:ascii="Arial" w:hAnsi="Arial" w:cs="Arial"/>
              </w:rPr>
              <w:t>Notes or Resources</w:t>
            </w:r>
          </w:p>
        </w:tc>
        <w:tc>
          <w:tcPr>
            <w:tcW w:w="9175" w:type="dxa"/>
            <w:shd w:val="clear" w:color="auto" w:fill="A8D08D"/>
          </w:tcPr>
          <w:p w14:paraId="6B73CBF2" w14:textId="77777777" w:rsidR="00F57017" w:rsidRPr="007754E1" w:rsidRDefault="00F57017" w:rsidP="00F5701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Essig-Beatty DR, Li TS, Steele KM, et al. </w:t>
            </w:r>
            <w:r w:rsidRPr="007754E1">
              <w:rPr>
                <w:rFonts w:ascii="Arial" w:eastAsia="Arial" w:hAnsi="Arial" w:cs="Arial"/>
                <w:i/>
                <w:iCs/>
              </w:rPr>
              <w:t xml:space="preserve">The Pocket Manual of OMT: Osteopathic Manipulative Treatment for Physicians. </w:t>
            </w:r>
            <w:r w:rsidRPr="007754E1">
              <w:rPr>
                <w:rFonts w:ascii="Arial" w:eastAsia="Arial" w:hAnsi="Arial" w:cs="Arial"/>
              </w:rPr>
              <w:t xml:space="preserve">Philadelphia, PA: Wolters Kluwer; 2010. ISBN:978-1608316571. </w:t>
            </w:r>
          </w:p>
          <w:p w14:paraId="0B04900F" w14:textId="140DCA71" w:rsidR="000D0F73" w:rsidRPr="007754E1" w:rsidRDefault="000D0F73" w:rsidP="000D0F73">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Glover JC, Rennie PR. Strain/counterstrain. In: Seffinger MA. </w:t>
            </w:r>
            <w:r w:rsidRPr="007754E1">
              <w:rPr>
                <w:rFonts w:ascii="Arial" w:eastAsia="Arial" w:hAnsi="Arial" w:cs="Arial"/>
                <w:i/>
                <w:iCs/>
              </w:rPr>
              <w:t>Foundations of Osteopathic Medicine: Philosophy, Science, Clinical Applications, and Research</w:t>
            </w:r>
            <w:r w:rsidRPr="007754E1">
              <w:rPr>
                <w:rFonts w:ascii="Arial" w:eastAsia="Arial" w:hAnsi="Arial" w:cs="Arial"/>
              </w:rPr>
              <w:t xml:space="preserve">. 4th ed. Philadelphia, PA: Wolters Kluwer; 2018. ISBN:978-1496368324. </w:t>
            </w:r>
          </w:p>
          <w:p w14:paraId="027B2928" w14:textId="6AF5E371" w:rsidR="000D0F73" w:rsidRPr="007754E1" w:rsidRDefault="000D0F73" w:rsidP="000D0F73">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King HH. Osteopathic cranial manipulative medicine. In: Seffinger MA. </w:t>
            </w:r>
            <w:r w:rsidRPr="007754E1">
              <w:rPr>
                <w:rFonts w:ascii="Arial" w:eastAsia="Arial" w:hAnsi="Arial" w:cs="Arial"/>
                <w:i/>
                <w:iCs/>
              </w:rPr>
              <w:t>Foundations of Osteopathic Medicine: Philosophy, Science, Clinical Applications, and Research</w:t>
            </w:r>
            <w:r w:rsidRPr="007754E1">
              <w:rPr>
                <w:rFonts w:ascii="Arial" w:eastAsia="Arial" w:hAnsi="Arial" w:cs="Arial"/>
              </w:rPr>
              <w:t xml:space="preserve">. 4th ed. Philadelphia, PA: Wolters Kluwer; 2018. ISBN:978-1496368324. </w:t>
            </w:r>
          </w:p>
          <w:p w14:paraId="0D6F50CB" w14:textId="560C3103" w:rsidR="000D0F73" w:rsidRPr="007754E1" w:rsidRDefault="000D0F73" w:rsidP="000D0F73">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Kuchera ML, Heinking K, Brolinson PG, Goodwin TA. Osteopathic approach to diagnosing </w:t>
            </w:r>
            <w:r w:rsidR="00F57017" w:rsidRPr="007754E1">
              <w:rPr>
                <w:rFonts w:ascii="Arial" w:eastAsia="Arial" w:hAnsi="Arial" w:cs="Arial"/>
              </w:rPr>
              <w:t xml:space="preserve">and treating somatic dysfunction in the extremities. </w:t>
            </w:r>
            <w:r w:rsidRPr="007754E1">
              <w:rPr>
                <w:rFonts w:ascii="Arial" w:eastAsia="Arial" w:hAnsi="Arial" w:cs="Arial"/>
              </w:rPr>
              <w:t xml:space="preserve">In: Seffinger MA. </w:t>
            </w:r>
            <w:r w:rsidRPr="007754E1">
              <w:rPr>
                <w:rFonts w:ascii="Arial" w:eastAsia="Arial" w:hAnsi="Arial" w:cs="Arial"/>
                <w:i/>
                <w:iCs/>
              </w:rPr>
              <w:t xml:space="preserve">Foundations of </w:t>
            </w:r>
            <w:r w:rsidRPr="007754E1">
              <w:rPr>
                <w:rFonts w:ascii="Arial" w:eastAsia="Arial" w:hAnsi="Arial" w:cs="Arial"/>
                <w:i/>
                <w:iCs/>
              </w:rPr>
              <w:lastRenderedPageBreak/>
              <w:t>Osteopathic Medicine: Philosophy, Science, Clinical Applications, and Research</w:t>
            </w:r>
            <w:r w:rsidRPr="007754E1">
              <w:rPr>
                <w:rFonts w:ascii="Arial" w:eastAsia="Arial" w:hAnsi="Arial" w:cs="Arial"/>
              </w:rPr>
              <w:t xml:space="preserve">. 4th ed. Philadelphia, PA: Wolters Kluwer; 2018. ISBN:978-1496368324. </w:t>
            </w:r>
          </w:p>
          <w:p w14:paraId="445B3D32" w14:textId="79C5E9AA" w:rsidR="00F57017" w:rsidRPr="007754E1" w:rsidRDefault="000D0F73" w:rsidP="00F5701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Nicholas AS, Nicholas EA. </w:t>
            </w:r>
            <w:r w:rsidRPr="007754E1">
              <w:rPr>
                <w:rFonts w:ascii="Arial" w:eastAsia="Arial" w:hAnsi="Arial" w:cs="Arial"/>
                <w:i/>
                <w:iCs/>
              </w:rPr>
              <w:t>Atlas of Osteopathic Techniques</w:t>
            </w:r>
            <w:r w:rsidRPr="007754E1">
              <w:rPr>
                <w:rFonts w:ascii="Arial" w:eastAsia="Arial" w:hAnsi="Arial" w:cs="Arial"/>
              </w:rPr>
              <w:t>. 3rd ed. Philadelphia, PA: Wolters Kluwer; 2016. ISBN:978-1451193411.</w:t>
            </w:r>
          </w:p>
        </w:tc>
      </w:tr>
    </w:tbl>
    <w:p w14:paraId="4BE7A3B1" w14:textId="04EA648B" w:rsidR="003F2E8F" w:rsidRDefault="003F2E8F" w:rsidP="006A3DCA">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5338" w:rsidRPr="007754E1" w14:paraId="2C2E2BDB" w14:textId="77777777" w:rsidTr="6439514E">
        <w:trPr>
          <w:trHeight w:val="769"/>
        </w:trPr>
        <w:tc>
          <w:tcPr>
            <w:tcW w:w="14125" w:type="dxa"/>
            <w:gridSpan w:val="2"/>
            <w:shd w:val="clear" w:color="auto" w:fill="9CC3E5"/>
          </w:tcPr>
          <w:p w14:paraId="0ABFA6B5" w14:textId="5DB16222" w:rsidR="003F2E8F" w:rsidRPr="007754E1" w:rsidRDefault="00071E2E" w:rsidP="006A3DCA">
            <w:pPr>
              <w:keepNext/>
              <w:pBdr>
                <w:top w:val="nil"/>
                <w:left w:val="nil"/>
                <w:bottom w:val="nil"/>
                <w:right w:val="nil"/>
                <w:between w:val="nil"/>
              </w:pBdr>
              <w:spacing w:after="0" w:line="240" w:lineRule="auto"/>
              <w:jc w:val="center"/>
              <w:rPr>
                <w:rFonts w:ascii="Arial" w:eastAsia="Arial" w:hAnsi="Arial" w:cs="Arial"/>
                <w:b/>
                <w:color w:val="000000"/>
              </w:rPr>
            </w:pPr>
            <w:bookmarkStart w:id="4" w:name="_Hlk86242469"/>
            <w:r w:rsidRPr="007754E1">
              <w:rPr>
                <w:rFonts w:ascii="Arial" w:eastAsia="Arial" w:hAnsi="Arial" w:cs="Arial"/>
                <w:b/>
              </w:rPr>
              <w:lastRenderedPageBreak/>
              <w:t xml:space="preserve">Patient Care </w:t>
            </w:r>
            <w:r w:rsidR="0083501D" w:rsidRPr="007754E1">
              <w:rPr>
                <w:rFonts w:ascii="Arial" w:eastAsia="Arial" w:hAnsi="Arial" w:cs="Arial"/>
                <w:b/>
              </w:rPr>
              <w:t>4</w:t>
            </w:r>
            <w:r w:rsidRPr="007754E1">
              <w:rPr>
                <w:rFonts w:ascii="Arial" w:eastAsia="Arial" w:hAnsi="Arial" w:cs="Arial"/>
                <w:b/>
              </w:rPr>
              <w:t>:</w:t>
            </w:r>
            <w:r w:rsidR="000A03D6" w:rsidRPr="007754E1">
              <w:rPr>
                <w:rFonts w:ascii="Arial" w:eastAsia="Arial" w:hAnsi="Arial" w:cs="Arial"/>
                <w:b/>
              </w:rPr>
              <w:t xml:space="preserve"> Diagnostic </w:t>
            </w:r>
            <w:r w:rsidR="00860E06" w:rsidRPr="007754E1">
              <w:rPr>
                <w:rFonts w:ascii="Arial" w:eastAsia="Arial" w:hAnsi="Arial" w:cs="Arial"/>
                <w:b/>
              </w:rPr>
              <w:t xml:space="preserve">Screening, </w:t>
            </w:r>
            <w:r w:rsidR="000A03D6" w:rsidRPr="007754E1">
              <w:rPr>
                <w:rFonts w:ascii="Arial" w:eastAsia="Arial" w:hAnsi="Arial" w:cs="Arial"/>
                <w:b/>
              </w:rPr>
              <w:t>Testing</w:t>
            </w:r>
            <w:r w:rsidR="00860E06" w:rsidRPr="007754E1">
              <w:rPr>
                <w:rFonts w:ascii="Arial" w:eastAsia="Arial" w:hAnsi="Arial" w:cs="Arial"/>
                <w:b/>
              </w:rPr>
              <w:t>,</w:t>
            </w:r>
            <w:r w:rsidR="000A03D6" w:rsidRPr="007754E1">
              <w:rPr>
                <w:rFonts w:ascii="Arial" w:eastAsia="Arial" w:hAnsi="Arial" w:cs="Arial"/>
                <w:b/>
              </w:rPr>
              <w:t xml:space="preserve"> and Interpreting</w:t>
            </w:r>
          </w:p>
          <w:bookmarkEnd w:id="4"/>
          <w:p w14:paraId="756B3070" w14:textId="4AAB8406" w:rsidR="003F2E8F" w:rsidRPr="007754E1" w:rsidRDefault="003F2E8F" w:rsidP="008065CE">
            <w:pPr>
              <w:spacing w:after="0" w:line="240" w:lineRule="auto"/>
              <w:ind w:left="201" w:hanging="14"/>
              <w:rPr>
                <w:rFonts w:ascii="Arial" w:eastAsia="Arial" w:hAnsi="Arial" w:cs="Arial"/>
              </w:rPr>
            </w:pPr>
            <w:r w:rsidRPr="007754E1">
              <w:rPr>
                <w:rFonts w:ascii="Arial" w:eastAsia="Arial" w:hAnsi="Arial" w:cs="Arial"/>
                <w:b/>
                <w:bCs/>
              </w:rPr>
              <w:t>Overall Intent:</w:t>
            </w:r>
            <w:r w:rsidRPr="007754E1">
              <w:rPr>
                <w:rFonts w:ascii="Arial" w:eastAsia="Arial" w:hAnsi="Arial" w:cs="Arial"/>
              </w:rPr>
              <w:t xml:space="preserve"> </w:t>
            </w:r>
            <w:r w:rsidR="39FE44DA" w:rsidRPr="007754E1">
              <w:rPr>
                <w:rFonts w:ascii="Arial" w:eastAsia="Arial" w:hAnsi="Arial" w:cs="Arial"/>
              </w:rPr>
              <w:t xml:space="preserve">Appropriately </w:t>
            </w:r>
            <w:r w:rsidR="274EB3D0" w:rsidRPr="007754E1">
              <w:rPr>
                <w:rFonts w:ascii="Arial" w:eastAsia="Arial" w:hAnsi="Arial" w:cs="Arial"/>
              </w:rPr>
              <w:t>order, interpre</w:t>
            </w:r>
            <w:r w:rsidR="57716A82" w:rsidRPr="007754E1">
              <w:rPr>
                <w:rFonts w:ascii="Arial" w:eastAsia="Arial" w:hAnsi="Arial" w:cs="Arial"/>
              </w:rPr>
              <w:t>t</w:t>
            </w:r>
            <w:r w:rsidR="009B736A">
              <w:rPr>
                <w:rFonts w:ascii="Arial" w:eastAsia="Arial" w:hAnsi="Arial" w:cs="Arial"/>
              </w:rPr>
              <w:t>,</w:t>
            </w:r>
            <w:r w:rsidR="274EB3D0" w:rsidRPr="007754E1">
              <w:rPr>
                <w:rFonts w:ascii="Arial" w:eastAsia="Arial" w:hAnsi="Arial" w:cs="Arial"/>
              </w:rPr>
              <w:t xml:space="preserve"> and report diagnostic screening</w:t>
            </w:r>
            <w:r w:rsidR="57F59CA4" w:rsidRPr="007754E1">
              <w:rPr>
                <w:rFonts w:ascii="Arial" w:eastAsia="Arial" w:hAnsi="Arial" w:cs="Arial"/>
              </w:rPr>
              <w:t xml:space="preserve"> and</w:t>
            </w:r>
            <w:r w:rsidR="274EB3D0" w:rsidRPr="007754E1">
              <w:rPr>
                <w:rFonts w:ascii="Arial" w:eastAsia="Arial" w:hAnsi="Arial" w:cs="Arial"/>
              </w:rPr>
              <w:t xml:space="preserve"> testing, </w:t>
            </w:r>
            <w:r w:rsidR="38C02CE2" w:rsidRPr="007754E1">
              <w:rPr>
                <w:rFonts w:ascii="Arial" w:eastAsia="Arial" w:hAnsi="Arial" w:cs="Arial"/>
              </w:rPr>
              <w:t>using current evidence-based guidelines</w:t>
            </w:r>
          </w:p>
        </w:tc>
      </w:tr>
      <w:tr w:rsidR="00452CB2" w:rsidRPr="007754E1" w14:paraId="13DA5EAB" w14:textId="77777777" w:rsidTr="6439514E">
        <w:tc>
          <w:tcPr>
            <w:tcW w:w="4950" w:type="dxa"/>
            <w:shd w:val="clear" w:color="auto" w:fill="FABF8F" w:themeFill="accent6" w:themeFillTint="99"/>
          </w:tcPr>
          <w:p w14:paraId="02552B15" w14:textId="77777777" w:rsidR="003F2E8F" w:rsidRPr="007754E1" w:rsidRDefault="003F2E8F" w:rsidP="006A3DCA">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BF8F" w:themeFill="accent6" w:themeFillTint="99"/>
          </w:tcPr>
          <w:p w14:paraId="186272CA" w14:textId="77777777" w:rsidR="003F2E8F" w:rsidRPr="007754E1" w:rsidRDefault="003F2E8F" w:rsidP="006A3DCA">
            <w:pPr>
              <w:spacing w:after="0" w:line="240" w:lineRule="auto"/>
              <w:ind w:hanging="14"/>
              <w:jc w:val="center"/>
              <w:rPr>
                <w:rFonts w:ascii="Arial" w:eastAsia="Arial" w:hAnsi="Arial" w:cs="Arial"/>
                <w:b/>
              </w:rPr>
            </w:pPr>
            <w:r w:rsidRPr="007754E1">
              <w:rPr>
                <w:rFonts w:ascii="Arial" w:eastAsia="Arial" w:hAnsi="Arial" w:cs="Arial"/>
                <w:b/>
              </w:rPr>
              <w:t>Examples</w:t>
            </w:r>
          </w:p>
        </w:tc>
      </w:tr>
      <w:tr w:rsidR="00452CB2" w:rsidRPr="007754E1" w14:paraId="1E3A99E5" w14:textId="77777777" w:rsidTr="00572FB2">
        <w:tc>
          <w:tcPr>
            <w:tcW w:w="4950" w:type="dxa"/>
            <w:tcBorders>
              <w:top w:val="single" w:sz="4" w:space="0" w:color="000000"/>
              <w:bottom w:val="single" w:sz="4" w:space="0" w:color="000000"/>
            </w:tcBorders>
            <w:shd w:val="clear" w:color="auto" w:fill="C9C9C9"/>
          </w:tcPr>
          <w:p w14:paraId="00E3414C" w14:textId="77777777" w:rsidR="0047390B" w:rsidRPr="0047390B" w:rsidRDefault="003F2E8F" w:rsidP="0047390B">
            <w:pPr>
              <w:spacing w:after="0" w:line="240" w:lineRule="auto"/>
              <w:rPr>
                <w:rFonts w:ascii="Arial" w:eastAsia="Arial" w:hAnsi="Arial" w:cs="Arial"/>
                <w:i/>
                <w:iCs/>
              </w:rPr>
            </w:pPr>
            <w:r w:rsidRPr="007754E1">
              <w:rPr>
                <w:rFonts w:ascii="Arial" w:eastAsia="Arial" w:hAnsi="Arial" w:cs="Arial"/>
                <w:b/>
              </w:rPr>
              <w:t>Level 1</w:t>
            </w:r>
            <w:r w:rsidRPr="007754E1">
              <w:rPr>
                <w:rFonts w:ascii="Arial" w:eastAsia="Arial" w:hAnsi="Arial" w:cs="Arial"/>
              </w:rPr>
              <w:t xml:space="preserve"> </w:t>
            </w:r>
            <w:r w:rsidR="0047390B" w:rsidRPr="0047390B">
              <w:rPr>
                <w:rFonts w:ascii="Arial" w:eastAsia="Arial" w:hAnsi="Arial" w:cs="Arial"/>
                <w:i/>
                <w:iCs/>
              </w:rPr>
              <w:t>Explains the rationale, risks, and benefits for common diagnostic testing</w:t>
            </w:r>
          </w:p>
          <w:p w14:paraId="294CB85C" w14:textId="77777777" w:rsidR="0047390B" w:rsidRPr="0047390B" w:rsidRDefault="0047390B" w:rsidP="0047390B">
            <w:pPr>
              <w:spacing w:after="0" w:line="240" w:lineRule="auto"/>
              <w:rPr>
                <w:rFonts w:ascii="Arial" w:eastAsia="Arial" w:hAnsi="Arial" w:cs="Arial"/>
                <w:i/>
                <w:iCs/>
              </w:rPr>
            </w:pPr>
          </w:p>
          <w:p w14:paraId="1977E608" w14:textId="6B3210D7" w:rsidR="003F2E8F" w:rsidRPr="007754E1" w:rsidRDefault="0047390B" w:rsidP="0047390B">
            <w:pPr>
              <w:spacing w:after="0" w:line="240" w:lineRule="auto"/>
              <w:rPr>
                <w:rFonts w:ascii="Arial" w:hAnsi="Arial" w:cs="Arial"/>
                <w:i/>
                <w:color w:val="000000"/>
              </w:rPr>
            </w:pPr>
            <w:r w:rsidRPr="0047390B">
              <w:rPr>
                <w:rFonts w:ascii="Arial" w:eastAsia="Arial" w:hAnsi="Arial" w:cs="Arial"/>
                <w:i/>
                <w:iCs/>
              </w:rPr>
              <w:t>Interprets results of common diagnostic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808B17" w14:textId="77777777" w:rsidR="007D4A9C" w:rsidRPr="007754E1" w:rsidRDefault="56CFEC62"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Knows the indications of ordering a lumbar </w:t>
            </w:r>
            <w:r w:rsidR="008065CE" w:rsidRPr="007754E1">
              <w:rPr>
                <w:rFonts w:ascii="Arial" w:hAnsi="Arial" w:cs="Arial"/>
              </w:rPr>
              <w:t>x-ray</w:t>
            </w:r>
            <w:r w:rsidRPr="007754E1">
              <w:rPr>
                <w:rFonts w:ascii="Arial" w:hAnsi="Arial" w:cs="Arial"/>
              </w:rPr>
              <w:t xml:space="preserve"> in a patient with acute low back pain</w:t>
            </w:r>
          </w:p>
          <w:p w14:paraId="2ABF98B9"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4D2F7B4B"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27C07AFA" w14:textId="1F90561D" w:rsidR="003F2E8F" w:rsidRPr="007754E1" w:rsidRDefault="0C5AEF8B"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Identifies bony anatomy and recognizes pathology on plain</w:t>
            </w:r>
            <w:r w:rsidR="00E35902">
              <w:rPr>
                <w:rFonts w:ascii="Arial" w:hAnsi="Arial" w:cs="Arial"/>
              </w:rPr>
              <w:t>-</w:t>
            </w:r>
            <w:r w:rsidRPr="007754E1">
              <w:rPr>
                <w:rFonts w:ascii="Arial" w:hAnsi="Arial" w:cs="Arial"/>
              </w:rPr>
              <w:t>film imaging of the lumbar spine</w:t>
            </w:r>
          </w:p>
        </w:tc>
      </w:tr>
      <w:tr w:rsidR="00452CB2" w:rsidRPr="007754E1" w14:paraId="5FC2AB7F" w14:textId="77777777" w:rsidTr="00572FB2">
        <w:tc>
          <w:tcPr>
            <w:tcW w:w="4950" w:type="dxa"/>
            <w:tcBorders>
              <w:top w:val="single" w:sz="4" w:space="0" w:color="000000"/>
              <w:bottom w:val="single" w:sz="4" w:space="0" w:color="000000"/>
            </w:tcBorders>
            <w:shd w:val="clear" w:color="auto" w:fill="C9C9C9"/>
          </w:tcPr>
          <w:p w14:paraId="20E39702" w14:textId="77777777" w:rsidR="00F65018" w:rsidRPr="00F65018" w:rsidRDefault="003F2E8F" w:rsidP="00F65018">
            <w:pPr>
              <w:spacing w:after="0" w:line="240" w:lineRule="auto"/>
              <w:rPr>
                <w:rFonts w:ascii="Arial" w:hAnsi="Arial" w:cs="Arial"/>
                <w:i/>
                <w:iCs/>
              </w:rPr>
            </w:pPr>
            <w:r w:rsidRPr="007754E1">
              <w:rPr>
                <w:rFonts w:ascii="Arial" w:hAnsi="Arial" w:cs="Arial"/>
                <w:b/>
              </w:rPr>
              <w:t>Level 2</w:t>
            </w:r>
            <w:r w:rsidRPr="007754E1">
              <w:rPr>
                <w:rFonts w:ascii="Arial" w:hAnsi="Arial" w:cs="Arial"/>
              </w:rPr>
              <w:t xml:space="preserve"> </w:t>
            </w:r>
            <w:r w:rsidR="00F65018" w:rsidRPr="00F65018">
              <w:rPr>
                <w:rFonts w:ascii="Arial" w:hAnsi="Arial" w:cs="Arial"/>
                <w:i/>
                <w:iCs/>
              </w:rPr>
              <w:t>Explains the rationale, risks, and benefits for complex diagnostic testing</w:t>
            </w:r>
          </w:p>
          <w:p w14:paraId="4417EFDB" w14:textId="77777777" w:rsidR="00F65018" w:rsidRPr="00F65018" w:rsidRDefault="00F65018" w:rsidP="00F65018">
            <w:pPr>
              <w:spacing w:after="0" w:line="240" w:lineRule="auto"/>
              <w:rPr>
                <w:rFonts w:ascii="Arial" w:hAnsi="Arial" w:cs="Arial"/>
                <w:i/>
                <w:iCs/>
              </w:rPr>
            </w:pPr>
          </w:p>
          <w:p w14:paraId="1EDDA35C" w14:textId="655982E4" w:rsidR="003F2E8F" w:rsidRPr="007754E1" w:rsidRDefault="00F65018" w:rsidP="00F65018">
            <w:pPr>
              <w:spacing w:after="0" w:line="240" w:lineRule="auto"/>
              <w:rPr>
                <w:rFonts w:ascii="Arial" w:eastAsia="Arial" w:hAnsi="Arial" w:cs="Arial"/>
                <w:i/>
              </w:rPr>
            </w:pPr>
            <w:r w:rsidRPr="00F65018">
              <w:rPr>
                <w:rFonts w:ascii="Arial" w:hAnsi="Arial" w:cs="Arial"/>
                <w:i/>
                <w:iCs/>
              </w:rPr>
              <w:t>Interprets complex diagnostic data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89828B" w14:textId="26DD50DF" w:rsidR="007D4A9C" w:rsidRPr="007754E1" w:rsidRDefault="34632641"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Knows the indication of ordering a </w:t>
            </w:r>
            <w:r w:rsidR="00E35902">
              <w:rPr>
                <w:rFonts w:ascii="Arial" w:hAnsi="Arial" w:cs="Arial"/>
              </w:rPr>
              <w:t>magnetic resonance (</w:t>
            </w:r>
            <w:r w:rsidRPr="007754E1">
              <w:rPr>
                <w:rFonts w:ascii="Arial" w:hAnsi="Arial" w:cs="Arial"/>
              </w:rPr>
              <w:t>MR</w:t>
            </w:r>
            <w:r w:rsidR="00E35902">
              <w:rPr>
                <w:rFonts w:ascii="Arial" w:hAnsi="Arial" w:cs="Arial"/>
              </w:rPr>
              <w:t>)</w:t>
            </w:r>
            <w:r w:rsidRPr="007754E1">
              <w:rPr>
                <w:rFonts w:ascii="Arial" w:hAnsi="Arial" w:cs="Arial"/>
              </w:rPr>
              <w:t xml:space="preserve"> arthrogram</w:t>
            </w:r>
            <w:r w:rsidR="1A1C2F3E" w:rsidRPr="007754E1">
              <w:rPr>
                <w:rFonts w:ascii="Arial" w:hAnsi="Arial" w:cs="Arial"/>
              </w:rPr>
              <w:t xml:space="preserve"> in a patient with </w:t>
            </w:r>
            <w:r w:rsidR="00E35902">
              <w:rPr>
                <w:rFonts w:ascii="Arial" w:hAnsi="Arial" w:cs="Arial"/>
              </w:rPr>
              <w:t xml:space="preserve">a </w:t>
            </w:r>
            <w:r w:rsidR="1A1C2F3E" w:rsidRPr="007754E1">
              <w:rPr>
                <w:rFonts w:ascii="Arial" w:hAnsi="Arial" w:cs="Arial"/>
              </w:rPr>
              <w:t>suspected hip labral tear</w:t>
            </w:r>
          </w:p>
          <w:p w14:paraId="6B7EBEE9"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37D0C92E" w14:textId="2174AA7A" w:rsidR="003F2E8F" w:rsidRPr="007754E1" w:rsidRDefault="2624E4CA"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Reviews and interprets results from diagnostic work-up for clinically suspected </w:t>
            </w:r>
            <w:r w:rsidR="00E35902">
              <w:rPr>
                <w:rFonts w:ascii="Arial" w:hAnsi="Arial" w:cs="Arial"/>
              </w:rPr>
              <w:t>r</w:t>
            </w:r>
            <w:r w:rsidRPr="007754E1">
              <w:rPr>
                <w:rFonts w:ascii="Arial" w:hAnsi="Arial" w:cs="Arial"/>
              </w:rPr>
              <w:t>heumatoid arthritis</w:t>
            </w:r>
          </w:p>
        </w:tc>
      </w:tr>
      <w:tr w:rsidR="00452CB2" w:rsidRPr="007754E1" w14:paraId="4B75A25D" w14:textId="77777777" w:rsidTr="00572FB2">
        <w:tc>
          <w:tcPr>
            <w:tcW w:w="4950" w:type="dxa"/>
            <w:tcBorders>
              <w:top w:val="single" w:sz="4" w:space="0" w:color="000000"/>
              <w:bottom w:val="single" w:sz="4" w:space="0" w:color="000000"/>
            </w:tcBorders>
            <w:shd w:val="clear" w:color="auto" w:fill="C9C9C9"/>
          </w:tcPr>
          <w:p w14:paraId="4BB57615" w14:textId="77777777" w:rsidR="00F82A83" w:rsidRPr="00F82A83" w:rsidRDefault="003F2E8F" w:rsidP="00F82A83">
            <w:pPr>
              <w:spacing w:after="0" w:line="240" w:lineRule="auto"/>
              <w:rPr>
                <w:rFonts w:ascii="Arial" w:hAnsi="Arial" w:cs="Arial"/>
                <w:i/>
                <w:iCs/>
              </w:rPr>
            </w:pPr>
            <w:r w:rsidRPr="007754E1">
              <w:rPr>
                <w:rFonts w:ascii="Arial" w:hAnsi="Arial" w:cs="Arial"/>
                <w:b/>
              </w:rPr>
              <w:t>Level 3</w:t>
            </w:r>
            <w:r w:rsidRPr="007754E1">
              <w:rPr>
                <w:rFonts w:ascii="Arial" w:hAnsi="Arial" w:cs="Arial"/>
              </w:rPr>
              <w:t xml:space="preserve"> </w:t>
            </w:r>
            <w:r w:rsidR="00F82A83" w:rsidRPr="00F82A83">
              <w:rPr>
                <w:rFonts w:ascii="Arial" w:hAnsi="Arial" w:cs="Arial"/>
                <w:i/>
                <w:iCs/>
              </w:rPr>
              <w:t>Integrates value and test characteristics of various diagnostic strategies in patients with common diseases</w:t>
            </w:r>
          </w:p>
          <w:p w14:paraId="2E7F9E26" w14:textId="77777777" w:rsidR="00F82A83" w:rsidRPr="00F82A83" w:rsidRDefault="00F82A83" w:rsidP="00F82A83">
            <w:pPr>
              <w:spacing w:after="0" w:line="240" w:lineRule="auto"/>
              <w:rPr>
                <w:rFonts w:ascii="Arial" w:hAnsi="Arial" w:cs="Arial"/>
                <w:i/>
                <w:iCs/>
              </w:rPr>
            </w:pPr>
          </w:p>
          <w:p w14:paraId="310768AE" w14:textId="70E2EB59" w:rsidR="003F2E8F" w:rsidRPr="007754E1" w:rsidRDefault="00F82A83" w:rsidP="00F82A83">
            <w:pPr>
              <w:spacing w:after="0" w:line="240" w:lineRule="auto"/>
              <w:rPr>
                <w:rFonts w:ascii="Arial" w:hAnsi="Arial" w:cs="Arial"/>
                <w:i/>
                <w:color w:val="000000"/>
              </w:rPr>
            </w:pPr>
            <w:r w:rsidRPr="00F82A83">
              <w:rPr>
                <w:rFonts w:ascii="Arial" w:hAnsi="Arial" w:cs="Arial"/>
                <w:i/>
                <w:iCs/>
              </w:rPr>
              <w:t>Integrates complex diagnostic data accurately to reach high-probability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0D5097" w14:textId="65D4BC73" w:rsidR="007D4A9C" w:rsidRPr="007754E1" w:rsidRDefault="2025D336"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Understands when to order </w:t>
            </w:r>
            <w:r w:rsidR="00E35902">
              <w:rPr>
                <w:rFonts w:ascii="Arial" w:hAnsi="Arial" w:cs="Arial"/>
              </w:rPr>
              <w:t>magnetic resonance imag</w:t>
            </w:r>
            <w:r w:rsidR="000859F6">
              <w:rPr>
                <w:rFonts w:ascii="Arial" w:hAnsi="Arial" w:cs="Arial"/>
              </w:rPr>
              <w:t>ing</w:t>
            </w:r>
            <w:r w:rsidR="00E35902">
              <w:rPr>
                <w:rFonts w:ascii="Arial" w:hAnsi="Arial" w:cs="Arial"/>
              </w:rPr>
              <w:t xml:space="preserve"> (</w:t>
            </w:r>
            <w:r w:rsidRPr="007754E1">
              <w:rPr>
                <w:rFonts w:ascii="Arial" w:hAnsi="Arial" w:cs="Arial"/>
              </w:rPr>
              <w:t>MRI</w:t>
            </w:r>
            <w:r w:rsidR="00E35902">
              <w:rPr>
                <w:rFonts w:ascii="Arial" w:hAnsi="Arial" w:cs="Arial"/>
              </w:rPr>
              <w:t>)</w:t>
            </w:r>
            <w:r w:rsidRPr="007754E1">
              <w:rPr>
                <w:rFonts w:ascii="Arial" w:hAnsi="Arial" w:cs="Arial"/>
              </w:rPr>
              <w:t xml:space="preserve"> of the lumbar spine in a patient with radicular symptoms who has failed other conservative measures</w:t>
            </w:r>
            <w:r w:rsidR="7D5BBF47" w:rsidRPr="007754E1">
              <w:rPr>
                <w:rFonts w:ascii="Arial" w:hAnsi="Arial" w:cs="Arial"/>
              </w:rPr>
              <w:t xml:space="preserve"> </w:t>
            </w:r>
          </w:p>
          <w:p w14:paraId="15A489A7"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413E6E86"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0447A445" w14:textId="64418955" w:rsidR="003F2E8F" w:rsidRPr="007754E1" w:rsidRDefault="0C4CB671"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Reviews results of lab work for patient presenting with multiple joint pain and takes appropriate next steps in management and treatment of the disease process</w:t>
            </w:r>
          </w:p>
        </w:tc>
      </w:tr>
      <w:tr w:rsidR="00452CB2" w:rsidRPr="007754E1" w14:paraId="7F0F92FE" w14:textId="77777777" w:rsidTr="00572FB2">
        <w:tc>
          <w:tcPr>
            <w:tcW w:w="4950" w:type="dxa"/>
            <w:tcBorders>
              <w:top w:val="single" w:sz="4" w:space="0" w:color="000000"/>
              <w:bottom w:val="single" w:sz="4" w:space="0" w:color="000000"/>
            </w:tcBorders>
            <w:shd w:val="clear" w:color="auto" w:fill="C9C9C9"/>
          </w:tcPr>
          <w:p w14:paraId="5549B7C5" w14:textId="77777777" w:rsidR="00E52061" w:rsidRPr="00E52061" w:rsidRDefault="003F2E8F" w:rsidP="00E52061">
            <w:pPr>
              <w:spacing w:after="0" w:line="240" w:lineRule="auto"/>
              <w:rPr>
                <w:rFonts w:ascii="Arial" w:hAnsi="Arial" w:cs="Arial"/>
                <w:i/>
                <w:iCs/>
              </w:rPr>
            </w:pPr>
            <w:r w:rsidRPr="007754E1">
              <w:rPr>
                <w:rFonts w:ascii="Arial" w:hAnsi="Arial" w:cs="Arial"/>
                <w:b/>
              </w:rPr>
              <w:t>Level 4</w:t>
            </w:r>
            <w:r w:rsidRPr="007754E1">
              <w:rPr>
                <w:rFonts w:ascii="Arial" w:hAnsi="Arial" w:cs="Arial"/>
              </w:rPr>
              <w:t xml:space="preserve"> </w:t>
            </w:r>
            <w:r w:rsidR="00E52061" w:rsidRPr="00E52061">
              <w:rPr>
                <w:rFonts w:ascii="Arial" w:hAnsi="Arial" w:cs="Arial"/>
                <w:i/>
                <w:iCs/>
              </w:rPr>
              <w:t>Integrates value and test characteristics of various diagnostic strategies in patients with comorbid conditions or multisystem disease</w:t>
            </w:r>
          </w:p>
          <w:p w14:paraId="081BEA4B" w14:textId="77777777" w:rsidR="00E52061" w:rsidRPr="00E52061" w:rsidRDefault="00E52061" w:rsidP="00E52061">
            <w:pPr>
              <w:spacing w:after="0" w:line="240" w:lineRule="auto"/>
              <w:rPr>
                <w:rFonts w:ascii="Arial" w:hAnsi="Arial" w:cs="Arial"/>
                <w:i/>
                <w:iCs/>
              </w:rPr>
            </w:pPr>
          </w:p>
          <w:p w14:paraId="63F6BF6F" w14:textId="31F7FE0A" w:rsidR="003F2E8F" w:rsidRPr="007754E1" w:rsidRDefault="00E52061" w:rsidP="00E52061">
            <w:pPr>
              <w:spacing w:after="0" w:line="240" w:lineRule="auto"/>
              <w:rPr>
                <w:rFonts w:ascii="Arial" w:eastAsia="Arial" w:hAnsi="Arial" w:cs="Arial"/>
                <w:i/>
              </w:rPr>
            </w:pPr>
            <w:r w:rsidRPr="00E52061">
              <w:rPr>
                <w:rFonts w:ascii="Arial" w:hAnsi="Arial" w:cs="Arial"/>
                <w:i/>
                <w:iCs/>
              </w:rPr>
              <w:t>Anticipates and accounts for limitations when interpreting diagnostic data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147233" w14:textId="29763901" w:rsidR="007D4A9C" w:rsidRPr="007754E1" w:rsidRDefault="5973CA21"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Orders an MRI with and without contrast </w:t>
            </w:r>
            <w:r w:rsidR="005B6390">
              <w:rPr>
                <w:rFonts w:ascii="Arial" w:hAnsi="Arial" w:cs="Arial"/>
              </w:rPr>
              <w:t>for</w:t>
            </w:r>
            <w:r w:rsidR="005B6390" w:rsidRPr="007754E1">
              <w:rPr>
                <w:rFonts w:ascii="Arial" w:hAnsi="Arial" w:cs="Arial"/>
              </w:rPr>
              <w:t xml:space="preserve"> </w:t>
            </w:r>
            <w:r w:rsidRPr="007754E1">
              <w:rPr>
                <w:rFonts w:ascii="Arial" w:hAnsi="Arial" w:cs="Arial"/>
              </w:rPr>
              <w:t xml:space="preserve">a patient </w:t>
            </w:r>
            <w:r w:rsidR="005B6390" w:rsidRPr="007754E1">
              <w:rPr>
                <w:rFonts w:ascii="Arial" w:hAnsi="Arial" w:cs="Arial"/>
              </w:rPr>
              <w:t>who is status post</w:t>
            </w:r>
            <w:r w:rsidR="005B6390">
              <w:rPr>
                <w:rFonts w:ascii="Arial" w:hAnsi="Arial" w:cs="Arial"/>
              </w:rPr>
              <w:t>-</w:t>
            </w:r>
            <w:r w:rsidR="005B6390" w:rsidRPr="007754E1">
              <w:rPr>
                <w:rFonts w:ascii="Arial" w:hAnsi="Arial" w:cs="Arial"/>
              </w:rPr>
              <w:t xml:space="preserve">lumbar fusion five years ago </w:t>
            </w:r>
            <w:r w:rsidRPr="007754E1">
              <w:rPr>
                <w:rFonts w:ascii="Arial" w:hAnsi="Arial" w:cs="Arial"/>
              </w:rPr>
              <w:t>presenting with low back pain with lower extremity radiculopathy</w:t>
            </w:r>
            <w:r w:rsidR="72F8BA39" w:rsidRPr="007754E1">
              <w:rPr>
                <w:rFonts w:ascii="Arial" w:hAnsi="Arial" w:cs="Arial"/>
              </w:rPr>
              <w:t xml:space="preserve"> </w:t>
            </w:r>
            <w:r w:rsidR="005B6390">
              <w:rPr>
                <w:rFonts w:ascii="Arial" w:hAnsi="Arial" w:cs="Arial"/>
              </w:rPr>
              <w:t xml:space="preserve">but is </w:t>
            </w:r>
            <w:r w:rsidR="72F8BA39" w:rsidRPr="007754E1">
              <w:rPr>
                <w:rFonts w:ascii="Arial" w:hAnsi="Arial" w:cs="Arial"/>
              </w:rPr>
              <w:t xml:space="preserve">recalcitrant to </w:t>
            </w:r>
            <w:r w:rsidR="000859F6">
              <w:rPr>
                <w:rFonts w:ascii="Arial" w:hAnsi="Arial" w:cs="Arial"/>
              </w:rPr>
              <w:t>non-steroidal anti-inflammatory drugs (</w:t>
            </w:r>
            <w:r w:rsidR="72F8BA39" w:rsidRPr="007754E1">
              <w:rPr>
                <w:rFonts w:ascii="Arial" w:hAnsi="Arial" w:cs="Arial"/>
              </w:rPr>
              <w:t>NSAIDs</w:t>
            </w:r>
            <w:r w:rsidR="000859F6">
              <w:rPr>
                <w:rFonts w:ascii="Arial" w:hAnsi="Arial" w:cs="Arial"/>
              </w:rPr>
              <w:t>)</w:t>
            </w:r>
            <w:r w:rsidR="72F8BA39" w:rsidRPr="007754E1">
              <w:rPr>
                <w:rFonts w:ascii="Arial" w:hAnsi="Arial" w:cs="Arial"/>
              </w:rPr>
              <w:t xml:space="preserve"> and physical therapy,</w:t>
            </w:r>
            <w:r w:rsidRPr="007754E1">
              <w:rPr>
                <w:rFonts w:ascii="Arial" w:hAnsi="Arial" w:cs="Arial"/>
              </w:rPr>
              <w:t xml:space="preserve"> </w:t>
            </w:r>
          </w:p>
          <w:p w14:paraId="4CEA5119" w14:textId="77777777" w:rsidR="007D4A9C" w:rsidRPr="007754E1" w:rsidRDefault="007D4A9C" w:rsidP="007D4A9C">
            <w:pPr>
              <w:pBdr>
                <w:top w:val="nil"/>
                <w:left w:val="nil"/>
                <w:bottom w:val="nil"/>
                <w:right w:val="nil"/>
                <w:between w:val="nil"/>
              </w:pBdr>
              <w:spacing w:after="0" w:line="240" w:lineRule="auto"/>
              <w:rPr>
                <w:rFonts w:ascii="Arial" w:eastAsia="Arial" w:hAnsi="Arial" w:cs="Arial"/>
              </w:rPr>
            </w:pPr>
          </w:p>
          <w:p w14:paraId="0C1AE6A9" w14:textId="5B6FBF8F" w:rsidR="003F2E8F" w:rsidRPr="007754E1" w:rsidRDefault="00DB2B08"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 xml:space="preserve">Considers </w:t>
            </w:r>
            <w:r w:rsidR="642A0CF2" w:rsidRPr="007754E1">
              <w:rPr>
                <w:rFonts w:ascii="Arial" w:hAnsi="Arial" w:cs="Arial"/>
              </w:rPr>
              <w:t>alternatives to an MRI with contrast in a patient with chronic renal failure</w:t>
            </w:r>
            <w:r>
              <w:rPr>
                <w:rFonts w:ascii="Arial" w:hAnsi="Arial" w:cs="Arial"/>
              </w:rPr>
              <w:t xml:space="preserve">; </w:t>
            </w:r>
            <w:r w:rsidR="642A0CF2" w:rsidRPr="007754E1">
              <w:rPr>
                <w:rFonts w:ascii="Arial" w:hAnsi="Arial" w:cs="Arial"/>
              </w:rPr>
              <w:t>understands t</w:t>
            </w:r>
            <w:r w:rsidR="5E47A8B0" w:rsidRPr="007754E1">
              <w:rPr>
                <w:rFonts w:ascii="Arial" w:hAnsi="Arial" w:cs="Arial"/>
              </w:rPr>
              <w:t>hat alternative imaging can limit the evaluation</w:t>
            </w:r>
          </w:p>
        </w:tc>
      </w:tr>
      <w:tr w:rsidR="00452CB2" w:rsidRPr="007754E1" w14:paraId="5CE3F36C" w14:textId="77777777" w:rsidTr="00572FB2">
        <w:tc>
          <w:tcPr>
            <w:tcW w:w="4950" w:type="dxa"/>
            <w:tcBorders>
              <w:top w:val="single" w:sz="4" w:space="0" w:color="000000"/>
              <w:bottom w:val="single" w:sz="4" w:space="0" w:color="000000"/>
            </w:tcBorders>
            <w:shd w:val="clear" w:color="auto" w:fill="C9C9C9"/>
          </w:tcPr>
          <w:p w14:paraId="4279BBC6" w14:textId="2FD3B907" w:rsidR="003F2E8F" w:rsidRPr="007754E1" w:rsidRDefault="003F2E8F" w:rsidP="006A3DCA">
            <w:pPr>
              <w:spacing w:after="0" w:line="240" w:lineRule="auto"/>
              <w:rPr>
                <w:rFonts w:ascii="Arial" w:eastAsia="Arial" w:hAnsi="Arial" w:cs="Arial"/>
                <w:i/>
              </w:rPr>
            </w:pPr>
            <w:r w:rsidRPr="007754E1">
              <w:rPr>
                <w:rFonts w:ascii="Arial" w:hAnsi="Arial" w:cs="Arial"/>
                <w:b/>
              </w:rPr>
              <w:t>Level 5</w:t>
            </w:r>
            <w:r w:rsidRPr="007754E1">
              <w:rPr>
                <w:rFonts w:ascii="Arial" w:hAnsi="Arial" w:cs="Arial"/>
              </w:rPr>
              <w:t xml:space="preserve"> </w:t>
            </w:r>
            <w:r w:rsidR="00C37AED" w:rsidRPr="00C37AED">
              <w:rPr>
                <w:rFonts w:ascii="Arial" w:hAnsi="Arial" w:cs="Arial"/>
                <w:i/>
                <w:iCs/>
              </w:rPr>
              <w:t>Demonstrates a nuanced understanding of emerging diagnostic tests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2566C2" w14:textId="633EBAE0" w:rsidR="003F2E8F" w:rsidRPr="007754E1" w:rsidRDefault="009B2382"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Leads group discussion on emerging diagnostic tests</w:t>
            </w:r>
            <w:r w:rsidR="008D496E" w:rsidRPr="007754E1">
              <w:rPr>
                <w:rFonts w:ascii="Arial" w:hAnsi="Arial" w:cs="Arial"/>
              </w:rPr>
              <w:t xml:space="preserve"> of </w:t>
            </w:r>
            <w:r w:rsidR="0010722E" w:rsidRPr="007754E1">
              <w:rPr>
                <w:rFonts w:ascii="Arial" w:hAnsi="Arial" w:cs="Arial"/>
              </w:rPr>
              <w:t>cervical instability</w:t>
            </w:r>
          </w:p>
        </w:tc>
      </w:tr>
      <w:tr w:rsidR="00452CB2" w:rsidRPr="007754E1" w14:paraId="2F869487" w14:textId="77777777" w:rsidTr="6439514E">
        <w:tc>
          <w:tcPr>
            <w:tcW w:w="4950" w:type="dxa"/>
            <w:shd w:val="clear" w:color="auto" w:fill="FFD965"/>
          </w:tcPr>
          <w:p w14:paraId="2FFE52FF" w14:textId="77777777" w:rsidR="003F2E8F" w:rsidRPr="007754E1" w:rsidRDefault="003F2E8F" w:rsidP="006A3DCA">
            <w:pPr>
              <w:spacing w:after="0" w:line="240" w:lineRule="auto"/>
              <w:rPr>
                <w:rFonts w:ascii="Arial" w:eastAsia="Arial" w:hAnsi="Arial" w:cs="Arial"/>
              </w:rPr>
            </w:pPr>
            <w:r w:rsidRPr="007754E1">
              <w:rPr>
                <w:rFonts w:ascii="Arial" w:hAnsi="Arial" w:cs="Arial"/>
              </w:rPr>
              <w:t>Assessment Models or Tools</w:t>
            </w:r>
          </w:p>
        </w:tc>
        <w:tc>
          <w:tcPr>
            <w:tcW w:w="9175" w:type="dxa"/>
            <w:shd w:val="clear" w:color="auto" w:fill="FFD965"/>
          </w:tcPr>
          <w:p w14:paraId="321EA447" w14:textId="77777777" w:rsidR="007D4A9C" w:rsidRPr="007754E1" w:rsidRDefault="4E3333BF"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Direct observation</w:t>
            </w:r>
          </w:p>
          <w:p w14:paraId="46D433EB" w14:textId="77777777" w:rsidR="007D4A9C" w:rsidRPr="007754E1" w:rsidRDefault="008065CE"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Educational presentations</w:t>
            </w:r>
          </w:p>
          <w:p w14:paraId="38960D09" w14:textId="77777777" w:rsidR="007D4A9C" w:rsidRPr="007754E1" w:rsidRDefault="01A7C688"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Office visit documentation</w:t>
            </w:r>
            <w:r w:rsidR="008065CE" w:rsidRPr="007754E1">
              <w:rPr>
                <w:rFonts w:ascii="Arial" w:hAnsi="Arial" w:cs="Arial"/>
              </w:rPr>
              <w:t xml:space="preserve"> </w:t>
            </w:r>
          </w:p>
          <w:p w14:paraId="4AC2D588" w14:textId="098B1AF6" w:rsidR="003F2E8F" w:rsidRPr="007754E1" w:rsidRDefault="008065CE"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Written and mock oral exams</w:t>
            </w:r>
          </w:p>
        </w:tc>
      </w:tr>
      <w:tr w:rsidR="00452CB2" w:rsidRPr="007754E1" w14:paraId="56183BF2" w14:textId="77777777" w:rsidTr="6439514E">
        <w:tc>
          <w:tcPr>
            <w:tcW w:w="4950" w:type="dxa"/>
            <w:shd w:val="clear" w:color="auto" w:fill="8DB3E2" w:themeFill="text2" w:themeFillTint="66"/>
          </w:tcPr>
          <w:p w14:paraId="58FCDBE1" w14:textId="77777777" w:rsidR="003F2E8F" w:rsidRPr="007754E1" w:rsidRDefault="003F2E8F" w:rsidP="006A3DCA">
            <w:pPr>
              <w:spacing w:after="0" w:line="240" w:lineRule="auto"/>
              <w:rPr>
                <w:rFonts w:ascii="Arial" w:hAnsi="Arial" w:cs="Arial"/>
              </w:rPr>
            </w:pPr>
            <w:r w:rsidRPr="007754E1">
              <w:rPr>
                <w:rFonts w:ascii="Arial" w:hAnsi="Arial" w:cs="Arial"/>
              </w:rPr>
              <w:t xml:space="preserve">Curriculum Mapping </w:t>
            </w:r>
          </w:p>
        </w:tc>
        <w:tc>
          <w:tcPr>
            <w:tcW w:w="9175" w:type="dxa"/>
            <w:shd w:val="clear" w:color="auto" w:fill="8DB3E2" w:themeFill="text2" w:themeFillTint="66"/>
          </w:tcPr>
          <w:p w14:paraId="778C2299" w14:textId="5B6DCD77" w:rsidR="003F2E8F" w:rsidRPr="007754E1" w:rsidRDefault="003F2E8F" w:rsidP="007D4A9C">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7754E1" w14:paraId="78939460" w14:textId="77777777" w:rsidTr="6439514E">
        <w:trPr>
          <w:trHeight w:val="80"/>
        </w:trPr>
        <w:tc>
          <w:tcPr>
            <w:tcW w:w="4950" w:type="dxa"/>
            <w:shd w:val="clear" w:color="auto" w:fill="A8D08D"/>
          </w:tcPr>
          <w:p w14:paraId="7AC09032" w14:textId="77777777" w:rsidR="003F2E8F" w:rsidRPr="007754E1" w:rsidRDefault="003F2E8F" w:rsidP="006A3DCA">
            <w:pPr>
              <w:spacing w:after="0" w:line="240" w:lineRule="auto"/>
              <w:rPr>
                <w:rFonts w:ascii="Arial" w:eastAsia="Arial" w:hAnsi="Arial" w:cs="Arial"/>
              </w:rPr>
            </w:pPr>
            <w:r w:rsidRPr="007754E1">
              <w:rPr>
                <w:rFonts w:ascii="Arial" w:hAnsi="Arial" w:cs="Arial"/>
              </w:rPr>
              <w:t>Notes or Resources</w:t>
            </w:r>
          </w:p>
        </w:tc>
        <w:tc>
          <w:tcPr>
            <w:tcW w:w="9175" w:type="dxa"/>
            <w:shd w:val="clear" w:color="auto" w:fill="A8D08D"/>
          </w:tcPr>
          <w:p w14:paraId="68BDBB7D" w14:textId="77777777" w:rsidR="00F57017" w:rsidRPr="007754E1" w:rsidRDefault="00F57017" w:rsidP="00F5701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themeColor="text1"/>
              </w:rPr>
              <w:t xml:space="preserve">American College of Radiology (ACR). Appropriateness Criteria.  </w:t>
            </w:r>
            <w:hyperlink r:id="rId18" w:history="1">
              <w:r w:rsidRPr="007754E1">
                <w:rPr>
                  <w:rStyle w:val="Hyperlink"/>
                  <w:rFonts w:ascii="Arial" w:eastAsia="Arial" w:hAnsi="Arial" w:cs="Arial"/>
                </w:rPr>
                <w:t>https://www.acr.org/Clinical-Resources/ACR-Appropriateness-Criteria</w:t>
              </w:r>
            </w:hyperlink>
            <w:r w:rsidRPr="007754E1">
              <w:rPr>
                <w:rFonts w:ascii="Arial" w:eastAsia="Arial" w:hAnsi="Arial" w:cs="Arial"/>
                <w:color w:val="000000" w:themeColor="text1"/>
              </w:rPr>
              <w:t>. 2021.</w:t>
            </w:r>
          </w:p>
          <w:p w14:paraId="6787F907" w14:textId="77777777" w:rsidR="00F57017" w:rsidRPr="007754E1" w:rsidRDefault="00F57017" w:rsidP="00F5701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themeColor="text1"/>
              </w:rPr>
              <w:t xml:space="preserve">Choosing Wisely. </w:t>
            </w:r>
            <w:hyperlink r:id="rId19" w:history="1">
              <w:r w:rsidRPr="007754E1">
                <w:rPr>
                  <w:rStyle w:val="Hyperlink"/>
                  <w:rFonts w:ascii="Arial" w:eastAsia="Arial" w:hAnsi="Arial" w:cs="Arial"/>
                </w:rPr>
                <w:t>https://www.choosingwisely.org/</w:t>
              </w:r>
            </w:hyperlink>
            <w:r w:rsidRPr="007754E1">
              <w:rPr>
                <w:rFonts w:ascii="Arial" w:eastAsia="Arial" w:hAnsi="Arial" w:cs="Arial"/>
              </w:rPr>
              <w:t>. 2021.</w:t>
            </w:r>
          </w:p>
          <w:p w14:paraId="4868D3D6" w14:textId="3A3CA90F" w:rsidR="00F57017" w:rsidRPr="007754E1" w:rsidRDefault="3C1F492E" w:rsidP="00F5701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themeColor="text1"/>
              </w:rPr>
              <w:lastRenderedPageBreak/>
              <w:t xml:space="preserve">U.S. National Library of Medicine. PubMed Tutorial. </w:t>
            </w:r>
            <w:hyperlink r:id="rId20" w:history="1">
              <w:r w:rsidR="00F57017" w:rsidRPr="007754E1">
                <w:rPr>
                  <w:rStyle w:val="Hyperlink"/>
                  <w:rFonts w:ascii="Arial" w:eastAsia="Arial" w:hAnsi="Arial" w:cs="Arial"/>
                </w:rPr>
                <w:t>https://www.nlm.nih.gov/bsd/disted/pubmedtutorial/cover.html</w:t>
              </w:r>
            </w:hyperlink>
            <w:r w:rsidR="00F57017" w:rsidRPr="007754E1">
              <w:rPr>
                <w:rFonts w:ascii="Arial" w:eastAsia="Arial" w:hAnsi="Arial" w:cs="Arial"/>
              </w:rPr>
              <w:t>. 2021.</w:t>
            </w:r>
          </w:p>
        </w:tc>
      </w:tr>
    </w:tbl>
    <w:p w14:paraId="4F82E1CD" w14:textId="776F2F0B" w:rsidR="008065CE" w:rsidRDefault="008065CE" w:rsidP="006A3DCA">
      <w:pPr>
        <w:spacing w:after="0" w:line="240" w:lineRule="auto"/>
        <w:rPr>
          <w:rFonts w:ascii="Arial" w:eastAsia="Arial" w:hAnsi="Arial" w:cs="Arial"/>
        </w:rPr>
      </w:pPr>
    </w:p>
    <w:p w14:paraId="20099BAC" w14:textId="028EB890" w:rsidR="007D12B3" w:rsidRDefault="008065CE" w:rsidP="003857B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5338" w:rsidRPr="007754E1" w14:paraId="39FA0ECA" w14:textId="77777777" w:rsidTr="68637620">
        <w:trPr>
          <w:trHeight w:val="769"/>
        </w:trPr>
        <w:tc>
          <w:tcPr>
            <w:tcW w:w="14125" w:type="dxa"/>
            <w:gridSpan w:val="2"/>
            <w:shd w:val="clear" w:color="auto" w:fill="9CC3E5"/>
          </w:tcPr>
          <w:p w14:paraId="2BA5C870" w14:textId="6914AF0F" w:rsidR="007D12B3" w:rsidRPr="007754E1" w:rsidRDefault="007D12B3" w:rsidP="006A3DCA">
            <w:pPr>
              <w:keepNext/>
              <w:pBdr>
                <w:top w:val="nil"/>
                <w:left w:val="nil"/>
                <w:bottom w:val="nil"/>
                <w:right w:val="nil"/>
                <w:between w:val="nil"/>
              </w:pBdr>
              <w:spacing w:after="0" w:line="240" w:lineRule="auto"/>
              <w:jc w:val="center"/>
              <w:rPr>
                <w:rFonts w:ascii="Arial" w:eastAsia="Arial" w:hAnsi="Arial" w:cs="Arial"/>
                <w:b/>
                <w:color w:val="000000"/>
              </w:rPr>
            </w:pPr>
            <w:bookmarkStart w:id="5" w:name="_Hlk86242480"/>
            <w:r w:rsidRPr="007754E1">
              <w:rPr>
                <w:rFonts w:ascii="Arial" w:eastAsia="Arial" w:hAnsi="Arial" w:cs="Arial"/>
                <w:b/>
              </w:rPr>
              <w:lastRenderedPageBreak/>
              <w:t xml:space="preserve">Patient Care </w:t>
            </w:r>
            <w:r w:rsidR="0083501D" w:rsidRPr="007754E1">
              <w:rPr>
                <w:rFonts w:ascii="Arial" w:eastAsia="Arial" w:hAnsi="Arial" w:cs="Arial"/>
                <w:b/>
              </w:rPr>
              <w:t>5</w:t>
            </w:r>
            <w:r w:rsidRPr="007754E1">
              <w:rPr>
                <w:rFonts w:ascii="Arial" w:eastAsia="Arial" w:hAnsi="Arial" w:cs="Arial"/>
                <w:b/>
              </w:rPr>
              <w:t>: Management of Procedural Care (e.g., Trigger Point Injection, Joint Aspiration, and Injection)</w:t>
            </w:r>
          </w:p>
          <w:bookmarkEnd w:id="5"/>
          <w:p w14:paraId="120737F3" w14:textId="25C6C00C" w:rsidR="007D12B3" w:rsidRPr="007754E1" w:rsidRDefault="5BE37C1D" w:rsidP="008065CE">
            <w:pPr>
              <w:spacing w:after="0" w:line="240" w:lineRule="auto"/>
              <w:ind w:left="201" w:hanging="14"/>
              <w:rPr>
                <w:rFonts w:ascii="Arial" w:eastAsia="Arial" w:hAnsi="Arial" w:cs="Arial"/>
              </w:rPr>
            </w:pPr>
            <w:r w:rsidRPr="007754E1">
              <w:rPr>
                <w:rFonts w:ascii="Arial" w:eastAsia="Arial" w:hAnsi="Arial" w:cs="Arial"/>
                <w:b/>
                <w:bCs/>
              </w:rPr>
              <w:t>Overall Intent:</w:t>
            </w:r>
            <w:r w:rsidRPr="007754E1">
              <w:rPr>
                <w:rFonts w:ascii="Arial" w:eastAsia="Arial" w:hAnsi="Arial" w:cs="Arial"/>
              </w:rPr>
              <w:t xml:space="preserve"> </w:t>
            </w:r>
            <w:r w:rsidR="00BA7878">
              <w:rPr>
                <w:rFonts w:ascii="Arial" w:eastAsia="Arial" w:hAnsi="Arial" w:cs="Arial"/>
              </w:rPr>
              <w:t xml:space="preserve">To </w:t>
            </w:r>
            <w:r w:rsidR="007D53A3">
              <w:rPr>
                <w:rFonts w:ascii="Arial" w:eastAsia="Arial" w:hAnsi="Arial" w:cs="Arial"/>
              </w:rPr>
              <w:t xml:space="preserve">understand </w:t>
            </w:r>
            <w:r w:rsidR="007D53A3" w:rsidRPr="007754E1">
              <w:rPr>
                <w:rFonts w:ascii="Arial" w:eastAsia="Arial" w:hAnsi="Arial" w:cs="Arial"/>
              </w:rPr>
              <w:t>the</w:t>
            </w:r>
            <w:r w:rsidR="00BA7878">
              <w:rPr>
                <w:rFonts w:ascii="Arial" w:eastAsia="Arial" w:hAnsi="Arial" w:cs="Arial"/>
              </w:rPr>
              <w:t xml:space="preserve"> </w:t>
            </w:r>
            <w:r w:rsidR="565BC39A" w:rsidRPr="007754E1">
              <w:rPr>
                <w:rFonts w:ascii="Arial" w:eastAsia="Arial" w:hAnsi="Arial" w:cs="Arial"/>
              </w:rPr>
              <w:t>appropriate</w:t>
            </w:r>
            <w:r w:rsidR="7FBD3829" w:rsidRPr="007754E1">
              <w:rPr>
                <w:rFonts w:ascii="Arial" w:eastAsia="Arial" w:hAnsi="Arial" w:cs="Arial"/>
              </w:rPr>
              <w:t xml:space="preserve">ness of and gain proficiency in </w:t>
            </w:r>
            <w:r w:rsidR="004B1408">
              <w:rPr>
                <w:rFonts w:ascii="Arial" w:eastAsia="Arial" w:hAnsi="Arial" w:cs="Arial"/>
              </w:rPr>
              <w:t xml:space="preserve">an osteopathic </w:t>
            </w:r>
            <w:r w:rsidR="005141D9">
              <w:rPr>
                <w:rFonts w:ascii="Arial" w:eastAsia="Arial" w:hAnsi="Arial" w:cs="Arial"/>
              </w:rPr>
              <w:t>neuromusculoskeletal</w:t>
            </w:r>
            <w:r w:rsidR="004B1408">
              <w:rPr>
                <w:rFonts w:ascii="Arial" w:eastAsia="Arial" w:hAnsi="Arial" w:cs="Arial"/>
              </w:rPr>
              <w:t xml:space="preserve"> medicine</w:t>
            </w:r>
            <w:r w:rsidR="7FBD3829" w:rsidRPr="007754E1">
              <w:rPr>
                <w:rFonts w:ascii="Arial" w:eastAsia="Arial" w:hAnsi="Arial" w:cs="Arial"/>
              </w:rPr>
              <w:t xml:space="preserve"> physician</w:t>
            </w:r>
            <w:r w:rsidR="004B1408">
              <w:rPr>
                <w:rFonts w:ascii="Arial" w:eastAsia="Arial" w:hAnsi="Arial" w:cs="Arial"/>
              </w:rPr>
              <w:t>’s</w:t>
            </w:r>
            <w:r w:rsidR="565BC39A" w:rsidRPr="007754E1">
              <w:rPr>
                <w:rFonts w:ascii="Arial" w:eastAsia="Arial" w:hAnsi="Arial" w:cs="Arial"/>
              </w:rPr>
              <w:t xml:space="preserve"> procedural scope of practice</w:t>
            </w:r>
          </w:p>
        </w:tc>
      </w:tr>
      <w:tr w:rsidR="00452CB2" w:rsidRPr="007754E1" w14:paraId="17D3D468" w14:textId="77777777" w:rsidTr="68637620">
        <w:tc>
          <w:tcPr>
            <w:tcW w:w="4950" w:type="dxa"/>
            <w:shd w:val="clear" w:color="auto" w:fill="FABF8F" w:themeFill="accent6" w:themeFillTint="99"/>
          </w:tcPr>
          <w:p w14:paraId="491626FC" w14:textId="77777777" w:rsidR="007D12B3" w:rsidRPr="007754E1" w:rsidRDefault="007D12B3" w:rsidP="006A3DCA">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BF8F" w:themeFill="accent6" w:themeFillTint="99"/>
          </w:tcPr>
          <w:p w14:paraId="71E275F3" w14:textId="77777777" w:rsidR="007D12B3" w:rsidRPr="007754E1" w:rsidRDefault="007D12B3" w:rsidP="006A3DCA">
            <w:pPr>
              <w:spacing w:after="0" w:line="240" w:lineRule="auto"/>
              <w:ind w:hanging="14"/>
              <w:jc w:val="center"/>
              <w:rPr>
                <w:rFonts w:ascii="Arial" w:eastAsia="Arial" w:hAnsi="Arial" w:cs="Arial"/>
                <w:b/>
              </w:rPr>
            </w:pPr>
            <w:r w:rsidRPr="007754E1">
              <w:rPr>
                <w:rFonts w:ascii="Arial" w:eastAsia="Arial" w:hAnsi="Arial" w:cs="Arial"/>
                <w:b/>
              </w:rPr>
              <w:t>Examples</w:t>
            </w:r>
          </w:p>
        </w:tc>
      </w:tr>
      <w:tr w:rsidR="00452CB2" w:rsidRPr="007754E1" w14:paraId="16BF3DBF" w14:textId="77777777" w:rsidTr="00572FB2">
        <w:tc>
          <w:tcPr>
            <w:tcW w:w="4950" w:type="dxa"/>
            <w:tcBorders>
              <w:top w:val="single" w:sz="4" w:space="0" w:color="000000"/>
              <w:bottom w:val="single" w:sz="4" w:space="0" w:color="000000"/>
            </w:tcBorders>
            <w:shd w:val="clear" w:color="auto" w:fill="C9C9C9"/>
          </w:tcPr>
          <w:p w14:paraId="60F252C2" w14:textId="77777777" w:rsidR="001B21C8" w:rsidRPr="001B21C8" w:rsidRDefault="007D12B3" w:rsidP="001B21C8">
            <w:pPr>
              <w:spacing w:after="0" w:line="240" w:lineRule="auto"/>
              <w:rPr>
                <w:rFonts w:ascii="Arial" w:eastAsia="Arial" w:hAnsi="Arial" w:cs="Arial"/>
                <w:i/>
                <w:iCs/>
              </w:rPr>
            </w:pPr>
            <w:r w:rsidRPr="007754E1">
              <w:rPr>
                <w:rFonts w:ascii="Arial" w:eastAsia="Arial" w:hAnsi="Arial" w:cs="Arial"/>
                <w:b/>
              </w:rPr>
              <w:t>Level 1</w:t>
            </w:r>
            <w:r w:rsidRPr="007754E1">
              <w:rPr>
                <w:rFonts w:ascii="Arial" w:eastAsia="Arial" w:hAnsi="Arial" w:cs="Arial"/>
              </w:rPr>
              <w:t xml:space="preserve"> </w:t>
            </w:r>
            <w:r w:rsidR="001B21C8" w:rsidRPr="001B21C8">
              <w:rPr>
                <w:rFonts w:ascii="Arial" w:eastAsia="Arial" w:hAnsi="Arial" w:cs="Arial"/>
                <w:i/>
                <w:iCs/>
              </w:rPr>
              <w:t>Identifies the procedures that osteopathic neuromusculoskeletal medicine physicians perform</w:t>
            </w:r>
          </w:p>
          <w:p w14:paraId="3A504CC0" w14:textId="23BC2A72" w:rsidR="001B21C8" w:rsidRPr="001B21C8" w:rsidRDefault="001B21C8" w:rsidP="001B21C8">
            <w:pPr>
              <w:spacing w:after="0" w:line="240" w:lineRule="auto"/>
              <w:rPr>
                <w:rFonts w:ascii="Arial" w:eastAsia="Arial" w:hAnsi="Arial" w:cs="Arial"/>
                <w:i/>
                <w:iCs/>
              </w:rPr>
            </w:pPr>
            <w:r w:rsidRPr="001B21C8">
              <w:rPr>
                <w:rFonts w:ascii="Arial" w:eastAsia="Arial" w:hAnsi="Arial" w:cs="Arial"/>
                <w:i/>
                <w:iCs/>
              </w:rPr>
              <w:t xml:space="preserve"> </w:t>
            </w:r>
          </w:p>
          <w:p w14:paraId="6B22B8FE" w14:textId="359D3479" w:rsidR="007D12B3" w:rsidRPr="007754E1" w:rsidRDefault="001B21C8" w:rsidP="001B21C8">
            <w:pPr>
              <w:spacing w:after="0" w:line="240" w:lineRule="auto"/>
              <w:rPr>
                <w:rFonts w:ascii="Arial" w:hAnsi="Arial" w:cs="Arial"/>
                <w:i/>
                <w:color w:val="000000"/>
              </w:rPr>
            </w:pPr>
            <w:r w:rsidRPr="001B21C8">
              <w:rPr>
                <w:rFonts w:ascii="Arial" w:eastAsia="Arial" w:hAnsi="Arial" w:cs="Arial"/>
                <w:i/>
                <w:iCs/>
              </w:rPr>
              <w:t>Recognizes osteopathic neuromusculoskeletal medicine physicians’ role in referring patients for appropriate procedural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EBF4CF" w14:textId="134CE585" w:rsidR="003857BA" w:rsidRPr="007754E1" w:rsidRDefault="0AB6596F"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Discusses treatment options for </w:t>
            </w:r>
            <w:r w:rsidR="004B1408">
              <w:rPr>
                <w:rFonts w:ascii="Arial" w:hAnsi="Arial" w:cs="Arial"/>
              </w:rPr>
              <w:t>a patient’s</w:t>
            </w:r>
            <w:r w:rsidR="004B1408" w:rsidRPr="007754E1">
              <w:rPr>
                <w:rFonts w:ascii="Arial" w:hAnsi="Arial" w:cs="Arial"/>
              </w:rPr>
              <w:t xml:space="preserve"> </w:t>
            </w:r>
            <w:r w:rsidRPr="007754E1">
              <w:rPr>
                <w:rFonts w:ascii="Arial" w:hAnsi="Arial" w:cs="Arial"/>
              </w:rPr>
              <w:t>identified myofascial trigger point</w:t>
            </w:r>
          </w:p>
          <w:p w14:paraId="19EE0232" w14:textId="0E90A062" w:rsidR="003857BA" w:rsidRPr="007754E1" w:rsidRDefault="0AB6596F"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Informs the patient of the treatment options for knee joint pain</w:t>
            </w:r>
          </w:p>
          <w:p w14:paraId="2E1FD871" w14:textId="0B4065E3" w:rsidR="007D12B3" w:rsidRPr="007754E1" w:rsidRDefault="0AB6596F"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Informs the patient of treatment options for knee joint pain</w:t>
            </w:r>
            <w:r w:rsidR="004B1408">
              <w:rPr>
                <w:rFonts w:ascii="Arial" w:hAnsi="Arial" w:cs="Arial"/>
              </w:rPr>
              <w:t>,</w:t>
            </w:r>
            <w:r w:rsidRPr="007754E1">
              <w:rPr>
                <w:rFonts w:ascii="Arial" w:hAnsi="Arial" w:cs="Arial"/>
              </w:rPr>
              <w:t xml:space="preserve"> including </w:t>
            </w:r>
            <w:r w:rsidR="004B1408">
              <w:rPr>
                <w:rFonts w:ascii="Arial" w:hAnsi="Arial" w:cs="Arial"/>
              </w:rPr>
              <w:t xml:space="preserve">a </w:t>
            </w:r>
            <w:r w:rsidRPr="007754E1">
              <w:rPr>
                <w:rFonts w:ascii="Arial" w:hAnsi="Arial" w:cs="Arial"/>
              </w:rPr>
              <w:t>referral to another specialist</w:t>
            </w:r>
          </w:p>
        </w:tc>
      </w:tr>
      <w:tr w:rsidR="00452CB2" w:rsidRPr="007754E1" w14:paraId="7DB0AF56" w14:textId="77777777" w:rsidTr="00572FB2">
        <w:tc>
          <w:tcPr>
            <w:tcW w:w="4950" w:type="dxa"/>
            <w:tcBorders>
              <w:top w:val="single" w:sz="4" w:space="0" w:color="000000"/>
              <w:bottom w:val="single" w:sz="4" w:space="0" w:color="000000"/>
            </w:tcBorders>
            <w:shd w:val="clear" w:color="auto" w:fill="C9C9C9"/>
          </w:tcPr>
          <w:p w14:paraId="1152E261" w14:textId="77777777" w:rsidR="00152A6A" w:rsidRPr="00152A6A" w:rsidRDefault="007D12B3" w:rsidP="00152A6A">
            <w:pPr>
              <w:spacing w:after="0" w:line="240" w:lineRule="auto"/>
              <w:rPr>
                <w:rFonts w:ascii="Arial" w:hAnsi="Arial" w:cs="Arial"/>
                <w:i/>
                <w:iCs/>
              </w:rPr>
            </w:pPr>
            <w:r w:rsidRPr="007754E1">
              <w:rPr>
                <w:rFonts w:ascii="Arial" w:hAnsi="Arial" w:cs="Arial"/>
                <w:b/>
              </w:rPr>
              <w:t>Level 2</w:t>
            </w:r>
            <w:r w:rsidRPr="007754E1">
              <w:rPr>
                <w:rFonts w:ascii="Arial" w:hAnsi="Arial" w:cs="Arial"/>
              </w:rPr>
              <w:t xml:space="preserve"> </w:t>
            </w:r>
            <w:r w:rsidR="00152A6A" w:rsidRPr="00152A6A">
              <w:rPr>
                <w:rFonts w:ascii="Arial" w:hAnsi="Arial" w:cs="Arial"/>
                <w:i/>
                <w:iCs/>
              </w:rPr>
              <w:t>Identifies patients for whom a procedure is indicated and who is equipped to perform it</w:t>
            </w:r>
          </w:p>
          <w:p w14:paraId="184E05B7" w14:textId="7F1A5AA9" w:rsidR="00152A6A" w:rsidRPr="00152A6A" w:rsidRDefault="00152A6A" w:rsidP="00152A6A">
            <w:pPr>
              <w:spacing w:after="0" w:line="240" w:lineRule="auto"/>
              <w:rPr>
                <w:rFonts w:ascii="Arial" w:hAnsi="Arial" w:cs="Arial"/>
                <w:i/>
                <w:iCs/>
              </w:rPr>
            </w:pPr>
            <w:r w:rsidRPr="00152A6A">
              <w:rPr>
                <w:rFonts w:ascii="Arial" w:hAnsi="Arial" w:cs="Arial"/>
                <w:i/>
                <w:iCs/>
              </w:rPr>
              <w:t xml:space="preserve"> </w:t>
            </w:r>
          </w:p>
          <w:p w14:paraId="2B75747C" w14:textId="043DFD79" w:rsidR="007D12B3" w:rsidRPr="007754E1" w:rsidRDefault="00152A6A" w:rsidP="00152A6A">
            <w:pPr>
              <w:spacing w:after="0" w:line="240" w:lineRule="auto"/>
              <w:rPr>
                <w:rFonts w:ascii="Arial" w:eastAsia="Arial" w:hAnsi="Arial" w:cs="Arial"/>
                <w:i/>
              </w:rPr>
            </w:pPr>
            <w:r w:rsidRPr="00152A6A">
              <w:rPr>
                <w:rFonts w:ascii="Arial" w:hAnsi="Arial" w:cs="Arial"/>
                <w:i/>
                <w:iCs/>
              </w:rPr>
              <w:t>Counsels patients about expectations for common procedures performed by osteopathic neuromusculoskeletal medicine physicians and consultants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7B949D" w14:textId="6BE39593" w:rsidR="003857BA" w:rsidRPr="007754E1" w:rsidRDefault="5E440383"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Identifies a myofascial trigger point </w:t>
            </w:r>
            <w:r w:rsidR="004B1408">
              <w:rPr>
                <w:rFonts w:ascii="Arial" w:hAnsi="Arial" w:cs="Arial"/>
              </w:rPr>
              <w:t>i</w:t>
            </w:r>
            <w:r w:rsidRPr="007754E1">
              <w:rPr>
                <w:rFonts w:ascii="Arial" w:hAnsi="Arial" w:cs="Arial"/>
              </w:rPr>
              <w:t xml:space="preserve">n </w:t>
            </w:r>
            <w:r w:rsidR="004B1408">
              <w:rPr>
                <w:rFonts w:ascii="Arial" w:hAnsi="Arial" w:cs="Arial"/>
              </w:rPr>
              <w:t xml:space="preserve">a </w:t>
            </w:r>
            <w:r w:rsidRPr="007754E1">
              <w:rPr>
                <w:rFonts w:ascii="Arial" w:hAnsi="Arial" w:cs="Arial"/>
              </w:rPr>
              <w:t>physical exam and discusses with the attending why the patient is a candidate for this treatment approach</w:t>
            </w:r>
          </w:p>
          <w:p w14:paraId="4D972F8C"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54027789" w14:textId="32F92B15" w:rsidR="007D12B3" w:rsidRPr="007754E1" w:rsidRDefault="003857B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O</w:t>
            </w:r>
            <w:r w:rsidR="77BD1755" w:rsidRPr="007754E1">
              <w:rPr>
                <w:rFonts w:ascii="Arial" w:hAnsi="Arial" w:cs="Arial"/>
              </w:rPr>
              <w:t>btains informed consent prior to performing a trigger point injection</w:t>
            </w:r>
          </w:p>
        </w:tc>
      </w:tr>
      <w:tr w:rsidR="00452CB2" w:rsidRPr="007754E1" w14:paraId="471C2040" w14:textId="77777777" w:rsidTr="00572FB2">
        <w:tc>
          <w:tcPr>
            <w:tcW w:w="4950" w:type="dxa"/>
            <w:tcBorders>
              <w:top w:val="single" w:sz="4" w:space="0" w:color="000000"/>
              <w:bottom w:val="single" w:sz="4" w:space="0" w:color="000000"/>
            </w:tcBorders>
            <w:shd w:val="clear" w:color="auto" w:fill="C9C9C9"/>
          </w:tcPr>
          <w:p w14:paraId="6D40586C" w14:textId="77777777" w:rsidR="00BB03D0" w:rsidRPr="00BB03D0" w:rsidRDefault="007D12B3" w:rsidP="00BB03D0">
            <w:pPr>
              <w:spacing w:after="0" w:line="240" w:lineRule="auto"/>
              <w:rPr>
                <w:rFonts w:ascii="Arial" w:hAnsi="Arial" w:cs="Arial"/>
                <w:i/>
                <w:iCs/>
              </w:rPr>
            </w:pPr>
            <w:r w:rsidRPr="007754E1">
              <w:rPr>
                <w:rFonts w:ascii="Arial" w:hAnsi="Arial" w:cs="Arial"/>
                <w:b/>
              </w:rPr>
              <w:t>Level 3</w:t>
            </w:r>
            <w:r w:rsidRPr="007754E1">
              <w:rPr>
                <w:rFonts w:ascii="Arial" w:hAnsi="Arial" w:cs="Arial"/>
              </w:rPr>
              <w:t xml:space="preserve"> </w:t>
            </w:r>
            <w:r w:rsidR="00BB03D0" w:rsidRPr="00BB03D0">
              <w:rPr>
                <w:rFonts w:ascii="Arial" w:hAnsi="Arial" w:cs="Arial"/>
                <w:i/>
                <w:iCs/>
              </w:rPr>
              <w:t>Demonstrates confidence and motor skills while performing procedures, including addressing complications</w:t>
            </w:r>
          </w:p>
          <w:p w14:paraId="354C5D9E" w14:textId="1A945EFF" w:rsidR="00BB03D0" w:rsidRPr="00BB03D0" w:rsidRDefault="00BB03D0" w:rsidP="00BB03D0">
            <w:pPr>
              <w:spacing w:after="0" w:line="240" w:lineRule="auto"/>
              <w:rPr>
                <w:rFonts w:ascii="Arial" w:hAnsi="Arial" w:cs="Arial"/>
                <w:i/>
                <w:iCs/>
              </w:rPr>
            </w:pPr>
          </w:p>
          <w:p w14:paraId="7E461805" w14:textId="4DB0455F" w:rsidR="007D12B3" w:rsidRPr="007754E1" w:rsidRDefault="00BB03D0" w:rsidP="00BB03D0">
            <w:pPr>
              <w:spacing w:after="0" w:line="240" w:lineRule="auto"/>
              <w:rPr>
                <w:rFonts w:ascii="Arial" w:hAnsi="Arial" w:cs="Arial"/>
                <w:i/>
                <w:color w:val="000000"/>
              </w:rPr>
            </w:pPr>
            <w:r w:rsidRPr="00BB03D0">
              <w:rPr>
                <w:rFonts w:ascii="Arial" w:hAnsi="Arial" w:cs="Arial"/>
                <w:i/>
                <w:iCs/>
              </w:rPr>
              <w:t>Performs independent risk and appropriateness assessment based on patient-centered priorities for procedures performed by consultants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17FFCE" w14:textId="2AB4573A" w:rsidR="003857BA" w:rsidRPr="007754E1" w:rsidRDefault="3479AA1B"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Properly and effectively performs a trigger point injection into the right proximal trapezius muscle</w:t>
            </w:r>
            <w:r w:rsidR="002C776A">
              <w:rPr>
                <w:rFonts w:ascii="Arial" w:hAnsi="Arial" w:cs="Arial"/>
              </w:rPr>
              <w:t xml:space="preserve">; </w:t>
            </w:r>
            <w:r w:rsidR="00BB74CC" w:rsidRPr="007754E1">
              <w:rPr>
                <w:rFonts w:ascii="Arial" w:hAnsi="Arial" w:cs="Arial"/>
              </w:rPr>
              <w:t>ensure</w:t>
            </w:r>
            <w:r w:rsidR="00904B63">
              <w:rPr>
                <w:rFonts w:ascii="Arial" w:hAnsi="Arial" w:cs="Arial"/>
              </w:rPr>
              <w:t>s</w:t>
            </w:r>
            <w:r w:rsidR="00BB74CC" w:rsidRPr="007754E1">
              <w:rPr>
                <w:rFonts w:ascii="Arial" w:hAnsi="Arial" w:cs="Arial"/>
              </w:rPr>
              <w:t xml:space="preserve"> there are active breath sounds throughout</w:t>
            </w:r>
          </w:p>
          <w:p w14:paraId="575713E0"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685E37F8"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62147D69" w14:textId="73FD8C0E" w:rsidR="007D12B3" w:rsidRPr="007754E1" w:rsidRDefault="3479AA1B"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Identifies a knee joint that </w:t>
            </w:r>
            <w:r w:rsidR="66D594A6" w:rsidRPr="007754E1">
              <w:rPr>
                <w:rFonts w:ascii="Arial" w:hAnsi="Arial" w:cs="Arial"/>
              </w:rPr>
              <w:t xml:space="preserve">would benefit from a cortico-steroid injection, discusses the </w:t>
            </w:r>
            <w:r w:rsidR="002C776A">
              <w:rPr>
                <w:rFonts w:ascii="Arial" w:hAnsi="Arial" w:cs="Arial"/>
              </w:rPr>
              <w:t xml:space="preserve">treatment’s </w:t>
            </w:r>
            <w:r w:rsidR="66D594A6" w:rsidRPr="007754E1">
              <w:rPr>
                <w:rFonts w:ascii="Arial" w:hAnsi="Arial" w:cs="Arial"/>
              </w:rPr>
              <w:t>risks and benefits with the patient, and performs the injection under direct super</w:t>
            </w:r>
            <w:r w:rsidR="6161F90E" w:rsidRPr="007754E1">
              <w:rPr>
                <w:rFonts w:ascii="Arial" w:hAnsi="Arial" w:cs="Arial"/>
              </w:rPr>
              <w:t>vision of the attending</w:t>
            </w:r>
          </w:p>
        </w:tc>
      </w:tr>
      <w:tr w:rsidR="00452CB2" w:rsidRPr="007754E1" w14:paraId="4AFD308D" w14:textId="77777777" w:rsidTr="00572FB2">
        <w:tc>
          <w:tcPr>
            <w:tcW w:w="4950" w:type="dxa"/>
            <w:tcBorders>
              <w:top w:val="single" w:sz="4" w:space="0" w:color="000000"/>
              <w:bottom w:val="single" w:sz="4" w:space="0" w:color="000000"/>
            </w:tcBorders>
            <w:shd w:val="clear" w:color="auto" w:fill="C9C9C9"/>
          </w:tcPr>
          <w:p w14:paraId="79E17B74" w14:textId="77777777" w:rsidR="00BA3060" w:rsidRPr="00BA3060" w:rsidRDefault="007D12B3" w:rsidP="00BA3060">
            <w:pPr>
              <w:spacing w:after="0" w:line="240" w:lineRule="auto"/>
              <w:rPr>
                <w:rFonts w:ascii="Arial" w:hAnsi="Arial" w:cs="Arial"/>
                <w:i/>
                <w:iCs/>
              </w:rPr>
            </w:pPr>
            <w:r w:rsidRPr="007754E1">
              <w:rPr>
                <w:rFonts w:ascii="Arial" w:hAnsi="Arial" w:cs="Arial"/>
                <w:b/>
              </w:rPr>
              <w:t>Level 4</w:t>
            </w:r>
            <w:r w:rsidRPr="007754E1">
              <w:rPr>
                <w:rFonts w:ascii="Arial" w:hAnsi="Arial" w:cs="Arial"/>
              </w:rPr>
              <w:t xml:space="preserve"> </w:t>
            </w:r>
            <w:r w:rsidR="00BA3060" w:rsidRPr="00BA3060">
              <w:rPr>
                <w:rFonts w:ascii="Arial" w:hAnsi="Arial" w:cs="Arial"/>
                <w:i/>
                <w:iCs/>
              </w:rPr>
              <w:t>Identifies and acquires the skills to independently perform procedures in the current practice environment</w:t>
            </w:r>
          </w:p>
          <w:p w14:paraId="5A4A190F" w14:textId="77777777" w:rsidR="00BA3060" w:rsidRPr="00BA3060" w:rsidRDefault="00BA3060" w:rsidP="00BA3060">
            <w:pPr>
              <w:spacing w:after="0" w:line="240" w:lineRule="auto"/>
              <w:rPr>
                <w:rFonts w:ascii="Arial" w:hAnsi="Arial" w:cs="Arial"/>
                <w:i/>
                <w:iCs/>
              </w:rPr>
            </w:pPr>
            <w:r w:rsidRPr="00BA3060">
              <w:rPr>
                <w:rFonts w:ascii="Arial" w:hAnsi="Arial" w:cs="Arial"/>
                <w:i/>
                <w:iCs/>
              </w:rPr>
              <w:t xml:space="preserve"> </w:t>
            </w:r>
          </w:p>
          <w:p w14:paraId="1D0E21CD" w14:textId="67B04178" w:rsidR="007D12B3" w:rsidRPr="007754E1" w:rsidRDefault="00BA3060" w:rsidP="00BA3060">
            <w:pPr>
              <w:spacing w:after="0" w:line="240" w:lineRule="auto"/>
              <w:rPr>
                <w:rFonts w:ascii="Arial" w:eastAsia="Arial" w:hAnsi="Arial" w:cs="Arial"/>
                <w:i/>
              </w:rPr>
            </w:pPr>
            <w:r w:rsidRPr="00BA3060">
              <w:rPr>
                <w:rFonts w:ascii="Arial" w:hAnsi="Arial" w:cs="Arial"/>
                <w:i/>
                <w:iCs/>
              </w:rPr>
              <w:t>Collaborates with procedural colleagues to match patients with appropriate procedures, including declining support for procedures that are not in the patient’s best interest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EA07C6" w14:textId="6C6B9C9C" w:rsidR="003857BA" w:rsidRPr="007754E1" w:rsidRDefault="1917770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Performs a trigger point injection on a right levator scapulae trigger point with indirect supervision from the </w:t>
            </w:r>
            <w:r w:rsidR="6E2F25D6" w:rsidRPr="007754E1">
              <w:rPr>
                <w:rFonts w:ascii="Arial" w:hAnsi="Arial" w:cs="Arial"/>
              </w:rPr>
              <w:t>attending</w:t>
            </w:r>
            <w:r w:rsidR="00904B63">
              <w:rPr>
                <w:rFonts w:ascii="Arial" w:hAnsi="Arial" w:cs="Arial"/>
              </w:rPr>
              <w:t>;</w:t>
            </w:r>
            <w:r w:rsidR="00AE14A7" w:rsidRPr="007754E1">
              <w:rPr>
                <w:rFonts w:ascii="Arial" w:hAnsi="Arial" w:cs="Arial"/>
              </w:rPr>
              <w:t xml:space="preserve"> ensure</w:t>
            </w:r>
            <w:r w:rsidR="00904B63">
              <w:rPr>
                <w:rFonts w:ascii="Arial" w:hAnsi="Arial" w:cs="Arial"/>
              </w:rPr>
              <w:t>s</w:t>
            </w:r>
            <w:r w:rsidR="00AE14A7" w:rsidRPr="007754E1">
              <w:rPr>
                <w:rFonts w:ascii="Arial" w:hAnsi="Arial" w:cs="Arial"/>
              </w:rPr>
              <w:t xml:space="preserve"> there are active breath sounds throughout</w:t>
            </w:r>
          </w:p>
          <w:p w14:paraId="4048B526"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42337430" w14:textId="4C38F62B" w:rsidR="007D12B3" w:rsidRPr="007754E1" w:rsidRDefault="6F0F3102"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Discusses with the </w:t>
            </w:r>
            <w:r w:rsidR="008D534A" w:rsidRPr="007754E1">
              <w:rPr>
                <w:rFonts w:ascii="Arial" w:hAnsi="Arial" w:cs="Arial"/>
              </w:rPr>
              <w:t>s</w:t>
            </w:r>
            <w:r w:rsidRPr="007754E1">
              <w:rPr>
                <w:rFonts w:ascii="Arial" w:hAnsi="Arial" w:cs="Arial"/>
              </w:rPr>
              <w:t>ports medicine attending the outcomes of a</w:t>
            </w:r>
            <w:r w:rsidR="0216B6D4" w:rsidRPr="007754E1">
              <w:rPr>
                <w:rFonts w:ascii="Arial" w:hAnsi="Arial" w:cs="Arial"/>
              </w:rPr>
              <w:t xml:space="preserve"> steroid </w:t>
            </w:r>
            <w:r w:rsidRPr="007754E1">
              <w:rPr>
                <w:rFonts w:ascii="Arial" w:hAnsi="Arial" w:cs="Arial"/>
              </w:rPr>
              <w:t xml:space="preserve">injection </w:t>
            </w:r>
            <w:r w:rsidR="562162AC" w:rsidRPr="007754E1">
              <w:rPr>
                <w:rFonts w:ascii="Arial" w:hAnsi="Arial" w:cs="Arial"/>
              </w:rPr>
              <w:t>in a shared diabetic patient with lateral epicondylitis</w:t>
            </w:r>
          </w:p>
        </w:tc>
      </w:tr>
      <w:tr w:rsidR="00452CB2" w:rsidRPr="007754E1" w14:paraId="5C2185AD" w14:textId="77777777" w:rsidTr="00572FB2">
        <w:tc>
          <w:tcPr>
            <w:tcW w:w="4950" w:type="dxa"/>
            <w:tcBorders>
              <w:top w:val="single" w:sz="4" w:space="0" w:color="000000"/>
              <w:bottom w:val="single" w:sz="4" w:space="0" w:color="000000"/>
            </w:tcBorders>
            <w:shd w:val="clear" w:color="auto" w:fill="C9C9C9"/>
          </w:tcPr>
          <w:p w14:paraId="1E2C1EC3" w14:textId="1EE1A1E6" w:rsidR="007D12B3" w:rsidRPr="007754E1" w:rsidRDefault="007D12B3" w:rsidP="006A3DCA">
            <w:pPr>
              <w:spacing w:after="0" w:line="240" w:lineRule="auto"/>
              <w:rPr>
                <w:rFonts w:ascii="Arial" w:eastAsia="Arial" w:hAnsi="Arial" w:cs="Arial"/>
                <w:i/>
              </w:rPr>
            </w:pPr>
            <w:r w:rsidRPr="007754E1">
              <w:rPr>
                <w:rFonts w:ascii="Arial" w:hAnsi="Arial" w:cs="Arial"/>
                <w:b/>
              </w:rPr>
              <w:t>Level 5</w:t>
            </w:r>
            <w:r w:rsidRPr="007754E1">
              <w:rPr>
                <w:rFonts w:ascii="Arial" w:hAnsi="Arial" w:cs="Arial"/>
              </w:rPr>
              <w:t xml:space="preserve"> </w:t>
            </w:r>
            <w:r w:rsidR="00DD736D" w:rsidRPr="00DD736D">
              <w:rPr>
                <w:rFonts w:ascii="Arial" w:eastAsia="Arial" w:hAnsi="Arial" w:cs="Arial"/>
                <w:i/>
              </w:rPr>
              <w:t>Identifies procedures needed in future practice and pursues supplemental training to independently perform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A4F396" w14:textId="37B12529" w:rsidR="007D12B3" w:rsidRPr="007754E1" w:rsidRDefault="06F457DD"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Determines the community does not have adequate ultrasound</w:t>
            </w:r>
            <w:r w:rsidR="008F75B3">
              <w:rPr>
                <w:rFonts w:ascii="Arial" w:eastAsia="Arial" w:hAnsi="Arial" w:cs="Arial"/>
              </w:rPr>
              <w:t>-</w:t>
            </w:r>
            <w:r w:rsidRPr="007754E1">
              <w:rPr>
                <w:rFonts w:ascii="Arial" w:eastAsia="Arial" w:hAnsi="Arial" w:cs="Arial"/>
              </w:rPr>
              <w:t xml:space="preserve">guided musculoskeletal services and </w:t>
            </w:r>
            <w:r w:rsidR="008F75B3">
              <w:rPr>
                <w:rFonts w:ascii="Arial" w:eastAsia="Arial" w:hAnsi="Arial" w:cs="Arial"/>
              </w:rPr>
              <w:t>asks</w:t>
            </w:r>
            <w:r w:rsidRPr="007754E1">
              <w:rPr>
                <w:rFonts w:ascii="Arial" w:eastAsia="Arial" w:hAnsi="Arial" w:cs="Arial"/>
              </w:rPr>
              <w:t xml:space="preserve"> to learn </w:t>
            </w:r>
            <w:r w:rsidR="0061555D">
              <w:rPr>
                <w:rFonts w:ascii="Arial" w:eastAsia="Arial" w:hAnsi="Arial" w:cs="Arial"/>
              </w:rPr>
              <w:t xml:space="preserve">the </w:t>
            </w:r>
            <w:r w:rsidRPr="007754E1">
              <w:rPr>
                <w:rFonts w:ascii="Arial" w:eastAsia="Arial" w:hAnsi="Arial" w:cs="Arial"/>
              </w:rPr>
              <w:t>procedure</w:t>
            </w:r>
          </w:p>
        </w:tc>
      </w:tr>
      <w:tr w:rsidR="00452CB2" w:rsidRPr="007754E1" w14:paraId="2E1821AA" w14:textId="77777777" w:rsidTr="68637620">
        <w:tc>
          <w:tcPr>
            <w:tcW w:w="4950" w:type="dxa"/>
            <w:shd w:val="clear" w:color="auto" w:fill="FFD965"/>
          </w:tcPr>
          <w:p w14:paraId="0D1222EE" w14:textId="77777777" w:rsidR="007D12B3" w:rsidRPr="007754E1" w:rsidRDefault="007D12B3" w:rsidP="006A3DCA">
            <w:pPr>
              <w:spacing w:after="0" w:line="240" w:lineRule="auto"/>
              <w:rPr>
                <w:rFonts w:ascii="Arial" w:eastAsia="Arial" w:hAnsi="Arial" w:cs="Arial"/>
              </w:rPr>
            </w:pPr>
            <w:r w:rsidRPr="007754E1">
              <w:rPr>
                <w:rFonts w:ascii="Arial" w:hAnsi="Arial" w:cs="Arial"/>
              </w:rPr>
              <w:t>Assessment Models or Tools</w:t>
            </w:r>
          </w:p>
        </w:tc>
        <w:tc>
          <w:tcPr>
            <w:tcW w:w="9175" w:type="dxa"/>
            <w:shd w:val="clear" w:color="auto" w:fill="FFD965"/>
          </w:tcPr>
          <w:p w14:paraId="0A9CE3E5" w14:textId="77777777" w:rsidR="003857BA" w:rsidRPr="007754E1" w:rsidRDefault="2F917103"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Direct observation</w:t>
            </w:r>
          </w:p>
          <w:p w14:paraId="3FB881F4" w14:textId="77777777" w:rsidR="003857BA" w:rsidRPr="007754E1" w:rsidRDefault="00A44EE1"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lastRenderedPageBreak/>
              <w:t>Multisource feedback</w:t>
            </w:r>
          </w:p>
          <w:p w14:paraId="39298DEF" w14:textId="77777777" w:rsidR="003857BA" w:rsidRPr="007754E1" w:rsidRDefault="008065CE"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Office visit documentation</w:t>
            </w:r>
          </w:p>
          <w:p w14:paraId="0BD2B937" w14:textId="32B732ED" w:rsidR="007D12B3" w:rsidRPr="007754E1" w:rsidRDefault="003F0A1F"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Simulation</w:t>
            </w:r>
          </w:p>
        </w:tc>
      </w:tr>
      <w:tr w:rsidR="00452CB2" w:rsidRPr="007754E1" w14:paraId="760C56FB" w14:textId="77777777" w:rsidTr="68637620">
        <w:tc>
          <w:tcPr>
            <w:tcW w:w="4950" w:type="dxa"/>
            <w:shd w:val="clear" w:color="auto" w:fill="8DB3E2" w:themeFill="text2" w:themeFillTint="66"/>
          </w:tcPr>
          <w:p w14:paraId="6ED03073" w14:textId="77777777" w:rsidR="007D12B3" w:rsidRPr="007754E1" w:rsidRDefault="007D12B3" w:rsidP="006A3DCA">
            <w:pPr>
              <w:spacing w:after="0" w:line="240" w:lineRule="auto"/>
              <w:rPr>
                <w:rFonts w:ascii="Arial" w:hAnsi="Arial" w:cs="Arial"/>
              </w:rPr>
            </w:pPr>
            <w:r w:rsidRPr="007754E1">
              <w:rPr>
                <w:rFonts w:ascii="Arial" w:hAnsi="Arial" w:cs="Arial"/>
              </w:rPr>
              <w:lastRenderedPageBreak/>
              <w:t xml:space="preserve">Curriculum Mapping </w:t>
            </w:r>
          </w:p>
        </w:tc>
        <w:tc>
          <w:tcPr>
            <w:tcW w:w="9175" w:type="dxa"/>
            <w:shd w:val="clear" w:color="auto" w:fill="8DB3E2" w:themeFill="text2" w:themeFillTint="66"/>
          </w:tcPr>
          <w:p w14:paraId="43DFA6BC" w14:textId="4392728A" w:rsidR="007D12B3" w:rsidRPr="007754E1" w:rsidRDefault="007D12B3"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7754E1" w14:paraId="40531FFD" w14:textId="77777777" w:rsidTr="68637620">
        <w:trPr>
          <w:trHeight w:val="80"/>
        </w:trPr>
        <w:tc>
          <w:tcPr>
            <w:tcW w:w="4950" w:type="dxa"/>
            <w:shd w:val="clear" w:color="auto" w:fill="A8D08D"/>
          </w:tcPr>
          <w:p w14:paraId="5271CF79" w14:textId="77777777" w:rsidR="007D12B3" w:rsidRPr="007754E1" w:rsidRDefault="007D12B3" w:rsidP="006A3DCA">
            <w:pPr>
              <w:spacing w:after="0" w:line="240" w:lineRule="auto"/>
              <w:rPr>
                <w:rFonts w:ascii="Arial" w:eastAsia="Arial" w:hAnsi="Arial" w:cs="Arial"/>
              </w:rPr>
            </w:pPr>
            <w:r w:rsidRPr="007754E1">
              <w:rPr>
                <w:rFonts w:ascii="Arial" w:hAnsi="Arial" w:cs="Arial"/>
              </w:rPr>
              <w:t>Notes or Resources</w:t>
            </w:r>
          </w:p>
        </w:tc>
        <w:tc>
          <w:tcPr>
            <w:tcW w:w="9175" w:type="dxa"/>
            <w:shd w:val="clear" w:color="auto" w:fill="A8D08D"/>
          </w:tcPr>
          <w:p w14:paraId="127FE8D1" w14:textId="77777777" w:rsidR="00F57017" w:rsidRPr="007754E1" w:rsidRDefault="00F57017" w:rsidP="00F5701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Anderson BC. </w:t>
            </w:r>
            <w:r w:rsidRPr="007754E1">
              <w:rPr>
                <w:rFonts w:ascii="Arial" w:hAnsi="Arial" w:cs="Arial"/>
                <w:i/>
                <w:iCs/>
              </w:rPr>
              <w:t>Office Orthopedics for Primary Care: Treatment</w:t>
            </w:r>
            <w:r w:rsidRPr="007754E1">
              <w:rPr>
                <w:rFonts w:ascii="Arial" w:hAnsi="Arial" w:cs="Arial"/>
              </w:rPr>
              <w:t>. 3rd ed. Saunders; 2006. ISBN:978-1416022060.</w:t>
            </w:r>
          </w:p>
          <w:p w14:paraId="73312B32" w14:textId="64F68C3E" w:rsidR="00F57017" w:rsidRPr="007754E1" w:rsidRDefault="4EA81687" w:rsidP="00F5701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US Preventive Services Task Force. </w:t>
            </w:r>
            <w:hyperlink r:id="rId21" w:history="1">
              <w:r w:rsidR="00F57017" w:rsidRPr="007754E1">
                <w:rPr>
                  <w:rStyle w:val="Hyperlink"/>
                  <w:rFonts w:ascii="Arial" w:eastAsia="Arial" w:hAnsi="Arial" w:cs="Arial"/>
                </w:rPr>
                <w:t>https://www.uspreventiveservicestaskforce.org/</w:t>
              </w:r>
            </w:hyperlink>
            <w:r w:rsidR="00F57017" w:rsidRPr="007754E1">
              <w:rPr>
                <w:rFonts w:ascii="Arial" w:eastAsia="Arial" w:hAnsi="Arial" w:cs="Arial"/>
              </w:rPr>
              <w:t>. 2021.</w:t>
            </w:r>
          </w:p>
        </w:tc>
      </w:tr>
    </w:tbl>
    <w:p w14:paraId="60CE66D5" w14:textId="77777777" w:rsidR="003F2E8F" w:rsidRDefault="003F2E8F" w:rsidP="006A3DCA">
      <w:pPr>
        <w:spacing w:after="0" w:line="240" w:lineRule="auto"/>
        <w:rPr>
          <w:rFonts w:ascii="Arial" w:eastAsia="Arial" w:hAnsi="Arial" w:cs="Arial"/>
        </w:rPr>
      </w:pPr>
      <w:r>
        <w:rPr>
          <w:rFonts w:ascii="Arial" w:eastAsia="Arial" w:hAnsi="Arial" w:cs="Arial"/>
        </w:rPr>
        <w:br w:type="page"/>
      </w:r>
    </w:p>
    <w:tbl>
      <w:tblPr>
        <w:tblW w:w="1311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8160"/>
      </w:tblGrid>
      <w:tr w:rsidR="00395338" w:rsidRPr="007754E1" w14:paraId="2AFE1DDB" w14:textId="77777777" w:rsidTr="00C5017A">
        <w:trPr>
          <w:trHeight w:val="769"/>
        </w:trPr>
        <w:tc>
          <w:tcPr>
            <w:tcW w:w="13110" w:type="dxa"/>
            <w:gridSpan w:val="2"/>
            <w:shd w:val="clear" w:color="auto" w:fill="9CC3E5"/>
          </w:tcPr>
          <w:p w14:paraId="0E1FF6FA" w14:textId="038EC211" w:rsidR="003F2E8F" w:rsidRPr="007754E1" w:rsidRDefault="00990B5E" w:rsidP="006A3DCA">
            <w:pPr>
              <w:keepNext/>
              <w:pBdr>
                <w:top w:val="nil"/>
                <w:left w:val="nil"/>
                <w:bottom w:val="nil"/>
                <w:right w:val="nil"/>
                <w:between w:val="nil"/>
              </w:pBdr>
              <w:spacing w:after="0" w:line="240" w:lineRule="auto"/>
              <w:jc w:val="center"/>
              <w:rPr>
                <w:rFonts w:ascii="Arial" w:eastAsia="Arial" w:hAnsi="Arial" w:cs="Arial"/>
                <w:b/>
                <w:color w:val="000000"/>
              </w:rPr>
            </w:pPr>
            <w:bookmarkStart w:id="6" w:name="_Hlk86242486"/>
            <w:r w:rsidRPr="007754E1">
              <w:rPr>
                <w:rFonts w:ascii="Arial" w:eastAsia="Arial" w:hAnsi="Arial" w:cs="Arial"/>
                <w:b/>
              </w:rPr>
              <w:lastRenderedPageBreak/>
              <w:t xml:space="preserve">Medical Knowledge 1: </w:t>
            </w:r>
            <w:r w:rsidR="00D80B15" w:rsidRPr="007754E1">
              <w:rPr>
                <w:rFonts w:ascii="Arial" w:eastAsia="Arial" w:hAnsi="Arial" w:cs="Arial"/>
                <w:b/>
              </w:rPr>
              <w:t>Applied Foundational Sciences</w:t>
            </w:r>
          </w:p>
          <w:bookmarkEnd w:id="6"/>
          <w:p w14:paraId="7B529A80" w14:textId="4FC33C16" w:rsidR="003F2E8F" w:rsidRPr="007754E1" w:rsidRDefault="003F2E8F" w:rsidP="008065CE">
            <w:pPr>
              <w:spacing w:after="0" w:line="240" w:lineRule="auto"/>
              <w:ind w:left="187"/>
              <w:rPr>
                <w:rFonts w:ascii="Arial" w:eastAsia="Arial" w:hAnsi="Arial" w:cs="Arial"/>
              </w:rPr>
            </w:pPr>
            <w:r w:rsidRPr="007754E1">
              <w:rPr>
                <w:rFonts w:ascii="Arial" w:eastAsia="Arial" w:hAnsi="Arial" w:cs="Arial"/>
                <w:b/>
                <w:bCs/>
              </w:rPr>
              <w:t>Overall Intent:</w:t>
            </w:r>
            <w:r w:rsidRPr="007754E1">
              <w:rPr>
                <w:rFonts w:ascii="Arial" w:eastAsia="Arial" w:hAnsi="Arial" w:cs="Arial"/>
              </w:rPr>
              <w:t xml:space="preserve"> </w:t>
            </w:r>
            <w:r w:rsidR="5D003650" w:rsidRPr="007754E1">
              <w:rPr>
                <w:rFonts w:ascii="Arial" w:eastAsia="Arial" w:hAnsi="Arial" w:cs="Arial"/>
              </w:rPr>
              <w:t>To harmonize medical sciences w</w:t>
            </w:r>
            <w:r w:rsidR="660EC937" w:rsidRPr="007754E1">
              <w:rPr>
                <w:rFonts w:ascii="Arial" w:eastAsia="Arial" w:hAnsi="Arial" w:cs="Arial"/>
              </w:rPr>
              <w:t xml:space="preserve">ith </w:t>
            </w:r>
            <w:r w:rsidR="5D003650" w:rsidRPr="007754E1">
              <w:rPr>
                <w:rFonts w:ascii="Arial" w:eastAsia="Arial" w:hAnsi="Arial" w:cs="Arial"/>
              </w:rPr>
              <w:t xml:space="preserve">osteopathic </w:t>
            </w:r>
            <w:r w:rsidR="7CB95BDE" w:rsidRPr="007754E1">
              <w:rPr>
                <w:rFonts w:ascii="Arial" w:eastAsia="Arial" w:hAnsi="Arial" w:cs="Arial"/>
              </w:rPr>
              <w:t>principles to effectively establish a more specific and personalized osteopathic treatment</w:t>
            </w:r>
          </w:p>
        </w:tc>
      </w:tr>
      <w:tr w:rsidR="00452CB2" w:rsidRPr="007754E1" w14:paraId="0BFF014E" w14:textId="77777777" w:rsidTr="00C5017A">
        <w:tc>
          <w:tcPr>
            <w:tcW w:w="4950" w:type="dxa"/>
            <w:shd w:val="clear" w:color="auto" w:fill="FABF8F" w:themeFill="accent6" w:themeFillTint="99"/>
          </w:tcPr>
          <w:p w14:paraId="71CC300D" w14:textId="77777777" w:rsidR="003F2E8F" w:rsidRPr="007754E1" w:rsidRDefault="003F2E8F" w:rsidP="006A3DCA">
            <w:pPr>
              <w:spacing w:after="0" w:line="240" w:lineRule="auto"/>
              <w:jc w:val="center"/>
              <w:rPr>
                <w:rFonts w:ascii="Arial" w:eastAsia="Arial" w:hAnsi="Arial" w:cs="Arial"/>
                <w:b/>
              </w:rPr>
            </w:pPr>
            <w:r w:rsidRPr="007754E1">
              <w:rPr>
                <w:rFonts w:ascii="Arial" w:eastAsia="Arial" w:hAnsi="Arial" w:cs="Arial"/>
                <w:b/>
              </w:rPr>
              <w:t>Milestones</w:t>
            </w:r>
          </w:p>
        </w:tc>
        <w:tc>
          <w:tcPr>
            <w:tcW w:w="8160" w:type="dxa"/>
            <w:shd w:val="clear" w:color="auto" w:fill="FABF8F" w:themeFill="accent6" w:themeFillTint="99"/>
          </w:tcPr>
          <w:p w14:paraId="415C463A" w14:textId="77777777" w:rsidR="003F2E8F" w:rsidRPr="007754E1" w:rsidRDefault="003F2E8F" w:rsidP="006A3DCA">
            <w:pPr>
              <w:spacing w:after="0" w:line="240" w:lineRule="auto"/>
              <w:ind w:hanging="14"/>
              <w:jc w:val="center"/>
              <w:rPr>
                <w:rFonts w:ascii="Arial" w:eastAsia="Arial" w:hAnsi="Arial" w:cs="Arial"/>
                <w:b/>
              </w:rPr>
            </w:pPr>
            <w:r w:rsidRPr="007754E1">
              <w:rPr>
                <w:rFonts w:ascii="Arial" w:eastAsia="Arial" w:hAnsi="Arial" w:cs="Arial"/>
                <w:b/>
              </w:rPr>
              <w:t>Examples</w:t>
            </w:r>
          </w:p>
        </w:tc>
      </w:tr>
      <w:tr w:rsidR="00452CB2" w:rsidRPr="007754E1" w14:paraId="51A17D40" w14:textId="77777777" w:rsidTr="00572FB2">
        <w:tc>
          <w:tcPr>
            <w:tcW w:w="4950" w:type="dxa"/>
            <w:tcBorders>
              <w:top w:val="single" w:sz="4" w:space="0" w:color="000000" w:themeColor="text1"/>
              <w:bottom w:val="single" w:sz="4" w:space="0" w:color="000000" w:themeColor="text1"/>
            </w:tcBorders>
            <w:shd w:val="clear" w:color="auto" w:fill="C9C9C9"/>
          </w:tcPr>
          <w:p w14:paraId="006F5493" w14:textId="515D0405" w:rsidR="003F2E8F" w:rsidRPr="007754E1" w:rsidRDefault="003F2E8F" w:rsidP="00320B2B">
            <w:pPr>
              <w:spacing w:after="0" w:line="240" w:lineRule="auto"/>
              <w:rPr>
                <w:rFonts w:ascii="Arial" w:hAnsi="Arial" w:cs="Arial"/>
                <w:i/>
                <w:color w:val="000000"/>
              </w:rPr>
            </w:pPr>
            <w:r w:rsidRPr="007754E1">
              <w:rPr>
                <w:rFonts w:ascii="Arial" w:eastAsia="Arial" w:hAnsi="Arial" w:cs="Arial"/>
                <w:b/>
              </w:rPr>
              <w:t>Level 1</w:t>
            </w:r>
            <w:r w:rsidRPr="007754E1">
              <w:rPr>
                <w:rFonts w:ascii="Arial" w:eastAsia="Arial" w:hAnsi="Arial" w:cs="Arial"/>
              </w:rPr>
              <w:t xml:space="preserve"> </w:t>
            </w:r>
            <w:r w:rsidR="001C0F8E" w:rsidRPr="001C0F8E">
              <w:rPr>
                <w:rFonts w:ascii="Arial" w:eastAsia="Arial" w:hAnsi="Arial" w:cs="Arial"/>
                <w:i/>
                <w:iCs/>
              </w:rPr>
              <w:t>Explains the scientific knowledge (e.g., physiologic, pathologic, socioeconomic, and behavioral) for normal function and common conditions</w:t>
            </w:r>
          </w:p>
        </w:tc>
        <w:tc>
          <w:tcPr>
            <w:tcW w:w="81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96A3BC" w14:textId="77777777" w:rsidR="003857BA" w:rsidRPr="007754E1" w:rsidRDefault="000A4CBD"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E</w:t>
            </w:r>
            <w:r w:rsidR="4290F3F1" w:rsidRPr="007754E1">
              <w:rPr>
                <w:rFonts w:ascii="Arial" w:hAnsi="Arial" w:cs="Arial"/>
              </w:rPr>
              <w:t>xplain</w:t>
            </w:r>
            <w:r w:rsidRPr="007754E1">
              <w:rPr>
                <w:rFonts w:ascii="Arial" w:hAnsi="Arial" w:cs="Arial"/>
              </w:rPr>
              <w:t>s</w:t>
            </w:r>
            <w:r w:rsidR="4290F3F1" w:rsidRPr="007754E1">
              <w:rPr>
                <w:rFonts w:ascii="Arial" w:hAnsi="Arial" w:cs="Arial"/>
              </w:rPr>
              <w:t xml:space="preserve"> the histo</w:t>
            </w:r>
            <w:r w:rsidR="036F0CFC" w:rsidRPr="007754E1">
              <w:rPr>
                <w:rFonts w:ascii="Arial" w:hAnsi="Arial" w:cs="Arial"/>
              </w:rPr>
              <w:t>ry, symptoms, findings, and common causes of low back pain</w:t>
            </w:r>
          </w:p>
          <w:p w14:paraId="4A0C36DC" w14:textId="5A79746E" w:rsidR="003F2E8F" w:rsidRPr="007754E1" w:rsidRDefault="000A4CBD"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I</w:t>
            </w:r>
            <w:r w:rsidR="4C27EADE" w:rsidRPr="007754E1">
              <w:rPr>
                <w:rFonts w:ascii="Arial" w:hAnsi="Arial" w:cs="Arial"/>
              </w:rPr>
              <w:t>dentif</w:t>
            </w:r>
            <w:r w:rsidRPr="007754E1">
              <w:rPr>
                <w:rFonts w:ascii="Arial" w:hAnsi="Arial" w:cs="Arial"/>
              </w:rPr>
              <w:t>ies</w:t>
            </w:r>
            <w:r w:rsidR="4C27EADE" w:rsidRPr="007754E1">
              <w:rPr>
                <w:rFonts w:ascii="Arial" w:hAnsi="Arial" w:cs="Arial"/>
              </w:rPr>
              <w:t xml:space="preserve"> normal </w:t>
            </w:r>
            <w:r w:rsidR="75E51A99" w:rsidRPr="007754E1">
              <w:rPr>
                <w:rFonts w:ascii="Arial" w:hAnsi="Arial" w:cs="Arial"/>
              </w:rPr>
              <w:t>gait pattern as well as gross deviations</w:t>
            </w:r>
          </w:p>
        </w:tc>
      </w:tr>
      <w:tr w:rsidR="00452CB2" w:rsidRPr="007754E1" w14:paraId="7CAB5F56" w14:textId="77777777" w:rsidTr="00572FB2">
        <w:tc>
          <w:tcPr>
            <w:tcW w:w="4950" w:type="dxa"/>
            <w:tcBorders>
              <w:top w:val="single" w:sz="4" w:space="0" w:color="000000" w:themeColor="text1"/>
              <w:bottom w:val="single" w:sz="4" w:space="0" w:color="000000" w:themeColor="text1"/>
            </w:tcBorders>
            <w:shd w:val="clear" w:color="auto" w:fill="C9C9C9"/>
          </w:tcPr>
          <w:p w14:paraId="3B4ED1B3" w14:textId="7F5B38BB" w:rsidR="003F2E8F" w:rsidRPr="007754E1" w:rsidRDefault="003F2E8F" w:rsidP="006A3DCA">
            <w:pPr>
              <w:spacing w:after="0" w:line="240" w:lineRule="auto"/>
              <w:rPr>
                <w:rFonts w:ascii="Arial" w:eastAsia="Arial" w:hAnsi="Arial" w:cs="Arial"/>
                <w:i/>
              </w:rPr>
            </w:pPr>
            <w:r w:rsidRPr="007754E1">
              <w:rPr>
                <w:rFonts w:ascii="Arial" w:hAnsi="Arial" w:cs="Arial"/>
                <w:b/>
              </w:rPr>
              <w:t>Level 2</w:t>
            </w:r>
            <w:r w:rsidRPr="007754E1">
              <w:rPr>
                <w:rFonts w:ascii="Arial" w:hAnsi="Arial" w:cs="Arial"/>
              </w:rPr>
              <w:t xml:space="preserve"> </w:t>
            </w:r>
            <w:r w:rsidR="001D0AFA" w:rsidRPr="001D0AFA">
              <w:rPr>
                <w:rFonts w:ascii="Arial" w:hAnsi="Arial" w:cs="Arial"/>
                <w:i/>
                <w:iCs/>
              </w:rPr>
              <w:t>Explains the scientific knowledge for complex conditions</w:t>
            </w:r>
          </w:p>
          <w:p w14:paraId="59CF8483" w14:textId="77777777" w:rsidR="003F2E8F" w:rsidRPr="007754E1" w:rsidRDefault="003F2E8F" w:rsidP="00F1212D">
            <w:pPr>
              <w:spacing w:after="0" w:line="240" w:lineRule="auto"/>
              <w:rPr>
                <w:rFonts w:ascii="Arial" w:eastAsia="Arial" w:hAnsi="Arial" w:cs="Arial"/>
                <w:i/>
              </w:rPr>
            </w:pPr>
          </w:p>
        </w:tc>
        <w:tc>
          <w:tcPr>
            <w:tcW w:w="81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1B702F" w14:textId="3CD6644D" w:rsidR="00F1212D" w:rsidRPr="007754E1" w:rsidRDefault="000A4CBD"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E</w:t>
            </w:r>
            <w:r w:rsidR="3391C3AE" w:rsidRPr="007754E1">
              <w:rPr>
                <w:rFonts w:ascii="Arial" w:hAnsi="Arial" w:cs="Arial"/>
              </w:rPr>
              <w:t>xplain</w:t>
            </w:r>
            <w:r w:rsidRPr="007754E1">
              <w:rPr>
                <w:rFonts w:ascii="Arial" w:hAnsi="Arial" w:cs="Arial"/>
              </w:rPr>
              <w:t>s</w:t>
            </w:r>
            <w:r w:rsidR="3391C3AE" w:rsidRPr="007754E1">
              <w:rPr>
                <w:rFonts w:ascii="Arial" w:hAnsi="Arial" w:cs="Arial"/>
              </w:rPr>
              <w:t xml:space="preserve"> the history, symptoms, findings, and potential causes of an acute </w:t>
            </w:r>
            <w:r w:rsidR="00BE0AB3">
              <w:rPr>
                <w:rFonts w:ascii="Arial" w:hAnsi="Arial" w:cs="Arial"/>
              </w:rPr>
              <w:t>c</w:t>
            </w:r>
            <w:r w:rsidR="00BE0AB3" w:rsidRPr="00BE0AB3">
              <w:rPr>
                <w:rFonts w:ascii="Arial" w:hAnsi="Arial" w:cs="Arial"/>
              </w:rPr>
              <w:t xml:space="preserve">hronic obstructive pulmonary disease </w:t>
            </w:r>
            <w:r w:rsidR="00BE0AB3">
              <w:rPr>
                <w:rFonts w:ascii="Arial" w:hAnsi="Arial" w:cs="Arial"/>
              </w:rPr>
              <w:t>(</w:t>
            </w:r>
            <w:r w:rsidR="3391C3AE" w:rsidRPr="007754E1">
              <w:rPr>
                <w:rFonts w:ascii="Arial" w:hAnsi="Arial" w:cs="Arial"/>
              </w:rPr>
              <w:t>COPD</w:t>
            </w:r>
            <w:r w:rsidR="00BE0AB3">
              <w:rPr>
                <w:rFonts w:ascii="Arial" w:hAnsi="Arial" w:cs="Arial"/>
              </w:rPr>
              <w:t>)</w:t>
            </w:r>
            <w:r w:rsidR="3391C3AE" w:rsidRPr="007754E1">
              <w:rPr>
                <w:rFonts w:ascii="Arial" w:hAnsi="Arial" w:cs="Arial"/>
              </w:rPr>
              <w:t xml:space="preserve"> </w:t>
            </w:r>
            <w:r w:rsidR="007A5DCE" w:rsidRPr="007754E1">
              <w:rPr>
                <w:rFonts w:ascii="Arial" w:hAnsi="Arial" w:cs="Arial"/>
              </w:rPr>
              <w:t>exacerbation</w:t>
            </w:r>
            <w:r w:rsidR="1B840084" w:rsidRPr="007754E1">
              <w:rPr>
                <w:rFonts w:ascii="Arial" w:hAnsi="Arial" w:cs="Arial"/>
              </w:rPr>
              <w:t xml:space="preserve"> </w:t>
            </w:r>
            <w:r w:rsidR="00B63999" w:rsidRPr="007754E1">
              <w:rPr>
                <w:rFonts w:ascii="Arial" w:hAnsi="Arial" w:cs="Arial"/>
              </w:rPr>
              <w:t>and</w:t>
            </w:r>
            <w:r w:rsidR="5A28E5B5" w:rsidRPr="007754E1">
              <w:rPr>
                <w:rFonts w:ascii="Arial" w:hAnsi="Arial" w:cs="Arial"/>
              </w:rPr>
              <w:t xml:space="preserve"> the physiology behind the acute flare</w:t>
            </w:r>
            <w:r w:rsidR="0061555D" w:rsidRPr="007754E1">
              <w:rPr>
                <w:rFonts w:ascii="Arial" w:hAnsi="Arial" w:cs="Arial"/>
              </w:rPr>
              <w:t xml:space="preserve"> mechanism</w:t>
            </w:r>
          </w:p>
        </w:tc>
      </w:tr>
      <w:tr w:rsidR="00F1212D" w:rsidRPr="007754E1" w14:paraId="4AA940E9" w14:textId="77777777" w:rsidTr="00572FB2">
        <w:tc>
          <w:tcPr>
            <w:tcW w:w="4950" w:type="dxa"/>
            <w:tcBorders>
              <w:top w:val="single" w:sz="4" w:space="0" w:color="000000" w:themeColor="text1"/>
              <w:bottom w:val="single" w:sz="4" w:space="0" w:color="000000" w:themeColor="text1"/>
            </w:tcBorders>
            <w:shd w:val="clear" w:color="auto" w:fill="C9C9C9"/>
          </w:tcPr>
          <w:p w14:paraId="5D0680A1" w14:textId="420B2ED1" w:rsidR="00F1212D" w:rsidRPr="007754E1" w:rsidRDefault="00F1212D" w:rsidP="006A3DCA">
            <w:pPr>
              <w:spacing w:after="0" w:line="240" w:lineRule="auto"/>
              <w:rPr>
                <w:rFonts w:ascii="Arial" w:hAnsi="Arial" w:cs="Arial"/>
                <w:b/>
              </w:rPr>
            </w:pPr>
            <w:r w:rsidRPr="007754E1">
              <w:rPr>
                <w:rFonts w:ascii="Arial" w:hAnsi="Arial" w:cs="Arial"/>
                <w:b/>
              </w:rPr>
              <w:t>Level 3</w:t>
            </w:r>
            <w:r w:rsidRPr="007754E1">
              <w:rPr>
                <w:rFonts w:ascii="Arial" w:hAnsi="Arial" w:cs="Arial"/>
              </w:rPr>
              <w:t xml:space="preserve"> </w:t>
            </w:r>
            <w:r w:rsidR="00537406" w:rsidRPr="00537406">
              <w:rPr>
                <w:rFonts w:ascii="Arial" w:hAnsi="Arial" w:cs="Arial"/>
                <w:i/>
                <w:iCs/>
              </w:rPr>
              <w:t xml:space="preserve">Integrates scientific knowledge into an osteopathic treatment plan while respecting the patient's comorbid conditions </w:t>
            </w:r>
          </w:p>
        </w:tc>
        <w:tc>
          <w:tcPr>
            <w:tcW w:w="81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AFBD110" w14:textId="05AE85ED" w:rsidR="003857BA" w:rsidRPr="007754E1" w:rsidRDefault="00F1212D"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Creates an osteopathic treatment plan for a patient presenting with chronic prostatitis</w:t>
            </w:r>
            <w:r w:rsidR="0096270B">
              <w:rPr>
                <w:rFonts w:ascii="Arial" w:hAnsi="Arial" w:cs="Arial"/>
              </w:rPr>
              <w:t>,</w:t>
            </w:r>
            <w:r w:rsidRPr="007754E1">
              <w:rPr>
                <w:rFonts w:ascii="Arial" w:hAnsi="Arial" w:cs="Arial"/>
              </w:rPr>
              <w:t xml:space="preserve"> incorporating the pathophysiology of the patient’s history of benign prostatic hypertrophy and </w:t>
            </w:r>
            <w:r w:rsidR="0096270B">
              <w:rPr>
                <w:rFonts w:ascii="Arial" w:hAnsi="Arial" w:cs="Arial"/>
              </w:rPr>
              <w:t>d</w:t>
            </w:r>
            <w:r w:rsidRPr="007754E1">
              <w:rPr>
                <w:rFonts w:ascii="Arial" w:hAnsi="Arial" w:cs="Arial"/>
              </w:rPr>
              <w:t xml:space="preserve">iabetes </w:t>
            </w:r>
            <w:r w:rsidR="0096270B">
              <w:rPr>
                <w:rFonts w:ascii="Arial" w:hAnsi="Arial" w:cs="Arial"/>
              </w:rPr>
              <w:t>m</w:t>
            </w:r>
            <w:r w:rsidRPr="007754E1">
              <w:rPr>
                <w:rFonts w:ascii="Arial" w:hAnsi="Arial" w:cs="Arial"/>
              </w:rPr>
              <w:t>ellitus type 2</w:t>
            </w:r>
            <w:r w:rsidR="0096270B">
              <w:rPr>
                <w:rFonts w:ascii="Arial" w:hAnsi="Arial" w:cs="Arial"/>
              </w:rPr>
              <w:t>, noting</w:t>
            </w:r>
            <w:r w:rsidRPr="007754E1">
              <w:rPr>
                <w:rFonts w:ascii="Arial" w:hAnsi="Arial" w:cs="Arial"/>
              </w:rPr>
              <w:t xml:space="preserve"> how it may contribut</w:t>
            </w:r>
            <w:r w:rsidR="0096270B">
              <w:rPr>
                <w:rFonts w:ascii="Arial" w:hAnsi="Arial" w:cs="Arial"/>
              </w:rPr>
              <w:t>e</w:t>
            </w:r>
            <w:r w:rsidRPr="007754E1">
              <w:rPr>
                <w:rFonts w:ascii="Arial" w:hAnsi="Arial" w:cs="Arial"/>
              </w:rPr>
              <w:t xml:space="preserve"> to the underlying condition</w:t>
            </w:r>
          </w:p>
          <w:p w14:paraId="5D81766E" w14:textId="761627A5" w:rsidR="00F1212D" w:rsidRPr="007754E1" w:rsidRDefault="00F1212D"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Creates an osteopathic treatment plan for a patient with lumbar radiculopathy and history of uncontrolled diabetes mellitus</w:t>
            </w:r>
          </w:p>
        </w:tc>
      </w:tr>
      <w:tr w:rsidR="00452CB2" w:rsidRPr="007754E1" w14:paraId="2691CA4C" w14:textId="77777777" w:rsidTr="00572FB2">
        <w:tc>
          <w:tcPr>
            <w:tcW w:w="4950" w:type="dxa"/>
            <w:tcBorders>
              <w:top w:val="single" w:sz="4" w:space="0" w:color="000000" w:themeColor="text1"/>
              <w:bottom w:val="single" w:sz="4" w:space="0" w:color="000000" w:themeColor="text1"/>
            </w:tcBorders>
            <w:shd w:val="clear" w:color="auto" w:fill="C9C9C9"/>
          </w:tcPr>
          <w:p w14:paraId="384C1BBC" w14:textId="197E79B7" w:rsidR="003F2E8F" w:rsidRPr="007754E1" w:rsidRDefault="003F2E8F" w:rsidP="006A3DCA">
            <w:pPr>
              <w:spacing w:after="0" w:line="240" w:lineRule="auto"/>
              <w:rPr>
                <w:rFonts w:ascii="Arial" w:eastAsia="Arial" w:hAnsi="Arial" w:cs="Arial"/>
                <w:i/>
              </w:rPr>
            </w:pPr>
            <w:r w:rsidRPr="007754E1">
              <w:rPr>
                <w:rFonts w:ascii="Arial" w:hAnsi="Arial" w:cs="Arial"/>
                <w:b/>
              </w:rPr>
              <w:t>Level 4</w:t>
            </w:r>
            <w:r w:rsidRPr="007754E1">
              <w:rPr>
                <w:rFonts w:ascii="Arial" w:hAnsi="Arial" w:cs="Arial"/>
              </w:rPr>
              <w:t xml:space="preserve"> </w:t>
            </w:r>
            <w:r w:rsidR="00A10D9E" w:rsidRPr="00A10D9E">
              <w:rPr>
                <w:rFonts w:ascii="Arial" w:hAnsi="Arial" w:cs="Arial"/>
                <w:i/>
                <w:iCs/>
              </w:rPr>
              <w:t>Integrates scientific knowledge into an osteopathic treatment plan while respecting the patient's complex comorbid conditions</w:t>
            </w:r>
          </w:p>
          <w:p w14:paraId="5AD0DC07" w14:textId="77777777" w:rsidR="003F2E8F" w:rsidRPr="007754E1" w:rsidRDefault="003F2E8F" w:rsidP="006A3DCA">
            <w:pPr>
              <w:spacing w:after="0" w:line="240" w:lineRule="auto"/>
              <w:rPr>
                <w:rFonts w:ascii="Arial" w:eastAsia="Arial" w:hAnsi="Arial" w:cs="Arial"/>
                <w:i/>
              </w:rPr>
            </w:pPr>
          </w:p>
        </w:tc>
        <w:tc>
          <w:tcPr>
            <w:tcW w:w="81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9DA39E" w14:textId="334B492F" w:rsidR="003857BA" w:rsidRPr="007754E1" w:rsidRDefault="00FC184D"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I</w:t>
            </w:r>
            <w:r w:rsidR="495F71E5" w:rsidRPr="007754E1">
              <w:rPr>
                <w:rFonts w:ascii="Arial" w:hAnsi="Arial" w:cs="Arial"/>
              </w:rPr>
              <w:t>ntegrate</w:t>
            </w:r>
            <w:r w:rsidRPr="007754E1">
              <w:rPr>
                <w:rFonts w:ascii="Arial" w:hAnsi="Arial" w:cs="Arial"/>
              </w:rPr>
              <w:t>s</w:t>
            </w:r>
            <w:r w:rsidR="495F71E5" w:rsidRPr="007754E1">
              <w:rPr>
                <w:rFonts w:ascii="Arial" w:hAnsi="Arial" w:cs="Arial"/>
              </w:rPr>
              <w:t xml:space="preserve"> the physiologic and behavioral components </w:t>
            </w:r>
            <w:r w:rsidR="0096270B">
              <w:rPr>
                <w:rFonts w:ascii="Arial" w:hAnsi="Arial" w:cs="Arial"/>
              </w:rPr>
              <w:t>into</w:t>
            </w:r>
            <w:r w:rsidR="0096270B" w:rsidRPr="007754E1">
              <w:rPr>
                <w:rFonts w:ascii="Arial" w:hAnsi="Arial" w:cs="Arial"/>
              </w:rPr>
              <w:t xml:space="preserve"> </w:t>
            </w:r>
            <w:r w:rsidR="34FADF24" w:rsidRPr="007754E1">
              <w:rPr>
                <w:rFonts w:ascii="Arial" w:hAnsi="Arial" w:cs="Arial"/>
              </w:rPr>
              <w:t xml:space="preserve">the osteopathic treatment plan </w:t>
            </w:r>
            <w:r w:rsidR="0096270B">
              <w:rPr>
                <w:rFonts w:ascii="Arial" w:hAnsi="Arial" w:cs="Arial"/>
              </w:rPr>
              <w:t>for</w:t>
            </w:r>
            <w:r w:rsidR="0096270B" w:rsidRPr="007754E1">
              <w:rPr>
                <w:rFonts w:ascii="Arial" w:hAnsi="Arial" w:cs="Arial"/>
              </w:rPr>
              <w:t xml:space="preserve"> </w:t>
            </w:r>
            <w:r w:rsidR="34FADF24" w:rsidRPr="007754E1">
              <w:rPr>
                <w:rFonts w:ascii="Arial" w:hAnsi="Arial" w:cs="Arial"/>
              </w:rPr>
              <w:t xml:space="preserve">a patient with </w:t>
            </w:r>
            <w:r w:rsidR="0038551E" w:rsidRPr="007754E1">
              <w:rPr>
                <w:rFonts w:ascii="Arial" w:hAnsi="Arial" w:cs="Arial"/>
              </w:rPr>
              <w:t>congestive heart failure</w:t>
            </w:r>
            <w:r w:rsidR="34FADF24" w:rsidRPr="007754E1">
              <w:rPr>
                <w:rFonts w:ascii="Arial" w:hAnsi="Arial" w:cs="Arial"/>
              </w:rPr>
              <w:t xml:space="preserve">, </w:t>
            </w:r>
            <w:r w:rsidR="0096270B">
              <w:rPr>
                <w:rFonts w:ascii="Arial" w:hAnsi="Arial" w:cs="Arial"/>
              </w:rPr>
              <w:t xml:space="preserve">stage three </w:t>
            </w:r>
            <w:r w:rsidR="00D1687F" w:rsidRPr="007754E1">
              <w:rPr>
                <w:rFonts w:ascii="Arial" w:hAnsi="Arial" w:cs="Arial"/>
              </w:rPr>
              <w:t>c</w:t>
            </w:r>
            <w:r w:rsidR="34FADF24" w:rsidRPr="007754E1">
              <w:rPr>
                <w:rFonts w:ascii="Arial" w:hAnsi="Arial" w:cs="Arial"/>
              </w:rPr>
              <w:t xml:space="preserve">hronic </w:t>
            </w:r>
            <w:r w:rsidR="00D1687F" w:rsidRPr="007754E1">
              <w:rPr>
                <w:rFonts w:ascii="Arial" w:hAnsi="Arial" w:cs="Arial"/>
              </w:rPr>
              <w:t>k</w:t>
            </w:r>
            <w:r w:rsidR="34FADF24" w:rsidRPr="007754E1">
              <w:rPr>
                <w:rFonts w:ascii="Arial" w:hAnsi="Arial" w:cs="Arial"/>
              </w:rPr>
              <w:t>idney disease, and atrial fibr</w:t>
            </w:r>
            <w:r w:rsidR="0221F2D5" w:rsidRPr="007754E1">
              <w:rPr>
                <w:rFonts w:ascii="Arial" w:hAnsi="Arial" w:cs="Arial"/>
              </w:rPr>
              <w:t>illation</w:t>
            </w:r>
          </w:p>
          <w:p w14:paraId="1995E57E" w14:textId="4C16DFEA" w:rsidR="003F2E8F" w:rsidRPr="007754E1" w:rsidRDefault="5C7BDC8C"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Establishes an osteopathic treatment plan for a</w:t>
            </w:r>
            <w:r w:rsidR="1B27F21C" w:rsidRPr="007754E1">
              <w:rPr>
                <w:rFonts w:ascii="Arial" w:hAnsi="Arial" w:cs="Arial"/>
              </w:rPr>
              <w:t>n elderly</w:t>
            </w:r>
            <w:r w:rsidRPr="007754E1">
              <w:rPr>
                <w:rFonts w:ascii="Arial" w:hAnsi="Arial" w:cs="Arial"/>
              </w:rPr>
              <w:t xml:space="preserve"> patient admitted for </w:t>
            </w:r>
            <w:r w:rsidR="00DB1B76" w:rsidRPr="007754E1">
              <w:rPr>
                <w:rFonts w:ascii="Arial" w:hAnsi="Arial" w:cs="Arial"/>
              </w:rPr>
              <w:t>small</w:t>
            </w:r>
            <w:r w:rsidR="0096270B">
              <w:rPr>
                <w:rFonts w:ascii="Arial" w:hAnsi="Arial" w:cs="Arial"/>
              </w:rPr>
              <w:t>-</w:t>
            </w:r>
            <w:r w:rsidR="00DB1B76" w:rsidRPr="007754E1">
              <w:rPr>
                <w:rFonts w:ascii="Arial" w:hAnsi="Arial" w:cs="Arial"/>
              </w:rPr>
              <w:t>bowel obstruction</w:t>
            </w:r>
            <w:r w:rsidRPr="007754E1">
              <w:rPr>
                <w:rFonts w:ascii="Arial" w:hAnsi="Arial" w:cs="Arial"/>
              </w:rPr>
              <w:t xml:space="preserve"> </w:t>
            </w:r>
            <w:r w:rsidR="0D148C47" w:rsidRPr="007754E1">
              <w:rPr>
                <w:rFonts w:ascii="Arial" w:hAnsi="Arial" w:cs="Arial"/>
              </w:rPr>
              <w:t>with history of</w:t>
            </w:r>
            <w:r w:rsidR="25297FCF" w:rsidRPr="007754E1">
              <w:rPr>
                <w:rFonts w:ascii="Arial" w:hAnsi="Arial" w:cs="Arial"/>
              </w:rPr>
              <w:t xml:space="preserve"> </w:t>
            </w:r>
            <w:r w:rsidR="0D148C47" w:rsidRPr="007754E1">
              <w:rPr>
                <w:rFonts w:ascii="Arial" w:hAnsi="Arial" w:cs="Arial"/>
              </w:rPr>
              <w:t>multiple abdominal surgeries and current methadone use</w:t>
            </w:r>
          </w:p>
        </w:tc>
      </w:tr>
      <w:tr w:rsidR="00320B2B" w:rsidRPr="007754E1" w14:paraId="5C696D0A" w14:textId="77777777" w:rsidTr="00572FB2">
        <w:tc>
          <w:tcPr>
            <w:tcW w:w="4950" w:type="dxa"/>
            <w:tcBorders>
              <w:top w:val="single" w:sz="4" w:space="0" w:color="000000" w:themeColor="text1"/>
              <w:bottom w:val="single" w:sz="4" w:space="0" w:color="000000" w:themeColor="text1"/>
            </w:tcBorders>
            <w:shd w:val="clear" w:color="auto" w:fill="C9C9C9"/>
          </w:tcPr>
          <w:p w14:paraId="59C7D7B5" w14:textId="0D04B14D" w:rsidR="00320B2B" w:rsidRPr="007754E1" w:rsidRDefault="00320B2B" w:rsidP="006A3DCA">
            <w:pPr>
              <w:spacing w:after="0" w:line="240" w:lineRule="auto"/>
              <w:rPr>
                <w:rFonts w:ascii="Arial" w:hAnsi="Arial" w:cs="Arial"/>
                <w:b/>
              </w:rPr>
            </w:pPr>
            <w:r w:rsidRPr="007754E1">
              <w:rPr>
                <w:rFonts w:ascii="Arial" w:hAnsi="Arial" w:cs="Arial"/>
                <w:b/>
              </w:rPr>
              <w:t xml:space="preserve">Level 5 </w:t>
            </w:r>
            <w:r w:rsidR="00AE63D8" w:rsidRPr="00AE63D8">
              <w:rPr>
                <w:rFonts w:ascii="Arial" w:hAnsi="Arial" w:cs="Arial"/>
                <w:bCs/>
                <w:i/>
                <w:iCs/>
              </w:rPr>
              <w:t>Demonstrates a nuanced understanding of the scientific knowledge related to uncommon, atypical, or complex conditions</w:t>
            </w:r>
          </w:p>
        </w:tc>
        <w:tc>
          <w:tcPr>
            <w:tcW w:w="81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AB3051" w14:textId="3A0A7AD0" w:rsidR="00320B2B" w:rsidRPr="007754E1" w:rsidRDefault="00320B2B"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Presents the pathophysiology, </w:t>
            </w:r>
            <w:r w:rsidR="0096270B">
              <w:rPr>
                <w:rFonts w:ascii="Arial" w:hAnsi="Arial" w:cs="Arial"/>
              </w:rPr>
              <w:t xml:space="preserve">including </w:t>
            </w:r>
            <w:r w:rsidRPr="007754E1">
              <w:rPr>
                <w:rFonts w:ascii="Arial" w:hAnsi="Arial" w:cs="Arial"/>
              </w:rPr>
              <w:t>behavioral and socioeconomic components</w:t>
            </w:r>
            <w:r w:rsidR="0096270B">
              <w:rPr>
                <w:rFonts w:ascii="Arial" w:hAnsi="Arial" w:cs="Arial"/>
              </w:rPr>
              <w:t>,</w:t>
            </w:r>
            <w:r w:rsidRPr="007754E1">
              <w:rPr>
                <w:rFonts w:ascii="Arial" w:hAnsi="Arial" w:cs="Arial"/>
              </w:rPr>
              <w:t xml:space="preserve"> that can affect a patient with dermatomyositis</w:t>
            </w:r>
            <w:r w:rsidR="0096270B">
              <w:rPr>
                <w:rFonts w:ascii="Arial" w:hAnsi="Arial" w:cs="Arial"/>
              </w:rPr>
              <w:t xml:space="preserve">; </w:t>
            </w:r>
            <w:r w:rsidRPr="007754E1">
              <w:rPr>
                <w:rFonts w:ascii="Arial" w:hAnsi="Arial" w:cs="Arial"/>
              </w:rPr>
              <w:t>creat</w:t>
            </w:r>
            <w:r w:rsidR="0096270B">
              <w:rPr>
                <w:rFonts w:ascii="Arial" w:hAnsi="Arial" w:cs="Arial"/>
              </w:rPr>
              <w:t>es</w:t>
            </w:r>
            <w:r w:rsidRPr="007754E1">
              <w:rPr>
                <w:rFonts w:ascii="Arial" w:hAnsi="Arial" w:cs="Arial"/>
              </w:rPr>
              <w:t xml:space="preserve"> a detailed osteopathic treatment </w:t>
            </w:r>
            <w:r w:rsidR="0096270B">
              <w:rPr>
                <w:rFonts w:ascii="Arial" w:hAnsi="Arial" w:cs="Arial"/>
              </w:rPr>
              <w:t xml:space="preserve">plan </w:t>
            </w:r>
            <w:r w:rsidRPr="007754E1">
              <w:rPr>
                <w:rFonts w:ascii="Arial" w:hAnsi="Arial" w:cs="Arial"/>
              </w:rPr>
              <w:t>to improve the patient’s quality of life</w:t>
            </w:r>
          </w:p>
        </w:tc>
      </w:tr>
      <w:tr w:rsidR="00452CB2" w:rsidRPr="007754E1" w14:paraId="3561AA81" w14:textId="77777777" w:rsidTr="00C5017A">
        <w:tc>
          <w:tcPr>
            <w:tcW w:w="4950" w:type="dxa"/>
            <w:shd w:val="clear" w:color="auto" w:fill="FFD965"/>
          </w:tcPr>
          <w:p w14:paraId="64F99B33" w14:textId="77777777" w:rsidR="003F2E8F" w:rsidRPr="007754E1" w:rsidRDefault="003F2E8F" w:rsidP="006A3DCA">
            <w:pPr>
              <w:spacing w:after="0" w:line="240" w:lineRule="auto"/>
              <w:rPr>
                <w:rFonts w:ascii="Arial" w:eastAsia="Arial" w:hAnsi="Arial" w:cs="Arial"/>
              </w:rPr>
            </w:pPr>
            <w:r w:rsidRPr="007754E1">
              <w:rPr>
                <w:rFonts w:ascii="Arial" w:hAnsi="Arial" w:cs="Arial"/>
              </w:rPr>
              <w:t>Assessment Models or Tools</w:t>
            </w:r>
          </w:p>
        </w:tc>
        <w:tc>
          <w:tcPr>
            <w:tcW w:w="8160" w:type="dxa"/>
            <w:shd w:val="clear" w:color="auto" w:fill="FFD965"/>
          </w:tcPr>
          <w:p w14:paraId="688BACC4" w14:textId="77777777" w:rsidR="003857BA" w:rsidRPr="007754E1" w:rsidRDefault="7423F677"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Direct observation</w:t>
            </w:r>
          </w:p>
          <w:p w14:paraId="0FA2D93E" w14:textId="77777777" w:rsidR="003857BA" w:rsidRPr="007754E1" w:rsidRDefault="00B34487"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Mock written </w:t>
            </w:r>
            <w:r w:rsidR="00041513" w:rsidRPr="007754E1">
              <w:rPr>
                <w:rFonts w:ascii="Arial" w:hAnsi="Arial" w:cs="Arial"/>
              </w:rPr>
              <w:t>or oral exam</w:t>
            </w:r>
          </w:p>
          <w:p w14:paraId="06E47FF0" w14:textId="77777777" w:rsidR="003857BA" w:rsidRPr="007754E1" w:rsidRDefault="008065CE"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Reflection</w:t>
            </w:r>
          </w:p>
          <w:p w14:paraId="5F752DE7" w14:textId="427F17DC" w:rsidR="003857BA" w:rsidRPr="007754E1" w:rsidRDefault="7423F677"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Review of </w:t>
            </w:r>
            <w:r w:rsidR="0096270B">
              <w:rPr>
                <w:rFonts w:ascii="Arial" w:hAnsi="Arial" w:cs="Arial"/>
              </w:rPr>
              <w:t>EHR</w:t>
            </w:r>
          </w:p>
          <w:p w14:paraId="56C3ECD6" w14:textId="350D6F57" w:rsidR="003F2E8F" w:rsidRPr="007754E1" w:rsidRDefault="7423F677"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Simulation</w:t>
            </w:r>
          </w:p>
        </w:tc>
      </w:tr>
      <w:tr w:rsidR="00452CB2" w:rsidRPr="007754E1" w14:paraId="4871216B" w14:textId="77777777" w:rsidTr="00C5017A">
        <w:tc>
          <w:tcPr>
            <w:tcW w:w="4950" w:type="dxa"/>
            <w:shd w:val="clear" w:color="auto" w:fill="8DB3E2" w:themeFill="text2" w:themeFillTint="66"/>
          </w:tcPr>
          <w:p w14:paraId="7ED6EBC1" w14:textId="77777777" w:rsidR="003F2E8F" w:rsidRPr="007754E1" w:rsidRDefault="003F2E8F" w:rsidP="006A3DCA">
            <w:pPr>
              <w:spacing w:after="0" w:line="240" w:lineRule="auto"/>
              <w:rPr>
                <w:rFonts w:ascii="Arial" w:hAnsi="Arial" w:cs="Arial"/>
              </w:rPr>
            </w:pPr>
            <w:r w:rsidRPr="007754E1">
              <w:rPr>
                <w:rFonts w:ascii="Arial" w:hAnsi="Arial" w:cs="Arial"/>
              </w:rPr>
              <w:t xml:space="preserve">Curriculum Mapping </w:t>
            </w:r>
          </w:p>
        </w:tc>
        <w:tc>
          <w:tcPr>
            <w:tcW w:w="8160" w:type="dxa"/>
            <w:shd w:val="clear" w:color="auto" w:fill="8DB3E2" w:themeFill="text2" w:themeFillTint="66"/>
          </w:tcPr>
          <w:p w14:paraId="161F439A" w14:textId="36CFD1FC" w:rsidR="003F2E8F" w:rsidRPr="007754E1" w:rsidRDefault="003F2E8F"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7754E1" w14:paraId="4717BBD2" w14:textId="77777777" w:rsidTr="00C5017A">
        <w:trPr>
          <w:trHeight w:val="80"/>
        </w:trPr>
        <w:tc>
          <w:tcPr>
            <w:tcW w:w="4950" w:type="dxa"/>
            <w:shd w:val="clear" w:color="auto" w:fill="A8D08D"/>
          </w:tcPr>
          <w:p w14:paraId="371BE1BC" w14:textId="77777777" w:rsidR="003F2E8F" w:rsidRPr="007754E1" w:rsidRDefault="003F2E8F" w:rsidP="006A3DCA">
            <w:pPr>
              <w:spacing w:after="0" w:line="240" w:lineRule="auto"/>
              <w:rPr>
                <w:rFonts w:ascii="Arial" w:eastAsia="Arial" w:hAnsi="Arial" w:cs="Arial"/>
              </w:rPr>
            </w:pPr>
            <w:r w:rsidRPr="007754E1">
              <w:rPr>
                <w:rFonts w:ascii="Arial" w:hAnsi="Arial" w:cs="Arial"/>
              </w:rPr>
              <w:t>Notes or Resources</w:t>
            </w:r>
          </w:p>
        </w:tc>
        <w:tc>
          <w:tcPr>
            <w:tcW w:w="8160" w:type="dxa"/>
            <w:shd w:val="clear" w:color="auto" w:fill="A8D08D"/>
          </w:tcPr>
          <w:p w14:paraId="352E38A9" w14:textId="77777777" w:rsidR="00F57017" w:rsidRPr="007754E1" w:rsidRDefault="00F57017" w:rsidP="00F5701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D’Alonzo GE Jr, Krachman SL, Foley W, Ettlinger H, Carreiro JE. Osteopathic considerations in pulmonology. In: Seffinger MA. </w:t>
            </w:r>
            <w:r w:rsidRPr="007754E1">
              <w:rPr>
                <w:rFonts w:ascii="Arial" w:eastAsia="Arial" w:hAnsi="Arial" w:cs="Arial"/>
                <w:i/>
                <w:iCs/>
              </w:rPr>
              <w:t>Foundations of Osteopathic Medicine: Philosophy, Science, Clinical Applications, and Research</w:t>
            </w:r>
            <w:r w:rsidRPr="007754E1">
              <w:rPr>
                <w:rFonts w:ascii="Arial" w:eastAsia="Arial" w:hAnsi="Arial" w:cs="Arial"/>
              </w:rPr>
              <w:t xml:space="preserve">. 4th ed. Philadelphia, PA: Wolters Kluwer; 2018. ISBN:978-1496368324. </w:t>
            </w:r>
          </w:p>
          <w:p w14:paraId="5AC9181A" w14:textId="6CB8411B" w:rsidR="00F57017" w:rsidRPr="007754E1" w:rsidRDefault="00F57017"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 xml:space="preserve">Finley JM, Wieting JM, Foley W, Heinking KP, Lipton J, Valashinas BA. Osteopathic considerations in rheumatology. In: Seffinger MA. </w:t>
            </w:r>
            <w:r w:rsidRPr="007754E1">
              <w:rPr>
                <w:rFonts w:ascii="Arial" w:eastAsia="Arial" w:hAnsi="Arial" w:cs="Arial"/>
                <w:i/>
                <w:iCs/>
              </w:rPr>
              <w:t>Foundations of Osteopathic Medicine: Philosophy, Science, Clinical Applications, and Research</w:t>
            </w:r>
            <w:r w:rsidRPr="007754E1">
              <w:rPr>
                <w:rFonts w:ascii="Arial" w:eastAsia="Arial" w:hAnsi="Arial" w:cs="Arial"/>
              </w:rPr>
              <w:t>. 4th ed. Philadelphia, PA: Wolters Kluwer; 2018. ISBN:978-1496368324.</w:t>
            </w:r>
          </w:p>
          <w:p w14:paraId="43AFB74C" w14:textId="280A09CB" w:rsidR="00F57017" w:rsidRPr="007754E1" w:rsidRDefault="00F57017" w:rsidP="00F5701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Rogers FJ. Osteopathic consideration in cardiovascular medicine. In: Seffinger MA. </w:t>
            </w:r>
            <w:r w:rsidRPr="007754E1">
              <w:rPr>
                <w:rFonts w:ascii="Arial" w:eastAsia="Arial" w:hAnsi="Arial" w:cs="Arial"/>
                <w:i/>
                <w:iCs/>
              </w:rPr>
              <w:t>Foundations of Osteopathic Medicine: Philosophy, Science, Clinical Applications, and Research</w:t>
            </w:r>
            <w:r w:rsidRPr="007754E1">
              <w:rPr>
                <w:rFonts w:ascii="Arial" w:eastAsia="Arial" w:hAnsi="Arial" w:cs="Arial"/>
              </w:rPr>
              <w:t>. 4th ed. Philadelphia, PA: Wolters Kluwer; 2018. ISBN:978-1496368324.</w:t>
            </w:r>
          </w:p>
        </w:tc>
      </w:tr>
    </w:tbl>
    <w:p w14:paraId="5B159101" w14:textId="6B856B0D" w:rsidR="00F57017" w:rsidRDefault="00F57017" w:rsidP="006A3DCA">
      <w:pPr>
        <w:spacing w:after="0" w:line="240" w:lineRule="auto"/>
        <w:rPr>
          <w:rFonts w:ascii="Arial" w:eastAsia="Arial" w:hAnsi="Arial" w:cs="Arial"/>
        </w:rPr>
      </w:pPr>
    </w:p>
    <w:p w14:paraId="7F220F05" w14:textId="63A9F820" w:rsidR="003F2E8F" w:rsidRDefault="00F57017" w:rsidP="00F5701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5338" w:rsidRPr="007754E1" w14:paraId="56564D62" w14:textId="77777777" w:rsidTr="6439514E">
        <w:trPr>
          <w:trHeight w:val="769"/>
        </w:trPr>
        <w:tc>
          <w:tcPr>
            <w:tcW w:w="14125" w:type="dxa"/>
            <w:gridSpan w:val="2"/>
            <w:shd w:val="clear" w:color="auto" w:fill="9CC3E5"/>
          </w:tcPr>
          <w:p w14:paraId="368CB521" w14:textId="3D57EA32" w:rsidR="003F2E8F" w:rsidRPr="007754E1" w:rsidRDefault="00544773" w:rsidP="006A3DCA">
            <w:pPr>
              <w:keepNext/>
              <w:pBdr>
                <w:top w:val="nil"/>
                <w:left w:val="nil"/>
                <w:bottom w:val="nil"/>
                <w:right w:val="nil"/>
                <w:between w:val="nil"/>
              </w:pBdr>
              <w:spacing w:after="0" w:line="240" w:lineRule="auto"/>
              <w:jc w:val="center"/>
              <w:rPr>
                <w:rFonts w:ascii="Arial" w:eastAsia="Arial" w:hAnsi="Arial" w:cs="Arial"/>
                <w:b/>
                <w:color w:val="000000"/>
              </w:rPr>
            </w:pPr>
            <w:bookmarkStart w:id="7" w:name="_Hlk86242491"/>
            <w:r w:rsidRPr="007754E1">
              <w:rPr>
                <w:rFonts w:ascii="Arial" w:eastAsia="Arial" w:hAnsi="Arial" w:cs="Arial"/>
                <w:b/>
              </w:rPr>
              <w:lastRenderedPageBreak/>
              <w:t xml:space="preserve">Medical Knowledge 2: </w:t>
            </w:r>
            <w:r w:rsidR="003B5FE1" w:rsidRPr="007754E1">
              <w:rPr>
                <w:rFonts w:ascii="Arial" w:eastAsia="Arial" w:hAnsi="Arial" w:cs="Arial"/>
                <w:b/>
              </w:rPr>
              <w:t>Manifestation</w:t>
            </w:r>
            <w:r w:rsidRPr="007754E1">
              <w:rPr>
                <w:rFonts w:ascii="Arial" w:eastAsia="Arial" w:hAnsi="Arial" w:cs="Arial"/>
                <w:b/>
              </w:rPr>
              <w:t xml:space="preserve"> of Systemic Disease through </w:t>
            </w:r>
            <w:r w:rsidR="003B5FE1" w:rsidRPr="007754E1">
              <w:rPr>
                <w:rFonts w:ascii="Arial" w:eastAsia="Arial" w:hAnsi="Arial" w:cs="Arial"/>
                <w:b/>
              </w:rPr>
              <w:t>Neuromusculoskeletal</w:t>
            </w:r>
            <w:r w:rsidRPr="007754E1">
              <w:rPr>
                <w:rFonts w:ascii="Arial" w:eastAsia="Arial" w:hAnsi="Arial" w:cs="Arial"/>
                <w:b/>
              </w:rPr>
              <w:t xml:space="preserve"> </w:t>
            </w:r>
            <w:r w:rsidR="00A55D1D" w:rsidRPr="007754E1">
              <w:rPr>
                <w:rFonts w:ascii="Arial" w:eastAsia="Arial" w:hAnsi="Arial" w:cs="Arial"/>
                <w:b/>
              </w:rPr>
              <w:t>System</w:t>
            </w:r>
          </w:p>
          <w:bookmarkEnd w:id="7"/>
          <w:p w14:paraId="4F0D8FE6" w14:textId="10F65862" w:rsidR="003F2E8F" w:rsidRPr="007754E1" w:rsidRDefault="003F2E8F" w:rsidP="008065CE">
            <w:pPr>
              <w:spacing w:after="0" w:line="257" w:lineRule="auto"/>
              <w:ind w:left="187"/>
              <w:rPr>
                <w:rFonts w:ascii="Arial" w:eastAsia="Arial" w:hAnsi="Arial" w:cs="Arial"/>
              </w:rPr>
            </w:pPr>
            <w:r w:rsidRPr="007754E1">
              <w:rPr>
                <w:rFonts w:ascii="Arial" w:eastAsia="Arial" w:hAnsi="Arial" w:cs="Arial"/>
                <w:b/>
                <w:bCs/>
              </w:rPr>
              <w:t>Overall Intent:</w:t>
            </w:r>
            <w:r w:rsidRPr="007754E1">
              <w:rPr>
                <w:rFonts w:ascii="Arial" w:eastAsia="Arial" w:hAnsi="Arial" w:cs="Arial"/>
              </w:rPr>
              <w:t xml:space="preserve"> </w:t>
            </w:r>
            <w:r w:rsidR="46A101F9" w:rsidRPr="007754E1">
              <w:rPr>
                <w:rFonts w:ascii="Arial" w:eastAsia="Arial" w:hAnsi="Arial" w:cs="Arial"/>
              </w:rPr>
              <w:t xml:space="preserve">To recognize systemic conditions manifesting in the </w:t>
            </w:r>
            <w:r w:rsidR="0096270B">
              <w:rPr>
                <w:rFonts w:ascii="Arial" w:eastAsia="Arial" w:hAnsi="Arial" w:cs="Arial"/>
              </w:rPr>
              <w:t>n</w:t>
            </w:r>
            <w:r w:rsidR="46A101F9" w:rsidRPr="007754E1">
              <w:rPr>
                <w:rFonts w:ascii="Arial" w:eastAsia="Arial" w:hAnsi="Arial" w:cs="Arial"/>
              </w:rPr>
              <w:t xml:space="preserve">euromusculoskeletal </w:t>
            </w:r>
            <w:r w:rsidR="0096270B">
              <w:rPr>
                <w:rFonts w:ascii="Arial" w:eastAsia="Arial" w:hAnsi="Arial" w:cs="Arial"/>
              </w:rPr>
              <w:t>s</w:t>
            </w:r>
            <w:r w:rsidR="46A101F9" w:rsidRPr="007754E1">
              <w:rPr>
                <w:rFonts w:ascii="Arial" w:eastAsia="Arial" w:hAnsi="Arial" w:cs="Arial"/>
              </w:rPr>
              <w:t xml:space="preserve">ystem and develop a broad differential </w:t>
            </w:r>
            <w:r w:rsidR="00E06B55">
              <w:rPr>
                <w:rFonts w:ascii="Arial" w:eastAsia="Arial" w:hAnsi="Arial" w:cs="Arial"/>
              </w:rPr>
              <w:t xml:space="preserve">diagnosis </w:t>
            </w:r>
            <w:r w:rsidR="46A101F9" w:rsidRPr="007754E1">
              <w:rPr>
                <w:rFonts w:ascii="Arial" w:eastAsia="Arial" w:hAnsi="Arial" w:cs="Arial"/>
              </w:rPr>
              <w:t>leading to comprehensive care</w:t>
            </w:r>
          </w:p>
        </w:tc>
      </w:tr>
      <w:tr w:rsidR="00452CB2" w:rsidRPr="007754E1" w14:paraId="125011E8" w14:textId="77777777" w:rsidTr="6439514E">
        <w:tc>
          <w:tcPr>
            <w:tcW w:w="4950" w:type="dxa"/>
            <w:shd w:val="clear" w:color="auto" w:fill="FABF8F" w:themeFill="accent6" w:themeFillTint="99"/>
          </w:tcPr>
          <w:p w14:paraId="47E398D8" w14:textId="77777777" w:rsidR="003F2E8F" w:rsidRPr="007754E1" w:rsidRDefault="003F2E8F" w:rsidP="006A3DCA">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BF8F" w:themeFill="accent6" w:themeFillTint="99"/>
          </w:tcPr>
          <w:p w14:paraId="016B740F" w14:textId="77777777" w:rsidR="003F2E8F" w:rsidRPr="007754E1" w:rsidRDefault="003F2E8F" w:rsidP="006A3DCA">
            <w:pPr>
              <w:spacing w:after="0" w:line="240" w:lineRule="auto"/>
              <w:ind w:hanging="14"/>
              <w:jc w:val="center"/>
              <w:rPr>
                <w:rFonts w:ascii="Arial" w:eastAsia="Arial" w:hAnsi="Arial" w:cs="Arial"/>
                <w:b/>
              </w:rPr>
            </w:pPr>
            <w:r w:rsidRPr="007754E1">
              <w:rPr>
                <w:rFonts w:ascii="Arial" w:eastAsia="Arial" w:hAnsi="Arial" w:cs="Arial"/>
                <w:b/>
              </w:rPr>
              <w:t>Examples</w:t>
            </w:r>
          </w:p>
        </w:tc>
      </w:tr>
      <w:tr w:rsidR="00452CB2" w:rsidRPr="007754E1" w14:paraId="3C3081B8" w14:textId="77777777" w:rsidTr="00572FB2">
        <w:tc>
          <w:tcPr>
            <w:tcW w:w="4950" w:type="dxa"/>
            <w:tcBorders>
              <w:top w:val="single" w:sz="4" w:space="0" w:color="000000"/>
              <w:bottom w:val="single" w:sz="4" w:space="0" w:color="000000"/>
            </w:tcBorders>
            <w:shd w:val="clear" w:color="auto" w:fill="C9C9C9"/>
          </w:tcPr>
          <w:p w14:paraId="37F7B6C4" w14:textId="77777777" w:rsidR="00FE712C" w:rsidRPr="00FE712C" w:rsidRDefault="003F2E8F" w:rsidP="00FE712C">
            <w:pPr>
              <w:spacing w:after="0" w:line="240" w:lineRule="auto"/>
              <w:rPr>
                <w:rFonts w:ascii="Arial" w:eastAsia="Arial" w:hAnsi="Arial" w:cs="Arial"/>
                <w:i/>
                <w:iCs/>
              </w:rPr>
            </w:pPr>
            <w:r w:rsidRPr="007754E1">
              <w:rPr>
                <w:rFonts w:ascii="Arial" w:eastAsia="Arial" w:hAnsi="Arial" w:cs="Arial"/>
                <w:b/>
              </w:rPr>
              <w:t>Level 1</w:t>
            </w:r>
            <w:r w:rsidRPr="007754E1">
              <w:rPr>
                <w:rFonts w:ascii="Arial" w:eastAsia="Arial" w:hAnsi="Arial" w:cs="Arial"/>
              </w:rPr>
              <w:t xml:space="preserve"> </w:t>
            </w:r>
            <w:r w:rsidR="00FE712C" w:rsidRPr="00FE712C">
              <w:rPr>
                <w:rFonts w:ascii="Arial" w:eastAsia="Arial" w:hAnsi="Arial" w:cs="Arial"/>
                <w:i/>
                <w:iCs/>
              </w:rPr>
              <w:t>Describes the basic interrelationship of structure and function through osteopathic structural findings</w:t>
            </w:r>
          </w:p>
          <w:p w14:paraId="07849882" w14:textId="77777777" w:rsidR="00FE712C" w:rsidRPr="00FE712C" w:rsidRDefault="00FE712C" w:rsidP="00FE712C">
            <w:pPr>
              <w:spacing w:after="0" w:line="240" w:lineRule="auto"/>
              <w:rPr>
                <w:rFonts w:ascii="Arial" w:eastAsia="Arial" w:hAnsi="Arial" w:cs="Arial"/>
                <w:i/>
                <w:iCs/>
              </w:rPr>
            </w:pPr>
          </w:p>
          <w:p w14:paraId="3708DAC9" w14:textId="04DB5FE3" w:rsidR="003F2E8F" w:rsidRPr="007754E1" w:rsidRDefault="00FE712C" w:rsidP="00FE712C">
            <w:pPr>
              <w:spacing w:after="0" w:line="240" w:lineRule="auto"/>
              <w:rPr>
                <w:rFonts w:ascii="Arial" w:hAnsi="Arial" w:cs="Arial"/>
                <w:i/>
                <w:color w:val="000000"/>
              </w:rPr>
            </w:pPr>
            <w:r w:rsidRPr="00FE712C">
              <w:rPr>
                <w:rFonts w:ascii="Arial" w:eastAsia="Arial" w:hAnsi="Arial" w:cs="Arial"/>
                <w:i/>
                <w:iCs/>
              </w:rPr>
              <w:t>Forms an osteopathic treatment plan based on the patient’s history and physical exam findings,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0CEE73" w14:textId="62E3E745" w:rsidR="003857BA" w:rsidRPr="007754E1" w:rsidRDefault="0096270B"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W</w:t>
            </w:r>
            <w:r w:rsidRPr="007754E1">
              <w:rPr>
                <w:rFonts w:ascii="Arial" w:hAnsi="Arial" w:cs="Arial"/>
              </w:rPr>
              <w:t>hen a patient presents with pneumonia in the hospital</w:t>
            </w:r>
            <w:r>
              <w:rPr>
                <w:rFonts w:ascii="Arial" w:hAnsi="Arial" w:cs="Arial"/>
              </w:rPr>
              <w:t>, r</w:t>
            </w:r>
            <w:r w:rsidR="75C71E5A" w:rsidRPr="007754E1">
              <w:rPr>
                <w:rFonts w:ascii="Arial" w:hAnsi="Arial" w:cs="Arial"/>
              </w:rPr>
              <w:t xml:space="preserve">ecalls relevant anatomy and physiology to explain presenting complaints and why </w:t>
            </w:r>
            <w:r>
              <w:rPr>
                <w:rFonts w:ascii="Arial" w:hAnsi="Arial" w:cs="Arial"/>
              </w:rPr>
              <w:t xml:space="preserve">the physician </w:t>
            </w:r>
            <w:r w:rsidR="75C71E5A" w:rsidRPr="007754E1">
              <w:rPr>
                <w:rFonts w:ascii="Arial" w:hAnsi="Arial" w:cs="Arial"/>
              </w:rPr>
              <w:t>would look for somatic dysfunction</w:t>
            </w:r>
            <w:r w:rsidR="3F8A58D5" w:rsidRPr="007754E1">
              <w:rPr>
                <w:rFonts w:ascii="Arial" w:hAnsi="Arial" w:cs="Arial"/>
              </w:rPr>
              <w:t xml:space="preserve"> in the thoracic spine</w:t>
            </w:r>
          </w:p>
          <w:p w14:paraId="3B49047C"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69BE14CA" w14:textId="74249A86" w:rsidR="003F2E8F" w:rsidRPr="007754E1" w:rsidRDefault="5752C4CC"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Discuss</w:t>
            </w:r>
            <w:r w:rsidR="69C56EB3" w:rsidRPr="007754E1">
              <w:rPr>
                <w:rFonts w:ascii="Arial" w:hAnsi="Arial" w:cs="Arial"/>
              </w:rPr>
              <w:t>es</w:t>
            </w:r>
            <w:r w:rsidRPr="007754E1">
              <w:rPr>
                <w:rFonts w:ascii="Arial" w:hAnsi="Arial" w:cs="Arial"/>
              </w:rPr>
              <w:t xml:space="preserve"> the rational</w:t>
            </w:r>
            <w:r w:rsidR="394D168C" w:rsidRPr="007754E1">
              <w:rPr>
                <w:rFonts w:ascii="Arial" w:hAnsi="Arial" w:cs="Arial"/>
              </w:rPr>
              <w:t>e</w:t>
            </w:r>
            <w:r w:rsidRPr="007754E1">
              <w:rPr>
                <w:rFonts w:ascii="Arial" w:hAnsi="Arial" w:cs="Arial"/>
              </w:rPr>
              <w:t xml:space="preserve"> for </w:t>
            </w:r>
            <w:r w:rsidR="5AE1C468" w:rsidRPr="007754E1">
              <w:rPr>
                <w:rFonts w:ascii="Arial" w:hAnsi="Arial" w:cs="Arial"/>
              </w:rPr>
              <w:t>using indirect techniques in a patient recently involved in a motor vehicle collision</w:t>
            </w:r>
            <w:r w:rsidR="00AB03C2" w:rsidRPr="007754E1">
              <w:rPr>
                <w:rFonts w:ascii="Arial" w:hAnsi="Arial" w:cs="Arial"/>
              </w:rPr>
              <w:t>, with guidance</w:t>
            </w:r>
          </w:p>
        </w:tc>
      </w:tr>
      <w:tr w:rsidR="00452CB2" w:rsidRPr="007754E1" w14:paraId="2117A66B" w14:textId="77777777" w:rsidTr="00572FB2">
        <w:tc>
          <w:tcPr>
            <w:tcW w:w="4950" w:type="dxa"/>
            <w:tcBorders>
              <w:top w:val="single" w:sz="4" w:space="0" w:color="000000"/>
              <w:bottom w:val="single" w:sz="4" w:space="0" w:color="000000"/>
            </w:tcBorders>
            <w:shd w:val="clear" w:color="auto" w:fill="C9C9C9"/>
          </w:tcPr>
          <w:p w14:paraId="1BD58D7F" w14:textId="77777777" w:rsidR="004850A0" w:rsidRPr="004850A0" w:rsidRDefault="003F2E8F" w:rsidP="004850A0">
            <w:pPr>
              <w:spacing w:after="0" w:line="240" w:lineRule="auto"/>
              <w:rPr>
                <w:rFonts w:ascii="Arial" w:hAnsi="Arial" w:cs="Arial"/>
                <w:i/>
                <w:iCs/>
              </w:rPr>
            </w:pPr>
            <w:r w:rsidRPr="007754E1">
              <w:rPr>
                <w:rFonts w:ascii="Arial" w:hAnsi="Arial" w:cs="Arial"/>
                <w:b/>
              </w:rPr>
              <w:t>Level 2</w:t>
            </w:r>
            <w:r w:rsidRPr="007754E1">
              <w:rPr>
                <w:rFonts w:ascii="Arial" w:hAnsi="Arial" w:cs="Arial"/>
              </w:rPr>
              <w:t xml:space="preserve"> </w:t>
            </w:r>
            <w:r w:rsidR="004850A0" w:rsidRPr="004850A0">
              <w:rPr>
                <w:rFonts w:ascii="Arial" w:hAnsi="Arial" w:cs="Arial"/>
                <w:i/>
                <w:iCs/>
              </w:rPr>
              <w:t>Consistently describes the interrelationship of structure and function through osteopathic structural findings</w:t>
            </w:r>
          </w:p>
          <w:p w14:paraId="6D7AD68E" w14:textId="77777777" w:rsidR="004850A0" w:rsidRPr="004850A0" w:rsidRDefault="004850A0" w:rsidP="004850A0">
            <w:pPr>
              <w:spacing w:after="0" w:line="240" w:lineRule="auto"/>
              <w:rPr>
                <w:rFonts w:ascii="Arial" w:hAnsi="Arial" w:cs="Arial"/>
                <w:i/>
                <w:iCs/>
              </w:rPr>
            </w:pPr>
          </w:p>
          <w:p w14:paraId="478CE321" w14:textId="1C85ED24" w:rsidR="003F2E8F" w:rsidRPr="007754E1" w:rsidRDefault="004850A0" w:rsidP="004850A0">
            <w:pPr>
              <w:spacing w:after="0" w:line="240" w:lineRule="auto"/>
              <w:rPr>
                <w:rFonts w:ascii="Arial" w:eastAsia="Arial" w:hAnsi="Arial" w:cs="Arial"/>
                <w:i/>
              </w:rPr>
            </w:pPr>
            <w:r w:rsidRPr="004850A0">
              <w:rPr>
                <w:rFonts w:ascii="Arial" w:hAnsi="Arial" w:cs="Arial"/>
                <w:i/>
                <w:iCs/>
              </w:rPr>
              <w:t>Forms an appropriate osteopathic treatment plan based on the patient’s history and physical exam findings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A5A69D" w14:textId="0A70D7B5" w:rsidR="003857BA" w:rsidRPr="007754E1" w:rsidRDefault="0706B2D5" w:rsidP="003857BA">
            <w:pPr>
              <w:numPr>
                <w:ilvl w:val="0"/>
                <w:numId w:val="26"/>
              </w:numPr>
              <w:pBdr>
                <w:top w:val="nil"/>
                <w:left w:val="nil"/>
                <w:bottom w:val="nil"/>
                <w:right w:val="nil"/>
                <w:between w:val="nil"/>
              </w:pBdr>
              <w:spacing w:after="0" w:line="240" w:lineRule="auto"/>
              <w:ind w:left="180" w:hanging="180"/>
              <w:rPr>
                <w:rFonts w:ascii="Arial" w:hAnsi="Arial" w:cs="Arial"/>
              </w:rPr>
            </w:pPr>
            <w:r w:rsidRPr="007754E1">
              <w:rPr>
                <w:rFonts w:ascii="Arial" w:hAnsi="Arial" w:cs="Arial"/>
              </w:rPr>
              <w:t>Discuss</w:t>
            </w:r>
            <w:r w:rsidR="69C56EB3" w:rsidRPr="007754E1">
              <w:rPr>
                <w:rFonts w:ascii="Arial" w:hAnsi="Arial" w:cs="Arial"/>
              </w:rPr>
              <w:t>es</w:t>
            </w:r>
            <w:r w:rsidRPr="007754E1">
              <w:rPr>
                <w:rFonts w:ascii="Arial" w:hAnsi="Arial" w:cs="Arial"/>
              </w:rPr>
              <w:t xml:space="preserve"> the interconnectedness of </w:t>
            </w:r>
            <w:r w:rsidR="09AEAF58" w:rsidRPr="007754E1">
              <w:rPr>
                <w:rFonts w:ascii="Arial" w:hAnsi="Arial" w:cs="Arial"/>
              </w:rPr>
              <w:t xml:space="preserve">back pain </w:t>
            </w:r>
            <w:r w:rsidR="0096270B">
              <w:rPr>
                <w:rFonts w:ascii="Arial" w:hAnsi="Arial" w:cs="Arial"/>
              </w:rPr>
              <w:t>and</w:t>
            </w:r>
            <w:r w:rsidR="0096270B" w:rsidRPr="007754E1">
              <w:rPr>
                <w:rFonts w:ascii="Arial" w:hAnsi="Arial" w:cs="Arial"/>
              </w:rPr>
              <w:t xml:space="preserve"> </w:t>
            </w:r>
            <w:r w:rsidRPr="007754E1">
              <w:rPr>
                <w:rFonts w:ascii="Arial" w:hAnsi="Arial" w:cs="Arial"/>
              </w:rPr>
              <w:t xml:space="preserve">somatic dysfunctions </w:t>
            </w:r>
            <w:r w:rsidR="193598E6" w:rsidRPr="007754E1">
              <w:rPr>
                <w:rFonts w:ascii="Arial" w:hAnsi="Arial" w:cs="Arial"/>
              </w:rPr>
              <w:t xml:space="preserve">in a patient with </w:t>
            </w:r>
            <w:r w:rsidR="5520C151" w:rsidRPr="007754E1">
              <w:rPr>
                <w:rFonts w:ascii="Arial" w:hAnsi="Arial" w:cs="Arial"/>
              </w:rPr>
              <w:t>scoliosis</w:t>
            </w:r>
          </w:p>
          <w:p w14:paraId="6DBE5EFE" w14:textId="77777777" w:rsidR="003857BA" w:rsidRPr="007754E1" w:rsidRDefault="003857BA" w:rsidP="003857BA">
            <w:pPr>
              <w:pBdr>
                <w:top w:val="nil"/>
                <w:left w:val="nil"/>
                <w:bottom w:val="nil"/>
                <w:right w:val="nil"/>
                <w:between w:val="nil"/>
              </w:pBdr>
              <w:spacing w:after="0" w:line="240" w:lineRule="auto"/>
              <w:rPr>
                <w:rFonts w:ascii="Arial" w:hAnsi="Arial" w:cs="Arial"/>
              </w:rPr>
            </w:pPr>
          </w:p>
          <w:p w14:paraId="68823CB8" w14:textId="77777777" w:rsidR="003857BA" w:rsidRPr="007754E1" w:rsidRDefault="003857BA" w:rsidP="003857BA">
            <w:pPr>
              <w:pBdr>
                <w:top w:val="nil"/>
                <w:left w:val="nil"/>
                <w:bottom w:val="nil"/>
                <w:right w:val="nil"/>
                <w:between w:val="nil"/>
              </w:pBdr>
              <w:spacing w:after="0" w:line="240" w:lineRule="auto"/>
              <w:rPr>
                <w:rFonts w:ascii="Arial" w:hAnsi="Arial" w:cs="Arial"/>
              </w:rPr>
            </w:pPr>
          </w:p>
          <w:p w14:paraId="02F2363E" w14:textId="54C25FE7" w:rsidR="003F2E8F" w:rsidRPr="007754E1" w:rsidRDefault="0706B2D5" w:rsidP="003857BA">
            <w:pPr>
              <w:numPr>
                <w:ilvl w:val="0"/>
                <w:numId w:val="26"/>
              </w:numPr>
              <w:pBdr>
                <w:top w:val="nil"/>
                <w:left w:val="nil"/>
                <w:bottom w:val="nil"/>
                <w:right w:val="nil"/>
                <w:between w:val="nil"/>
              </w:pBdr>
              <w:spacing w:after="0" w:line="240" w:lineRule="auto"/>
              <w:ind w:left="180" w:hanging="180"/>
              <w:rPr>
                <w:rFonts w:ascii="Arial" w:hAnsi="Arial" w:cs="Arial"/>
              </w:rPr>
            </w:pPr>
            <w:r w:rsidRPr="007754E1">
              <w:rPr>
                <w:rFonts w:ascii="Arial" w:hAnsi="Arial" w:cs="Arial"/>
              </w:rPr>
              <w:t>Perform</w:t>
            </w:r>
            <w:r w:rsidR="69C56EB3" w:rsidRPr="007754E1">
              <w:rPr>
                <w:rFonts w:ascii="Arial" w:hAnsi="Arial" w:cs="Arial"/>
              </w:rPr>
              <w:t>s</w:t>
            </w:r>
            <w:r w:rsidRPr="007754E1">
              <w:rPr>
                <w:rFonts w:ascii="Arial" w:hAnsi="Arial" w:cs="Arial"/>
              </w:rPr>
              <w:t xml:space="preserve"> </w:t>
            </w:r>
            <w:r w:rsidR="00D877EF">
              <w:rPr>
                <w:rFonts w:ascii="Arial" w:hAnsi="Arial" w:cs="Arial"/>
              </w:rPr>
              <w:t>OMT</w:t>
            </w:r>
            <w:r w:rsidRPr="007754E1">
              <w:rPr>
                <w:rFonts w:ascii="Arial" w:hAnsi="Arial" w:cs="Arial"/>
              </w:rPr>
              <w:t xml:space="preserve"> that rationally addresses the somatic dysfunctions found</w:t>
            </w:r>
            <w:r w:rsidR="2D19A2BA" w:rsidRPr="007754E1">
              <w:rPr>
                <w:rFonts w:ascii="Arial" w:hAnsi="Arial" w:cs="Arial"/>
              </w:rPr>
              <w:t xml:space="preserve"> in the cervical and thoracic spine</w:t>
            </w:r>
            <w:r w:rsidRPr="007754E1">
              <w:rPr>
                <w:rFonts w:ascii="Arial" w:hAnsi="Arial" w:cs="Arial"/>
              </w:rPr>
              <w:t xml:space="preserve"> during </w:t>
            </w:r>
            <w:r w:rsidR="0096270B">
              <w:rPr>
                <w:rFonts w:ascii="Arial" w:hAnsi="Arial" w:cs="Arial"/>
              </w:rPr>
              <w:t xml:space="preserve">the </w:t>
            </w:r>
            <w:r w:rsidRPr="007754E1">
              <w:rPr>
                <w:rFonts w:ascii="Arial" w:hAnsi="Arial" w:cs="Arial"/>
              </w:rPr>
              <w:t>exam</w:t>
            </w:r>
            <w:r w:rsidR="3ECD0F11" w:rsidRPr="007754E1">
              <w:rPr>
                <w:rFonts w:ascii="Arial" w:hAnsi="Arial" w:cs="Arial"/>
              </w:rPr>
              <w:t xml:space="preserve"> of a patient who presents with migraine headaches</w:t>
            </w:r>
          </w:p>
        </w:tc>
      </w:tr>
      <w:tr w:rsidR="00452CB2" w:rsidRPr="007754E1" w14:paraId="7C24976B" w14:textId="77777777" w:rsidTr="00572FB2">
        <w:tc>
          <w:tcPr>
            <w:tcW w:w="4950" w:type="dxa"/>
            <w:tcBorders>
              <w:top w:val="single" w:sz="4" w:space="0" w:color="000000"/>
              <w:bottom w:val="single" w:sz="4" w:space="0" w:color="000000"/>
            </w:tcBorders>
            <w:shd w:val="clear" w:color="auto" w:fill="C9C9C9"/>
          </w:tcPr>
          <w:p w14:paraId="392D122F" w14:textId="77777777" w:rsidR="001E403E" w:rsidRPr="001E403E" w:rsidRDefault="003F2E8F" w:rsidP="001E403E">
            <w:pPr>
              <w:spacing w:after="0" w:line="240" w:lineRule="auto"/>
              <w:rPr>
                <w:rFonts w:ascii="Arial" w:hAnsi="Arial" w:cs="Arial"/>
                <w:i/>
                <w:iCs/>
              </w:rPr>
            </w:pPr>
            <w:r w:rsidRPr="007754E1">
              <w:rPr>
                <w:rFonts w:ascii="Arial" w:hAnsi="Arial" w:cs="Arial"/>
                <w:b/>
              </w:rPr>
              <w:t>Level 3</w:t>
            </w:r>
            <w:r w:rsidRPr="007754E1">
              <w:rPr>
                <w:rFonts w:ascii="Arial" w:hAnsi="Arial" w:cs="Arial"/>
              </w:rPr>
              <w:t xml:space="preserve"> </w:t>
            </w:r>
            <w:r w:rsidR="001E403E" w:rsidRPr="001E403E">
              <w:rPr>
                <w:rFonts w:ascii="Arial" w:hAnsi="Arial" w:cs="Arial"/>
                <w:i/>
                <w:iCs/>
              </w:rPr>
              <w:t>Consistently describes the complex interrelationship of structure and function through osteopathic structural findings as relates to the patient’s systemic disease</w:t>
            </w:r>
          </w:p>
          <w:p w14:paraId="111F774F" w14:textId="77777777" w:rsidR="001E403E" w:rsidRPr="001E403E" w:rsidRDefault="001E403E" w:rsidP="001E403E">
            <w:pPr>
              <w:spacing w:after="0" w:line="240" w:lineRule="auto"/>
              <w:rPr>
                <w:rFonts w:ascii="Arial" w:hAnsi="Arial" w:cs="Arial"/>
                <w:i/>
                <w:iCs/>
              </w:rPr>
            </w:pPr>
          </w:p>
          <w:p w14:paraId="03C59EAF" w14:textId="7F30CA31" w:rsidR="003F2E8F" w:rsidRPr="007754E1" w:rsidRDefault="001E403E" w:rsidP="001E403E">
            <w:pPr>
              <w:spacing w:after="0" w:line="240" w:lineRule="auto"/>
              <w:rPr>
                <w:rFonts w:ascii="Arial" w:hAnsi="Arial" w:cs="Arial"/>
                <w:i/>
                <w:color w:val="000000"/>
              </w:rPr>
            </w:pPr>
            <w:r w:rsidRPr="001E403E">
              <w:rPr>
                <w:rFonts w:ascii="Arial" w:hAnsi="Arial" w:cs="Arial"/>
                <w:i/>
                <w:iCs/>
              </w:rPr>
              <w:t>Consistently forms an appropriate osteopathic treatment plan based on the patient’s complex history and physical exam findings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D0D216" w14:textId="26C19D52" w:rsidR="003857BA" w:rsidRPr="007754E1" w:rsidRDefault="2D886B64"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Charts thought process connecting </w:t>
            </w:r>
            <w:r w:rsidR="0096270B">
              <w:rPr>
                <w:rFonts w:ascii="Arial" w:hAnsi="Arial" w:cs="Arial"/>
              </w:rPr>
              <w:t xml:space="preserve">a </w:t>
            </w:r>
            <w:r w:rsidRPr="007754E1">
              <w:rPr>
                <w:rFonts w:ascii="Arial" w:hAnsi="Arial" w:cs="Arial"/>
              </w:rPr>
              <w:t xml:space="preserve">patient’s </w:t>
            </w:r>
            <w:r w:rsidR="0B57F687" w:rsidRPr="007754E1">
              <w:rPr>
                <w:rFonts w:ascii="Arial" w:hAnsi="Arial" w:cs="Arial"/>
              </w:rPr>
              <w:t xml:space="preserve">Crohn’s disease </w:t>
            </w:r>
            <w:r w:rsidR="6EFE006D" w:rsidRPr="007754E1">
              <w:rPr>
                <w:rFonts w:ascii="Arial" w:hAnsi="Arial" w:cs="Arial"/>
              </w:rPr>
              <w:t xml:space="preserve">and low back pain </w:t>
            </w:r>
            <w:r w:rsidRPr="007754E1">
              <w:rPr>
                <w:rFonts w:ascii="Arial" w:hAnsi="Arial" w:cs="Arial"/>
              </w:rPr>
              <w:t>to osteopathic findings us</w:t>
            </w:r>
            <w:r w:rsidR="0096270B">
              <w:rPr>
                <w:rFonts w:ascii="Arial" w:hAnsi="Arial" w:cs="Arial"/>
              </w:rPr>
              <w:t>ing</w:t>
            </w:r>
            <w:r w:rsidRPr="007754E1">
              <w:rPr>
                <w:rFonts w:ascii="Arial" w:hAnsi="Arial" w:cs="Arial"/>
              </w:rPr>
              <w:t xml:space="preserve"> five models of care</w:t>
            </w:r>
          </w:p>
          <w:p w14:paraId="25F7AD8A"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2A9D6488"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26CE5288"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4F654C15" w14:textId="19DFA80B" w:rsidR="003F2E8F" w:rsidRPr="007754E1" w:rsidRDefault="743314D3"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Document</w:t>
            </w:r>
            <w:r w:rsidR="26ECC76C" w:rsidRPr="007754E1">
              <w:rPr>
                <w:rFonts w:ascii="Arial" w:hAnsi="Arial" w:cs="Arial"/>
              </w:rPr>
              <w:t>s</w:t>
            </w:r>
            <w:r w:rsidRPr="007754E1">
              <w:rPr>
                <w:rFonts w:ascii="Arial" w:hAnsi="Arial" w:cs="Arial"/>
              </w:rPr>
              <w:t xml:space="preserve"> treatment plans</w:t>
            </w:r>
            <w:r w:rsidR="6C06C833" w:rsidRPr="007754E1">
              <w:rPr>
                <w:rFonts w:ascii="Arial" w:hAnsi="Arial" w:cs="Arial"/>
              </w:rPr>
              <w:t xml:space="preserve"> for a patient with a leg</w:t>
            </w:r>
            <w:r w:rsidR="0096270B">
              <w:rPr>
                <w:rFonts w:ascii="Arial" w:hAnsi="Arial" w:cs="Arial"/>
              </w:rPr>
              <w:t>-</w:t>
            </w:r>
            <w:r w:rsidR="6C06C833" w:rsidRPr="007754E1">
              <w:rPr>
                <w:rFonts w:ascii="Arial" w:hAnsi="Arial" w:cs="Arial"/>
              </w:rPr>
              <w:t xml:space="preserve">length </w:t>
            </w:r>
            <w:r w:rsidR="00421A6B" w:rsidRPr="007754E1">
              <w:rPr>
                <w:rFonts w:ascii="Arial" w:hAnsi="Arial" w:cs="Arial"/>
              </w:rPr>
              <w:t>discrepancy</w:t>
            </w:r>
            <w:r w:rsidR="6C06C833" w:rsidRPr="007754E1">
              <w:rPr>
                <w:rFonts w:ascii="Arial" w:hAnsi="Arial" w:cs="Arial"/>
              </w:rPr>
              <w:t xml:space="preserve"> presenting with back pain</w:t>
            </w:r>
            <w:r w:rsidRPr="007754E1">
              <w:rPr>
                <w:rFonts w:ascii="Arial" w:hAnsi="Arial" w:cs="Arial"/>
              </w:rPr>
              <w:t xml:space="preserve"> that include OMT, </w:t>
            </w:r>
            <w:r w:rsidR="0096270B">
              <w:rPr>
                <w:rFonts w:ascii="Arial" w:hAnsi="Arial" w:cs="Arial"/>
              </w:rPr>
              <w:t>physical therapy</w:t>
            </w:r>
            <w:r w:rsidR="00213048">
              <w:rPr>
                <w:rFonts w:ascii="Arial" w:hAnsi="Arial" w:cs="Arial"/>
              </w:rPr>
              <w:t xml:space="preserve"> (</w:t>
            </w:r>
            <w:r w:rsidRPr="007754E1">
              <w:rPr>
                <w:rFonts w:ascii="Arial" w:hAnsi="Arial" w:cs="Arial"/>
              </w:rPr>
              <w:t>PT</w:t>
            </w:r>
            <w:r w:rsidR="00213048">
              <w:rPr>
                <w:rFonts w:ascii="Arial" w:hAnsi="Arial" w:cs="Arial"/>
              </w:rPr>
              <w:t>)</w:t>
            </w:r>
            <w:r w:rsidRPr="007754E1">
              <w:rPr>
                <w:rFonts w:ascii="Arial" w:hAnsi="Arial" w:cs="Arial"/>
              </w:rPr>
              <w:t>,</w:t>
            </w:r>
            <w:r w:rsidR="077CABDD" w:rsidRPr="007754E1">
              <w:rPr>
                <w:rFonts w:ascii="Arial" w:hAnsi="Arial" w:cs="Arial"/>
              </w:rPr>
              <w:t xml:space="preserve"> orthotics/lift therapy, </w:t>
            </w:r>
            <w:r w:rsidR="13433EAB" w:rsidRPr="007754E1">
              <w:rPr>
                <w:rFonts w:ascii="Arial" w:hAnsi="Arial" w:cs="Arial"/>
              </w:rPr>
              <w:t>m</w:t>
            </w:r>
            <w:r w:rsidRPr="007754E1">
              <w:rPr>
                <w:rFonts w:ascii="Arial" w:hAnsi="Arial" w:cs="Arial"/>
              </w:rPr>
              <w:t xml:space="preserve">edical </w:t>
            </w:r>
            <w:r w:rsidR="13433EAB" w:rsidRPr="007754E1">
              <w:rPr>
                <w:rFonts w:ascii="Arial" w:hAnsi="Arial" w:cs="Arial"/>
              </w:rPr>
              <w:t>m</w:t>
            </w:r>
            <w:r w:rsidRPr="007754E1">
              <w:rPr>
                <w:rFonts w:ascii="Arial" w:hAnsi="Arial" w:cs="Arial"/>
              </w:rPr>
              <w:t>anagement</w:t>
            </w:r>
            <w:r w:rsidR="0096270B">
              <w:rPr>
                <w:rFonts w:ascii="Arial" w:hAnsi="Arial" w:cs="Arial"/>
              </w:rPr>
              <w:t>,</w:t>
            </w:r>
            <w:r w:rsidRPr="007754E1">
              <w:rPr>
                <w:rFonts w:ascii="Arial" w:hAnsi="Arial" w:cs="Arial"/>
              </w:rPr>
              <w:t xml:space="preserve"> and </w:t>
            </w:r>
            <w:r w:rsidR="13433EAB" w:rsidRPr="007754E1">
              <w:rPr>
                <w:rFonts w:ascii="Arial" w:hAnsi="Arial" w:cs="Arial"/>
              </w:rPr>
              <w:t>e</w:t>
            </w:r>
            <w:r w:rsidRPr="007754E1">
              <w:rPr>
                <w:rFonts w:ascii="Arial" w:hAnsi="Arial" w:cs="Arial"/>
              </w:rPr>
              <w:t>xercise</w:t>
            </w:r>
          </w:p>
        </w:tc>
      </w:tr>
      <w:tr w:rsidR="00452CB2" w:rsidRPr="007754E1" w14:paraId="39D715BE" w14:textId="77777777" w:rsidTr="00572FB2">
        <w:tc>
          <w:tcPr>
            <w:tcW w:w="4950" w:type="dxa"/>
            <w:tcBorders>
              <w:top w:val="single" w:sz="4" w:space="0" w:color="000000"/>
              <w:bottom w:val="single" w:sz="4" w:space="0" w:color="000000"/>
            </w:tcBorders>
            <w:shd w:val="clear" w:color="auto" w:fill="C9C9C9"/>
          </w:tcPr>
          <w:p w14:paraId="6BB52A60" w14:textId="77777777" w:rsidR="00093AB3" w:rsidRPr="00093AB3" w:rsidRDefault="003F2E8F" w:rsidP="00093AB3">
            <w:pPr>
              <w:spacing w:after="0" w:line="240" w:lineRule="auto"/>
              <w:rPr>
                <w:rFonts w:ascii="Arial" w:hAnsi="Arial" w:cs="Arial"/>
                <w:i/>
                <w:iCs/>
              </w:rPr>
            </w:pPr>
            <w:r w:rsidRPr="007754E1">
              <w:rPr>
                <w:rFonts w:ascii="Arial" w:hAnsi="Arial" w:cs="Arial"/>
                <w:b/>
              </w:rPr>
              <w:t>Level 4</w:t>
            </w:r>
            <w:r w:rsidRPr="007754E1">
              <w:rPr>
                <w:rFonts w:ascii="Arial" w:hAnsi="Arial" w:cs="Arial"/>
              </w:rPr>
              <w:t xml:space="preserve"> </w:t>
            </w:r>
            <w:r w:rsidR="00093AB3" w:rsidRPr="00093AB3">
              <w:rPr>
                <w:rFonts w:ascii="Arial" w:hAnsi="Arial" w:cs="Arial"/>
                <w:i/>
                <w:iCs/>
              </w:rPr>
              <w:t>Demonstrates knowledge of the effects of health and illness on the whole patient – body, mind, and spirit</w:t>
            </w:r>
          </w:p>
          <w:p w14:paraId="54207367" w14:textId="77777777" w:rsidR="00093AB3" w:rsidRPr="00093AB3" w:rsidRDefault="00093AB3" w:rsidP="00093AB3">
            <w:pPr>
              <w:spacing w:after="0" w:line="240" w:lineRule="auto"/>
              <w:rPr>
                <w:rFonts w:ascii="Arial" w:hAnsi="Arial" w:cs="Arial"/>
                <w:i/>
                <w:iCs/>
              </w:rPr>
            </w:pPr>
          </w:p>
          <w:p w14:paraId="6907DFFF" w14:textId="7BF81DE4" w:rsidR="003F2E8F" w:rsidRPr="007754E1" w:rsidRDefault="00093AB3" w:rsidP="00093AB3">
            <w:pPr>
              <w:spacing w:after="0" w:line="240" w:lineRule="auto"/>
              <w:rPr>
                <w:rFonts w:ascii="Arial" w:eastAsia="Arial" w:hAnsi="Arial" w:cs="Arial"/>
                <w:i/>
              </w:rPr>
            </w:pPr>
            <w:r w:rsidRPr="00093AB3">
              <w:rPr>
                <w:rFonts w:ascii="Arial" w:hAnsi="Arial" w:cs="Arial"/>
                <w:i/>
                <w:iCs/>
              </w:rPr>
              <w:t>Develops a long-range treatment plan to support the health and well-being of the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E8F8DC" w14:textId="18DB4919" w:rsidR="003857BA" w:rsidRPr="007754E1" w:rsidRDefault="23A33F06"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Provides rational treatment plans that include well</w:t>
            </w:r>
            <w:r w:rsidR="0096270B">
              <w:rPr>
                <w:rFonts w:ascii="Arial" w:hAnsi="Arial" w:cs="Arial"/>
              </w:rPr>
              <w:t>-being</w:t>
            </w:r>
            <w:r w:rsidRPr="007754E1">
              <w:rPr>
                <w:rFonts w:ascii="Arial" w:hAnsi="Arial" w:cs="Arial"/>
              </w:rPr>
              <w:t xml:space="preserve"> and prevention addressing mind, body</w:t>
            </w:r>
            <w:r w:rsidR="13433EAB" w:rsidRPr="007754E1">
              <w:rPr>
                <w:rFonts w:ascii="Arial" w:hAnsi="Arial" w:cs="Arial"/>
              </w:rPr>
              <w:t>,</w:t>
            </w:r>
            <w:r w:rsidRPr="007754E1">
              <w:rPr>
                <w:rFonts w:ascii="Arial" w:hAnsi="Arial" w:cs="Arial"/>
              </w:rPr>
              <w:t xml:space="preserve"> and spirit</w:t>
            </w:r>
            <w:r w:rsidR="0F97B24C" w:rsidRPr="007754E1">
              <w:rPr>
                <w:rFonts w:ascii="Arial" w:hAnsi="Arial" w:cs="Arial"/>
              </w:rPr>
              <w:t xml:space="preserve"> for a patient with mixed</w:t>
            </w:r>
            <w:r w:rsidR="0096270B">
              <w:rPr>
                <w:rFonts w:ascii="Arial" w:hAnsi="Arial" w:cs="Arial"/>
              </w:rPr>
              <w:t>-</w:t>
            </w:r>
            <w:r w:rsidR="0F97B24C" w:rsidRPr="007754E1">
              <w:rPr>
                <w:rFonts w:ascii="Arial" w:hAnsi="Arial" w:cs="Arial"/>
              </w:rPr>
              <w:t xml:space="preserve">type headaches whose symptoms are </w:t>
            </w:r>
            <w:r w:rsidR="00335122" w:rsidRPr="007754E1">
              <w:rPr>
                <w:rFonts w:ascii="Arial" w:hAnsi="Arial" w:cs="Arial"/>
              </w:rPr>
              <w:t>worsened</w:t>
            </w:r>
            <w:r w:rsidR="0F97B24C" w:rsidRPr="007754E1">
              <w:rPr>
                <w:rFonts w:ascii="Arial" w:hAnsi="Arial" w:cs="Arial"/>
              </w:rPr>
              <w:t xml:space="preserve"> by work and</w:t>
            </w:r>
            <w:r w:rsidR="00182FC7">
              <w:rPr>
                <w:rFonts w:ascii="Arial" w:hAnsi="Arial" w:cs="Arial"/>
              </w:rPr>
              <w:t xml:space="preserve"> personal issues</w:t>
            </w:r>
          </w:p>
          <w:p w14:paraId="469566FA"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6E2919FE" w14:textId="2D01B995" w:rsidR="003F2E8F" w:rsidRPr="007754E1" w:rsidRDefault="23A33F06"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Provides exercises to develop mind-body connection for patients</w:t>
            </w:r>
            <w:r w:rsidR="28A900F5" w:rsidRPr="007754E1">
              <w:rPr>
                <w:rFonts w:ascii="Arial" w:hAnsi="Arial" w:cs="Arial"/>
              </w:rPr>
              <w:t xml:space="preserve"> with </w:t>
            </w:r>
            <w:r w:rsidR="00182FC7">
              <w:rPr>
                <w:rFonts w:ascii="Arial" w:hAnsi="Arial" w:cs="Arial"/>
              </w:rPr>
              <w:t xml:space="preserve">a </w:t>
            </w:r>
            <w:r w:rsidR="28A900F5" w:rsidRPr="007754E1">
              <w:rPr>
                <w:rFonts w:ascii="Arial" w:hAnsi="Arial" w:cs="Arial"/>
              </w:rPr>
              <w:t xml:space="preserve">desire to </w:t>
            </w:r>
            <w:r w:rsidR="00182FC7">
              <w:rPr>
                <w:rFonts w:ascii="Arial" w:hAnsi="Arial" w:cs="Arial"/>
              </w:rPr>
              <w:t>reduce</w:t>
            </w:r>
            <w:r w:rsidR="00182FC7" w:rsidRPr="007754E1">
              <w:rPr>
                <w:rFonts w:ascii="Arial" w:hAnsi="Arial" w:cs="Arial"/>
              </w:rPr>
              <w:t xml:space="preserve"> </w:t>
            </w:r>
            <w:r w:rsidR="28A900F5" w:rsidRPr="007754E1">
              <w:rPr>
                <w:rFonts w:ascii="Arial" w:hAnsi="Arial" w:cs="Arial"/>
              </w:rPr>
              <w:t>stress level</w:t>
            </w:r>
            <w:r w:rsidR="00182FC7">
              <w:rPr>
                <w:rFonts w:ascii="Arial" w:hAnsi="Arial" w:cs="Arial"/>
              </w:rPr>
              <w:t>s</w:t>
            </w:r>
          </w:p>
        </w:tc>
      </w:tr>
      <w:tr w:rsidR="00452CB2" w:rsidRPr="007754E1" w14:paraId="58A9A216" w14:textId="77777777" w:rsidTr="00572FB2">
        <w:tc>
          <w:tcPr>
            <w:tcW w:w="4950" w:type="dxa"/>
            <w:tcBorders>
              <w:top w:val="single" w:sz="4" w:space="0" w:color="000000"/>
              <w:bottom w:val="single" w:sz="4" w:space="0" w:color="000000"/>
            </w:tcBorders>
            <w:shd w:val="clear" w:color="auto" w:fill="C9C9C9"/>
          </w:tcPr>
          <w:p w14:paraId="7C240608" w14:textId="77777777" w:rsidR="00B800EE" w:rsidRPr="00B800EE" w:rsidRDefault="003F2E8F" w:rsidP="00B800EE">
            <w:pPr>
              <w:spacing w:after="0" w:line="240" w:lineRule="auto"/>
              <w:rPr>
                <w:rFonts w:ascii="Arial" w:hAnsi="Arial" w:cs="Arial"/>
                <w:i/>
                <w:iCs/>
              </w:rPr>
            </w:pPr>
            <w:r w:rsidRPr="007754E1">
              <w:rPr>
                <w:rFonts w:ascii="Arial" w:hAnsi="Arial" w:cs="Arial"/>
                <w:b/>
              </w:rPr>
              <w:t>Level 5</w:t>
            </w:r>
            <w:r w:rsidRPr="007754E1">
              <w:rPr>
                <w:rFonts w:ascii="Arial" w:hAnsi="Arial" w:cs="Arial"/>
              </w:rPr>
              <w:t xml:space="preserve"> </w:t>
            </w:r>
            <w:r w:rsidR="00B800EE" w:rsidRPr="00B800EE">
              <w:rPr>
                <w:rFonts w:ascii="Arial" w:hAnsi="Arial" w:cs="Arial"/>
                <w:i/>
                <w:iCs/>
              </w:rPr>
              <w:t>Teaches the osteopathic tenets to the multidisciplinary team</w:t>
            </w:r>
          </w:p>
          <w:p w14:paraId="6F433968" w14:textId="77777777" w:rsidR="00B800EE" w:rsidRPr="00B800EE" w:rsidRDefault="00B800EE" w:rsidP="00B800EE">
            <w:pPr>
              <w:spacing w:after="0" w:line="240" w:lineRule="auto"/>
              <w:rPr>
                <w:rFonts w:ascii="Arial" w:hAnsi="Arial" w:cs="Arial"/>
                <w:i/>
                <w:iCs/>
              </w:rPr>
            </w:pPr>
          </w:p>
          <w:p w14:paraId="78B20E7E" w14:textId="00FE4C7C" w:rsidR="003F2E8F" w:rsidRPr="007754E1" w:rsidRDefault="00B800EE" w:rsidP="00B800EE">
            <w:pPr>
              <w:spacing w:after="0" w:line="240" w:lineRule="auto"/>
              <w:rPr>
                <w:rFonts w:ascii="Arial" w:eastAsia="Arial" w:hAnsi="Arial" w:cs="Arial"/>
                <w:i/>
              </w:rPr>
            </w:pPr>
            <w:r w:rsidRPr="00B800EE">
              <w:rPr>
                <w:rFonts w:ascii="Arial" w:hAnsi="Arial" w:cs="Arial"/>
                <w:i/>
                <w:iCs/>
              </w:rPr>
              <w:t>Is a leader in the development and dissemination of osteopathic knowledge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D105AD" w14:textId="77777777" w:rsidR="003857BA" w:rsidRPr="007754E1" w:rsidRDefault="58E1EECC"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Provides grand rounds discussion incorporating osteopathic tenets</w:t>
            </w:r>
          </w:p>
          <w:p w14:paraId="2CEDB26E"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5F76AFEA"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61E2E64A" w14:textId="5C969655" w:rsidR="003F2E8F" w:rsidRPr="007754E1" w:rsidRDefault="00406ABD"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Presents research findings at </w:t>
            </w:r>
            <w:r w:rsidR="00E06B55">
              <w:rPr>
                <w:rFonts w:ascii="Arial" w:hAnsi="Arial" w:cs="Arial"/>
              </w:rPr>
              <w:t xml:space="preserve">a </w:t>
            </w:r>
            <w:r w:rsidRPr="007754E1">
              <w:rPr>
                <w:rFonts w:ascii="Arial" w:hAnsi="Arial" w:cs="Arial"/>
              </w:rPr>
              <w:t>regional or national meeting</w:t>
            </w:r>
          </w:p>
        </w:tc>
      </w:tr>
      <w:tr w:rsidR="00452CB2" w:rsidRPr="007754E1" w14:paraId="2FAC1CFF" w14:textId="77777777" w:rsidTr="6439514E">
        <w:tc>
          <w:tcPr>
            <w:tcW w:w="4950" w:type="dxa"/>
            <w:shd w:val="clear" w:color="auto" w:fill="FFD965"/>
          </w:tcPr>
          <w:p w14:paraId="7EBC13D5" w14:textId="77777777" w:rsidR="003F2E8F" w:rsidRPr="007754E1" w:rsidRDefault="003F2E8F" w:rsidP="006A3DCA">
            <w:pPr>
              <w:spacing w:after="0" w:line="240" w:lineRule="auto"/>
              <w:rPr>
                <w:rFonts w:ascii="Arial" w:eastAsia="Arial" w:hAnsi="Arial" w:cs="Arial"/>
              </w:rPr>
            </w:pPr>
            <w:r w:rsidRPr="007754E1">
              <w:rPr>
                <w:rFonts w:ascii="Arial" w:hAnsi="Arial" w:cs="Arial"/>
              </w:rPr>
              <w:lastRenderedPageBreak/>
              <w:t>Assessment Models or Tools</w:t>
            </w:r>
          </w:p>
        </w:tc>
        <w:tc>
          <w:tcPr>
            <w:tcW w:w="9175" w:type="dxa"/>
            <w:shd w:val="clear" w:color="auto" w:fill="FFD965"/>
          </w:tcPr>
          <w:p w14:paraId="0D98F600" w14:textId="77777777" w:rsidR="003857BA" w:rsidRPr="007754E1" w:rsidRDefault="60B475B0" w:rsidP="002C101E">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Direct </w:t>
            </w:r>
            <w:r w:rsidR="68991173" w:rsidRPr="007754E1">
              <w:rPr>
                <w:rFonts w:ascii="Arial" w:hAnsi="Arial" w:cs="Arial"/>
              </w:rPr>
              <w:t>o</w:t>
            </w:r>
            <w:r w:rsidRPr="007754E1">
              <w:rPr>
                <w:rFonts w:ascii="Arial" w:hAnsi="Arial" w:cs="Arial"/>
              </w:rPr>
              <w:t>bservation</w:t>
            </w:r>
          </w:p>
          <w:p w14:paraId="1051DD86" w14:textId="6CE7A45A" w:rsidR="003F2E8F" w:rsidRPr="007754E1" w:rsidRDefault="546D5135" w:rsidP="002C101E">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Simulation</w:t>
            </w:r>
          </w:p>
        </w:tc>
      </w:tr>
      <w:tr w:rsidR="00452CB2" w:rsidRPr="007754E1" w14:paraId="3F02517E" w14:textId="77777777" w:rsidTr="6439514E">
        <w:tc>
          <w:tcPr>
            <w:tcW w:w="4950" w:type="dxa"/>
            <w:shd w:val="clear" w:color="auto" w:fill="8DB3E2" w:themeFill="text2" w:themeFillTint="66"/>
          </w:tcPr>
          <w:p w14:paraId="78E128C4" w14:textId="77777777" w:rsidR="003F2E8F" w:rsidRPr="007754E1" w:rsidRDefault="003F2E8F" w:rsidP="006A3DCA">
            <w:pPr>
              <w:spacing w:after="0" w:line="240" w:lineRule="auto"/>
              <w:rPr>
                <w:rFonts w:ascii="Arial" w:hAnsi="Arial" w:cs="Arial"/>
              </w:rPr>
            </w:pPr>
            <w:r w:rsidRPr="007754E1">
              <w:rPr>
                <w:rFonts w:ascii="Arial" w:hAnsi="Arial" w:cs="Arial"/>
              </w:rPr>
              <w:t xml:space="preserve">Curriculum Mapping </w:t>
            </w:r>
          </w:p>
        </w:tc>
        <w:tc>
          <w:tcPr>
            <w:tcW w:w="9175" w:type="dxa"/>
            <w:shd w:val="clear" w:color="auto" w:fill="8DB3E2" w:themeFill="text2" w:themeFillTint="66"/>
          </w:tcPr>
          <w:p w14:paraId="70E5E801" w14:textId="3990C095" w:rsidR="003F2E8F" w:rsidRPr="007754E1" w:rsidRDefault="003F2E8F"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7754E1" w14:paraId="53BA87A6" w14:textId="77777777" w:rsidTr="6439514E">
        <w:trPr>
          <w:trHeight w:val="80"/>
        </w:trPr>
        <w:tc>
          <w:tcPr>
            <w:tcW w:w="4950" w:type="dxa"/>
            <w:shd w:val="clear" w:color="auto" w:fill="A8D08D"/>
          </w:tcPr>
          <w:p w14:paraId="56FD349A" w14:textId="77777777" w:rsidR="003F2E8F" w:rsidRPr="007754E1" w:rsidRDefault="003F2E8F" w:rsidP="006A3DCA">
            <w:pPr>
              <w:spacing w:after="0" w:line="240" w:lineRule="auto"/>
              <w:rPr>
                <w:rFonts w:ascii="Arial" w:eastAsia="Arial" w:hAnsi="Arial" w:cs="Arial"/>
                <w:highlight w:val="yellow"/>
              </w:rPr>
            </w:pPr>
            <w:r w:rsidRPr="007754E1">
              <w:rPr>
                <w:rFonts w:ascii="Arial" w:hAnsi="Arial" w:cs="Arial"/>
              </w:rPr>
              <w:t>Notes or Resources</w:t>
            </w:r>
          </w:p>
        </w:tc>
        <w:tc>
          <w:tcPr>
            <w:tcW w:w="9175" w:type="dxa"/>
            <w:shd w:val="clear" w:color="auto" w:fill="A8D08D"/>
          </w:tcPr>
          <w:p w14:paraId="31FFD389" w14:textId="3C979795" w:rsidR="00F57017" w:rsidRPr="007754E1" w:rsidRDefault="00F57017"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Fraix MP, Neiman DC, Dreibelbis R, Giusti RE. Energy balance: nutrition, exercise and the metabolic model. In: Seffinger MA. </w:t>
            </w:r>
            <w:r w:rsidRPr="007754E1">
              <w:rPr>
                <w:rFonts w:ascii="Arial" w:eastAsia="Arial" w:hAnsi="Arial" w:cs="Arial"/>
                <w:i/>
                <w:iCs/>
              </w:rPr>
              <w:t>Foundations of Osteopathic Medicine: Philosophy, Science, Clinical Applications, and Research</w:t>
            </w:r>
            <w:r w:rsidRPr="007754E1">
              <w:rPr>
                <w:rFonts w:ascii="Arial" w:eastAsia="Arial" w:hAnsi="Arial" w:cs="Arial"/>
              </w:rPr>
              <w:t>. 4th ed. Philadelphia, PA: Wolters Kluwer; 2018. ISBN:978-1496368324.</w:t>
            </w:r>
          </w:p>
          <w:p w14:paraId="7C8B6B67" w14:textId="77777777" w:rsidR="00984631" w:rsidRPr="007754E1" w:rsidRDefault="00984631" w:rsidP="00984631">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Kuchera ML, Ettlinger H, Seffinger MA. Assessing for viscerosomatic reflexes and somatosomatic reflexes, jones tender points, trigger points, and chapman reflexes. In: Seffinger MA. </w:t>
            </w:r>
            <w:r w:rsidRPr="007754E1">
              <w:rPr>
                <w:rFonts w:ascii="Arial" w:eastAsia="Arial" w:hAnsi="Arial" w:cs="Arial"/>
                <w:i/>
                <w:iCs/>
              </w:rPr>
              <w:t>Foundations of Osteopathic Medicine: Philosophy, Science, Clinical Applications, and Research</w:t>
            </w:r>
            <w:r w:rsidRPr="007754E1">
              <w:rPr>
                <w:rFonts w:ascii="Arial" w:eastAsia="Arial" w:hAnsi="Arial" w:cs="Arial"/>
              </w:rPr>
              <w:t>. 4th ed. Philadelphia, PA: Wolters Kluwer; 2018. ISBN:978-1496368324.</w:t>
            </w:r>
          </w:p>
          <w:p w14:paraId="0FC6557A" w14:textId="77777777" w:rsidR="00984631" w:rsidRPr="007754E1" w:rsidRDefault="00984631" w:rsidP="00984631">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Saeed SA. Cunningham K, Bloch RM. Depression and anxiety disorders: Benefits of exercise, yoga, and meditation. </w:t>
            </w:r>
            <w:r w:rsidRPr="007754E1">
              <w:rPr>
                <w:rFonts w:ascii="Arial" w:eastAsia="Arial" w:hAnsi="Arial" w:cs="Arial"/>
                <w:i/>
                <w:iCs/>
              </w:rPr>
              <w:t>Am Fam Physician</w:t>
            </w:r>
            <w:r w:rsidRPr="007754E1">
              <w:rPr>
                <w:rFonts w:ascii="Arial" w:eastAsia="Arial" w:hAnsi="Arial" w:cs="Arial"/>
              </w:rPr>
              <w:t xml:space="preserve">. 2019;99(10):620-627. </w:t>
            </w:r>
            <w:hyperlink r:id="rId22" w:history="1">
              <w:r w:rsidRPr="007754E1">
                <w:rPr>
                  <w:rStyle w:val="Hyperlink"/>
                  <w:rFonts w:ascii="Arial" w:eastAsia="Arial" w:hAnsi="Arial" w:cs="Arial"/>
                </w:rPr>
                <w:t>https://www.aafp.org/afp/2019/0515/p620.html</w:t>
              </w:r>
            </w:hyperlink>
            <w:r w:rsidRPr="007754E1">
              <w:rPr>
                <w:rFonts w:ascii="Arial" w:eastAsia="Arial" w:hAnsi="Arial" w:cs="Arial"/>
              </w:rPr>
              <w:t>. 2021.</w:t>
            </w:r>
          </w:p>
          <w:p w14:paraId="4AD7CC04" w14:textId="7642D0DB" w:rsidR="00984631" w:rsidRPr="007754E1" w:rsidRDefault="00F57017" w:rsidP="00984631">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Seffinger MA, Amirianfar E, Kuchera ML, Jerome J. The five models of osteopathic patient care. In: Seffinger MA. </w:t>
            </w:r>
            <w:r w:rsidRPr="007754E1">
              <w:rPr>
                <w:rFonts w:ascii="Arial" w:eastAsia="Arial" w:hAnsi="Arial" w:cs="Arial"/>
                <w:i/>
                <w:iCs/>
              </w:rPr>
              <w:t>Foundations of Osteopathic Medicine: Philosophy, Science, Clinical Applications, and Research</w:t>
            </w:r>
            <w:r w:rsidRPr="007754E1">
              <w:rPr>
                <w:rFonts w:ascii="Arial" w:eastAsia="Arial" w:hAnsi="Arial" w:cs="Arial"/>
              </w:rPr>
              <w:t>. 4th ed. Philadelphia, PA: Wolters Kluwer; 2018. ISBN:978-1496368324.</w:t>
            </w:r>
          </w:p>
        </w:tc>
      </w:tr>
    </w:tbl>
    <w:p w14:paraId="58FF6DD1" w14:textId="0478FC64" w:rsidR="003F5AC0" w:rsidRDefault="003F5AC0" w:rsidP="006A3DCA">
      <w:pPr>
        <w:spacing w:after="0" w:line="240" w:lineRule="auto"/>
        <w:rPr>
          <w:rFonts w:ascii="Arial" w:eastAsia="Arial" w:hAnsi="Arial" w:cs="Arial"/>
        </w:rPr>
      </w:pPr>
    </w:p>
    <w:p w14:paraId="3994BC57" w14:textId="77777777" w:rsidR="006C7E4A" w:rsidRDefault="003F5AC0" w:rsidP="006A3DCA">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5338" w:rsidRPr="007754E1" w14:paraId="5F5A80B8" w14:textId="77777777" w:rsidTr="008E7C24">
        <w:trPr>
          <w:trHeight w:val="760"/>
        </w:trPr>
        <w:tc>
          <w:tcPr>
            <w:tcW w:w="14125" w:type="dxa"/>
            <w:gridSpan w:val="2"/>
            <w:shd w:val="clear" w:color="auto" w:fill="9CC3E5"/>
          </w:tcPr>
          <w:p w14:paraId="1A0A264E" w14:textId="73AAB7E1" w:rsidR="006C7E4A" w:rsidRPr="007754E1" w:rsidRDefault="006C7E4A" w:rsidP="00DA71D9">
            <w:pPr>
              <w:keepNext/>
              <w:pBdr>
                <w:top w:val="nil"/>
                <w:left w:val="nil"/>
                <w:bottom w:val="nil"/>
                <w:right w:val="nil"/>
                <w:between w:val="nil"/>
              </w:pBdr>
              <w:spacing w:after="0" w:line="240" w:lineRule="auto"/>
              <w:jc w:val="center"/>
              <w:rPr>
                <w:rFonts w:ascii="Arial" w:eastAsia="Arial" w:hAnsi="Arial" w:cs="Arial"/>
                <w:b/>
                <w:color w:val="000000"/>
              </w:rPr>
            </w:pPr>
            <w:bookmarkStart w:id="8" w:name="_Hlk86242498"/>
            <w:r w:rsidRPr="007754E1">
              <w:rPr>
                <w:rFonts w:ascii="Arial" w:eastAsia="Arial" w:hAnsi="Arial" w:cs="Arial"/>
                <w:b/>
              </w:rPr>
              <w:lastRenderedPageBreak/>
              <w:t>Systems-</w:t>
            </w:r>
            <w:r w:rsidR="00F41EBB" w:rsidRPr="007754E1">
              <w:rPr>
                <w:rFonts w:ascii="Arial" w:eastAsia="Arial" w:hAnsi="Arial" w:cs="Arial"/>
                <w:b/>
              </w:rPr>
              <w:t>B</w:t>
            </w:r>
            <w:r w:rsidRPr="007754E1">
              <w:rPr>
                <w:rFonts w:ascii="Arial" w:eastAsia="Arial" w:hAnsi="Arial" w:cs="Arial"/>
                <w:b/>
              </w:rPr>
              <w:t>ased Practice 1: Patient Safety and Quality Improvement (QI)</w:t>
            </w:r>
          </w:p>
          <w:bookmarkEnd w:id="8"/>
          <w:p w14:paraId="126C49DE" w14:textId="77777777" w:rsidR="006C7E4A" w:rsidRPr="007754E1" w:rsidRDefault="006C7E4A" w:rsidP="00DA71D9">
            <w:pPr>
              <w:spacing w:after="0" w:line="240" w:lineRule="auto"/>
              <w:ind w:left="187"/>
              <w:rPr>
                <w:rFonts w:ascii="Arial" w:eastAsia="Arial" w:hAnsi="Arial" w:cs="Arial"/>
                <w:b/>
                <w:color w:val="000000"/>
              </w:rPr>
            </w:pPr>
            <w:r w:rsidRPr="007754E1">
              <w:rPr>
                <w:rFonts w:ascii="Arial" w:eastAsia="Arial" w:hAnsi="Arial" w:cs="Arial"/>
                <w:b/>
              </w:rPr>
              <w:t>Overall Intent:</w:t>
            </w:r>
            <w:r w:rsidRPr="007754E1">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452CB2" w:rsidRPr="007754E1" w14:paraId="2461B6F6" w14:textId="77777777" w:rsidTr="008E7C24">
        <w:tc>
          <w:tcPr>
            <w:tcW w:w="4950" w:type="dxa"/>
            <w:shd w:val="clear" w:color="auto" w:fill="FAC090"/>
          </w:tcPr>
          <w:p w14:paraId="2E090017" w14:textId="77777777" w:rsidR="006C7E4A" w:rsidRPr="007754E1" w:rsidRDefault="006C7E4A" w:rsidP="00DA71D9">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C090"/>
          </w:tcPr>
          <w:p w14:paraId="2A5545C1" w14:textId="77777777" w:rsidR="006C7E4A" w:rsidRPr="007754E1" w:rsidRDefault="006C7E4A" w:rsidP="00DA71D9">
            <w:pPr>
              <w:spacing w:after="0" w:line="240" w:lineRule="auto"/>
              <w:ind w:left="14" w:hanging="14"/>
              <w:jc w:val="center"/>
              <w:rPr>
                <w:rFonts w:ascii="Arial" w:eastAsia="Arial" w:hAnsi="Arial" w:cs="Arial"/>
                <w:b/>
              </w:rPr>
            </w:pPr>
            <w:r w:rsidRPr="007754E1">
              <w:rPr>
                <w:rFonts w:ascii="Arial" w:eastAsia="Arial" w:hAnsi="Arial" w:cs="Arial"/>
                <w:b/>
              </w:rPr>
              <w:t>Examples</w:t>
            </w:r>
          </w:p>
        </w:tc>
      </w:tr>
      <w:tr w:rsidR="00452CB2" w:rsidRPr="007754E1" w14:paraId="13168F98" w14:textId="77777777" w:rsidTr="008E7C24">
        <w:tc>
          <w:tcPr>
            <w:tcW w:w="4950" w:type="dxa"/>
            <w:tcBorders>
              <w:top w:val="single" w:sz="4" w:space="0" w:color="000000"/>
              <w:bottom w:val="single" w:sz="4" w:space="0" w:color="000000"/>
            </w:tcBorders>
            <w:shd w:val="clear" w:color="auto" w:fill="C9C9C9"/>
          </w:tcPr>
          <w:p w14:paraId="441CF12C" w14:textId="77777777" w:rsidR="008E6D6F" w:rsidRPr="008E6D6F" w:rsidRDefault="006C7E4A" w:rsidP="008E6D6F">
            <w:pPr>
              <w:spacing w:after="0" w:line="240" w:lineRule="auto"/>
              <w:rPr>
                <w:rFonts w:ascii="Arial" w:eastAsia="Arial" w:hAnsi="Arial" w:cs="Arial"/>
                <w:i/>
                <w:color w:val="000000"/>
              </w:rPr>
            </w:pPr>
            <w:r w:rsidRPr="007754E1">
              <w:rPr>
                <w:rFonts w:ascii="Arial" w:eastAsia="Arial" w:hAnsi="Arial" w:cs="Arial"/>
                <w:b/>
              </w:rPr>
              <w:t>Level 1</w:t>
            </w:r>
            <w:r w:rsidRPr="007754E1">
              <w:rPr>
                <w:rFonts w:ascii="Arial" w:eastAsia="Arial" w:hAnsi="Arial" w:cs="Arial"/>
              </w:rPr>
              <w:t xml:space="preserve"> </w:t>
            </w:r>
            <w:r w:rsidR="008E6D6F" w:rsidRPr="008E6D6F">
              <w:rPr>
                <w:rFonts w:ascii="Arial" w:eastAsia="Arial" w:hAnsi="Arial" w:cs="Arial"/>
                <w:i/>
                <w:color w:val="000000"/>
              </w:rPr>
              <w:t>Demonstrates knowledge of common patient safety events</w:t>
            </w:r>
          </w:p>
          <w:p w14:paraId="1BE9DBDD" w14:textId="77777777" w:rsidR="008E6D6F" w:rsidRPr="008E6D6F" w:rsidRDefault="008E6D6F" w:rsidP="008E6D6F">
            <w:pPr>
              <w:spacing w:after="0" w:line="240" w:lineRule="auto"/>
              <w:rPr>
                <w:rFonts w:ascii="Arial" w:eastAsia="Arial" w:hAnsi="Arial" w:cs="Arial"/>
                <w:i/>
                <w:color w:val="000000"/>
              </w:rPr>
            </w:pPr>
          </w:p>
          <w:p w14:paraId="75A4724B" w14:textId="77777777" w:rsidR="008E6D6F" w:rsidRPr="008E6D6F" w:rsidRDefault="008E6D6F" w:rsidP="008E6D6F">
            <w:pPr>
              <w:spacing w:after="0" w:line="240" w:lineRule="auto"/>
              <w:rPr>
                <w:rFonts w:ascii="Arial" w:eastAsia="Arial" w:hAnsi="Arial" w:cs="Arial"/>
                <w:i/>
                <w:color w:val="000000"/>
              </w:rPr>
            </w:pPr>
            <w:r w:rsidRPr="008E6D6F">
              <w:rPr>
                <w:rFonts w:ascii="Arial" w:eastAsia="Arial" w:hAnsi="Arial" w:cs="Arial"/>
                <w:i/>
                <w:color w:val="000000"/>
              </w:rPr>
              <w:t>Demonstrates knowledge of how to report patient safety events</w:t>
            </w:r>
          </w:p>
          <w:p w14:paraId="7675C6DA" w14:textId="77777777" w:rsidR="008E6D6F" w:rsidRPr="008E6D6F" w:rsidRDefault="008E6D6F" w:rsidP="008E6D6F">
            <w:pPr>
              <w:spacing w:after="0" w:line="240" w:lineRule="auto"/>
              <w:rPr>
                <w:rFonts w:ascii="Arial" w:eastAsia="Arial" w:hAnsi="Arial" w:cs="Arial"/>
                <w:i/>
                <w:color w:val="000000"/>
              </w:rPr>
            </w:pPr>
          </w:p>
          <w:p w14:paraId="31118BD9" w14:textId="1F5A9F3F" w:rsidR="006C7E4A" w:rsidRPr="007754E1" w:rsidRDefault="008E6D6F" w:rsidP="008E6D6F">
            <w:pPr>
              <w:spacing w:after="0" w:line="240" w:lineRule="auto"/>
              <w:rPr>
                <w:rFonts w:ascii="Arial" w:eastAsia="Arial" w:hAnsi="Arial" w:cs="Arial"/>
                <w:i/>
                <w:color w:val="000000"/>
              </w:rPr>
            </w:pPr>
            <w:r w:rsidRPr="008E6D6F">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24D7BE25" w14:textId="75BE7D01"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Lists patient misidentification or medication errors as common patient safety events</w:t>
            </w:r>
          </w:p>
          <w:p w14:paraId="1CE83A75"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61EB703E"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4E7FA6AD"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Describes how to report errors in your environment </w:t>
            </w:r>
          </w:p>
          <w:p w14:paraId="748AC88B"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2B54C7AB"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6EF39E8E" w14:textId="6F69C613"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Describes </w:t>
            </w:r>
            <w:r w:rsidR="00E06B55">
              <w:rPr>
                <w:rFonts w:ascii="Arial" w:eastAsia="Arial" w:hAnsi="Arial" w:cs="Arial"/>
                <w:color w:val="000000"/>
              </w:rPr>
              <w:t xml:space="preserve">a </w:t>
            </w:r>
            <w:r w:rsidRPr="007754E1">
              <w:rPr>
                <w:rFonts w:ascii="Arial" w:eastAsia="Arial" w:hAnsi="Arial" w:cs="Arial"/>
                <w:color w:val="000000"/>
              </w:rPr>
              <w:t>fishbone tool</w:t>
            </w:r>
          </w:p>
        </w:tc>
      </w:tr>
      <w:tr w:rsidR="00452CB2" w:rsidRPr="007754E1" w14:paraId="55A8A789" w14:textId="77777777" w:rsidTr="008E7C24">
        <w:tc>
          <w:tcPr>
            <w:tcW w:w="4950" w:type="dxa"/>
            <w:tcBorders>
              <w:top w:val="single" w:sz="4" w:space="0" w:color="000000"/>
              <w:bottom w:val="single" w:sz="4" w:space="0" w:color="000000"/>
            </w:tcBorders>
            <w:shd w:val="clear" w:color="auto" w:fill="C9C9C9"/>
          </w:tcPr>
          <w:p w14:paraId="2B7A9987" w14:textId="77777777" w:rsidR="006B3BF8" w:rsidRPr="006B3BF8" w:rsidRDefault="006C7E4A" w:rsidP="006B3BF8">
            <w:pPr>
              <w:spacing w:after="0" w:line="240" w:lineRule="auto"/>
              <w:rPr>
                <w:rFonts w:ascii="Arial" w:eastAsia="Arial" w:hAnsi="Arial" w:cs="Arial"/>
                <w:i/>
              </w:rPr>
            </w:pPr>
            <w:r w:rsidRPr="007754E1">
              <w:rPr>
                <w:rFonts w:ascii="Arial" w:eastAsia="Arial" w:hAnsi="Arial" w:cs="Arial"/>
                <w:b/>
              </w:rPr>
              <w:t>Level 2</w:t>
            </w:r>
            <w:r w:rsidRPr="007754E1">
              <w:rPr>
                <w:rFonts w:ascii="Arial" w:eastAsia="Arial" w:hAnsi="Arial" w:cs="Arial"/>
              </w:rPr>
              <w:t xml:space="preserve"> </w:t>
            </w:r>
            <w:r w:rsidR="006B3BF8" w:rsidRPr="006B3BF8">
              <w:rPr>
                <w:rFonts w:ascii="Arial" w:eastAsia="Arial" w:hAnsi="Arial" w:cs="Arial"/>
                <w:i/>
              </w:rPr>
              <w:t>Identifies system factors that lead to patient safety events</w:t>
            </w:r>
          </w:p>
          <w:p w14:paraId="40031AC9" w14:textId="77777777" w:rsidR="006B3BF8" w:rsidRPr="006B3BF8" w:rsidRDefault="006B3BF8" w:rsidP="006B3BF8">
            <w:pPr>
              <w:spacing w:after="0" w:line="240" w:lineRule="auto"/>
              <w:rPr>
                <w:rFonts w:ascii="Arial" w:eastAsia="Arial" w:hAnsi="Arial" w:cs="Arial"/>
                <w:i/>
              </w:rPr>
            </w:pPr>
          </w:p>
          <w:p w14:paraId="522772E0" w14:textId="77777777" w:rsidR="006B3BF8" w:rsidRPr="006B3BF8" w:rsidRDefault="006B3BF8" w:rsidP="006B3BF8">
            <w:pPr>
              <w:spacing w:after="0" w:line="240" w:lineRule="auto"/>
              <w:rPr>
                <w:rFonts w:ascii="Arial" w:eastAsia="Arial" w:hAnsi="Arial" w:cs="Arial"/>
                <w:i/>
              </w:rPr>
            </w:pPr>
            <w:r w:rsidRPr="006B3BF8">
              <w:rPr>
                <w:rFonts w:ascii="Arial" w:eastAsia="Arial" w:hAnsi="Arial" w:cs="Arial"/>
                <w:i/>
              </w:rPr>
              <w:t>Reports patient safety events through institutional reporting systems (simulated or actual)</w:t>
            </w:r>
          </w:p>
          <w:p w14:paraId="4E6EDDC1" w14:textId="77777777" w:rsidR="006B3BF8" w:rsidRPr="006B3BF8" w:rsidRDefault="006B3BF8" w:rsidP="006B3BF8">
            <w:pPr>
              <w:spacing w:after="0" w:line="240" w:lineRule="auto"/>
              <w:rPr>
                <w:rFonts w:ascii="Arial" w:eastAsia="Arial" w:hAnsi="Arial" w:cs="Arial"/>
                <w:i/>
              </w:rPr>
            </w:pPr>
          </w:p>
          <w:p w14:paraId="7685A2CC" w14:textId="00A7B799" w:rsidR="006C7E4A" w:rsidRPr="007754E1" w:rsidRDefault="006B3BF8" w:rsidP="006B3BF8">
            <w:pPr>
              <w:spacing w:after="0" w:line="240" w:lineRule="auto"/>
              <w:rPr>
                <w:rFonts w:ascii="Arial" w:eastAsia="Arial" w:hAnsi="Arial" w:cs="Arial"/>
                <w:i/>
              </w:rPr>
            </w:pPr>
            <w:r w:rsidRPr="006B3BF8">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cBorders>
            <w:shd w:val="clear" w:color="auto" w:fill="C9C9C9"/>
          </w:tcPr>
          <w:p w14:paraId="2317152B" w14:textId="2B1C44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Identifies </w:t>
            </w:r>
            <w:r w:rsidR="00E06B55">
              <w:rPr>
                <w:rFonts w:ascii="Arial" w:eastAsia="Arial" w:hAnsi="Arial" w:cs="Arial"/>
              </w:rPr>
              <w:t xml:space="preserve">that a </w:t>
            </w:r>
            <w:r w:rsidRPr="007754E1">
              <w:rPr>
                <w:rFonts w:ascii="Arial" w:eastAsia="Arial" w:hAnsi="Arial" w:cs="Arial"/>
              </w:rPr>
              <w:t xml:space="preserve">lack of hand sanitizer dispenser at each clinical exam room </w:t>
            </w:r>
            <w:r w:rsidR="00E06B55">
              <w:rPr>
                <w:rFonts w:ascii="Arial" w:eastAsia="Arial" w:hAnsi="Arial" w:cs="Arial"/>
              </w:rPr>
              <w:t>can</w:t>
            </w:r>
            <w:r w:rsidR="00E06B55" w:rsidRPr="007754E1">
              <w:rPr>
                <w:rFonts w:ascii="Arial" w:eastAsia="Arial" w:hAnsi="Arial" w:cs="Arial"/>
              </w:rPr>
              <w:t xml:space="preserve"> </w:t>
            </w:r>
            <w:r w:rsidRPr="007754E1">
              <w:rPr>
                <w:rFonts w:ascii="Arial" w:eastAsia="Arial" w:hAnsi="Arial" w:cs="Arial"/>
              </w:rPr>
              <w:t>lead to increased infection rates</w:t>
            </w:r>
          </w:p>
          <w:p w14:paraId="0F4B0EE8"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7CDD5222" w14:textId="7FA2326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Reports </w:t>
            </w:r>
            <w:r w:rsidR="00E06B55">
              <w:rPr>
                <w:rFonts w:ascii="Arial" w:eastAsia="Arial" w:hAnsi="Arial" w:cs="Arial"/>
              </w:rPr>
              <w:t xml:space="preserve">a </w:t>
            </w:r>
            <w:r w:rsidRPr="007754E1">
              <w:rPr>
                <w:rFonts w:ascii="Arial" w:eastAsia="Arial" w:hAnsi="Arial" w:cs="Arial"/>
              </w:rPr>
              <w:t>lack of hand sanitizer dispenser at each clinical exam room to the medical director</w:t>
            </w:r>
          </w:p>
          <w:p w14:paraId="4AD23619" w14:textId="70D8DC9B"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4A941CD8"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687B1A31" w14:textId="3CE7BB18"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Summarizes protocols resulting in decreased spread of hospital acquired </w:t>
            </w:r>
            <w:r w:rsidRPr="007754E1">
              <w:rPr>
                <w:rFonts w:ascii="Arial" w:eastAsia="Arial" w:hAnsi="Arial" w:cs="Arial"/>
                <w:i/>
              </w:rPr>
              <w:t>C. diff</w:t>
            </w:r>
          </w:p>
        </w:tc>
      </w:tr>
      <w:tr w:rsidR="00452CB2" w:rsidRPr="007754E1" w14:paraId="65ADF5BA" w14:textId="77777777" w:rsidTr="008E7C24">
        <w:tc>
          <w:tcPr>
            <w:tcW w:w="4950" w:type="dxa"/>
            <w:tcBorders>
              <w:top w:val="single" w:sz="4" w:space="0" w:color="000000"/>
              <w:bottom w:val="single" w:sz="4" w:space="0" w:color="000000"/>
            </w:tcBorders>
            <w:shd w:val="clear" w:color="auto" w:fill="C9C9C9"/>
          </w:tcPr>
          <w:p w14:paraId="4A71F4F7" w14:textId="77777777" w:rsidR="00134EF1" w:rsidRPr="00134EF1" w:rsidRDefault="006C7E4A" w:rsidP="00134EF1">
            <w:pPr>
              <w:spacing w:after="0" w:line="240" w:lineRule="auto"/>
              <w:rPr>
                <w:rFonts w:ascii="Arial" w:eastAsia="Arial" w:hAnsi="Arial" w:cs="Arial"/>
                <w:i/>
                <w:color w:val="000000"/>
              </w:rPr>
            </w:pPr>
            <w:r w:rsidRPr="007754E1">
              <w:rPr>
                <w:rFonts w:ascii="Arial" w:eastAsia="Arial" w:hAnsi="Arial" w:cs="Arial"/>
                <w:b/>
              </w:rPr>
              <w:t>Level 3</w:t>
            </w:r>
            <w:r w:rsidRPr="007754E1">
              <w:rPr>
                <w:rFonts w:ascii="Arial" w:eastAsia="Arial" w:hAnsi="Arial" w:cs="Arial"/>
              </w:rPr>
              <w:t xml:space="preserve"> </w:t>
            </w:r>
            <w:r w:rsidR="00134EF1" w:rsidRPr="00134EF1">
              <w:rPr>
                <w:rFonts w:ascii="Arial" w:eastAsia="Arial" w:hAnsi="Arial" w:cs="Arial"/>
                <w:i/>
                <w:color w:val="000000"/>
              </w:rPr>
              <w:t>Participates in analysis of patient safety events (simulated or actual)</w:t>
            </w:r>
          </w:p>
          <w:p w14:paraId="70EF45BF" w14:textId="77777777" w:rsidR="00134EF1" w:rsidRPr="00134EF1" w:rsidRDefault="00134EF1" w:rsidP="00134EF1">
            <w:pPr>
              <w:spacing w:after="0" w:line="240" w:lineRule="auto"/>
              <w:rPr>
                <w:rFonts w:ascii="Arial" w:eastAsia="Arial" w:hAnsi="Arial" w:cs="Arial"/>
                <w:i/>
                <w:color w:val="000000"/>
              </w:rPr>
            </w:pPr>
          </w:p>
          <w:p w14:paraId="2653AFC5" w14:textId="77777777" w:rsidR="00134EF1" w:rsidRPr="00134EF1" w:rsidRDefault="00134EF1" w:rsidP="00134EF1">
            <w:pPr>
              <w:spacing w:after="0" w:line="240" w:lineRule="auto"/>
              <w:rPr>
                <w:rFonts w:ascii="Arial" w:eastAsia="Arial" w:hAnsi="Arial" w:cs="Arial"/>
                <w:i/>
                <w:color w:val="000000"/>
              </w:rPr>
            </w:pPr>
            <w:r w:rsidRPr="00134EF1">
              <w:rPr>
                <w:rFonts w:ascii="Arial" w:eastAsia="Arial" w:hAnsi="Arial" w:cs="Arial"/>
                <w:i/>
                <w:color w:val="000000"/>
              </w:rPr>
              <w:t>Participates in disclosure of patient safety events to patients and families (simulated or actual)</w:t>
            </w:r>
          </w:p>
          <w:p w14:paraId="738ADB06" w14:textId="77777777" w:rsidR="00134EF1" w:rsidRPr="00134EF1" w:rsidRDefault="00134EF1" w:rsidP="00134EF1">
            <w:pPr>
              <w:spacing w:after="0" w:line="240" w:lineRule="auto"/>
              <w:rPr>
                <w:rFonts w:ascii="Arial" w:eastAsia="Arial" w:hAnsi="Arial" w:cs="Arial"/>
                <w:i/>
                <w:color w:val="000000"/>
              </w:rPr>
            </w:pPr>
          </w:p>
          <w:p w14:paraId="14E57B0C" w14:textId="4C01381C" w:rsidR="006C7E4A" w:rsidRPr="007754E1" w:rsidRDefault="00134EF1" w:rsidP="00134EF1">
            <w:pPr>
              <w:spacing w:after="0" w:line="240" w:lineRule="auto"/>
              <w:rPr>
                <w:rFonts w:ascii="Arial" w:eastAsia="Arial" w:hAnsi="Arial" w:cs="Arial"/>
                <w:i/>
                <w:color w:val="000000"/>
              </w:rPr>
            </w:pPr>
            <w:r w:rsidRPr="00134EF1">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7B8DC54D" w14:textId="7AD49B6F"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Prepar</w:t>
            </w:r>
            <w:r w:rsidR="00E06B55">
              <w:rPr>
                <w:rFonts w:ascii="Arial" w:eastAsia="Arial" w:hAnsi="Arial" w:cs="Arial"/>
              </w:rPr>
              <w:t xml:space="preserve">es </w:t>
            </w:r>
            <w:r w:rsidRPr="007754E1">
              <w:rPr>
                <w:rFonts w:ascii="Arial" w:eastAsia="Arial" w:hAnsi="Arial" w:cs="Arial"/>
              </w:rPr>
              <w:t>for morbidity and mortality presentations</w:t>
            </w:r>
          </w:p>
          <w:p w14:paraId="3D88528C"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FAF9CDD"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587CA7F3" w14:textId="6CC8AED9"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Through simulation, communicates with patients/families about </w:t>
            </w:r>
            <w:r w:rsidR="00441BCD" w:rsidRPr="007754E1">
              <w:rPr>
                <w:rFonts w:ascii="Arial" w:eastAsia="Arial" w:hAnsi="Arial" w:cs="Arial"/>
              </w:rPr>
              <w:t xml:space="preserve">incorrect imaging based on </w:t>
            </w:r>
            <w:r w:rsidR="00E06B55">
              <w:rPr>
                <w:rFonts w:ascii="Arial" w:eastAsia="Arial" w:hAnsi="Arial" w:cs="Arial"/>
              </w:rPr>
              <w:t xml:space="preserve">the </w:t>
            </w:r>
            <w:r w:rsidR="00441BCD" w:rsidRPr="007754E1">
              <w:rPr>
                <w:rFonts w:ascii="Arial" w:eastAsia="Arial" w:hAnsi="Arial" w:cs="Arial"/>
              </w:rPr>
              <w:t xml:space="preserve">chief complaint </w:t>
            </w:r>
          </w:p>
          <w:p w14:paraId="676F959A"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13C2D17"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0318B394" w14:textId="63C34BA7"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Participates in project identifying </w:t>
            </w:r>
            <w:r w:rsidR="00E06B55">
              <w:rPr>
                <w:rFonts w:ascii="Arial" w:eastAsia="Arial" w:hAnsi="Arial" w:cs="Arial"/>
              </w:rPr>
              <w:t xml:space="preserve">the </w:t>
            </w:r>
            <w:r w:rsidRPr="007754E1">
              <w:rPr>
                <w:rFonts w:ascii="Arial" w:eastAsia="Arial" w:hAnsi="Arial" w:cs="Arial"/>
              </w:rPr>
              <w:t xml:space="preserve">root cause of rooming inefficiency </w:t>
            </w:r>
          </w:p>
        </w:tc>
      </w:tr>
      <w:tr w:rsidR="00452CB2" w:rsidRPr="007754E1" w14:paraId="724D2185" w14:textId="77777777" w:rsidTr="008E7C24">
        <w:tc>
          <w:tcPr>
            <w:tcW w:w="4950" w:type="dxa"/>
            <w:tcBorders>
              <w:top w:val="single" w:sz="4" w:space="0" w:color="000000"/>
              <w:bottom w:val="single" w:sz="4" w:space="0" w:color="000000"/>
            </w:tcBorders>
            <w:shd w:val="clear" w:color="auto" w:fill="C9C9C9"/>
          </w:tcPr>
          <w:p w14:paraId="4FB50A74" w14:textId="77777777" w:rsidR="00DE31CD" w:rsidRPr="00DE31CD" w:rsidRDefault="006C7E4A" w:rsidP="00DE31CD">
            <w:pPr>
              <w:spacing w:after="0" w:line="240" w:lineRule="auto"/>
              <w:rPr>
                <w:rFonts w:ascii="Arial" w:eastAsia="Arial" w:hAnsi="Arial" w:cs="Arial"/>
                <w:i/>
              </w:rPr>
            </w:pPr>
            <w:r w:rsidRPr="007754E1">
              <w:rPr>
                <w:rFonts w:ascii="Arial" w:eastAsia="Arial" w:hAnsi="Arial" w:cs="Arial"/>
                <w:b/>
              </w:rPr>
              <w:t>Level 4</w:t>
            </w:r>
            <w:r w:rsidRPr="007754E1">
              <w:rPr>
                <w:rFonts w:ascii="Arial" w:eastAsia="Arial" w:hAnsi="Arial" w:cs="Arial"/>
              </w:rPr>
              <w:t xml:space="preserve"> </w:t>
            </w:r>
            <w:r w:rsidR="00DE31CD" w:rsidRPr="00DE31CD">
              <w:rPr>
                <w:rFonts w:ascii="Arial" w:eastAsia="Arial" w:hAnsi="Arial" w:cs="Arial"/>
                <w:i/>
              </w:rPr>
              <w:t>Conducts analysis of patient safety events and offers error prevention strategies (simulated or actual)</w:t>
            </w:r>
          </w:p>
          <w:p w14:paraId="6F5ED416" w14:textId="77777777" w:rsidR="00DE31CD" w:rsidRPr="00DE31CD" w:rsidRDefault="00DE31CD" w:rsidP="00DE31CD">
            <w:pPr>
              <w:spacing w:after="0" w:line="240" w:lineRule="auto"/>
              <w:rPr>
                <w:rFonts w:ascii="Arial" w:eastAsia="Arial" w:hAnsi="Arial" w:cs="Arial"/>
                <w:i/>
              </w:rPr>
            </w:pPr>
          </w:p>
          <w:p w14:paraId="23FB48EE" w14:textId="77777777" w:rsidR="00DE31CD" w:rsidRPr="00DE31CD" w:rsidRDefault="00DE31CD" w:rsidP="00DE31CD">
            <w:pPr>
              <w:spacing w:after="0" w:line="240" w:lineRule="auto"/>
              <w:rPr>
                <w:rFonts w:ascii="Arial" w:eastAsia="Arial" w:hAnsi="Arial" w:cs="Arial"/>
                <w:i/>
              </w:rPr>
            </w:pPr>
            <w:r w:rsidRPr="00DE31CD">
              <w:rPr>
                <w:rFonts w:ascii="Arial" w:eastAsia="Arial" w:hAnsi="Arial" w:cs="Arial"/>
                <w:i/>
              </w:rPr>
              <w:t>Discloses patient safety events to patients and families (simulated or actual)</w:t>
            </w:r>
          </w:p>
          <w:p w14:paraId="6E954CD6" w14:textId="77777777" w:rsidR="00DE31CD" w:rsidRPr="00DE31CD" w:rsidRDefault="00DE31CD" w:rsidP="00DE31CD">
            <w:pPr>
              <w:spacing w:after="0" w:line="240" w:lineRule="auto"/>
              <w:rPr>
                <w:rFonts w:ascii="Arial" w:eastAsia="Arial" w:hAnsi="Arial" w:cs="Arial"/>
                <w:i/>
              </w:rPr>
            </w:pPr>
          </w:p>
          <w:p w14:paraId="2A78B7D0" w14:textId="70B1AADF" w:rsidR="006C7E4A" w:rsidRPr="007754E1" w:rsidRDefault="00DE31CD" w:rsidP="00DE31CD">
            <w:pPr>
              <w:spacing w:after="0" w:line="240" w:lineRule="auto"/>
              <w:rPr>
                <w:rFonts w:ascii="Arial" w:eastAsia="Arial" w:hAnsi="Arial" w:cs="Arial"/>
                <w:i/>
              </w:rPr>
            </w:pPr>
            <w:r w:rsidRPr="00DE31CD">
              <w:rPr>
                <w:rFonts w:ascii="Arial" w:eastAsia="Arial" w:hAnsi="Arial" w:cs="Arial"/>
                <w:i/>
              </w:rPr>
              <w:t>Demonstrates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74307875" w14:textId="546B2687"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 xml:space="preserve">Collaborates with a team to conduct the analysis of </w:t>
            </w:r>
            <w:r w:rsidR="00441BCD" w:rsidRPr="007754E1">
              <w:rPr>
                <w:rFonts w:ascii="Arial" w:eastAsia="Arial" w:hAnsi="Arial" w:cs="Arial"/>
              </w:rPr>
              <w:t>incorrect imaging</w:t>
            </w:r>
            <w:r w:rsidRPr="007754E1">
              <w:rPr>
                <w:rFonts w:ascii="Arial" w:eastAsia="Arial" w:hAnsi="Arial" w:cs="Arial"/>
              </w:rPr>
              <w:t xml:space="preserve"> errors</w:t>
            </w:r>
            <w:r w:rsidR="00E06B55">
              <w:rPr>
                <w:rFonts w:ascii="Arial" w:eastAsia="Arial" w:hAnsi="Arial" w:cs="Arial"/>
              </w:rPr>
              <w:t xml:space="preserve">; </w:t>
            </w:r>
            <w:r w:rsidRPr="007754E1">
              <w:rPr>
                <w:rFonts w:ascii="Arial" w:eastAsia="Arial" w:hAnsi="Arial" w:cs="Arial"/>
              </w:rPr>
              <w:t>can effectively communicate with patients/families about those events</w:t>
            </w:r>
          </w:p>
          <w:p w14:paraId="028A0ECD" w14:textId="77777777" w:rsidR="006C7E4A" w:rsidRPr="007754E1" w:rsidRDefault="006C7E4A" w:rsidP="00DA71D9">
            <w:pPr>
              <w:pBdr>
                <w:top w:val="nil"/>
                <w:left w:val="nil"/>
                <w:bottom w:val="nil"/>
                <w:right w:val="nil"/>
                <w:between w:val="nil"/>
              </w:pBdr>
              <w:spacing w:after="0" w:line="240" w:lineRule="auto"/>
              <w:rPr>
                <w:rFonts w:ascii="Arial" w:hAnsi="Arial" w:cs="Arial"/>
              </w:rPr>
            </w:pPr>
          </w:p>
          <w:p w14:paraId="05669057" w14:textId="77777777" w:rsidR="006C7E4A" w:rsidRPr="007754E1" w:rsidRDefault="006C7E4A" w:rsidP="00DA71D9">
            <w:pPr>
              <w:pBdr>
                <w:top w:val="nil"/>
                <w:left w:val="nil"/>
                <w:bottom w:val="nil"/>
                <w:right w:val="nil"/>
                <w:between w:val="nil"/>
              </w:pBdr>
              <w:spacing w:after="0" w:line="240" w:lineRule="auto"/>
              <w:rPr>
                <w:rFonts w:ascii="Arial" w:hAnsi="Arial" w:cs="Arial"/>
              </w:rPr>
            </w:pPr>
          </w:p>
          <w:p w14:paraId="4ABC001F" w14:textId="77777777" w:rsidR="006C7E4A" w:rsidRPr="007754E1" w:rsidRDefault="006C7E4A" w:rsidP="00DA71D9">
            <w:pPr>
              <w:pBdr>
                <w:top w:val="nil"/>
                <w:left w:val="nil"/>
                <w:bottom w:val="nil"/>
                <w:right w:val="nil"/>
                <w:between w:val="nil"/>
              </w:pBdr>
              <w:spacing w:after="0" w:line="240" w:lineRule="auto"/>
              <w:rPr>
                <w:rFonts w:ascii="Arial" w:hAnsi="Arial" w:cs="Arial"/>
              </w:rPr>
            </w:pPr>
          </w:p>
          <w:p w14:paraId="295D7DAB" w14:textId="77777777" w:rsidR="006C7E4A" w:rsidRPr="007754E1" w:rsidRDefault="006C7E4A" w:rsidP="00DA71D9">
            <w:pPr>
              <w:pBdr>
                <w:top w:val="nil"/>
                <w:left w:val="nil"/>
                <w:bottom w:val="nil"/>
                <w:right w:val="nil"/>
                <w:between w:val="nil"/>
              </w:pBdr>
              <w:spacing w:after="0" w:line="240" w:lineRule="auto"/>
              <w:rPr>
                <w:rFonts w:ascii="Arial" w:hAnsi="Arial" w:cs="Arial"/>
              </w:rPr>
            </w:pPr>
          </w:p>
          <w:p w14:paraId="02AAE091" w14:textId="77777777" w:rsidR="006C7E4A" w:rsidRPr="007754E1" w:rsidRDefault="006C7E4A" w:rsidP="00DA71D9">
            <w:pPr>
              <w:pBdr>
                <w:top w:val="nil"/>
                <w:left w:val="nil"/>
                <w:bottom w:val="nil"/>
                <w:right w:val="nil"/>
                <w:between w:val="nil"/>
              </w:pBdr>
              <w:spacing w:after="0" w:line="240" w:lineRule="auto"/>
              <w:rPr>
                <w:rFonts w:ascii="Arial" w:hAnsi="Arial" w:cs="Arial"/>
              </w:rPr>
            </w:pPr>
          </w:p>
          <w:p w14:paraId="7075CD2D" w14:textId="201F4A59"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Participates in the completion of a QI project to </w:t>
            </w:r>
            <w:r w:rsidR="00063B8D" w:rsidRPr="007754E1">
              <w:rPr>
                <w:rFonts w:ascii="Arial" w:eastAsia="Arial" w:hAnsi="Arial" w:cs="Arial"/>
              </w:rPr>
              <w:t>reduce opiate prescriptions for acute low back pain</w:t>
            </w:r>
            <w:r w:rsidRPr="007754E1">
              <w:rPr>
                <w:rFonts w:ascii="Arial" w:eastAsia="Arial" w:hAnsi="Arial" w:cs="Arial"/>
              </w:rPr>
              <w:t>, including assessing the problem, articulating a broad goal, developing a SMART (</w:t>
            </w:r>
            <w:r w:rsidR="00AF444A">
              <w:rPr>
                <w:rFonts w:ascii="Arial" w:eastAsia="Arial" w:hAnsi="Arial" w:cs="Arial"/>
              </w:rPr>
              <w:t>S</w:t>
            </w:r>
            <w:r w:rsidRPr="007754E1">
              <w:rPr>
                <w:rFonts w:ascii="Arial" w:eastAsia="Arial" w:hAnsi="Arial" w:cs="Arial"/>
              </w:rPr>
              <w:t xml:space="preserve">pecific, </w:t>
            </w:r>
            <w:r w:rsidR="00AF444A">
              <w:rPr>
                <w:rFonts w:ascii="Arial" w:eastAsia="Arial" w:hAnsi="Arial" w:cs="Arial"/>
              </w:rPr>
              <w:t>M</w:t>
            </w:r>
            <w:r w:rsidRPr="007754E1">
              <w:rPr>
                <w:rFonts w:ascii="Arial" w:eastAsia="Arial" w:hAnsi="Arial" w:cs="Arial"/>
              </w:rPr>
              <w:t xml:space="preserve">easurable, </w:t>
            </w:r>
            <w:r w:rsidR="00AF444A">
              <w:rPr>
                <w:rFonts w:ascii="Arial" w:eastAsia="Arial" w:hAnsi="Arial" w:cs="Arial"/>
              </w:rPr>
              <w:t>A</w:t>
            </w:r>
            <w:r w:rsidRPr="007754E1">
              <w:rPr>
                <w:rFonts w:ascii="Arial" w:eastAsia="Arial" w:hAnsi="Arial" w:cs="Arial"/>
              </w:rPr>
              <w:t xml:space="preserve">ttainable, </w:t>
            </w:r>
            <w:r w:rsidR="00AF444A">
              <w:rPr>
                <w:rFonts w:ascii="Arial" w:eastAsia="Arial" w:hAnsi="Arial" w:cs="Arial"/>
              </w:rPr>
              <w:t>R</w:t>
            </w:r>
            <w:r w:rsidRPr="007754E1">
              <w:rPr>
                <w:rFonts w:ascii="Arial" w:eastAsia="Arial" w:hAnsi="Arial" w:cs="Arial"/>
              </w:rPr>
              <w:t xml:space="preserve">elevant, </w:t>
            </w:r>
            <w:r w:rsidR="00AF444A">
              <w:rPr>
                <w:rFonts w:ascii="Arial" w:eastAsia="Arial" w:hAnsi="Arial" w:cs="Arial"/>
              </w:rPr>
              <w:t>T</w:t>
            </w:r>
            <w:r w:rsidRPr="007754E1">
              <w:rPr>
                <w:rFonts w:ascii="Arial" w:eastAsia="Arial" w:hAnsi="Arial" w:cs="Arial"/>
              </w:rPr>
              <w:t>ime-</w:t>
            </w:r>
            <w:r w:rsidR="00AF444A">
              <w:rPr>
                <w:rFonts w:ascii="Arial" w:eastAsia="Arial" w:hAnsi="Arial" w:cs="Arial"/>
              </w:rPr>
              <w:t>bound</w:t>
            </w:r>
            <w:r w:rsidRPr="007754E1">
              <w:rPr>
                <w:rFonts w:ascii="Arial" w:eastAsia="Arial" w:hAnsi="Arial" w:cs="Arial"/>
              </w:rPr>
              <w:t>) objective plan, and monitoring progress and challenges</w:t>
            </w:r>
          </w:p>
        </w:tc>
      </w:tr>
      <w:tr w:rsidR="00452CB2" w:rsidRPr="007754E1" w14:paraId="004D5539" w14:textId="77777777" w:rsidTr="008E7C24">
        <w:tc>
          <w:tcPr>
            <w:tcW w:w="4950" w:type="dxa"/>
            <w:tcBorders>
              <w:top w:val="single" w:sz="4" w:space="0" w:color="000000"/>
              <w:bottom w:val="single" w:sz="4" w:space="0" w:color="000000"/>
            </w:tcBorders>
            <w:shd w:val="clear" w:color="auto" w:fill="C9C9C9"/>
          </w:tcPr>
          <w:p w14:paraId="07EDE59A" w14:textId="77777777" w:rsidR="008A07BD" w:rsidRPr="008A07BD" w:rsidRDefault="006C7E4A" w:rsidP="008A07BD">
            <w:pPr>
              <w:spacing w:after="0" w:line="240" w:lineRule="auto"/>
              <w:rPr>
                <w:rFonts w:ascii="Arial" w:eastAsia="Arial" w:hAnsi="Arial" w:cs="Arial"/>
                <w:i/>
              </w:rPr>
            </w:pPr>
            <w:r w:rsidRPr="007754E1">
              <w:rPr>
                <w:rFonts w:ascii="Arial" w:eastAsia="Arial" w:hAnsi="Arial" w:cs="Arial"/>
                <w:b/>
              </w:rPr>
              <w:lastRenderedPageBreak/>
              <w:t>Level 5</w:t>
            </w:r>
            <w:r w:rsidRPr="007754E1">
              <w:rPr>
                <w:rFonts w:ascii="Arial" w:eastAsia="Arial" w:hAnsi="Arial" w:cs="Arial"/>
              </w:rPr>
              <w:t xml:space="preserve"> </w:t>
            </w:r>
            <w:r w:rsidR="008A07BD" w:rsidRPr="008A07BD">
              <w:rPr>
                <w:rFonts w:ascii="Arial" w:eastAsia="Arial" w:hAnsi="Arial" w:cs="Arial"/>
                <w:i/>
              </w:rPr>
              <w:t>Actively engages teams and processes to modify systems to prevent patient safety events</w:t>
            </w:r>
          </w:p>
          <w:p w14:paraId="7F96C0D9" w14:textId="77777777" w:rsidR="008A07BD" w:rsidRPr="008A07BD" w:rsidRDefault="008A07BD" w:rsidP="008A07BD">
            <w:pPr>
              <w:spacing w:after="0" w:line="240" w:lineRule="auto"/>
              <w:rPr>
                <w:rFonts w:ascii="Arial" w:eastAsia="Arial" w:hAnsi="Arial" w:cs="Arial"/>
                <w:i/>
              </w:rPr>
            </w:pPr>
          </w:p>
          <w:p w14:paraId="55714555" w14:textId="77777777" w:rsidR="008A07BD" w:rsidRPr="008A07BD" w:rsidRDefault="008A07BD" w:rsidP="008A07BD">
            <w:pPr>
              <w:spacing w:after="0" w:line="240" w:lineRule="auto"/>
              <w:rPr>
                <w:rFonts w:ascii="Arial" w:eastAsia="Arial" w:hAnsi="Arial" w:cs="Arial"/>
                <w:i/>
              </w:rPr>
            </w:pPr>
            <w:r w:rsidRPr="008A07BD">
              <w:rPr>
                <w:rFonts w:ascii="Arial" w:eastAsia="Arial" w:hAnsi="Arial" w:cs="Arial"/>
                <w:i/>
              </w:rPr>
              <w:t>Role models or mentors others in the disclosure of patient safety events</w:t>
            </w:r>
          </w:p>
          <w:p w14:paraId="1009B78B" w14:textId="77777777" w:rsidR="008A07BD" w:rsidRPr="008A07BD" w:rsidRDefault="008A07BD" w:rsidP="008A07BD">
            <w:pPr>
              <w:spacing w:after="0" w:line="240" w:lineRule="auto"/>
              <w:rPr>
                <w:rFonts w:ascii="Arial" w:eastAsia="Arial" w:hAnsi="Arial" w:cs="Arial"/>
                <w:i/>
              </w:rPr>
            </w:pPr>
          </w:p>
          <w:p w14:paraId="4337AE88" w14:textId="5FD310FB" w:rsidR="006C7E4A" w:rsidRPr="007754E1" w:rsidRDefault="008A07BD" w:rsidP="008A07BD">
            <w:pPr>
              <w:spacing w:after="0" w:line="240" w:lineRule="auto"/>
              <w:rPr>
                <w:rFonts w:ascii="Arial" w:eastAsia="Arial" w:hAnsi="Arial" w:cs="Arial"/>
                <w:i/>
              </w:rPr>
            </w:pPr>
            <w:r w:rsidRPr="008A07BD">
              <w:rPr>
                <w:rFonts w:ascii="Arial" w:eastAsia="Arial" w:hAnsi="Arial" w:cs="Arial"/>
                <w:i/>
              </w:rPr>
              <w:t>Designs,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4A2F6B40" w14:textId="7FDF0629"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Assumes a leadership role at the departmental or institutional level for patient safety</w:t>
            </w:r>
          </w:p>
          <w:p w14:paraId="183259E8" w14:textId="77777777" w:rsidR="006C7E4A" w:rsidRPr="007754E1" w:rsidRDefault="006C7E4A" w:rsidP="00DA71D9">
            <w:pPr>
              <w:pBdr>
                <w:top w:val="nil"/>
                <w:left w:val="nil"/>
                <w:bottom w:val="nil"/>
                <w:right w:val="nil"/>
                <w:between w:val="nil"/>
              </w:pBdr>
              <w:spacing w:after="0" w:line="240" w:lineRule="auto"/>
              <w:rPr>
                <w:rFonts w:ascii="Arial" w:hAnsi="Arial" w:cs="Arial"/>
              </w:rPr>
            </w:pPr>
          </w:p>
          <w:p w14:paraId="5EAFE316" w14:textId="77777777" w:rsidR="006C7E4A" w:rsidRPr="007754E1" w:rsidRDefault="006C7E4A" w:rsidP="00DA71D9">
            <w:pPr>
              <w:pBdr>
                <w:top w:val="nil"/>
                <w:left w:val="nil"/>
                <w:bottom w:val="nil"/>
                <w:right w:val="nil"/>
                <w:between w:val="nil"/>
              </w:pBdr>
              <w:spacing w:after="0" w:line="240" w:lineRule="auto"/>
              <w:rPr>
                <w:rFonts w:ascii="Arial" w:hAnsi="Arial" w:cs="Arial"/>
              </w:rPr>
            </w:pPr>
          </w:p>
          <w:p w14:paraId="1CA7999D" w14:textId="77777777" w:rsidR="006C7E4A" w:rsidRPr="007754E1" w:rsidRDefault="006C7E4A" w:rsidP="00DA71D9">
            <w:pPr>
              <w:pBdr>
                <w:top w:val="nil"/>
                <w:left w:val="nil"/>
                <w:bottom w:val="nil"/>
                <w:right w:val="nil"/>
                <w:between w:val="nil"/>
              </w:pBdr>
              <w:spacing w:after="0" w:line="240" w:lineRule="auto"/>
              <w:rPr>
                <w:rFonts w:ascii="Arial" w:hAnsi="Arial" w:cs="Arial"/>
              </w:rPr>
            </w:pPr>
          </w:p>
          <w:p w14:paraId="64BCCE9C" w14:textId="2AEB6F28"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Conducts a simulation for disclosing patient safety events</w:t>
            </w:r>
          </w:p>
          <w:p w14:paraId="3A4F27D0" w14:textId="77777777" w:rsidR="006C7E4A" w:rsidRPr="007754E1" w:rsidRDefault="006C7E4A" w:rsidP="00DA71D9">
            <w:pPr>
              <w:pBdr>
                <w:top w:val="nil"/>
                <w:left w:val="nil"/>
                <w:bottom w:val="nil"/>
                <w:right w:val="nil"/>
                <w:between w:val="nil"/>
              </w:pBdr>
              <w:spacing w:after="0" w:line="240" w:lineRule="auto"/>
              <w:rPr>
                <w:rFonts w:ascii="Arial" w:hAnsi="Arial" w:cs="Arial"/>
              </w:rPr>
            </w:pPr>
          </w:p>
          <w:p w14:paraId="09B73B0C" w14:textId="77777777" w:rsidR="006C7E4A" w:rsidRPr="007754E1" w:rsidRDefault="006C7E4A" w:rsidP="00DA71D9">
            <w:pPr>
              <w:pBdr>
                <w:top w:val="nil"/>
                <w:left w:val="nil"/>
                <w:bottom w:val="nil"/>
                <w:right w:val="nil"/>
                <w:between w:val="nil"/>
              </w:pBdr>
              <w:spacing w:after="0" w:line="240" w:lineRule="auto"/>
              <w:rPr>
                <w:rFonts w:ascii="Arial" w:hAnsi="Arial" w:cs="Arial"/>
              </w:rPr>
            </w:pPr>
          </w:p>
          <w:p w14:paraId="5560DEB9" w14:textId="248B5F3B"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Initiates and completes a QI project to </w:t>
            </w:r>
            <w:r w:rsidR="00063B8D" w:rsidRPr="007754E1">
              <w:rPr>
                <w:rFonts w:ascii="Arial" w:eastAsia="Arial" w:hAnsi="Arial" w:cs="Arial"/>
              </w:rPr>
              <w:t xml:space="preserve">reduce opiate prescriptions for acute low back pain </w:t>
            </w:r>
          </w:p>
        </w:tc>
      </w:tr>
      <w:tr w:rsidR="00452CB2" w:rsidRPr="007754E1" w14:paraId="019A4AC7" w14:textId="77777777" w:rsidTr="008E7C24">
        <w:tc>
          <w:tcPr>
            <w:tcW w:w="4950" w:type="dxa"/>
            <w:shd w:val="clear" w:color="auto" w:fill="FFD965"/>
          </w:tcPr>
          <w:p w14:paraId="31CB2268"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Assessment Models or Tools</w:t>
            </w:r>
          </w:p>
        </w:tc>
        <w:tc>
          <w:tcPr>
            <w:tcW w:w="9175" w:type="dxa"/>
            <w:shd w:val="clear" w:color="auto" w:fill="FFD965"/>
          </w:tcPr>
          <w:p w14:paraId="0F5EFBDD"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Direct observation </w:t>
            </w:r>
          </w:p>
          <w:p w14:paraId="1E67861B"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E-module multiple choice tests</w:t>
            </w:r>
          </w:p>
          <w:p w14:paraId="3FD3A4A0"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Medical record (chart) audit </w:t>
            </w:r>
          </w:p>
          <w:p w14:paraId="16C15DAB"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Portfolio review</w:t>
            </w:r>
          </w:p>
          <w:p w14:paraId="50DDF6E3"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Reflection</w:t>
            </w:r>
          </w:p>
          <w:p w14:paraId="5E8DD110" w14:textId="5234DBB8"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Simulation</w:t>
            </w:r>
          </w:p>
        </w:tc>
      </w:tr>
      <w:tr w:rsidR="00452CB2" w:rsidRPr="007754E1" w14:paraId="208D8FE1" w14:textId="77777777" w:rsidTr="008E7C24">
        <w:tc>
          <w:tcPr>
            <w:tcW w:w="4950" w:type="dxa"/>
            <w:shd w:val="clear" w:color="auto" w:fill="8DB3E2"/>
          </w:tcPr>
          <w:p w14:paraId="1733605B"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 xml:space="preserve">Curriculum Mapping </w:t>
            </w:r>
          </w:p>
        </w:tc>
        <w:tc>
          <w:tcPr>
            <w:tcW w:w="9175" w:type="dxa"/>
            <w:shd w:val="clear" w:color="auto" w:fill="8DB3E2"/>
          </w:tcPr>
          <w:p w14:paraId="29042F0B" w14:textId="1D5C64B3"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7754E1" w14:paraId="308CBAAC" w14:textId="77777777" w:rsidTr="008E7C24">
        <w:tc>
          <w:tcPr>
            <w:tcW w:w="4950" w:type="dxa"/>
            <w:shd w:val="clear" w:color="auto" w:fill="A8D08D"/>
          </w:tcPr>
          <w:p w14:paraId="71D56285"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Notes or Resources</w:t>
            </w:r>
          </w:p>
        </w:tc>
        <w:tc>
          <w:tcPr>
            <w:tcW w:w="9175" w:type="dxa"/>
            <w:shd w:val="clear" w:color="auto" w:fill="A8D08D"/>
          </w:tcPr>
          <w:p w14:paraId="1FAB23FA" w14:textId="77777777" w:rsidR="00984631" w:rsidRPr="007754E1" w:rsidRDefault="00984631" w:rsidP="00984631">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Agency for Healthcare Research and Quality (AHRQ). Quality and Patient Safety. </w:t>
            </w:r>
            <w:hyperlink r:id="rId23" w:history="1">
              <w:r w:rsidRPr="007754E1">
                <w:rPr>
                  <w:rStyle w:val="Hyperlink"/>
                  <w:rFonts w:ascii="Arial" w:hAnsi="Arial" w:cs="Arial"/>
                </w:rPr>
                <w:t>https://www.ahrq.gov/professionals/quality-patient-safety/index.html</w:t>
              </w:r>
            </w:hyperlink>
            <w:r w:rsidRPr="007754E1">
              <w:rPr>
                <w:rFonts w:ascii="Arial" w:hAnsi="Arial" w:cs="Arial"/>
              </w:rPr>
              <w:t>. 2021.</w:t>
            </w:r>
          </w:p>
          <w:p w14:paraId="038FDFF4" w14:textId="77777777" w:rsidR="00984631" w:rsidRPr="007754E1" w:rsidRDefault="00984631" w:rsidP="00984631">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Agency for Healthcare Research and Quality. TeamSTEPPS. </w:t>
            </w:r>
            <w:hyperlink r:id="rId24" w:history="1">
              <w:r w:rsidRPr="007754E1">
                <w:rPr>
                  <w:rStyle w:val="Hyperlink"/>
                  <w:rFonts w:ascii="Arial" w:hAnsi="Arial" w:cs="Arial"/>
                </w:rPr>
                <w:t>https://www.ahrq.gov/teamstepps/index.html</w:t>
              </w:r>
            </w:hyperlink>
            <w:r w:rsidRPr="007754E1">
              <w:rPr>
                <w:rFonts w:ascii="Arial" w:hAnsi="Arial" w:cs="Arial"/>
              </w:rPr>
              <w:t>. 2021.</w:t>
            </w:r>
          </w:p>
          <w:p w14:paraId="0668EE76" w14:textId="77777777" w:rsidR="00984631" w:rsidRPr="007754E1" w:rsidRDefault="00984631" w:rsidP="00984631">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American Academy of Family Physicians. Basics of Quality Improvement. </w:t>
            </w:r>
            <w:hyperlink r:id="rId25" w:history="1">
              <w:r w:rsidRPr="007754E1">
                <w:rPr>
                  <w:rStyle w:val="Hyperlink"/>
                  <w:rFonts w:ascii="Arial" w:hAnsi="Arial" w:cs="Arial"/>
                </w:rPr>
                <w:t>https://www.aafp.org/practice-management/improvement/basics.html</w:t>
              </w:r>
            </w:hyperlink>
            <w:r w:rsidRPr="007754E1">
              <w:rPr>
                <w:rFonts w:ascii="Arial" w:hAnsi="Arial" w:cs="Arial"/>
              </w:rPr>
              <w:t>. 2021.</w:t>
            </w:r>
          </w:p>
          <w:p w14:paraId="1A2E0FA0" w14:textId="77777777" w:rsidR="00984631" w:rsidRPr="007754E1" w:rsidRDefault="00984631" w:rsidP="00984631">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American Board of Family Medicine. Performance Improvement. </w:t>
            </w:r>
            <w:hyperlink r:id="rId26" w:history="1">
              <w:r w:rsidRPr="007754E1">
                <w:rPr>
                  <w:rStyle w:val="Hyperlink"/>
                  <w:rFonts w:ascii="Arial" w:hAnsi="Arial" w:cs="Arial"/>
                </w:rPr>
                <w:t>https://www.theabfm.org/continue-certification/performance-improvement</w:t>
              </w:r>
            </w:hyperlink>
            <w:r w:rsidRPr="007754E1">
              <w:rPr>
                <w:rFonts w:ascii="Arial" w:hAnsi="Arial" w:cs="Arial"/>
              </w:rPr>
              <w:t>. 2021.</w:t>
            </w:r>
          </w:p>
          <w:p w14:paraId="55FDD853" w14:textId="04426A2A"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Institute for Healthcare Improvement. </w:t>
            </w:r>
            <w:hyperlink r:id="rId27" w:history="1">
              <w:r w:rsidR="00984631" w:rsidRPr="007754E1">
                <w:rPr>
                  <w:rStyle w:val="Hyperlink"/>
                  <w:rFonts w:ascii="Arial" w:hAnsi="Arial" w:cs="Arial"/>
                </w:rPr>
                <w:t>http://www.ihi.org/Pages/default.aspx</w:t>
              </w:r>
            </w:hyperlink>
            <w:r w:rsidR="003857BA" w:rsidRPr="007754E1">
              <w:rPr>
                <w:rFonts w:ascii="Arial" w:hAnsi="Arial" w:cs="Arial"/>
              </w:rPr>
              <w:t>.</w:t>
            </w:r>
            <w:r w:rsidR="00984631" w:rsidRPr="007754E1">
              <w:rPr>
                <w:rFonts w:ascii="Arial" w:hAnsi="Arial" w:cs="Arial"/>
              </w:rPr>
              <w:t xml:space="preserve"> </w:t>
            </w:r>
            <w:r w:rsidR="003857BA" w:rsidRPr="007754E1">
              <w:rPr>
                <w:rFonts w:ascii="Arial" w:hAnsi="Arial" w:cs="Arial"/>
              </w:rPr>
              <w:t>20</w:t>
            </w:r>
            <w:r w:rsidR="00984631" w:rsidRPr="007754E1">
              <w:rPr>
                <w:rFonts w:ascii="Arial" w:hAnsi="Arial" w:cs="Arial"/>
              </w:rPr>
              <w:t>21</w:t>
            </w:r>
            <w:r w:rsidRPr="007754E1">
              <w:rPr>
                <w:rFonts w:ascii="Arial" w:hAnsi="Arial" w:cs="Arial"/>
              </w:rPr>
              <w:t>.</w:t>
            </w:r>
          </w:p>
          <w:p w14:paraId="6B53C591" w14:textId="2A6CBAB6"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The Joint Commission. </w:t>
            </w:r>
            <w:hyperlink r:id="rId28" w:history="1">
              <w:r w:rsidR="00984631" w:rsidRPr="007754E1">
                <w:rPr>
                  <w:rStyle w:val="Hyperlink"/>
                  <w:rFonts w:ascii="Arial" w:hAnsi="Arial" w:cs="Arial"/>
                </w:rPr>
                <w:t>https://www.jointcommission.org/</w:t>
              </w:r>
            </w:hyperlink>
            <w:r w:rsidRPr="007754E1">
              <w:rPr>
                <w:rFonts w:ascii="Arial" w:hAnsi="Arial" w:cs="Arial"/>
              </w:rPr>
              <w:t>.</w:t>
            </w:r>
            <w:r w:rsidR="00984631" w:rsidRPr="007754E1">
              <w:rPr>
                <w:rFonts w:ascii="Arial" w:hAnsi="Arial" w:cs="Arial"/>
              </w:rPr>
              <w:t xml:space="preserve"> </w:t>
            </w:r>
            <w:r w:rsidRPr="007754E1">
              <w:rPr>
                <w:rFonts w:ascii="Arial" w:hAnsi="Arial" w:cs="Arial"/>
              </w:rPr>
              <w:t>20</w:t>
            </w:r>
            <w:r w:rsidR="00984631" w:rsidRPr="007754E1">
              <w:rPr>
                <w:rFonts w:ascii="Arial" w:hAnsi="Arial" w:cs="Arial"/>
              </w:rPr>
              <w:t>21</w:t>
            </w:r>
            <w:r w:rsidRPr="007754E1">
              <w:rPr>
                <w:rFonts w:ascii="Arial" w:hAnsi="Arial" w:cs="Arial"/>
              </w:rPr>
              <w:t>.</w:t>
            </w:r>
          </w:p>
          <w:p w14:paraId="2182C358" w14:textId="3FF06337" w:rsidR="00984631" w:rsidRPr="007754E1" w:rsidRDefault="006C7E4A" w:rsidP="00984631">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World Health Organization. Patient Safety. </w:t>
            </w:r>
            <w:hyperlink r:id="rId29" w:history="1">
              <w:r w:rsidR="00984631" w:rsidRPr="007754E1">
                <w:rPr>
                  <w:rStyle w:val="Hyperlink"/>
                  <w:rFonts w:ascii="Arial" w:hAnsi="Arial" w:cs="Arial"/>
                </w:rPr>
                <w:t>https://www.who.int/patientsafety/en/</w:t>
              </w:r>
            </w:hyperlink>
            <w:r w:rsidRPr="007754E1">
              <w:rPr>
                <w:rFonts w:ascii="Arial" w:hAnsi="Arial" w:cs="Arial"/>
              </w:rPr>
              <w:t>.</w:t>
            </w:r>
            <w:r w:rsidR="00984631" w:rsidRPr="007754E1">
              <w:rPr>
                <w:rFonts w:ascii="Arial" w:hAnsi="Arial" w:cs="Arial"/>
              </w:rPr>
              <w:t xml:space="preserve"> </w:t>
            </w:r>
            <w:r w:rsidRPr="007754E1">
              <w:rPr>
                <w:rFonts w:ascii="Arial" w:hAnsi="Arial" w:cs="Arial"/>
              </w:rPr>
              <w:t>20</w:t>
            </w:r>
            <w:r w:rsidR="00984631" w:rsidRPr="007754E1">
              <w:rPr>
                <w:rFonts w:ascii="Arial" w:hAnsi="Arial" w:cs="Arial"/>
              </w:rPr>
              <w:t>21</w:t>
            </w:r>
            <w:r w:rsidRPr="007754E1">
              <w:rPr>
                <w:rFonts w:ascii="Arial" w:hAnsi="Arial" w:cs="Arial"/>
              </w:rPr>
              <w:t>.</w:t>
            </w:r>
          </w:p>
        </w:tc>
      </w:tr>
    </w:tbl>
    <w:p w14:paraId="21E218B3" w14:textId="77777777" w:rsidR="006C7E4A" w:rsidRDefault="006C7E4A" w:rsidP="00DA71D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5338" w:rsidRPr="004938C4" w14:paraId="2D5EE9F4" w14:textId="77777777" w:rsidTr="49AB71F9">
        <w:trPr>
          <w:trHeight w:val="760"/>
        </w:trPr>
        <w:tc>
          <w:tcPr>
            <w:tcW w:w="14125" w:type="dxa"/>
            <w:gridSpan w:val="2"/>
            <w:shd w:val="clear" w:color="auto" w:fill="9CC3E5"/>
          </w:tcPr>
          <w:p w14:paraId="79DA580D" w14:textId="77777777" w:rsidR="006C7E4A" w:rsidRPr="007754E1" w:rsidRDefault="006C7E4A" w:rsidP="00DA71D9">
            <w:pPr>
              <w:keepNext/>
              <w:pBdr>
                <w:top w:val="nil"/>
                <w:left w:val="nil"/>
                <w:bottom w:val="nil"/>
                <w:right w:val="nil"/>
                <w:between w:val="nil"/>
              </w:pBdr>
              <w:spacing w:after="0" w:line="240" w:lineRule="auto"/>
              <w:jc w:val="center"/>
              <w:rPr>
                <w:rFonts w:ascii="Arial" w:eastAsia="Arial" w:hAnsi="Arial" w:cs="Arial"/>
                <w:b/>
                <w:color w:val="000000"/>
              </w:rPr>
            </w:pPr>
            <w:bookmarkStart w:id="9" w:name="_Hlk86242517"/>
            <w:r w:rsidRPr="007754E1">
              <w:rPr>
                <w:rFonts w:ascii="Arial" w:eastAsia="Arial" w:hAnsi="Arial" w:cs="Arial"/>
                <w:b/>
              </w:rPr>
              <w:lastRenderedPageBreak/>
              <w:t>Systems-Based Practice 2: System Navigation for Patient-Centered Care</w:t>
            </w:r>
          </w:p>
          <w:bookmarkEnd w:id="9"/>
          <w:p w14:paraId="4870E06F" w14:textId="77777777" w:rsidR="006C7E4A" w:rsidRPr="007754E1" w:rsidRDefault="006C7E4A" w:rsidP="00DA71D9">
            <w:pPr>
              <w:spacing w:after="0" w:line="240" w:lineRule="auto"/>
              <w:ind w:left="187"/>
              <w:rPr>
                <w:rFonts w:ascii="Arial" w:eastAsia="Arial" w:hAnsi="Arial" w:cs="Arial"/>
                <w:b/>
                <w:color w:val="000000"/>
                <w:highlight w:val="yellow"/>
              </w:rPr>
            </w:pPr>
            <w:r w:rsidRPr="007754E1">
              <w:rPr>
                <w:rFonts w:ascii="Arial" w:eastAsia="Arial" w:hAnsi="Arial" w:cs="Arial"/>
                <w:b/>
              </w:rPr>
              <w:t>Overall Intent:</w:t>
            </w:r>
            <w:r w:rsidRPr="007754E1">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452CB2" w:rsidRPr="004938C4" w14:paraId="227FFDBB" w14:textId="77777777" w:rsidTr="49AB71F9">
        <w:tc>
          <w:tcPr>
            <w:tcW w:w="4950" w:type="dxa"/>
            <w:shd w:val="clear" w:color="auto" w:fill="FAC090"/>
          </w:tcPr>
          <w:p w14:paraId="2D41F123" w14:textId="77777777" w:rsidR="006C7E4A" w:rsidRPr="007754E1" w:rsidRDefault="006C7E4A" w:rsidP="00DA71D9">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C090"/>
          </w:tcPr>
          <w:p w14:paraId="55CC87BB" w14:textId="77777777" w:rsidR="006C7E4A" w:rsidRPr="007754E1" w:rsidRDefault="006C7E4A" w:rsidP="00DA71D9">
            <w:pPr>
              <w:spacing w:after="0" w:line="240" w:lineRule="auto"/>
              <w:ind w:left="14" w:hanging="14"/>
              <w:jc w:val="center"/>
              <w:rPr>
                <w:rFonts w:ascii="Arial" w:eastAsia="Arial" w:hAnsi="Arial" w:cs="Arial"/>
                <w:b/>
              </w:rPr>
            </w:pPr>
            <w:r w:rsidRPr="007754E1">
              <w:rPr>
                <w:rFonts w:ascii="Arial" w:eastAsia="Arial" w:hAnsi="Arial" w:cs="Arial"/>
                <w:b/>
              </w:rPr>
              <w:t>Examples</w:t>
            </w:r>
          </w:p>
        </w:tc>
      </w:tr>
      <w:tr w:rsidR="00452CB2" w:rsidRPr="004938C4" w14:paraId="645CB13C" w14:textId="77777777" w:rsidTr="00572FB2">
        <w:tc>
          <w:tcPr>
            <w:tcW w:w="4950" w:type="dxa"/>
            <w:tcBorders>
              <w:top w:val="single" w:sz="4" w:space="0" w:color="000000"/>
              <w:bottom w:val="single" w:sz="4" w:space="0" w:color="000000"/>
            </w:tcBorders>
            <w:shd w:val="clear" w:color="auto" w:fill="C9C9C9"/>
          </w:tcPr>
          <w:p w14:paraId="58B2DDB9" w14:textId="77777777" w:rsidR="00274AE6" w:rsidRPr="00274AE6" w:rsidRDefault="006C7E4A" w:rsidP="00274AE6">
            <w:pPr>
              <w:spacing w:after="0" w:line="240" w:lineRule="auto"/>
              <w:rPr>
                <w:rFonts w:ascii="Arial" w:eastAsia="Arial" w:hAnsi="Arial" w:cs="Arial"/>
                <w:i/>
              </w:rPr>
            </w:pPr>
            <w:r w:rsidRPr="007754E1">
              <w:rPr>
                <w:rFonts w:ascii="Arial" w:eastAsia="Arial" w:hAnsi="Arial" w:cs="Arial"/>
                <w:b/>
              </w:rPr>
              <w:t>Level 1</w:t>
            </w:r>
            <w:r w:rsidRPr="007754E1">
              <w:rPr>
                <w:rFonts w:ascii="Arial" w:eastAsia="Arial" w:hAnsi="Arial" w:cs="Arial"/>
              </w:rPr>
              <w:t xml:space="preserve"> </w:t>
            </w:r>
            <w:r w:rsidR="00274AE6" w:rsidRPr="00274AE6">
              <w:rPr>
                <w:rFonts w:ascii="Arial" w:eastAsia="Arial" w:hAnsi="Arial" w:cs="Arial"/>
                <w:i/>
              </w:rPr>
              <w:t>Demonstrates knowledge of care coordination</w:t>
            </w:r>
          </w:p>
          <w:p w14:paraId="4AC9F73A" w14:textId="77777777" w:rsidR="00274AE6" w:rsidRPr="00274AE6" w:rsidRDefault="00274AE6" w:rsidP="00274AE6">
            <w:pPr>
              <w:spacing w:after="0" w:line="240" w:lineRule="auto"/>
              <w:rPr>
                <w:rFonts w:ascii="Arial" w:eastAsia="Arial" w:hAnsi="Arial" w:cs="Arial"/>
                <w:i/>
              </w:rPr>
            </w:pPr>
          </w:p>
          <w:p w14:paraId="411E4263" w14:textId="77777777" w:rsidR="00274AE6" w:rsidRPr="00274AE6" w:rsidRDefault="00274AE6" w:rsidP="00274AE6">
            <w:pPr>
              <w:spacing w:after="0" w:line="240" w:lineRule="auto"/>
              <w:rPr>
                <w:rFonts w:ascii="Arial" w:eastAsia="Arial" w:hAnsi="Arial" w:cs="Arial"/>
                <w:i/>
              </w:rPr>
            </w:pPr>
            <w:r w:rsidRPr="00274AE6">
              <w:rPr>
                <w:rFonts w:ascii="Arial" w:eastAsia="Arial" w:hAnsi="Arial" w:cs="Arial"/>
                <w:i/>
              </w:rPr>
              <w:t>Identifies key elements for safe and effective transitions of care and hand-offs</w:t>
            </w:r>
          </w:p>
          <w:p w14:paraId="326AE79F" w14:textId="77777777" w:rsidR="00274AE6" w:rsidRPr="00274AE6" w:rsidRDefault="00274AE6" w:rsidP="00274AE6">
            <w:pPr>
              <w:spacing w:after="0" w:line="240" w:lineRule="auto"/>
              <w:rPr>
                <w:rFonts w:ascii="Arial" w:eastAsia="Arial" w:hAnsi="Arial" w:cs="Arial"/>
                <w:i/>
              </w:rPr>
            </w:pPr>
          </w:p>
          <w:p w14:paraId="23D5D5A4" w14:textId="4A449694" w:rsidR="006C7E4A" w:rsidRPr="007754E1" w:rsidRDefault="00274AE6" w:rsidP="00274AE6">
            <w:pPr>
              <w:spacing w:after="0" w:line="240" w:lineRule="auto"/>
              <w:rPr>
                <w:rFonts w:ascii="Arial" w:eastAsia="Arial" w:hAnsi="Arial" w:cs="Arial"/>
                <w:i/>
                <w:color w:val="000000"/>
              </w:rPr>
            </w:pPr>
            <w:r w:rsidRPr="00274AE6">
              <w:rPr>
                <w:rFonts w:ascii="Arial" w:eastAsia="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BF26DB" w14:textId="3792D57A" w:rsidR="003857BA" w:rsidRPr="007754E1" w:rsidRDefault="225A1EE2"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For a patient with low back pain</w:t>
            </w:r>
            <w:r w:rsidR="3D9410B1" w:rsidRPr="007754E1">
              <w:rPr>
                <w:rFonts w:ascii="Arial" w:eastAsia="Arial" w:hAnsi="Arial" w:cs="Arial"/>
              </w:rPr>
              <w:t xml:space="preserve"> with left</w:t>
            </w:r>
            <w:r w:rsidR="00AF444A">
              <w:rPr>
                <w:rFonts w:ascii="Arial" w:eastAsia="Arial" w:hAnsi="Arial" w:cs="Arial"/>
              </w:rPr>
              <w:t>-</w:t>
            </w:r>
            <w:r w:rsidR="3D9410B1" w:rsidRPr="007754E1">
              <w:rPr>
                <w:rFonts w:ascii="Arial" w:eastAsia="Arial" w:hAnsi="Arial" w:cs="Arial"/>
              </w:rPr>
              <w:t>sided radiculopathy</w:t>
            </w:r>
            <w:r w:rsidR="00AF444A">
              <w:rPr>
                <w:rFonts w:ascii="Arial" w:eastAsia="Arial" w:hAnsi="Arial" w:cs="Arial"/>
              </w:rPr>
              <w:t xml:space="preserve">, </w:t>
            </w:r>
            <w:r w:rsidR="3D9410B1" w:rsidRPr="007754E1">
              <w:rPr>
                <w:rFonts w:ascii="Arial" w:eastAsia="Arial" w:hAnsi="Arial" w:cs="Arial"/>
              </w:rPr>
              <w:t xml:space="preserve">identifies the neurologist, </w:t>
            </w:r>
            <w:r w:rsidR="00AF444A">
              <w:rPr>
                <w:rFonts w:ascii="Arial" w:eastAsia="Arial" w:hAnsi="Arial" w:cs="Arial"/>
              </w:rPr>
              <w:t>primary care physician</w:t>
            </w:r>
            <w:r w:rsidR="3D9410B1" w:rsidRPr="007754E1">
              <w:rPr>
                <w:rFonts w:ascii="Arial" w:eastAsia="Arial" w:hAnsi="Arial" w:cs="Arial"/>
              </w:rPr>
              <w:t xml:space="preserve">, and </w:t>
            </w:r>
            <w:r w:rsidR="234D19AE" w:rsidRPr="007754E1">
              <w:rPr>
                <w:rFonts w:ascii="Arial" w:eastAsia="Arial" w:hAnsi="Arial" w:cs="Arial"/>
              </w:rPr>
              <w:t xml:space="preserve">physical therapist as </w:t>
            </w:r>
            <w:r w:rsidR="00AF444A">
              <w:rPr>
                <w:rFonts w:ascii="Arial" w:eastAsia="Arial" w:hAnsi="Arial" w:cs="Arial"/>
              </w:rPr>
              <w:t xml:space="preserve">team </w:t>
            </w:r>
          </w:p>
          <w:p w14:paraId="6C888C1A"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3F361CBA"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Lists the essential components of a structured tool such as I-PASS for sign-out and care transition and hand-offs</w:t>
            </w:r>
          </w:p>
          <w:p w14:paraId="658521AF"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C437E9B" w14:textId="4D663827"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Identifies that patients in rural areas may have different needs than urban patients</w:t>
            </w:r>
          </w:p>
        </w:tc>
      </w:tr>
      <w:tr w:rsidR="00452CB2" w:rsidRPr="004938C4" w14:paraId="4C5578E9" w14:textId="77777777" w:rsidTr="00572FB2">
        <w:tc>
          <w:tcPr>
            <w:tcW w:w="4950" w:type="dxa"/>
            <w:tcBorders>
              <w:top w:val="single" w:sz="4" w:space="0" w:color="000000"/>
              <w:bottom w:val="single" w:sz="4" w:space="0" w:color="000000"/>
            </w:tcBorders>
            <w:shd w:val="clear" w:color="auto" w:fill="C9C9C9"/>
          </w:tcPr>
          <w:p w14:paraId="64A58211" w14:textId="77777777" w:rsidR="005561AA" w:rsidRPr="005561AA" w:rsidRDefault="006C7E4A" w:rsidP="005561AA">
            <w:pPr>
              <w:spacing w:after="0" w:line="240" w:lineRule="auto"/>
              <w:rPr>
                <w:rFonts w:ascii="Arial" w:eastAsia="Arial" w:hAnsi="Arial" w:cs="Arial"/>
                <w:i/>
              </w:rPr>
            </w:pPr>
            <w:r w:rsidRPr="007754E1">
              <w:rPr>
                <w:rFonts w:ascii="Arial" w:eastAsia="Arial" w:hAnsi="Arial" w:cs="Arial"/>
                <w:b/>
              </w:rPr>
              <w:t>Level 2</w:t>
            </w:r>
            <w:r w:rsidRPr="007754E1">
              <w:rPr>
                <w:rFonts w:ascii="Arial" w:eastAsia="Arial" w:hAnsi="Arial" w:cs="Arial"/>
              </w:rPr>
              <w:t xml:space="preserve"> </w:t>
            </w:r>
            <w:r w:rsidR="005561AA" w:rsidRPr="005561AA">
              <w:rPr>
                <w:rFonts w:ascii="Arial" w:eastAsia="Arial" w:hAnsi="Arial" w:cs="Arial"/>
                <w:i/>
              </w:rPr>
              <w:t>Coordinates care of patients in routine clinical situations effectively using the roles of the interprofessional team members</w:t>
            </w:r>
          </w:p>
          <w:p w14:paraId="3C7BBB24" w14:textId="77777777" w:rsidR="005561AA" w:rsidRPr="005561AA" w:rsidRDefault="005561AA" w:rsidP="005561AA">
            <w:pPr>
              <w:spacing w:after="0" w:line="240" w:lineRule="auto"/>
              <w:rPr>
                <w:rFonts w:ascii="Arial" w:eastAsia="Arial" w:hAnsi="Arial" w:cs="Arial"/>
                <w:i/>
              </w:rPr>
            </w:pPr>
          </w:p>
          <w:p w14:paraId="71C71C4E" w14:textId="77777777" w:rsidR="005561AA" w:rsidRPr="005561AA" w:rsidRDefault="005561AA" w:rsidP="005561AA">
            <w:pPr>
              <w:spacing w:after="0" w:line="240" w:lineRule="auto"/>
              <w:rPr>
                <w:rFonts w:ascii="Arial" w:eastAsia="Arial" w:hAnsi="Arial" w:cs="Arial"/>
                <w:i/>
              </w:rPr>
            </w:pPr>
            <w:r w:rsidRPr="005561AA">
              <w:rPr>
                <w:rFonts w:ascii="Arial" w:eastAsia="Arial" w:hAnsi="Arial" w:cs="Arial"/>
                <w:i/>
              </w:rPr>
              <w:t>Performs safe and effective transitions of care/hand-offs in routine clinical situations</w:t>
            </w:r>
          </w:p>
          <w:p w14:paraId="0096F97D" w14:textId="77777777" w:rsidR="005561AA" w:rsidRPr="005561AA" w:rsidRDefault="005561AA" w:rsidP="005561AA">
            <w:pPr>
              <w:spacing w:after="0" w:line="240" w:lineRule="auto"/>
              <w:rPr>
                <w:rFonts w:ascii="Arial" w:eastAsia="Arial" w:hAnsi="Arial" w:cs="Arial"/>
                <w:i/>
              </w:rPr>
            </w:pPr>
          </w:p>
          <w:p w14:paraId="7944DF01" w14:textId="3AEDEE9A" w:rsidR="006C7E4A" w:rsidRPr="007754E1" w:rsidRDefault="005561AA" w:rsidP="005561AA">
            <w:pPr>
              <w:spacing w:after="0" w:line="240" w:lineRule="auto"/>
              <w:rPr>
                <w:rFonts w:ascii="Arial" w:eastAsia="Arial" w:hAnsi="Arial" w:cs="Arial"/>
                <w:i/>
              </w:rPr>
            </w:pPr>
            <w:r w:rsidRPr="005561AA">
              <w:rPr>
                <w:rFonts w:ascii="Arial" w:eastAsia="Arial" w:hAnsi="Arial" w:cs="Arial"/>
                <w:i/>
              </w:rPr>
              <w:t>Identifies specific population and community health needs and inequities in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11AB04" w14:textId="77DCB319"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Coordinates care </w:t>
            </w:r>
            <w:r w:rsidRPr="007754E1" w:rsidDel="006C7E4A">
              <w:rPr>
                <w:rFonts w:ascii="Arial" w:eastAsia="Arial" w:hAnsi="Arial" w:cs="Arial"/>
              </w:rPr>
              <w:t xml:space="preserve">with </w:t>
            </w:r>
            <w:r w:rsidR="2F3EE37F" w:rsidRPr="007754E1">
              <w:rPr>
                <w:rFonts w:ascii="Arial" w:eastAsia="Arial" w:hAnsi="Arial" w:cs="Arial"/>
              </w:rPr>
              <w:t xml:space="preserve">inpatient </w:t>
            </w:r>
            <w:r w:rsidR="00AF444A">
              <w:rPr>
                <w:rFonts w:ascii="Arial" w:eastAsia="Arial" w:hAnsi="Arial" w:cs="Arial"/>
              </w:rPr>
              <w:t>obstetrics</w:t>
            </w:r>
            <w:r w:rsidR="00AF444A" w:rsidRPr="007754E1">
              <w:rPr>
                <w:rFonts w:ascii="Arial" w:eastAsia="Arial" w:hAnsi="Arial" w:cs="Arial"/>
              </w:rPr>
              <w:t xml:space="preserve"> </w:t>
            </w:r>
            <w:r w:rsidR="2F3EE37F" w:rsidRPr="007754E1">
              <w:rPr>
                <w:rFonts w:ascii="Arial" w:eastAsia="Arial" w:hAnsi="Arial" w:cs="Arial"/>
              </w:rPr>
              <w:t>department to facilitate follow</w:t>
            </w:r>
            <w:r w:rsidR="00AF444A">
              <w:rPr>
                <w:rFonts w:ascii="Arial" w:eastAsia="Arial" w:hAnsi="Arial" w:cs="Arial"/>
              </w:rPr>
              <w:t>-</w:t>
            </w:r>
            <w:r w:rsidR="2F3EE37F" w:rsidRPr="007754E1">
              <w:rPr>
                <w:rFonts w:ascii="Arial" w:eastAsia="Arial" w:hAnsi="Arial" w:cs="Arial"/>
              </w:rPr>
              <w:t xml:space="preserve">up at </w:t>
            </w:r>
            <w:r w:rsidR="00176507">
              <w:rPr>
                <w:rFonts w:ascii="Arial" w:eastAsia="Arial" w:hAnsi="Arial" w:cs="Arial"/>
              </w:rPr>
              <w:t xml:space="preserve">the </w:t>
            </w:r>
            <w:r w:rsidR="00E85408">
              <w:rPr>
                <w:rFonts w:ascii="Arial" w:eastAsia="Arial" w:hAnsi="Arial" w:cs="Arial"/>
              </w:rPr>
              <w:t xml:space="preserve">ONMM </w:t>
            </w:r>
            <w:r w:rsidR="2F3EE37F" w:rsidRPr="007754E1">
              <w:rPr>
                <w:rFonts w:ascii="Arial" w:eastAsia="Arial" w:hAnsi="Arial" w:cs="Arial"/>
              </w:rPr>
              <w:t>clinic for new mothers with low back pain</w:t>
            </w:r>
          </w:p>
          <w:p w14:paraId="6CF681D8"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7D67295F"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63AF633D" w14:textId="7BAD564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Routinely uses I-PASS for a stable patient during sign-out</w:t>
            </w:r>
          </w:p>
          <w:p w14:paraId="55F3D6DE"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5BF11F95" w14:textId="17C073D3"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Identifies that limited transportation options may </w:t>
            </w:r>
            <w:r w:rsidR="00AF444A">
              <w:rPr>
                <w:rFonts w:ascii="Arial" w:eastAsia="Arial" w:hAnsi="Arial" w:cs="Arial"/>
              </w:rPr>
              <w:t xml:space="preserve">hinder </w:t>
            </w:r>
            <w:r w:rsidRPr="007754E1">
              <w:rPr>
                <w:rFonts w:ascii="Arial" w:eastAsia="Arial" w:hAnsi="Arial" w:cs="Arial"/>
              </w:rPr>
              <w:t xml:space="preserve">rural patients </w:t>
            </w:r>
            <w:r w:rsidR="00AF444A">
              <w:rPr>
                <w:rFonts w:ascii="Arial" w:eastAsia="Arial" w:hAnsi="Arial" w:cs="Arial"/>
              </w:rPr>
              <w:t xml:space="preserve">from attending </w:t>
            </w:r>
            <w:r w:rsidRPr="007754E1">
              <w:rPr>
                <w:rFonts w:ascii="Arial" w:eastAsia="Arial" w:hAnsi="Arial" w:cs="Arial"/>
              </w:rPr>
              <w:t xml:space="preserve">multiple </w:t>
            </w:r>
            <w:r w:rsidR="3042E691" w:rsidRPr="007754E1">
              <w:rPr>
                <w:rFonts w:ascii="Arial" w:eastAsia="Arial" w:hAnsi="Arial" w:cs="Arial"/>
              </w:rPr>
              <w:t>medical</w:t>
            </w:r>
            <w:r w:rsidRPr="007754E1">
              <w:rPr>
                <w:rFonts w:ascii="Arial" w:eastAsia="Arial" w:hAnsi="Arial" w:cs="Arial"/>
              </w:rPr>
              <w:t xml:space="preserve"> appointments</w:t>
            </w:r>
          </w:p>
        </w:tc>
      </w:tr>
      <w:tr w:rsidR="00452CB2" w:rsidRPr="004938C4" w14:paraId="77B996CD" w14:textId="77777777" w:rsidTr="00572FB2">
        <w:tc>
          <w:tcPr>
            <w:tcW w:w="4950" w:type="dxa"/>
            <w:tcBorders>
              <w:top w:val="single" w:sz="4" w:space="0" w:color="000000"/>
              <w:bottom w:val="single" w:sz="4" w:space="0" w:color="000000"/>
            </w:tcBorders>
            <w:shd w:val="clear" w:color="auto" w:fill="C9C9C9"/>
          </w:tcPr>
          <w:p w14:paraId="44E3FA02" w14:textId="77777777" w:rsidR="006422AB" w:rsidRPr="006422AB" w:rsidRDefault="006C7E4A" w:rsidP="006422AB">
            <w:pPr>
              <w:spacing w:after="0" w:line="240" w:lineRule="auto"/>
              <w:rPr>
                <w:rFonts w:ascii="Arial" w:eastAsia="Arial" w:hAnsi="Arial" w:cs="Arial"/>
                <w:i/>
              </w:rPr>
            </w:pPr>
            <w:r w:rsidRPr="007754E1">
              <w:rPr>
                <w:rFonts w:ascii="Arial" w:eastAsia="Arial" w:hAnsi="Arial" w:cs="Arial"/>
                <w:b/>
              </w:rPr>
              <w:t>Level 3</w:t>
            </w:r>
            <w:r w:rsidRPr="007754E1">
              <w:rPr>
                <w:rFonts w:ascii="Arial" w:eastAsia="Arial" w:hAnsi="Arial" w:cs="Arial"/>
              </w:rPr>
              <w:t xml:space="preserve"> </w:t>
            </w:r>
            <w:r w:rsidR="006422AB" w:rsidRPr="006422AB">
              <w:rPr>
                <w:rFonts w:ascii="Arial" w:eastAsia="Arial" w:hAnsi="Arial" w:cs="Arial"/>
                <w:i/>
              </w:rPr>
              <w:t>Coordinates care of patients in complex clinical situations effectively using the roles of interprofessional team members</w:t>
            </w:r>
          </w:p>
          <w:p w14:paraId="78FAF976" w14:textId="5988B57F" w:rsidR="006422AB" w:rsidRDefault="006422AB" w:rsidP="006422AB">
            <w:pPr>
              <w:spacing w:after="0" w:line="240" w:lineRule="auto"/>
              <w:rPr>
                <w:rFonts w:ascii="Arial" w:eastAsia="Arial" w:hAnsi="Arial" w:cs="Arial"/>
                <w:i/>
              </w:rPr>
            </w:pPr>
          </w:p>
          <w:p w14:paraId="6CA7BB06" w14:textId="77777777" w:rsidR="006422AB" w:rsidRPr="006422AB" w:rsidRDefault="006422AB" w:rsidP="006422AB">
            <w:pPr>
              <w:spacing w:after="0" w:line="240" w:lineRule="auto"/>
              <w:rPr>
                <w:rFonts w:ascii="Arial" w:eastAsia="Arial" w:hAnsi="Arial" w:cs="Arial"/>
                <w:i/>
              </w:rPr>
            </w:pPr>
          </w:p>
          <w:p w14:paraId="4F4122CC" w14:textId="77777777" w:rsidR="006422AB" w:rsidRPr="006422AB" w:rsidRDefault="006422AB" w:rsidP="006422AB">
            <w:pPr>
              <w:spacing w:after="0" w:line="240" w:lineRule="auto"/>
              <w:rPr>
                <w:rFonts w:ascii="Arial" w:eastAsia="Arial" w:hAnsi="Arial" w:cs="Arial"/>
                <w:i/>
              </w:rPr>
            </w:pPr>
            <w:r w:rsidRPr="006422AB">
              <w:rPr>
                <w:rFonts w:ascii="Arial" w:eastAsia="Arial" w:hAnsi="Arial" w:cs="Arial"/>
                <w:i/>
              </w:rPr>
              <w:t xml:space="preserve">Performs safe and effective transitions of care/hand-offs in complex clinical situations </w:t>
            </w:r>
          </w:p>
          <w:p w14:paraId="7DF28048" w14:textId="77777777" w:rsidR="006422AB" w:rsidRPr="006422AB" w:rsidRDefault="006422AB" w:rsidP="006422AB">
            <w:pPr>
              <w:spacing w:after="0" w:line="240" w:lineRule="auto"/>
              <w:rPr>
                <w:rFonts w:ascii="Arial" w:eastAsia="Arial" w:hAnsi="Arial" w:cs="Arial"/>
                <w:i/>
              </w:rPr>
            </w:pPr>
          </w:p>
          <w:p w14:paraId="02535EAF" w14:textId="5B305286" w:rsidR="006C7E4A" w:rsidRPr="007754E1" w:rsidRDefault="006422AB" w:rsidP="006422AB">
            <w:pPr>
              <w:spacing w:after="0" w:line="240" w:lineRule="auto"/>
              <w:rPr>
                <w:rFonts w:ascii="Arial" w:eastAsia="Arial" w:hAnsi="Arial" w:cs="Arial"/>
                <w:i/>
                <w:color w:val="000000"/>
              </w:rPr>
            </w:pPr>
            <w:r w:rsidRPr="006422AB">
              <w:rPr>
                <w:rFonts w:ascii="Arial" w:eastAsia="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D13A8D" w14:textId="05419858"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Works with the social worker to </w:t>
            </w:r>
            <w:r w:rsidR="00AF444A">
              <w:rPr>
                <w:rFonts w:ascii="Arial" w:eastAsia="Arial" w:hAnsi="Arial" w:cs="Arial"/>
              </w:rPr>
              <w:t xml:space="preserve">create a </w:t>
            </w:r>
            <w:r w:rsidRPr="007754E1">
              <w:rPr>
                <w:rFonts w:ascii="Arial" w:eastAsia="Arial" w:hAnsi="Arial" w:cs="Arial"/>
              </w:rPr>
              <w:t xml:space="preserve">care </w:t>
            </w:r>
            <w:r w:rsidR="00AF444A">
              <w:rPr>
                <w:rFonts w:ascii="Arial" w:eastAsia="Arial" w:hAnsi="Arial" w:cs="Arial"/>
              </w:rPr>
              <w:t xml:space="preserve">plan </w:t>
            </w:r>
            <w:r w:rsidRPr="007754E1">
              <w:rPr>
                <w:rFonts w:ascii="Arial" w:eastAsia="Arial" w:hAnsi="Arial" w:cs="Arial"/>
              </w:rPr>
              <w:t xml:space="preserve">for a homeless patient that will ensure follow-up </w:t>
            </w:r>
            <w:r w:rsidR="00AF444A">
              <w:rPr>
                <w:rFonts w:ascii="Arial" w:eastAsia="Arial" w:hAnsi="Arial" w:cs="Arial"/>
              </w:rPr>
              <w:t>at</w:t>
            </w:r>
            <w:r w:rsidR="00AF444A" w:rsidRPr="007754E1">
              <w:rPr>
                <w:rFonts w:ascii="Arial" w:eastAsia="Arial" w:hAnsi="Arial" w:cs="Arial"/>
              </w:rPr>
              <w:t xml:space="preserve"> </w:t>
            </w:r>
            <w:r w:rsidR="2E61522B" w:rsidRPr="007754E1">
              <w:rPr>
                <w:rFonts w:ascii="Arial" w:eastAsia="Arial" w:hAnsi="Arial" w:cs="Arial"/>
              </w:rPr>
              <w:t xml:space="preserve">the </w:t>
            </w:r>
            <w:r w:rsidR="00176507">
              <w:rPr>
                <w:rFonts w:ascii="Arial" w:eastAsia="Arial" w:hAnsi="Arial" w:cs="Arial"/>
              </w:rPr>
              <w:t>ONMM continuity of care</w:t>
            </w:r>
            <w:r w:rsidR="00176507" w:rsidRPr="007754E1">
              <w:rPr>
                <w:rFonts w:ascii="Arial" w:eastAsia="Arial" w:hAnsi="Arial" w:cs="Arial"/>
              </w:rPr>
              <w:t xml:space="preserve"> </w:t>
            </w:r>
            <w:r w:rsidRPr="007754E1">
              <w:rPr>
                <w:rFonts w:ascii="Arial" w:eastAsia="Arial" w:hAnsi="Arial" w:cs="Arial"/>
              </w:rPr>
              <w:t>clinic after discharge from the hospital</w:t>
            </w:r>
          </w:p>
          <w:p w14:paraId="6C9D665D" w14:textId="407E1214" w:rsidR="003857BA" w:rsidRPr="007754E1" w:rsidRDefault="43D1CFE6"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Coordinates care with </w:t>
            </w:r>
            <w:r w:rsidR="00AF444A">
              <w:rPr>
                <w:rFonts w:ascii="Arial" w:eastAsia="Arial" w:hAnsi="Arial" w:cs="Arial"/>
              </w:rPr>
              <w:t xml:space="preserve">the </w:t>
            </w:r>
            <w:r w:rsidRPr="007754E1">
              <w:rPr>
                <w:rFonts w:ascii="Arial" w:eastAsia="Arial" w:hAnsi="Arial" w:cs="Arial"/>
              </w:rPr>
              <w:t xml:space="preserve">urgent care or emergency department for patients presenting to </w:t>
            </w:r>
            <w:r w:rsidR="00157A9C">
              <w:rPr>
                <w:rFonts w:ascii="Arial" w:eastAsia="Arial" w:hAnsi="Arial" w:cs="Arial"/>
              </w:rPr>
              <w:t xml:space="preserve">the </w:t>
            </w:r>
            <w:r w:rsidR="000D0A9A">
              <w:rPr>
                <w:rFonts w:ascii="Arial" w:eastAsia="Arial" w:hAnsi="Arial" w:cs="Arial"/>
              </w:rPr>
              <w:t>ONMM continuity of care clinic</w:t>
            </w:r>
            <w:r w:rsidRPr="007754E1">
              <w:rPr>
                <w:rFonts w:ascii="Arial" w:eastAsia="Arial" w:hAnsi="Arial" w:cs="Arial"/>
              </w:rPr>
              <w:t xml:space="preserve"> with urgent medical issues</w:t>
            </w:r>
          </w:p>
          <w:p w14:paraId="096FA3A0"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20E87BD"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Routinely uses I-PASS when transferring a patient to the intensive care unit</w:t>
            </w:r>
          </w:p>
          <w:p w14:paraId="6ACC7E5F" w14:textId="0C649C64"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0AD05D88"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39E7411C" w14:textId="09C6C006"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Refers patients to a local pharmacy </w:t>
            </w:r>
            <w:r w:rsidR="00AF444A">
              <w:rPr>
                <w:rFonts w:ascii="Arial" w:eastAsia="Arial" w:hAnsi="Arial" w:cs="Arial"/>
              </w:rPr>
              <w:t>that</w:t>
            </w:r>
            <w:r w:rsidR="00AF444A" w:rsidRPr="007754E1">
              <w:rPr>
                <w:rFonts w:ascii="Arial" w:eastAsia="Arial" w:hAnsi="Arial" w:cs="Arial"/>
              </w:rPr>
              <w:t xml:space="preserve"> </w:t>
            </w:r>
            <w:r w:rsidRPr="007754E1">
              <w:rPr>
                <w:rFonts w:ascii="Arial" w:eastAsia="Arial" w:hAnsi="Arial" w:cs="Arial"/>
              </w:rPr>
              <w:t>provides a sliding fee scale option and prints pharmacy coupons for patients in need</w:t>
            </w:r>
          </w:p>
        </w:tc>
      </w:tr>
      <w:tr w:rsidR="00452CB2" w:rsidRPr="004938C4" w14:paraId="267FD091" w14:textId="77777777" w:rsidTr="00572FB2">
        <w:tc>
          <w:tcPr>
            <w:tcW w:w="4950" w:type="dxa"/>
            <w:tcBorders>
              <w:top w:val="single" w:sz="4" w:space="0" w:color="000000"/>
              <w:bottom w:val="single" w:sz="4" w:space="0" w:color="000000"/>
            </w:tcBorders>
            <w:shd w:val="clear" w:color="auto" w:fill="C9C9C9"/>
          </w:tcPr>
          <w:p w14:paraId="7FCBFFBD" w14:textId="1E4C336B" w:rsidR="00C23466" w:rsidRPr="00C23466" w:rsidRDefault="006C7E4A" w:rsidP="00C23466">
            <w:pPr>
              <w:spacing w:after="0" w:line="240" w:lineRule="auto"/>
              <w:rPr>
                <w:rFonts w:ascii="Arial" w:eastAsia="Arial" w:hAnsi="Arial" w:cs="Arial"/>
                <w:i/>
              </w:rPr>
            </w:pPr>
            <w:r w:rsidRPr="007754E1">
              <w:rPr>
                <w:rFonts w:ascii="Arial" w:eastAsia="Arial" w:hAnsi="Arial" w:cs="Arial"/>
                <w:b/>
              </w:rPr>
              <w:t>Level 4</w:t>
            </w:r>
            <w:r w:rsidRPr="007754E1">
              <w:rPr>
                <w:rFonts w:ascii="Arial" w:eastAsia="Arial" w:hAnsi="Arial" w:cs="Arial"/>
              </w:rPr>
              <w:t xml:space="preserve"> </w:t>
            </w:r>
            <w:r w:rsidR="00C23466" w:rsidRPr="00C23466">
              <w:rPr>
                <w:rFonts w:ascii="Arial" w:eastAsia="Arial" w:hAnsi="Arial" w:cs="Arial"/>
                <w:i/>
              </w:rPr>
              <w:t xml:space="preserve">Role models effective coordination of patient-centered care among different disciplines and specialties </w:t>
            </w:r>
          </w:p>
          <w:p w14:paraId="4DB41DA7" w14:textId="77777777" w:rsidR="00C23466" w:rsidRPr="00C23466" w:rsidRDefault="00C23466" w:rsidP="00C23466">
            <w:pPr>
              <w:spacing w:after="0" w:line="240" w:lineRule="auto"/>
              <w:rPr>
                <w:rFonts w:ascii="Arial" w:eastAsia="Arial" w:hAnsi="Arial" w:cs="Arial"/>
                <w:i/>
              </w:rPr>
            </w:pPr>
          </w:p>
          <w:p w14:paraId="11E260BE" w14:textId="77777777" w:rsidR="00C23466" w:rsidRPr="00C23466" w:rsidRDefault="00C23466" w:rsidP="00C23466">
            <w:pPr>
              <w:spacing w:after="0" w:line="240" w:lineRule="auto"/>
              <w:rPr>
                <w:rFonts w:ascii="Arial" w:eastAsia="Arial" w:hAnsi="Arial" w:cs="Arial"/>
                <w:i/>
              </w:rPr>
            </w:pPr>
            <w:r w:rsidRPr="00C23466">
              <w:rPr>
                <w:rFonts w:ascii="Arial" w:eastAsia="Arial" w:hAnsi="Arial" w:cs="Arial"/>
                <w:i/>
              </w:rPr>
              <w:lastRenderedPageBreak/>
              <w:t xml:space="preserve">Role models and advocates for safe and effective transitions of care/hand-offs within and across health care delivery systems </w:t>
            </w:r>
          </w:p>
          <w:p w14:paraId="34A62108" w14:textId="08B723F3" w:rsidR="00C23466" w:rsidRDefault="00C23466" w:rsidP="00C23466">
            <w:pPr>
              <w:spacing w:after="0" w:line="240" w:lineRule="auto"/>
              <w:rPr>
                <w:rFonts w:ascii="Arial" w:eastAsia="Arial" w:hAnsi="Arial" w:cs="Arial"/>
                <w:i/>
              </w:rPr>
            </w:pPr>
          </w:p>
          <w:p w14:paraId="74EACAEF" w14:textId="6E7832B9" w:rsidR="00C23466" w:rsidRDefault="00C23466" w:rsidP="00C23466">
            <w:pPr>
              <w:spacing w:after="0" w:line="240" w:lineRule="auto"/>
              <w:rPr>
                <w:rFonts w:ascii="Arial" w:eastAsia="Arial" w:hAnsi="Arial" w:cs="Arial"/>
                <w:i/>
              </w:rPr>
            </w:pPr>
          </w:p>
          <w:p w14:paraId="143EE5CF" w14:textId="77777777" w:rsidR="00C23466" w:rsidRPr="00C23466" w:rsidRDefault="00C23466" w:rsidP="00C23466">
            <w:pPr>
              <w:spacing w:after="0" w:line="240" w:lineRule="auto"/>
              <w:rPr>
                <w:rFonts w:ascii="Arial" w:eastAsia="Arial" w:hAnsi="Arial" w:cs="Arial"/>
                <w:i/>
              </w:rPr>
            </w:pPr>
          </w:p>
          <w:p w14:paraId="79A06EB7" w14:textId="644DF8BC" w:rsidR="006C7E4A" w:rsidRPr="007754E1" w:rsidRDefault="00C23466" w:rsidP="00C23466">
            <w:pPr>
              <w:spacing w:after="0" w:line="240" w:lineRule="auto"/>
              <w:rPr>
                <w:rFonts w:ascii="Arial" w:eastAsia="Arial" w:hAnsi="Arial" w:cs="Arial"/>
                <w:i/>
              </w:rPr>
            </w:pPr>
            <w:r w:rsidRPr="00C23466">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DCF4FA" w14:textId="3F886641"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 xml:space="preserve">During inpatient rotations, leads team members in approaching consultants to review cases/recommendations and arranges </w:t>
            </w:r>
            <w:r w:rsidR="00B62869" w:rsidRPr="007754E1">
              <w:rPr>
                <w:rFonts w:ascii="Arial" w:eastAsia="Arial" w:hAnsi="Arial" w:cs="Arial"/>
              </w:rPr>
              <w:t xml:space="preserve">interdisciplinary </w:t>
            </w:r>
            <w:r w:rsidR="0045781B">
              <w:rPr>
                <w:rFonts w:ascii="Arial" w:eastAsia="Arial" w:hAnsi="Arial" w:cs="Arial"/>
              </w:rPr>
              <w:t>ONMM</w:t>
            </w:r>
            <w:r w:rsidR="00AF444A" w:rsidRPr="007754E1">
              <w:rPr>
                <w:rFonts w:ascii="Arial" w:eastAsia="Arial" w:hAnsi="Arial" w:cs="Arial"/>
              </w:rPr>
              <w:t xml:space="preserve"> </w:t>
            </w:r>
            <w:r w:rsidRPr="007754E1">
              <w:rPr>
                <w:rFonts w:ascii="Arial" w:eastAsia="Arial" w:hAnsi="Arial" w:cs="Arial"/>
              </w:rPr>
              <w:t>rounds for the team</w:t>
            </w:r>
          </w:p>
          <w:p w14:paraId="3380BE8D" w14:textId="6D1B00D6"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3FFBF4DF"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441BA0FC" w14:textId="6EC78F0C"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Prior to going on vacation, proactively informs the covering resident about a plan of care for a pregnant patient who has elevated blood pressure at 36 weeks</w:t>
            </w:r>
            <w:r w:rsidR="7D6FEA32" w:rsidRPr="007754E1">
              <w:rPr>
                <w:rFonts w:ascii="Arial" w:eastAsia="Arial" w:hAnsi="Arial" w:cs="Arial"/>
              </w:rPr>
              <w:t>,</w:t>
            </w:r>
            <w:r w:rsidRPr="007754E1">
              <w:rPr>
                <w:rFonts w:ascii="Arial" w:eastAsia="Arial" w:hAnsi="Arial" w:cs="Arial"/>
              </w:rPr>
              <w:t xml:space="preserve"> has outpatient labs pendin</w:t>
            </w:r>
            <w:r w:rsidR="008A3798" w:rsidRPr="007754E1">
              <w:rPr>
                <w:rFonts w:ascii="Arial" w:eastAsia="Arial" w:hAnsi="Arial" w:cs="Arial"/>
              </w:rPr>
              <w:t>g</w:t>
            </w:r>
            <w:r w:rsidR="0C2D60C9" w:rsidRPr="007754E1">
              <w:rPr>
                <w:rFonts w:ascii="Arial" w:eastAsia="Arial" w:hAnsi="Arial" w:cs="Arial"/>
              </w:rPr>
              <w:t xml:space="preserve">, and is having rib and low back pain managed by </w:t>
            </w:r>
            <w:r w:rsidR="00EA7D2A">
              <w:rPr>
                <w:rFonts w:ascii="Arial" w:eastAsia="Arial" w:hAnsi="Arial" w:cs="Arial"/>
              </w:rPr>
              <w:t xml:space="preserve">an </w:t>
            </w:r>
            <w:r w:rsidR="00BE403C">
              <w:rPr>
                <w:rFonts w:ascii="Arial" w:eastAsia="Arial" w:hAnsi="Arial" w:cs="Arial"/>
              </w:rPr>
              <w:t>ONMM</w:t>
            </w:r>
            <w:r w:rsidR="00EA7D2A" w:rsidRPr="007754E1">
              <w:rPr>
                <w:rFonts w:ascii="Arial" w:eastAsia="Arial" w:hAnsi="Arial" w:cs="Arial"/>
              </w:rPr>
              <w:t xml:space="preserve"> </w:t>
            </w:r>
            <w:r w:rsidR="00710E4F" w:rsidRPr="007754E1">
              <w:rPr>
                <w:rFonts w:ascii="Arial" w:eastAsia="Arial" w:hAnsi="Arial" w:cs="Arial"/>
              </w:rPr>
              <w:t>consult service</w:t>
            </w:r>
            <w:r w:rsidRPr="007754E1">
              <w:rPr>
                <w:rFonts w:ascii="Arial" w:eastAsia="Arial" w:hAnsi="Arial" w:cs="Arial"/>
              </w:rPr>
              <w:t xml:space="preserve"> </w:t>
            </w:r>
          </w:p>
          <w:p w14:paraId="7BCB328E" w14:textId="434B02EE" w:rsidR="003857BA" w:rsidRPr="007754E1" w:rsidRDefault="54446AC4"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Oversees sign</w:t>
            </w:r>
            <w:r w:rsidR="00EA7D2A">
              <w:rPr>
                <w:rFonts w:ascii="Arial" w:eastAsia="Arial" w:hAnsi="Arial" w:cs="Arial"/>
              </w:rPr>
              <w:t>-</w:t>
            </w:r>
            <w:r w:rsidRPr="007754E1">
              <w:rPr>
                <w:rFonts w:ascii="Arial" w:eastAsia="Arial" w:hAnsi="Arial" w:cs="Arial"/>
              </w:rPr>
              <w:t>outs among other residents and reinforces use of I-PASS</w:t>
            </w:r>
          </w:p>
          <w:p w14:paraId="131B72DB"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119D151" w14:textId="67CC472D"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Assists to design protocols for prescribing </w:t>
            </w:r>
            <w:r w:rsidR="43486B6E" w:rsidRPr="007754E1">
              <w:rPr>
                <w:rFonts w:ascii="Arial" w:eastAsia="Arial" w:hAnsi="Arial" w:cs="Arial"/>
              </w:rPr>
              <w:t xml:space="preserve">an exercise prescription </w:t>
            </w:r>
            <w:r w:rsidRPr="007754E1">
              <w:rPr>
                <w:rFonts w:ascii="Arial" w:eastAsia="Arial" w:hAnsi="Arial" w:cs="Arial"/>
              </w:rPr>
              <w:t>to patients with opioid use disorders</w:t>
            </w:r>
          </w:p>
        </w:tc>
      </w:tr>
      <w:tr w:rsidR="00452CB2" w:rsidRPr="004938C4" w14:paraId="1E149D2E" w14:textId="77777777" w:rsidTr="00572FB2">
        <w:tc>
          <w:tcPr>
            <w:tcW w:w="4950" w:type="dxa"/>
            <w:tcBorders>
              <w:top w:val="single" w:sz="4" w:space="0" w:color="000000"/>
              <w:bottom w:val="single" w:sz="4" w:space="0" w:color="000000"/>
            </w:tcBorders>
            <w:shd w:val="clear" w:color="auto" w:fill="C9C9C9"/>
          </w:tcPr>
          <w:p w14:paraId="598339C1" w14:textId="77777777" w:rsidR="00483A82" w:rsidRPr="00483A82" w:rsidRDefault="006C7E4A" w:rsidP="00483A82">
            <w:pPr>
              <w:spacing w:after="0" w:line="240" w:lineRule="auto"/>
              <w:rPr>
                <w:rFonts w:ascii="Arial" w:eastAsia="Arial" w:hAnsi="Arial" w:cs="Arial"/>
                <w:i/>
              </w:rPr>
            </w:pPr>
            <w:r w:rsidRPr="007754E1">
              <w:rPr>
                <w:rFonts w:ascii="Arial" w:eastAsia="Arial" w:hAnsi="Arial" w:cs="Arial"/>
                <w:b/>
              </w:rPr>
              <w:lastRenderedPageBreak/>
              <w:t>Level 5</w:t>
            </w:r>
            <w:r w:rsidRPr="007754E1">
              <w:rPr>
                <w:rFonts w:ascii="Arial" w:eastAsia="Arial" w:hAnsi="Arial" w:cs="Arial"/>
              </w:rPr>
              <w:t xml:space="preserve"> </w:t>
            </w:r>
            <w:r w:rsidR="00483A82" w:rsidRPr="00483A82">
              <w:rPr>
                <w:rFonts w:ascii="Arial" w:eastAsia="Arial" w:hAnsi="Arial" w:cs="Arial"/>
                <w:i/>
              </w:rPr>
              <w:t>Analyzes the process of care coordination and leads in the design and implementation of improvements</w:t>
            </w:r>
          </w:p>
          <w:p w14:paraId="5ECF5C42" w14:textId="77777777" w:rsidR="00483A82" w:rsidRPr="00483A82" w:rsidRDefault="00483A82" w:rsidP="00483A82">
            <w:pPr>
              <w:spacing w:after="0" w:line="240" w:lineRule="auto"/>
              <w:rPr>
                <w:rFonts w:ascii="Arial" w:eastAsia="Arial" w:hAnsi="Arial" w:cs="Arial"/>
                <w:i/>
              </w:rPr>
            </w:pPr>
          </w:p>
          <w:p w14:paraId="54132A1D" w14:textId="77777777" w:rsidR="00483A82" w:rsidRPr="00483A82" w:rsidRDefault="00483A82" w:rsidP="00483A82">
            <w:pPr>
              <w:spacing w:after="0" w:line="240" w:lineRule="auto"/>
              <w:rPr>
                <w:rFonts w:ascii="Arial" w:eastAsia="Arial" w:hAnsi="Arial" w:cs="Arial"/>
                <w:i/>
              </w:rPr>
            </w:pPr>
            <w:r w:rsidRPr="00483A82">
              <w:rPr>
                <w:rFonts w:ascii="Arial" w:eastAsia="Arial" w:hAnsi="Arial" w:cs="Arial"/>
                <w:i/>
              </w:rPr>
              <w:t>Improves quality of transitions of care within and across health care delivery systems to optimize patient outcomes</w:t>
            </w:r>
          </w:p>
          <w:p w14:paraId="7FC85688" w14:textId="77777777" w:rsidR="00483A82" w:rsidRPr="00483A82" w:rsidRDefault="00483A82" w:rsidP="00483A82">
            <w:pPr>
              <w:spacing w:after="0" w:line="240" w:lineRule="auto"/>
              <w:rPr>
                <w:rFonts w:ascii="Arial" w:eastAsia="Arial" w:hAnsi="Arial" w:cs="Arial"/>
                <w:i/>
              </w:rPr>
            </w:pPr>
          </w:p>
          <w:p w14:paraId="6F06210C" w14:textId="43AC9591" w:rsidR="006C7E4A" w:rsidRPr="007754E1" w:rsidRDefault="00483A82" w:rsidP="00483A82">
            <w:pPr>
              <w:spacing w:after="0" w:line="240" w:lineRule="auto"/>
              <w:rPr>
                <w:rFonts w:ascii="Arial" w:eastAsia="Arial" w:hAnsi="Arial" w:cs="Arial"/>
                <w:i/>
              </w:rPr>
            </w:pPr>
            <w:r w:rsidRPr="00483A82">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2F0DD7" w14:textId="5DD1CCD5"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Leads a program to arrange for </w:t>
            </w:r>
            <w:r w:rsidR="008113ED">
              <w:rPr>
                <w:rFonts w:ascii="Arial" w:eastAsia="Arial" w:hAnsi="Arial" w:cs="Arial"/>
              </w:rPr>
              <w:t xml:space="preserve">ONMM </w:t>
            </w:r>
            <w:r w:rsidRPr="007754E1">
              <w:rPr>
                <w:rFonts w:ascii="Arial" w:eastAsia="Arial" w:hAnsi="Arial" w:cs="Arial"/>
              </w:rPr>
              <w:t>team home visits</w:t>
            </w:r>
            <w:r w:rsidR="1311F6E4" w:rsidRPr="007754E1">
              <w:rPr>
                <w:rFonts w:ascii="Arial" w:eastAsia="Arial" w:hAnsi="Arial" w:cs="Arial"/>
              </w:rPr>
              <w:t xml:space="preserve"> </w:t>
            </w:r>
            <w:r w:rsidR="008113ED">
              <w:rPr>
                <w:rFonts w:ascii="Arial" w:eastAsia="Arial" w:hAnsi="Arial" w:cs="Arial"/>
              </w:rPr>
              <w:t>that includes OMM</w:t>
            </w:r>
            <w:r w:rsidR="308C4956" w:rsidRPr="007754E1">
              <w:rPr>
                <w:rFonts w:ascii="Arial" w:eastAsia="Arial" w:hAnsi="Arial" w:cs="Arial"/>
              </w:rPr>
              <w:t xml:space="preserve"> </w:t>
            </w:r>
            <w:r w:rsidR="00EE1604">
              <w:rPr>
                <w:rFonts w:ascii="Arial" w:eastAsia="Arial" w:hAnsi="Arial" w:cs="Arial"/>
              </w:rPr>
              <w:t>for</w:t>
            </w:r>
            <w:r w:rsidR="00EE1604" w:rsidRPr="007754E1">
              <w:rPr>
                <w:rFonts w:ascii="Arial" w:eastAsia="Arial" w:hAnsi="Arial" w:cs="Arial"/>
              </w:rPr>
              <w:t xml:space="preserve"> </w:t>
            </w:r>
            <w:r w:rsidR="58B13E04" w:rsidRPr="007754E1">
              <w:rPr>
                <w:rFonts w:ascii="Arial" w:eastAsia="Arial" w:hAnsi="Arial" w:cs="Arial"/>
              </w:rPr>
              <w:t>elderly patients who have chronic pain</w:t>
            </w:r>
          </w:p>
          <w:p w14:paraId="5B121A22"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5E0787D1"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47F47292"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Develops a protocol to improve transitions to long term care facilities</w:t>
            </w:r>
          </w:p>
          <w:p w14:paraId="213537CB"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4AECD2A1"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4FB00464"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74F2B4F2" w14:textId="54ABE69D" w:rsidR="006C7E4A" w:rsidRPr="00EA7D2A" w:rsidRDefault="006C7E4A" w:rsidP="00EA7D2A">
            <w:pPr>
              <w:numPr>
                <w:ilvl w:val="0"/>
                <w:numId w:val="26"/>
              </w:numPr>
              <w:pBdr>
                <w:top w:val="nil"/>
                <w:left w:val="nil"/>
                <w:bottom w:val="nil"/>
                <w:right w:val="nil"/>
                <w:between w:val="nil"/>
              </w:pBdr>
              <w:spacing w:after="0" w:line="240" w:lineRule="auto"/>
              <w:ind w:left="180" w:hanging="180"/>
              <w:rPr>
                <w:rFonts w:ascii="Arial" w:hAnsi="Arial" w:cs="Arial"/>
              </w:rPr>
            </w:pPr>
            <w:r w:rsidRPr="007754E1">
              <w:rPr>
                <w:rFonts w:ascii="Arial" w:eastAsia="Arial" w:hAnsi="Arial" w:cs="Arial"/>
              </w:rPr>
              <w:t xml:space="preserve">Leads development of </w:t>
            </w:r>
            <w:r w:rsidR="000D0A9A">
              <w:rPr>
                <w:rFonts w:ascii="Arial" w:eastAsia="Arial" w:hAnsi="Arial" w:cs="Arial"/>
              </w:rPr>
              <w:t>ONMM</w:t>
            </w:r>
            <w:r w:rsidR="00EA7D2A" w:rsidRPr="007754E1">
              <w:rPr>
                <w:rFonts w:ascii="Arial" w:eastAsia="Arial" w:hAnsi="Arial" w:cs="Arial"/>
              </w:rPr>
              <w:t xml:space="preserve"> </w:t>
            </w:r>
            <w:r w:rsidR="1D2E72CD" w:rsidRPr="007754E1">
              <w:rPr>
                <w:rFonts w:ascii="Arial" w:eastAsia="Arial" w:hAnsi="Arial" w:cs="Arial"/>
              </w:rPr>
              <w:t xml:space="preserve">clinic with </w:t>
            </w:r>
            <w:r w:rsidRPr="007754E1">
              <w:rPr>
                <w:rFonts w:ascii="Arial" w:eastAsia="Arial" w:hAnsi="Arial" w:cs="Arial"/>
              </w:rPr>
              <w:t xml:space="preserve">diagnostic services for a rural </w:t>
            </w:r>
            <w:r w:rsidR="4E19651F" w:rsidRPr="007754E1">
              <w:rPr>
                <w:rFonts w:ascii="Arial" w:eastAsia="Arial" w:hAnsi="Arial" w:cs="Arial"/>
              </w:rPr>
              <w:t>clinic</w:t>
            </w:r>
            <w:r w:rsidRPr="007754E1">
              <w:rPr>
                <w:rFonts w:ascii="Arial" w:eastAsia="Arial" w:hAnsi="Arial" w:cs="Arial"/>
              </w:rPr>
              <w:t xml:space="preserve"> site</w:t>
            </w:r>
          </w:p>
        </w:tc>
      </w:tr>
      <w:tr w:rsidR="00452CB2" w:rsidRPr="004938C4" w14:paraId="41647932" w14:textId="77777777" w:rsidTr="49AB71F9">
        <w:tc>
          <w:tcPr>
            <w:tcW w:w="4950" w:type="dxa"/>
            <w:shd w:val="clear" w:color="auto" w:fill="FFD965"/>
          </w:tcPr>
          <w:p w14:paraId="17DEAB88"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Assessment Models or Tools</w:t>
            </w:r>
          </w:p>
        </w:tc>
        <w:tc>
          <w:tcPr>
            <w:tcW w:w="9175" w:type="dxa"/>
            <w:shd w:val="clear" w:color="auto" w:fill="FFD965"/>
          </w:tcPr>
          <w:p w14:paraId="003EA942"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Direct observation </w:t>
            </w:r>
          </w:p>
          <w:p w14:paraId="118D880A"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Medical record (chart) audit </w:t>
            </w:r>
          </w:p>
          <w:p w14:paraId="7B5ED83E"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Multisource feedback</w:t>
            </w:r>
          </w:p>
          <w:p w14:paraId="30EBC09F"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Objective structured clinical examination</w:t>
            </w:r>
          </w:p>
          <w:p w14:paraId="1DD7F930"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Portfolio review </w:t>
            </w:r>
          </w:p>
          <w:p w14:paraId="3AA75B40" w14:textId="3D285D43"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Quality metrics and goals mined from EHR</w:t>
            </w:r>
            <w:r w:rsidR="008D4BC7">
              <w:rPr>
                <w:rFonts w:ascii="Arial" w:eastAsia="Arial" w:hAnsi="Arial" w:cs="Arial"/>
              </w:rPr>
              <w:t>s</w:t>
            </w:r>
          </w:p>
        </w:tc>
      </w:tr>
      <w:tr w:rsidR="00452CB2" w:rsidRPr="004938C4" w14:paraId="18BDE166" w14:textId="77777777" w:rsidTr="49AB71F9">
        <w:tc>
          <w:tcPr>
            <w:tcW w:w="4950" w:type="dxa"/>
            <w:shd w:val="clear" w:color="auto" w:fill="8DB3E2" w:themeFill="text2" w:themeFillTint="66"/>
          </w:tcPr>
          <w:p w14:paraId="468A4FED"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 xml:space="preserve">Curriculum Mapping </w:t>
            </w:r>
          </w:p>
        </w:tc>
        <w:tc>
          <w:tcPr>
            <w:tcW w:w="9175" w:type="dxa"/>
            <w:shd w:val="clear" w:color="auto" w:fill="8DB3E2" w:themeFill="text2" w:themeFillTint="66"/>
          </w:tcPr>
          <w:p w14:paraId="43290BFE" w14:textId="3E6C1E3D"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4938C4" w14:paraId="6A1E6B25" w14:textId="77777777" w:rsidTr="49AB71F9">
        <w:trPr>
          <w:trHeight w:val="80"/>
        </w:trPr>
        <w:tc>
          <w:tcPr>
            <w:tcW w:w="4950" w:type="dxa"/>
            <w:shd w:val="clear" w:color="auto" w:fill="A8D08D"/>
          </w:tcPr>
          <w:p w14:paraId="477CBC87"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Notes or Resources</w:t>
            </w:r>
          </w:p>
        </w:tc>
        <w:tc>
          <w:tcPr>
            <w:tcW w:w="9175" w:type="dxa"/>
            <w:shd w:val="clear" w:color="auto" w:fill="A8D08D"/>
          </w:tcPr>
          <w:p w14:paraId="2D420785"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American Academy of Family Physicians. The EveryONE Project TOOLKIT. </w:t>
            </w:r>
            <w:hyperlink r:id="rId30" w:history="1">
              <w:r w:rsidRPr="007754E1">
                <w:rPr>
                  <w:rStyle w:val="Hyperlink"/>
                  <w:rFonts w:ascii="Arial" w:hAnsi="Arial" w:cs="Arial"/>
                </w:rPr>
                <w:t>https://www.aafp.org/patient-care/social-determinants-of-health/everyone-project/eop-tools.html</w:t>
              </w:r>
            </w:hyperlink>
            <w:r w:rsidRPr="007754E1">
              <w:rPr>
                <w:rFonts w:ascii="Arial" w:hAnsi="Arial" w:cs="Arial"/>
              </w:rPr>
              <w:t>. 2021.</w:t>
            </w:r>
          </w:p>
          <w:p w14:paraId="468CE9C9"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Centers for Disease Control and Prevention (CDC). Population Health Training. </w:t>
            </w:r>
            <w:hyperlink r:id="rId31" w:history="1">
              <w:r w:rsidRPr="007754E1">
                <w:rPr>
                  <w:rStyle w:val="Hyperlink"/>
                  <w:rFonts w:ascii="Arial" w:eastAsia="Arial" w:hAnsi="Arial" w:cs="Arial"/>
                </w:rPr>
                <w:t>https://www.cdc.gov/pophealthtraining/whatis.html</w:t>
              </w:r>
            </w:hyperlink>
            <w:r w:rsidRPr="007754E1">
              <w:rPr>
                <w:rFonts w:ascii="Arial" w:eastAsia="Arial" w:hAnsi="Arial" w:cs="Arial"/>
              </w:rPr>
              <w:t>. 2021.</w:t>
            </w:r>
          </w:p>
          <w:p w14:paraId="5F013361" w14:textId="49F2C185"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Institute for Healthcare Improvement. IHI Open School. </w:t>
            </w:r>
            <w:hyperlink r:id="rId32" w:history="1">
              <w:r w:rsidR="00984631" w:rsidRPr="007754E1">
                <w:rPr>
                  <w:rStyle w:val="Hyperlink"/>
                  <w:rFonts w:ascii="Arial" w:hAnsi="Arial" w:cs="Arial"/>
                </w:rPr>
                <w:t>http://www.ihi.org/education/IHIOpenSchool/courses/Pages/default.aspx</w:t>
              </w:r>
            </w:hyperlink>
            <w:r w:rsidRPr="007754E1">
              <w:rPr>
                <w:rFonts w:ascii="Arial" w:hAnsi="Arial" w:cs="Arial"/>
              </w:rPr>
              <w:t>.</w:t>
            </w:r>
            <w:r w:rsidR="00984631" w:rsidRPr="007754E1">
              <w:rPr>
                <w:rFonts w:ascii="Arial" w:hAnsi="Arial" w:cs="Arial"/>
              </w:rPr>
              <w:t xml:space="preserve"> </w:t>
            </w:r>
            <w:r w:rsidRPr="007754E1">
              <w:rPr>
                <w:rFonts w:ascii="Arial" w:hAnsi="Arial" w:cs="Arial"/>
              </w:rPr>
              <w:t>20</w:t>
            </w:r>
            <w:r w:rsidR="00984631" w:rsidRPr="007754E1">
              <w:rPr>
                <w:rFonts w:ascii="Arial" w:hAnsi="Arial" w:cs="Arial"/>
              </w:rPr>
              <w:t>21</w:t>
            </w:r>
            <w:r w:rsidRPr="007754E1">
              <w:rPr>
                <w:rFonts w:ascii="Arial" w:hAnsi="Arial" w:cs="Arial"/>
              </w:rPr>
              <w:t>.</w:t>
            </w:r>
          </w:p>
          <w:p w14:paraId="0C80ED81"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Phillips RL Jr, Pugno PA, Saultz JW, et al. Health is primary: Family medicine for America’s health. </w:t>
            </w:r>
            <w:r w:rsidRPr="007754E1">
              <w:rPr>
                <w:rFonts w:ascii="Arial" w:hAnsi="Arial" w:cs="Arial"/>
                <w:i/>
              </w:rPr>
              <w:t>Ann Fam Med</w:t>
            </w:r>
            <w:r w:rsidRPr="007754E1">
              <w:rPr>
                <w:rFonts w:ascii="Arial" w:hAnsi="Arial" w:cs="Arial"/>
              </w:rPr>
              <w:t xml:space="preserve">. 2014;12(Suppl 1):S1-S12. </w:t>
            </w:r>
            <w:hyperlink r:id="rId33" w:history="1">
              <w:r w:rsidRPr="007754E1">
                <w:rPr>
                  <w:rStyle w:val="Hyperlink"/>
                  <w:rFonts w:ascii="Arial" w:hAnsi="Arial" w:cs="Arial"/>
                </w:rPr>
                <w:t>https://www.annfammed.org/content/12/Suppl_1/S1</w:t>
              </w:r>
            </w:hyperlink>
            <w:r w:rsidRPr="007754E1">
              <w:rPr>
                <w:rFonts w:ascii="Arial" w:hAnsi="Arial" w:cs="Arial"/>
              </w:rPr>
              <w:t>. 2021.</w:t>
            </w:r>
          </w:p>
          <w:p w14:paraId="328A24C0" w14:textId="2B8AE4FE" w:rsidR="00984631" w:rsidRPr="007754E1" w:rsidRDefault="00984631" w:rsidP="00984631">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 xml:space="preserve">Skochelak SE, Hammoud MM, Lomis KD, et al. </w:t>
            </w:r>
            <w:r w:rsidRPr="007754E1">
              <w:rPr>
                <w:rFonts w:ascii="Arial" w:eastAsia="Arial" w:hAnsi="Arial" w:cs="Arial"/>
                <w:i/>
                <w:iCs/>
              </w:rPr>
              <w:t>AMA Education Consortium: Health Systems Science</w:t>
            </w:r>
            <w:r w:rsidRPr="007754E1">
              <w:rPr>
                <w:rFonts w:ascii="Arial" w:eastAsia="Arial" w:hAnsi="Arial" w:cs="Arial"/>
              </w:rPr>
              <w:t>. 2nd ed. Elsevier; 2021. ISBN:</w:t>
            </w:r>
            <w:r w:rsidRPr="007754E1">
              <w:rPr>
                <w:rFonts w:ascii="Arial" w:hAnsi="Arial" w:cs="Arial"/>
              </w:rPr>
              <w:t>9780323694629.</w:t>
            </w:r>
          </w:p>
          <w:p w14:paraId="2F33CC78" w14:textId="39925C35"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Spector ND, Starner AJ, Allen AD, </w:t>
            </w:r>
            <w:r w:rsidR="005D48B4" w:rsidRPr="007754E1">
              <w:rPr>
                <w:rFonts w:ascii="Arial" w:hAnsi="Arial" w:cs="Arial"/>
              </w:rPr>
              <w:t>et al.</w:t>
            </w:r>
            <w:r w:rsidRPr="007754E1">
              <w:rPr>
                <w:rFonts w:ascii="Arial" w:hAnsi="Arial" w:cs="Arial"/>
              </w:rPr>
              <w:t xml:space="preserve"> I-PASS handoff curriculum: </w:t>
            </w:r>
            <w:r w:rsidR="00984631" w:rsidRPr="007754E1">
              <w:rPr>
                <w:rFonts w:ascii="Arial" w:hAnsi="Arial" w:cs="Arial"/>
              </w:rPr>
              <w:t>C</w:t>
            </w:r>
            <w:r w:rsidRPr="007754E1">
              <w:rPr>
                <w:rFonts w:ascii="Arial" w:hAnsi="Arial" w:cs="Arial"/>
              </w:rPr>
              <w:t xml:space="preserve">ore resident workshop. </w:t>
            </w:r>
            <w:r w:rsidRPr="007754E1">
              <w:rPr>
                <w:rFonts w:ascii="Arial" w:hAnsi="Arial" w:cs="Arial"/>
                <w:i/>
              </w:rPr>
              <w:t>MedEdPORTAL</w:t>
            </w:r>
            <w:r w:rsidRPr="007754E1">
              <w:rPr>
                <w:rFonts w:ascii="Arial" w:hAnsi="Arial" w:cs="Arial"/>
              </w:rPr>
              <w:t>. 2013;9</w:t>
            </w:r>
            <w:r w:rsidR="00984631" w:rsidRPr="007754E1">
              <w:rPr>
                <w:rFonts w:ascii="Arial" w:hAnsi="Arial" w:cs="Arial"/>
              </w:rPr>
              <w:t>(1)</w:t>
            </w:r>
            <w:r w:rsidRPr="007754E1">
              <w:rPr>
                <w:rFonts w:ascii="Arial" w:hAnsi="Arial" w:cs="Arial"/>
              </w:rPr>
              <w:t xml:space="preserve">. </w:t>
            </w:r>
            <w:hyperlink r:id="rId34" w:history="1">
              <w:r w:rsidR="005D48B4" w:rsidRPr="007754E1">
                <w:rPr>
                  <w:rStyle w:val="Hyperlink"/>
                  <w:rFonts w:ascii="Arial" w:hAnsi="Arial" w:cs="Arial"/>
                </w:rPr>
                <w:t>https://www.mededportal.org/doi/10.15766/mep_2374-8265.9311</w:t>
              </w:r>
            </w:hyperlink>
            <w:r w:rsidR="005D48B4" w:rsidRPr="007754E1">
              <w:rPr>
                <w:rFonts w:ascii="Arial" w:hAnsi="Arial" w:cs="Arial"/>
              </w:rPr>
              <w:t>. 2021.</w:t>
            </w:r>
          </w:p>
          <w:p w14:paraId="6925CC60" w14:textId="2B7EEA48" w:rsidR="005D48B4" w:rsidRPr="007754E1" w:rsidRDefault="006C7E4A"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UCSF. Center for Excellence in Primary Care. </w:t>
            </w:r>
            <w:hyperlink r:id="rId35" w:history="1">
              <w:r w:rsidR="005D48B4" w:rsidRPr="007754E1">
                <w:rPr>
                  <w:rStyle w:val="Hyperlink"/>
                  <w:rFonts w:ascii="Arial" w:hAnsi="Arial" w:cs="Arial"/>
                </w:rPr>
                <w:t>https://cepc.ucsf.edu/</w:t>
              </w:r>
            </w:hyperlink>
            <w:r w:rsidRPr="007754E1">
              <w:rPr>
                <w:rFonts w:ascii="Arial" w:hAnsi="Arial" w:cs="Arial"/>
              </w:rPr>
              <w:t>.</w:t>
            </w:r>
            <w:r w:rsidR="005D48B4" w:rsidRPr="007754E1">
              <w:rPr>
                <w:rFonts w:ascii="Arial" w:hAnsi="Arial" w:cs="Arial"/>
              </w:rPr>
              <w:t xml:space="preserve"> </w:t>
            </w:r>
            <w:r w:rsidRPr="007754E1">
              <w:rPr>
                <w:rFonts w:ascii="Arial" w:hAnsi="Arial" w:cs="Arial"/>
              </w:rPr>
              <w:t>20</w:t>
            </w:r>
            <w:r w:rsidR="005D48B4" w:rsidRPr="007754E1">
              <w:rPr>
                <w:rFonts w:ascii="Arial" w:hAnsi="Arial" w:cs="Arial"/>
              </w:rPr>
              <w:t>21</w:t>
            </w:r>
            <w:r w:rsidRPr="007754E1">
              <w:rPr>
                <w:rFonts w:ascii="Arial" w:hAnsi="Arial" w:cs="Arial"/>
              </w:rPr>
              <w:t>.</w:t>
            </w:r>
          </w:p>
        </w:tc>
      </w:tr>
    </w:tbl>
    <w:p w14:paraId="2C015657" w14:textId="77777777" w:rsidR="006C7E4A" w:rsidRDefault="006C7E4A" w:rsidP="00DA71D9">
      <w:pPr>
        <w:spacing w:after="0" w:line="240" w:lineRule="auto"/>
        <w:ind w:hanging="180"/>
        <w:rPr>
          <w:rFonts w:ascii="Arial" w:eastAsia="Arial" w:hAnsi="Arial" w:cs="Arial"/>
        </w:rPr>
      </w:pPr>
    </w:p>
    <w:p w14:paraId="4A5A10A9" w14:textId="77777777" w:rsidR="006C7E4A" w:rsidRDefault="006C7E4A" w:rsidP="00DA71D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0064" w:rsidRPr="00A26620" w14:paraId="3A40C57C" w14:textId="77777777" w:rsidTr="7F92472D">
        <w:trPr>
          <w:trHeight w:val="760"/>
        </w:trPr>
        <w:tc>
          <w:tcPr>
            <w:tcW w:w="14125" w:type="dxa"/>
            <w:gridSpan w:val="2"/>
            <w:shd w:val="clear" w:color="auto" w:fill="9CC3E5"/>
          </w:tcPr>
          <w:p w14:paraId="7C3E010D" w14:textId="77777777" w:rsidR="006C7E4A" w:rsidRPr="007754E1" w:rsidRDefault="006C7E4A" w:rsidP="00DA71D9">
            <w:pPr>
              <w:keepNext/>
              <w:pBdr>
                <w:top w:val="nil"/>
                <w:left w:val="nil"/>
                <w:bottom w:val="nil"/>
                <w:right w:val="nil"/>
                <w:between w:val="nil"/>
              </w:pBdr>
              <w:spacing w:after="0" w:line="240" w:lineRule="auto"/>
              <w:jc w:val="center"/>
              <w:rPr>
                <w:rFonts w:ascii="Arial" w:eastAsia="Arial" w:hAnsi="Arial" w:cs="Arial"/>
                <w:b/>
                <w:color w:val="000000"/>
              </w:rPr>
            </w:pPr>
            <w:bookmarkStart w:id="10" w:name="_Hlk86242523"/>
            <w:r w:rsidRPr="007754E1">
              <w:rPr>
                <w:rFonts w:ascii="Arial" w:eastAsia="Arial" w:hAnsi="Arial" w:cs="Arial"/>
                <w:b/>
              </w:rPr>
              <w:lastRenderedPageBreak/>
              <w:t xml:space="preserve">Systems-Based Practice 3: Physician Role in Health Care Systems </w:t>
            </w:r>
          </w:p>
          <w:bookmarkEnd w:id="10"/>
          <w:p w14:paraId="71BB51DF" w14:textId="66C23A1E" w:rsidR="006C7E4A" w:rsidRPr="007754E1" w:rsidRDefault="006C7E4A" w:rsidP="00DA71D9">
            <w:pPr>
              <w:spacing w:after="0" w:line="240" w:lineRule="auto"/>
              <w:ind w:left="187"/>
              <w:rPr>
                <w:rFonts w:ascii="Arial" w:eastAsia="Arial" w:hAnsi="Arial" w:cs="Arial"/>
                <w:b/>
                <w:color w:val="000000"/>
              </w:rPr>
            </w:pPr>
            <w:r w:rsidRPr="007754E1">
              <w:rPr>
                <w:rFonts w:ascii="Arial" w:eastAsia="Arial" w:hAnsi="Arial" w:cs="Arial"/>
                <w:b/>
              </w:rPr>
              <w:t>Overall Intent:</w:t>
            </w:r>
            <w:r w:rsidRPr="007754E1">
              <w:rPr>
                <w:rFonts w:ascii="Arial" w:eastAsia="Arial" w:hAnsi="Arial" w:cs="Arial"/>
              </w:rPr>
              <w:t xml:space="preserve"> To understand </w:t>
            </w:r>
            <w:r w:rsidR="008D4BC7">
              <w:rPr>
                <w:rFonts w:ascii="Arial" w:eastAsia="Arial" w:hAnsi="Arial" w:cs="Arial"/>
              </w:rPr>
              <w:t>the physician’s</w:t>
            </w:r>
            <w:r w:rsidRPr="007754E1">
              <w:rPr>
                <w:rFonts w:ascii="Arial" w:eastAsia="Arial" w:hAnsi="Arial" w:cs="Arial"/>
              </w:rPr>
              <w:t xml:space="preserve"> role in the complex health care system and how to optimize the system to improve patient care and the system’s performance</w:t>
            </w:r>
          </w:p>
        </w:tc>
      </w:tr>
      <w:tr w:rsidR="00452CB2" w:rsidRPr="00A26620" w14:paraId="217183E0" w14:textId="77777777" w:rsidTr="7F92472D">
        <w:tc>
          <w:tcPr>
            <w:tcW w:w="4950" w:type="dxa"/>
            <w:shd w:val="clear" w:color="auto" w:fill="FAC090"/>
          </w:tcPr>
          <w:p w14:paraId="61E4E80F" w14:textId="77777777" w:rsidR="006C7E4A" w:rsidRPr="007754E1" w:rsidRDefault="006C7E4A" w:rsidP="00DA71D9">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C090"/>
          </w:tcPr>
          <w:p w14:paraId="25A76244" w14:textId="77777777" w:rsidR="006C7E4A" w:rsidRPr="007754E1" w:rsidRDefault="006C7E4A" w:rsidP="00DA71D9">
            <w:pPr>
              <w:spacing w:after="0" w:line="240" w:lineRule="auto"/>
              <w:ind w:left="14" w:hanging="14"/>
              <w:jc w:val="center"/>
              <w:rPr>
                <w:rFonts w:ascii="Arial" w:eastAsia="Arial" w:hAnsi="Arial" w:cs="Arial"/>
                <w:b/>
              </w:rPr>
            </w:pPr>
            <w:r w:rsidRPr="007754E1">
              <w:rPr>
                <w:rFonts w:ascii="Arial" w:eastAsia="Arial" w:hAnsi="Arial" w:cs="Arial"/>
                <w:b/>
              </w:rPr>
              <w:t>Examples</w:t>
            </w:r>
          </w:p>
        </w:tc>
      </w:tr>
      <w:tr w:rsidR="00452CB2" w:rsidRPr="00A26620" w14:paraId="2F31A66F" w14:textId="77777777" w:rsidTr="00572FB2">
        <w:tc>
          <w:tcPr>
            <w:tcW w:w="4950" w:type="dxa"/>
            <w:tcBorders>
              <w:top w:val="single" w:sz="4" w:space="0" w:color="000000"/>
              <w:bottom w:val="single" w:sz="4" w:space="0" w:color="000000"/>
            </w:tcBorders>
            <w:shd w:val="clear" w:color="auto" w:fill="C9C9C9"/>
          </w:tcPr>
          <w:p w14:paraId="17A39A99" w14:textId="77777777" w:rsidR="00E14E76" w:rsidRPr="00E14E76" w:rsidRDefault="006C7E4A" w:rsidP="00E14E76">
            <w:pPr>
              <w:spacing w:after="0" w:line="240" w:lineRule="auto"/>
              <w:rPr>
                <w:rFonts w:ascii="Arial" w:eastAsia="Arial" w:hAnsi="Arial" w:cs="Arial"/>
                <w:i/>
              </w:rPr>
            </w:pPr>
            <w:r w:rsidRPr="007754E1">
              <w:rPr>
                <w:rFonts w:ascii="Arial" w:eastAsia="Arial" w:hAnsi="Arial" w:cs="Arial"/>
                <w:b/>
              </w:rPr>
              <w:t>Level 1</w:t>
            </w:r>
            <w:r w:rsidRPr="007754E1">
              <w:rPr>
                <w:rFonts w:ascii="Arial" w:eastAsia="Arial" w:hAnsi="Arial" w:cs="Arial"/>
              </w:rPr>
              <w:t xml:space="preserve"> </w:t>
            </w:r>
            <w:r w:rsidR="00E14E76" w:rsidRPr="00E14E76">
              <w:rPr>
                <w:rFonts w:ascii="Arial" w:eastAsia="Arial" w:hAnsi="Arial" w:cs="Arial"/>
                <w:i/>
              </w:rPr>
              <w:t>Identifies key components of the complex health care system (e.g., hospital, skilled nursing facility, finance, personnel, technology)</w:t>
            </w:r>
          </w:p>
          <w:p w14:paraId="7A6EB05A" w14:textId="77777777" w:rsidR="00E14E76" w:rsidRPr="00E14E76" w:rsidRDefault="00E14E76" w:rsidP="00E14E76">
            <w:pPr>
              <w:spacing w:after="0" w:line="240" w:lineRule="auto"/>
              <w:rPr>
                <w:rFonts w:ascii="Arial" w:eastAsia="Arial" w:hAnsi="Arial" w:cs="Arial"/>
                <w:i/>
              </w:rPr>
            </w:pPr>
          </w:p>
          <w:p w14:paraId="0370658F" w14:textId="77777777" w:rsidR="00E14E76" w:rsidRPr="00E14E76" w:rsidRDefault="00E14E76" w:rsidP="00E14E76">
            <w:pPr>
              <w:spacing w:after="0" w:line="240" w:lineRule="auto"/>
              <w:rPr>
                <w:rFonts w:ascii="Arial" w:eastAsia="Arial" w:hAnsi="Arial" w:cs="Arial"/>
                <w:i/>
              </w:rPr>
            </w:pPr>
            <w:r w:rsidRPr="00E14E76">
              <w:rPr>
                <w:rFonts w:ascii="Arial" w:eastAsia="Arial" w:hAnsi="Arial" w:cs="Arial"/>
                <w:i/>
              </w:rPr>
              <w:t>States factors impacting the costs of osteopathic neuromusculoskeletal medicine care</w:t>
            </w:r>
          </w:p>
          <w:p w14:paraId="1028320C" w14:textId="77777777" w:rsidR="00E14E76" w:rsidRPr="00E14E76" w:rsidRDefault="00E14E76" w:rsidP="00E14E76">
            <w:pPr>
              <w:spacing w:after="0" w:line="240" w:lineRule="auto"/>
              <w:rPr>
                <w:rFonts w:ascii="Arial" w:eastAsia="Arial" w:hAnsi="Arial" w:cs="Arial"/>
                <w:i/>
              </w:rPr>
            </w:pPr>
          </w:p>
          <w:p w14:paraId="7114C21C" w14:textId="77777777" w:rsidR="00E14E76" w:rsidRPr="00E14E76" w:rsidRDefault="00E14E76" w:rsidP="00E14E76">
            <w:pPr>
              <w:spacing w:after="0" w:line="240" w:lineRule="auto"/>
              <w:rPr>
                <w:rFonts w:ascii="Arial" w:eastAsia="Arial" w:hAnsi="Arial" w:cs="Arial"/>
                <w:i/>
              </w:rPr>
            </w:pPr>
          </w:p>
          <w:p w14:paraId="1BB76A7C" w14:textId="44679E83" w:rsidR="006C7E4A" w:rsidRPr="007754E1" w:rsidRDefault="00E14E76" w:rsidP="00E14E76">
            <w:pPr>
              <w:spacing w:after="0" w:line="240" w:lineRule="auto"/>
              <w:rPr>
                <w:rFonts w:ascii="Arial" w:eastAsia="Arial" w:hAnsi="Arial" w:cs="Arial"/>
                <w:i/>
                <w:color w:val="000000"/>
              </w:rPr>
            </w:pPr>
            <w:r w:rsidRPr="00E14E76">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B1AD9B" w14:textId="5AA481F8" w:rsidR="00CC6DFF" w:rsidRPr="007754E1" w:rsidRDefault="217C2273"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Demonstrates understanding of the credentialing process, daily work</w:t>
            </w:r>
            <w:r w:rsidR="00721EF2" w:rsidRPr="007754E1">
              <w:rPr>
                <w:rFonts w:ascii="Arial" w:eastAsia="Arial" w:hAnsi="Arial" w:cs="Arial"/>
              </w:rPr>
              <w:t>,</w:t>
            </w:r>
            <w:r w:rsidRPr="007754E1">
              <w:rPr>
                <w:rFonts w:ascii="Arial" w:eastAsia="Arial" w:hAnsi="Arial" w:cs="Arial"/>
              </w:rPr>
              <w:t xml:space="preserve"> and financial benefits of a hospital </w:t>
            </w:r>
            <w:r w:rsidR="00DC6A0A">
              <w:rPr>
                <w:rFonts w:ascii="Arial" w:eastAsia="Arial" w:hAnsi="Arial" w:cs="Arial"/>
              </w:rPr>
              <w:t>ONMM</w:t>
            </w:r>
            <w:r w:rsidR="008D4BC7" w:rsidRPr="007754E1">
              <w:rPr>
                <w:rFonts w:ascii="Arial" w:eastAsia="Arial" w:hAnsi="Arial" w:cs="Arial"/>
              </w:rPr>
              <w:t xml:space="preserve"> </w:t>
            </w:r>
            <w:r w:rsidRPr="007754E1">
              <w:rPr>
                <w:rFonts w:ascii="Arial" w:eastAsia="Arial" w:hAnsi="Arial" w:cs="Arial"/>
              </w:rPr>
              <w:t xml:space="preserve">service </w:t>
            </w:r>
            <w:r w:rsidR="78B2FCF0" w:rsidRPr="007754E1">
              <w:rPr>
                <w:rFonts w:ascii="Arial" w:eastAsia="Arial" w:hAnsi="Arial" w:cs="Arial"/>
              </w:rPr>
              <w:t>during a di</w:t>
            </w:r>
            <w:r w:rsidR="00CC6DFF" w:rsidRPr="007754E1">
              <w:rPr>
                <w:rFonts w:ascii="Arial" w:eastAsia="Arial" w:hAnsi="Arial" w:cs="Arial"/>
              </w:rPr>
              <w:t>d</w:t>
            </w:r>
            <w:r w:rsidR="78B2FCF0" w:rsidRPr="007754E1">
              <w:rPr>
                <w:rFonts w:ascii="Arial" w:eastAsia="Arial" w:hAnsi="Arial" w:cs="Arial"/>
              </w:rPr>
              <w:t>actics session</w:t>
            </w:r>
          </w:p>
          <w:p w14:paraId="127A0D23" w14:textId="77777777" w:rsidR="00CC6DFF" w:rsidRPr="007754E1" w:rsidRDefault="00CC6DFF" w:rsidP="00242216">
            <w:pPr>
              <w:pBdr>
                <w:top w:val="nil"/>
                <w:left w:val="nil"/>
                <w:bottom w:val="nil"/>
                <w:right w:val="nil"/>
                <w:between w:val="nil"/>
              </w:pBdr>
              <w:spacing w:after="0" w:line="240" w:lineRule="auto"/>
              <w:rPr>
                <w:rFonts w:ascii="Arial" w:eastAsia="Arial" w:hAnsi="Arial" w:cs="Arial"/>
              </w:rPr>
            </w:pPr>
          </w:p>
          <w:p w14:paraId="3B44E393" w14:textId="77777777" w:rsidR="00721EF2" w:rsidRPr="007754E1" w:rsidRDefault="00721EF2" w:rsidP="00242216">
            <w:pPr>
              <w:pBdr>
                <w:top w:val="nil"/>
                <w:left w:val="nil"/>
                <w:bottom w:val="nil"/>
                <w:right w:val="nil"/>
                <w:between w:val="nil"/>
              </w:pBdr>
              <w:spacing w:after="0" w:line="240" w:lineRule="auto"/>
              <w:rPr>
                <w:rFonts w:ascii="Arial" w:eastAsia="Arial" w:hAnsi="Arial" w:cs="Arial"/>
              </w:rPr>
            </w:pPr>
          </w:p>
          <w:p w14:paraId="04521DFD" w14:textId="77777777" w:rsidR="00242216" w:rsidRPr="007754E1" w:rsidRDefault="00242216" w:rsidP="003E03D8">
            <w:pPr>
              <w:pBdr>
                <w:top w:val="nil"/>
                <w:left w:val="nil"/>
                <w:bottom w:val="nil"/>
                <w:right w:val="nil"/>
                <w:between w:val="nil"/>
              </w:pBdr>
              <w:spacing w:after="0" w:line="240" w:lineRule="auto"/>
              <w:rPr>
                <w:rFonts w:ascii="Arial" w:hAnsi="Arial" w:cs="Arial"/>
              </w:rPr>
            </w:pPr>
          </w:p>
          <w:p w14:paraId="1BCD26FE" w14:textId="20AACA13" w:rsidR="006C7E4A" w:rsidRPr="007754E1" w:rsidRDefault="127CF230"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Explains to patients how team</w:t>
            </w:r>
            <w:r w:rsidR="00CC6DFF" w:rsidRPr="007754E1">
              <w:rPr>
                <w:rFonts w:ascii="Arial" w:eastAsia="Arial" w:hAnsi="Arial" w:cs="Arial"/>
              </w:rPr>
              <w:t>-</w:t>
            </w:r>
            <w:r w:rsidRPr="007754E1">
              <w:rPr>
                <w:rFonts w:ascii="Arial" w:eastAsia="Arial" w:hAnsi="Arial" w:cs="Arial"/>
              </w:rPr>
              <w:t>based care with a physical therapist and an ONMM special</w:t>
            </w:r>
            <w:r w:rsidR="634D3649" w:rsidRPr="007754E1">
              <w:rPr>
                <w:rFonts w:ascii="Arial" w:eastAsia="Arial" w:hAnsi="Arial" w:cs="Arial"/>
              </w:rPr>
              <w:t>ist improves patient outcomes for backpain at a reduced cost to the healthcare system</w:t>
            </w:r>
            <w:r w:rsidR="401F892F" w:rsidRPr="007754E1">
              <w:rPr>
                <w:rFonts w:ascii="Arial" w:eastAsia="Arial" w:hAnsi="Arial" w:cs="Arial"/>
              </w:rPr>
              <w:t xml:space="preserve">  </w:t>
            </w:r>
          </w:p>
          <w:p w14:paraId="285DAA8D" w14:textId="77777777" w:rsidR="006C7E4A" w:rsidRPr="007754E1" w:rsidRDefault="006C7E4A" w:rsidP="00DA71D9">
            <w:pPr>
              <w:pBdr>
                <w:top w:val="nil"/>
                <w:left w:val="nil"/>
                <w:bottom w:val="nil"/>
                <w:right w:val="nil"/>
                <w:between w:val="nil"/>
              </w:pBdr>
              <w:spacing w:after="0" w:line="240" w:lineRule="auto"/>
              <w:ind w:left="162" w:hanging="176"/>
              <w:rPr>
                <w:rFonts w:ascii="Arial" w:eastAsia="Arial" w:hAnsi="Arial" w:cs="Arial"/>
              </w:rPr>
            </w:pPr>
          </w:p>
          <w:p w14:paraId="2C64B99E" w14:textId="1163D13D" w:rsidR="006C7E4A" w:rsidRPr="007754E1" w:rsidRDefault="00764F23"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Demonstrates </w:t>
            </w:r>
            <w:r w:rsidR="00305182" w:rsidRPr="007754E1">
              <w:rPr>
                <w:rFonts w:ascii="Arial" w:eastAsia="Arial" w:hAnsi="Arial" w:cs="Arial"/>
              </w:rPr>
              <w:t xml:space="preserve">basic </w:t>
            </w:r>
            <w:r w:rsidRPr="007754E1">
              <w:rPr>
                <w:rFonts w:ascii="Arial" w:eastAsia="Arial" w:hAnsi="Arial" w:cs="Arial"/>
              </w:rPr>
              <w:t xml:space="preserve">knowledge of the </w:t>
            </w:r>
            <w:r w:rsidR="00B85160">
              <w:rPr>
                <w:rFonts w:ascii="Arial" w:eastAsia="Arial" w:hAnsi="Arial" w:cs="Arial"/>
              </w:rPr>
              <w:t>Modifer-</w:t>
            </w:r>
            <w:r w:rsidRPr="007754E1">
              <w:rPr>
                <w:rFonts w:ascii="Arial" w:eastAsia="Arial" w:hAnsi="Arial" w:cs="Arial"/>
              </w:rPr>
              <w:t xml:space="preserve">25 </w:t>
            </w:r>
            <w:r w:rsidR="00305182" w:rsidRPr="007754E1">
              <w:rPr>
                <w:rFonts w:ascii="Arial" w:eastAsia="Arial" w:hAnsi="Arial" w:cs="Arial"/>
              </w:rPr>
              <w:t>for coding</w:t>
            </w:r>
          </w:p>
        </w:tc>
      </w:tr>
      <w:tr w:rsidR="004405E9" w:rsidRPr="00A26620" w14:paraId="0C48DA28" w14:textId="77777777" w:rsidTr="00572FB2">
        <w:tc>
          <w:tcPr>
            <w:tcW w:w="4950" w:type="dxa"/>
            <w:tcBorders>
              <w:top w:val="single" w:sz="4" w:space="0" w:color="000000"/>
              <w:bottom w:val="single" w:sz="4" w:space="0" w:color="000000"/>
              <w:right w:val="single" w:sz="4" w:space="0" w:color="000000" w:themeColor="text1"/>
            </w:tcBorders>
            <w:shd w:val="clear" w:color="auto" w:fill="C9C9C9"/>
          </w:tcPr>
          <w:p w14:paraId="78D493FD" w14:textId="77777777" w:rsidR="009C50B7" w:rsidRPr="009C50B7" w:rsidRDefault="006C7E4A" w:rsidP="009C50B7">
            <w:pPr>
              <w:spacing w:after="0" w:line="240" w:lineRule="auto"/>
              <w:rPr>
                <w:rFonts w:ascii="Arial" w:eastAsia="Arial" w:hAnsi="Arial" w:cs="Arial"/>
                <w:i/>
              </w:rPr>
            </w:pPr>
            <w:r w:rsidRPr="007754E1">
              <w:rPr>
                <w:rFonts w:ascii="Arial" w:eastAsia="Arial" w:hAnsi="Arial" w:cs="Arial"/>
                <w:b/>
              </w:rPr>
              <w:t>Level 2</w:t>
            </w:r>
            <w:r w:rsidRPr="007754E1">
              <w:rPr>
                <w:rFonts w:ascii="Arial" w:eastAsia="Arial" w:hAnsi="Arial" w:cs="Arial"/>
              </w:rPr>
              <w:t xml:space="preserve"> </w:t>
            </w:r>
            <w:r w:rsidR="009C50B7" w:rsidRPr="009C50B7">
              <w:rPr>
                <w:rFonts w:ascii="Arial" w:eastAsia="Arial" w:hAnsi="Arial" w:cs="Arial"/>
                <w:i/>
              </w:rPr>
              <w:t>Describes how components of a complex health care system are interrelated, and how this impacts patient care</w:t>
            </w:r>
          </w:p>
          <w:p w14:paraId="0AD2097E" w14:textId="77777777" w:rsidR="009C50B7" w:rsidRPr="009C50B7" w:rsidRDefault="009C50B7" w:rsidP="009C50B7">
            <w:pPr>
              <w:spacing w:after="0" w:line="240" w:lineRule="auto"/>
              <w:rPr>
                <w:rFonts w:ascii="Arial" w:eastAsia="Arial" w:hAnsi="Arial" w:cs="Arial"/>
                <w:i/>
              </w:rPr>
            </w:pPr>
          </w:p>
          <w:p w14:paraId="36C2E2CB" w14:textId="77777777" w:rsidR="009C50B7" w:rsidRPr="009C50B7" w:rsidRDefault="009C50B7" w:rsidP="009C50B7">
            <w:pPr>
              <w:spacing w:after="0" w:line="240" w:lineRule="auto"/>
              <w:rPr>
                <w:rFonts w:ascii="Arial" w:eastAsia="Arial" w:hAnsi="Arial" w:cs="Arial"/>
                <w:i/>
              </w:rPr>
            </w:pPr>
            <w:r w:rsidRPr="009C50B7">
              <w:rPr>
                <w:rFonts w:ascii="Arial" w:eastAsia="Arial" w:hAnsi="Arial" w:cs="Arial"/>
                <w:i/>
              </w:rPr>
              <w:t>Documents osteopathic neuromusculoskeletal medicine detail to facilitate accurate billing and reimbursement</w:t>
            </w:r>
          </w:p>
          <w:p w14:paraId="610E50A8" w14:textId="77777777" w:rsidR="009C50B7" w:rsidRPr="009C50B7" w:rsidRDefault="009C50B7" w:rsidP="009C50B7">
            <w:pPr>
              <w:spacing w:after="0" w:line="240" w:lineRule="auto"/>
              <w:rPr>
                <w:rFonts w:ascii="Arial" w:eastAsia="Arial" w:hAnsi="Arial" w:cs="Arial"/>
                <w:i/>
              </w:rPr>
            </w:pPr>
          </w:p>
          <w:p w14:paraId="36DBF7B4" w14:textId="7D393609" w:rsidR="006C7E4A" w:rsidRPr="007754E1" w:rsidRDefault="009C50B7" w:rsidP="009C50B7">
            <w:pPr>
              <w:spacing w:after="0" w:line="240" w:lineRule="auto"/>
              <w:rPr>
                <w:rFonts w:ascii="Arial" w:eastAsia="Arial" w:hAnsi="Arial" w:cs="Arial"/>
                <w:i/>
              </w:rPr>
            </w:pPr>
            <w:r w:rsidRPr="009C50B7">
              <w:rPr>
                <w:rFonts w:ascii="Arial" w:eastAsia="Arial" w:hAnsi="Arial" w:cs="Arial"/>
                <w:i/>
              </w:rPr>
              <w:t>Demonstrates use of information technology required for medical practice (e.g., electronic health record, documentation required for billing and coding)</w:t>
            </w:r>
          </w:p>
        </w:tc>
        <w:tc>
          <w:tcPr>
            <w:tcW w:w="9175" w:type="dxa"/>
            <w:tcBorders>
              <w:top w:val="single" w:sz="4" w:space="0" w:color="000000"/>
              <w:left w:val="single" w:sz="4" w:space="0" w:color="000000" w:themeColor="text1"/>
              <w:bottom w:val="single" w:sz="4" w:space="0" w:color="000000"/>
              <w:right w:val="single" w:sz="4" w:space="0" w:color="000000" w:themeColor="text1"/>
            </w:tcBorders>
            <w:shd w:val="clear" w:color="auto" w:fill="C9C9C9"/>
          </w:tcPr>
          <w:p w14:paraId="11C2B0AB" w14:textId="2F37C1C3" w:rsidR="003857BA" w:rsidRPr="007754E1" w:rsidRDefault="4FDB9E54"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Discusses with a patient </w:t>
            </w:r>
            <w:r w:rsidR="047D904F" w:rsidRPr="007754E1">
              <w:rPr>
                <w:rFonts w:ascii="Arial" w:eastAsia="Arial" w:hAnsi="Arial" w:cs="Arial"/>
              </w:rPr>
              <w:t xml:space="preserve">how going to the </w:t>
            </w:r>
            <w:r w:rsidR="00B85160">
              <w:rPr>
                <w:rFonts w:ascii="Arial" w:eastAsia="Arial" w:hAnsi="Arial" w:cs="Arial"/>
              </w:rPr>
              <w:t>emergency department</w:t>
            </w:r>
            <w:r w:rsidR="00B85160" w:rsidRPr="007754E1">
              <w:rPr>
                <w:rFonts w:ascii="Arial" w:eastAsia="Arial" w:hAnsi="Arial" w:cs="Arial"/>
              </w:rPr>
              <w:t xml:space="preserve"> </w:t>
            </w:r>
            <w:r w:rsidR="047D904F" w:rsidRPr="007754E1">
              <w:rPr>
                <w:rFonts w:ascii="Arial" w:eastAsia="Arial" w:hAnsi="Arial" w:cs="Arial"/>
              </w:rPr>
              <w:t>for chronic low back pain is inefficient and cost</w:t>
            </w:r>
            <w:r w:rsidR="00B85160">
              <w:rPr>
                <w:rFonts w:ascii="Arial" w:eastAsia="Arial" w:hAnsi="Arial" w:cs="Arial"/>
              </w:rPr>
              <w:t>s</w:t>
            </w:r>
            <w:r w:rsidR="047D904F" w:rsidRPr="007754E1">
              <w:rPr>
                <w:rFonts w:ascii="Arial" w:eastAsia="Arial" w:hAnsi="Arial" w:cs="Arial"/>
              </w:rPr>
              <w:t xml:space="preserve"> the health</w:t>
            </w:r>
            <w:r w:rsidR="00B85160">
              <w:rPr>
                <w:rFonts w:ascii="Arial" w:eastAsia="Arial" w:hAnsi="Arial" w:cs="Arial"/>
              </w:rPr>
              <w:t xml:space="preserve"> </w:t>
            </w:r>
            <w:r w:rsidR="047D904F" w:rsidRPr="007754E1">
              <w:rPr>
                <w:rFonts w:ascii="Arial" w:eastAsia="Arial" w:hAnsi="Arial" w:cs="Arial"/>
              </w:rPr>
              <w:t>care system more without improving care</w:t>
            </w:r>
          </w:p>
          <w:p w14:paraId="28BD78C5"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27164390"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5CBE68C0" w14:textId="54B3748F" w:rsidR="003857BA" w:rsidRPr="007754E1" w:rsidRDefault="6026D27E"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Achieves 90% </w:t>
            </w:r>
            <w:r w:rsidR="04008E8B" w:rsidRPr="007754E1">
              <w:rPr>
                <w:rFonts w:ascii="Arial" w:eastAsia="Arial" w:hAnsi="Arial" w:cs="Arial"/>
              </w:rPr>
              <w:t xml:space="preserve">on a </w:t>
            </w:r>
            <w:r w:rsidR="00B85160">
              <w:rPr>
                <w:rFonts w:ascii="Arial" w:eastAsia="Arial" w:hAnsi="Arial" w:cs="Arial"/>
              </w:rPr>
              <w:t>c</w:t>
            </w:r>
            <w:r w:rsidR="04008E8B" w:rsidRPr="007754E1">
              <w:rPr>
                <w:rFonts w:ascii="Arial" w:eastAsia="Arial" w:hAnsi="Arial" w:cs="Arial"/>
              </w:rPr>
              <w:t xml:space="preserve">hart </w:t>
            </w:r>
            <w:r w:rsidR="00B85160">
              <w:rPr>
                <w:rFonts w:ascii="Arial" w:eastAsia="Arial" w:hAnsi="Arial" w:cs="Arial"/>
              </w:rPr>
              <w:t>c</w:t>
            </w:r>
            <w:r w:rsidR="04008E8B" w:rsidRPr="007754E1">
              <w:rPr>
                <w:rFonts w:ascii="Arial" w:eastAsia="Arial" w:hAnsi="Arial" w:cs="Arial"/>
              </w:rPr>
              <w:t xml:space="preserve">oding audit </w:t>
            </w:r>
          </w:p>
          <w:p w14:paraId="26097C2A" w14:textId="69D55A42" w:rsidR="003857BA" w:rsidRDefault="003857BA" w:rsidP="003857BA">
            <w:pPr>
              <w:pBdr>
                <w:top w:val="nil"/>
                <w:left w:val="nil"/>
                <w:bottom w:val="nil"/>
                <w:right w:val="nil"/>
                <w:between w:val="nil"/>
              </w:pBdr>
              <w:spacing w:after="0" w:line="240" w:lineRule="auto"/>
              <w:rPr>
                <w:rFonts w:ascii="Arial" w:eastAsia="Arial" w:hAnsi="Arial" w:cs="Arial"/>
              </w:rPr>
            </w:pPr>
          </w:p>
          <w:p w14:paraId="38F486BF" w14:textId="77777777" w:rsidR="00F00CC7" w:rsidRPr="007754E1" w:rsidRDefault="00F00CC7" w:rsidP="003857BA">
            <w:pPr>
              <w:pBdr>
                <w:top w:val="nil"/>
                <w:left w:val="nil"/>
                <w:bottom w:val="nil"/>
                <w:right w:val="nil"/>
                <w:between w:val="nil"/>
              </w:pBdr>
              <w:spacing w:after="0" w:line="240" w:lineRule="auto"/>
              <w:rPr>
                <w:rFonts w:ascii="Arial" w:eastAsia="Arial" w:hAnsi="Arial" w:cs="Arial"/>
              </w:rPr>
            </w:pPr>
          </w:p>
          <w:p w14:paraId="26540DDD"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4FD3D2BF" w14:textId="692FA5A5" w:rsidR="006C7E4A" w:rsidRPr="007754E1" w:rsidRDefault="54D0D2A4"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Demonstrates</w:t>
            </w:r>
            <w:r w:rsidR="006C7E4A" w:rsidRPr="007754E1">
              <w:rPr>
                <w:rFonts w:ascii="Arial" w:eastAsia="Arial" w:hAnsi="Arial" w:cs="Arial"/>
              </w:rPr>
              <w:t xml:space="preserve"> that </w:t>
            </w:r>
            <w:r w:rsidR="00B85160">
              <w:rPr>
                <w:rFonts w:ascii="Arial" w:eastAsia="Arial" w:hAnsi="Arial" w:cs="Arial"/>
              </w:rPr>
              <w:t>accurate</w:t>
            </w:r>
            <w:r w:rsidR="00B85160" w:rsidRPr="007754E1">
              <w:rPr>
                <w:rFonts w:ascii="Arial" w:eastAsia="Arial" w:hAnsi="Arial" w:cs="Arial"/>
              </w:rPr>
              <w:t xml:space="preserve"> </w:t>
            </w:r>
            <w:r w:rsidR="1E084248" w:rsidRPr="007754E1">
              <w:rPr>
                <w:rFonts w:ascii="Arial" w:eastAsia="Arial" w:hAnsi="Arial" w:cs="Arial"/>
              </w:rPr>
              <w:t xml:space="preserve">written communication </w:t>
            </w:r>
            <w:r w:rsidR="00B85160">
              <w:rPr>
                <w:rFonts w:ascii="Arial" w:eastAsia="Arial" w:hAnsi="Arial" w:cs="Arial"/>
              </w:rPr>
              <w:t xml:space="preserve">about </w:t>
            </w:r>
            <w:r w:rsidR="00B85160" w:rsidRPr="007754E1">
              <w:rPr>
                <w:rFonts w:ascii="Arial" w:eastAsia="Arial" w:hAnsi="Arial" w:cs="Arial"/>
              </w:rPr>
              <w:t xml:space="preserve">patient surgical history </w:t>
            </w:r>
            <w:r w:rsidR="1E084248" w:rsidRPr="007754E1">
              <w:rPr>
                <w:rFonts w:ascii="Arial" w:eastAsia="Arial" w:hAnsi="Arial" w:cs="Arial"/>
              </w:rPr>
              <w:t>in the E</w:t>
            </w:r>
            <w:r w:rsidR="00BE443A" w:rsidRPr="007754E1">
              <w:rPr>
                <w:rFonts w:ascii="Arial" w:eastAsia="Arial" w:hAnsi="Arial" w:cs="Arial"/>
              </w:rPr>
              <w:t>H</w:t>
            </w:r>
            <w:r w:rsidR="1E084248" w:rsidRPr="007754E1">
              <w:rPr>
                <w:rFonts w:ascii="Arial" w:eastAsia="Arial" w:hAnsi="Arial" w:cs="Arial"/>
              </w:rPr>
              <w:t xml:space="preserve">R can </w:t>
            </w:r>
            <w:r w:rsidR="00B85160">
              <w:rPr>
                <w:rFonts w:ascii="Arial" w:eastAsia="Arial" w:hAnsi="Arial" w:cs="Arial"/>
              </w:rPr>
              <w:t>increase</w:t>
            </w:r>
            <w:r w:rsidR="00B85160" w:rsidRPr="007754E1">
              <w:rPr>
                <w:rFonts w:ascii="Arial" w:eastAsia="Arial" w:hAnsi="Arial" w:cs="Arial"/>
              </w:rPr>
              <w:t xml:space="preserve"> </w:t>
            </w:r>
            <w:r w:rsidR="1E084248" w:rsidRPr="007754E1">
              <w:rPr>
                <w:rFonts w:ascii="Arial" w:eastAsia="Arial" w:hAnsi="Arial" w:cs="Arial"/>
              </w:rPr>
              <w:t>patient safety and improve outcomes</w:t>
            </w:r>
            <w:r w:rsidR="3CD54AAB" w:rsidRPr="007754E1">
              <w:rPr>
                <w:rFonts w:ascii="Arial" w:eastAsia="Arial" w:hAnsi="Arial" w:cs="Arial"/>
              </w:rPr>
              <w:t xml:space="preserve"> in a patient who has failed back syndrome</w:t>
            </w:r>
          </w:p>
        </w:tc>
      </w:tr>
      <w:tr w:rsidR="00452CB2" w:rsidRPr="00A26620" w14:paraId="728725B9" w14:textId="77777777" w:rsidTr="00572FB2">
        <w:tc>
          <w:tcPr>
            <w:tcW w:w="4950" w:type="dxa"/>
            <w:tcBorders>
              <w:top w:val="single" w:sz="4" w:space="0" w:color="000000"/>
              <w:bottom w:val="single" w:sz="4" w:space="0" w:color="000000"/>
            </w:tcBorders>
            <w:shd w:val="clear" w:color="auto" w:fill="C9C9C9"/>
          </w:tcPr>
          <w:p w14:paraId="39C75252" w14:textId="77777777" w:rsidR="007C0DA3" w:rsidRPr="007C0DA3" w:rsidRDefault="006C7E4A" w:rsidP="007C0DA3">
            <w:pPr>
              <w:spacing w:after="0" w:line="240" w:lineRule="auto"/>
              <w:rPr>
                <w:rFonts w:ascii="Arial" w:eastAsia="Arial" w:hAnsi="Arial" w:cs="Arial"/>
                <w:i/>
                <w:color w:val="000000"/>
              </w:rPr>
            </w:pPr>
            <w:r w:rsidRPr="007754E1">
              <w:rPr>
                <w:rFonts w:ascii="Arial" w:eastAsia="Arial" w:hAnsi="Arial" w:cs="Arial"/>
                <w:b/>
              </w:rPr>
              <w:t>Level 3</w:t>
            </w:r>
            <w:r w:rsidRPr="007754E1">
              <w:rPr>
                <w:rFonts w:ascii="Arial" w:eastAsia="Arial" w:hAnsi="Arial" w:cs="Arial"/>
              </w:rPr>
              <w:t xml:space="preserve"> </w:t>
            </w:r>
            <w:r w:rsidR="007C0DA3" w:rsidRPr="007C0DA3">
              <w:rPr>
                <w:rFonts w:ascii="Arial" w:eastAsia="Arial" w:hAnsi="Arial" w:cs="Arial"/>
                <w:i/>
                <w:color w:val="000000"/>
              </w:rPr>
              <w:t>Discusses how individual practice affects the broader system (e.g., length of stay, readmission rates, clinical efficiency)</w:t>
            </w:r>
          </w:p>
          <w:p w14:paraId="5F518461" w14:textId="77777777" w:rsidR="007C0DA3" w:rsidRPr="007C0DA3" w:rsidRDefault="007C0DA3" w:rsidP="007C0DA3">
            <w:pPr>
              <w:spacing w:after="0" w:line="240" w:lineRule="auto"/>
              <w:rPr>
                <w:rFonts w:ascii="Arial" w:eastAsia="Arial" w:hAnsi="Arial" w:cs="Arial"/>
                <w:i/>
                <w:color w:val="000000"/>
              </w:rPr>
            </w:pPr>
          </w:p>
          <w:p w14:paraId="5550549B" w14:textId="77777777" w:rsidR="007C0DA3" w:rsidRPr="007C0DA3" w:rsidRDefault="007C0DA3" w:rsidP="007C0DA3">
            <w:pPr>
              <w:spacing w:after="0" w:line="240" w:lineRule="auto"/>
              <w:rPr>
                <w:rFonts w:ascii="Arial" w:eastAsia="Arial" w:hAnsi="Arial" w:cs="Arial"/>
                <w:i/>
                <w:color w:val="000000"/>
              </w:rPr>
            </w:pPr>
            <w:r w:rsidRPr="007C0DA3">
              <w:rPr>
                <w:rFonts w:ascii="Arial" w:eastAsia="Arial" w:hAnsi="Arial" w:cs="Arial"/>
                <w:i/>
                <w:color w:val="000000"/>
              </w:rPr>
              <w:t>Explains the impact of documentation on billing and reimbursement</w:t>
            </w:r>
          </w:p>
          <w:p w14:paraId="470B092F" w14:textId="77777777" w:rsidR="007C0DA3" w:rsidRPr="007C0DA3" w:rsidRDefault="007C0DA3" w:rsidP="007C0DA3">
            <w:pPr>
              <w:spacing w:after="0" w:line="240" w:lineRule="auto"/>
              <w:rPr>
                <w:rFonts w:ascii="Arial" w:eastAsia="Arial" w:hAnsi="Arial" w:cs="Arial"/>
                <w:i/>
                <w:color w:val="000000"/>
              </w:rPr>
            </w:pPr>
          </w:p>
          <w:p w14:paraId="21BF4326" w14:textId="0D6C384E" w:rsidR="006C7E4A" w:rsidRPr="007754E1" w:rsidRDefault="007C0DA3" w:rsidP="007C0DA3">
            <w:pPr>
              <w:spacing w:after="0" w:line="240" w:lineRule="auto"/>
              <w:rPr>
                <w:rFonts w:ascii="Arial" w:eastAsia="Arial" w:hAnsi="Arial" w:cs="Arial"/>
                <w:i/>
                <w:color w:val="000000"/>
              </w:rPr>
            </w:pPr>
            <w:r w:rsidRPr="007C0DA3">
              <w:rPr>
                <w:rFonts w:ascii="Arial" w:eastAsia="Arial" w:hAnsi="Arial" w:cs="Arial"/>
                <w:i/>
                <w:color w:val="000000"/>
              </w:rPr>
              <w:lastRenderedPageBreak/>
              <w:t>Describes core administrative knowledge needed for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288BCE" w14:textId="12129274"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 xml:space="preserve">Ensures that </w:t>
            </w:r>
            <w:r w:rsidR="288EC7C9" w:rsidRPr="007754E1">
              <w:rPr>
                <w:rFonts w:ascii="Arial" w:eastAsia="Arial" w:hAnsi="Arial" w:cs="Arial"/>
              </w:rPr>
              <w:t xml:space="preserve">a </w:t>
            </w:r>
            <w:r w:rsidRPr="007754E1">
              <w:rPr>
                <w:rFonts w:ascii="Arial" w:eastAsia="Arial" w:hAnsi="Arial" w:cs="Arial"/>
              </w:rPr>
              <w:t xml:space="preserve">patient </w:t>
            </w:r>
            <w:r w:rsidR="00B85160" w:rsidRPr="007754E1">
              <w:rPr>
                <w:rFonts w:ascii="Arial" w:eastAsia="Arial" w:hAnsi="Arial" w:cs="Arial"/>
              </w:rPr>
              <w:t xml:space="preserve">who needs a referral to a neurosurgeon </w:t>
            </w:r>
            <w:r w:rsidR="29500908" w:rsidRPr="007754E1">
              <w:rPr>
                <w:rFonts w:ascii="Arial" w:eastAsia="Arial" w:hAnsi="Arial" w:cs="Arial"/>
              </w:rPr>
              <w:t>obtains access to care in the appropriate time frame</w:t>
            </w:r>
          </w:p>
          <w:p w14:paraId="7EC49C6F"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6E6FE34E"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31F308CD" w14:textId="06450B0C"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Discusses risks</w:t>
            </w:r>
            <w:r w:rsidR="5E93E2BD" w:rsidRPr="007754E1">
              <w:rPr>
                <w:rFonts w:ascii="Arial" w:eastAsia="Arial" w:hAnsi="Arial" w:cs="Arial"/>
              </w:rPr>
              <w:t xml:space="preserve">, </w:t>
            </w:r>
            <w:r w:rsidRPr="007754E1">
              <w:rPr>
                <w:rFonts w:ascii="Arial" w:eastAsia="Arial" w:hAnsi="Arial" w:cs="Arial"/>
              </w:rPr>
              <w:t>benefits</w:t>
            </w:r>
            <w:r w:rsidR="059CD3F1" w:rsidRPr="007754E1">
              <w:rPr>
                <w:rFonts w:ascii="Arial" w:eastAsia="Arial" w:hAnsi="Arial" w:cs="Arial"/>
              </w:rPr>
              <w:t>, and costs</w:t>
            </w:r>
            <w:r w:rsidRPr="007754E1">
              <w:rPr>
                <w:rFonts w:ascii="Arial" w:eastAsia="Arial" w:hAnsi="Arial" w:cs="Arial"/>
              </w:rPr>
              <w:t xml:space="preserve"> of </w:t>
            </w:r>
            <w:r w:rsidR="450E2CF9" w:rsidRPr="007754E1">
              <w:rPr>
                <w:rFonts w:ascii="Arial" w:eastAsia="Arial" w:hAnsi="Arial" w:cs="Arial"/>
              </w:rPr>
              <w:t>overu</w:t>
            </w:r>
            <w:r w:rsidR="00B85160">
              <w:rPr>
                <w:rFonts w:ascii="Arial" w:eastAsia="Arial" w:hAnsi="Arial" w:cs="Arial"/>
              </w:rPr>
              <w:t>se</w:t>
            </w:r>
            <w:r w:rsidR="450E2CF9" w:rsidRPr="007754E1">
              <w:rPr>
                <w:rFonts w:ascii="Arial" w:eastAsia="Arial" w:hAnsi="Arial" w:cs="Arial"/>
              </w:rPr>
              <w:t xml:space="preserve"> of </w:t>
            </w:r>
            <w:r w:rsidRPr="007754E1">
              <w:rPr>
                <w:rFonts w:ascii="Arial" w:eastAsia="Arial" w:hAnsi="Arial" w:cs="Arial"/>
              </w:rPr>
              <w:t xml:space="preserve">MRI imaging </w:t>
            </w:r>
            <w:r w:rsidR="00B85160">
              <w:rPr>
                <w:rFonts w:ascii="Arial" w:eastAsia="Arial" w:hAnsi="Arial" w:cs="Arial"/>
              </w:rPr>
              <w:t xml:space="preserve">for </w:t>
            </w:r>
            <w:r w:rsidRPr="007754E1">
              <w:rPr>
                <w:rFonts w:ascii="Arial" w:eastAsia="Arial" w:hAnsi="Arial" w:cs="Arial"/>
              </w:rPr>
              <w:t>acute low back pain</w:t>
            </w:r>
          </w:p>
          <w:p w14:paraId="0B80A133" w14:textId="6D04C8AC" w:rsidR="003857BA" w:rsidRDefault="003857BA" w:rsidP="003857BA">
            <w:pPr>
              <w:pBdr>
                <w:top w:val="nil"/>
                <w:left w:val="nil"/>
                <w:bottom w:val="nil"/>
                <w:right w:val="nil"/>
                <w:between w:val="nil"/>
              </w:pBdr>
              <w:spacing w:after="0" w:line="240" w:lineRule="auto"/>
              <w:rPr>
                <w:rFonts w:ascii="Arial" w:eastAsia="Arial" w:hAnsi="Arial" w:cs="Arial"/>
              </w:rPr>
            </w:pPr>
          </w:p>
          <w:p w14:paraId="6B935DC0" w14:textId="77777777" w:rsidR="007C0DA3" w:rsidRPr="007754E1" w:rsidRDefault="007C0DA3" w:rsidP="003857BA">
            <w:pPr>
              <w:pBdr>
                <w:top w:val="nil"/>
                <w:left w:val="nil"/>
                <w:bottom w:val="nil"/>
                <w:right w:val="nil"/>
                <w:between w:val="nil"/>
              </w:pBdr>
              <w:spacing w:after="0" w:line="240" w:lineRule="auto"/>
              <w:rPr>
                <w:rFonts w:ascii="Arial" w:eastAsia="Arial" w:hAnsi="Arial" w:cs="Arial"/>
              </w:rPr>
            </w:pPr>
          </w:p>
          <w:p w14:paraId="2564F87A" w14:textId="5947D06D"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Understands the core elements of employment contract negotiation</w:t>
            </w:r>
          </w:p>
          <w:p w14:paraId="5924C42F" w14:textId="1DA42F2F" w:rsidR="006C7E4A" w:rsidRPr="007754E1" w:rsidRDefault="004F0D47"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 xml:space="preserve">Accurately codes for clinic visits and can justify reasoning </w:t>
            </w:r>
            <w:r w:rsidR="00AF1E40">
              <w:rPr>
                <w:rFonts w:ascii="Arial" w:eastAsia="Arial" w:hAnsi="Arial" w:cs="Arial"/>
              </w:rPr>
              <w:t xml:space="preserve">for how treatment for </w:t>
            </w:r>
            <w:r w:rsidRPr="007754E1">
              <w:rPr>
                <w:rFonts w:ascii="Arial" w:eastAsia="Arial" w:hAnsi="Arial" w:cs="Arial"/>
              </w:rPr>
              <w:t>a complex new patient presenting with headaches</w:t>
            </w:r>
            <w:r w:rsidR="00AF1E40">
              <w:rPr>
                <w:rFonts w:ascii="Arial" w:eastAsia="Arial" w:hAnsi="Arial" w:cs="Arial"/>
              </w:rPr>
              <w:t xml:space="preserve"> was coded</w:t>
            </w:r>
          </w:p>
        </w:tc>
      </w:tr>
      <w:tr w:rsidR="00452CB2" w:rsidRPr="00A26620" w14:paraId="4387E4A4" w14:textId="77777777" w:rsidTr="00572FB2">
        <w:tc>
          <w:tcPr>
            <w:tcW w:w="4950" w:type="dxa"/>
            <w:tcBorders>
              <w:top w:val="single" w:sz="4" w:space="0" w:color="000000"/>
              <w:bottom w:val="single" w:sz="4" w:space="0" w:color="000000"/>
            </w:tcBorders>
            <w:shd w:val="clear" w:color="auto" w:fill="C9C9C9"/>
          </w:tcPr>
          <w:p w14:paraId="5058FE4A" w14:textId="77777777" w:rsidR="0087484C" w:rsidRPr="0087484C" w:rsidRDefault="006C7E4A" w:rsidP="0087484C">
            <w:pPr>
              <w:spacing w:after="0" w:line="240" w:lineRule="auto"/>
              <w:rPr>
                <w:rFonts w:ascii="Arial" w:eastAsia="Arial" w:hAnsi="Arial" w:cs="Arial"/>
                <w:i/>
              </w:rPr>
            </w:pPr>
            <w:r w:rsidRPr="007754E1">
              <w:rPr>
                <w:rFonts w:ascii="Arial" w:eastAsia="Arial" w:hAnsi="Arial" w:cs="Arial"/>
                <w:b/>
              </w:rPr>
              <w:lastRenderedPageBreak/>
              <w:t>Level 4</w:t>
            </w:r>
            <w:r w:rsidRPr="007754E1">
              <w:rPr>
                <w:rFonts w:ascii="Arial" w:eastAsia="Arial" w:hAnsi="Arial" w:cs="Arial"/>
              </w:rPr>
              <w:t xml:space="preserve"> </w:t>
            </w:r>
            <w:r w:rsidR="0087484C" w:rsidRPr="0087484C">
              <w:rPr>
                <w:rFonts w:ascii="Arial" w:eastAsia="Arial" w:hAnsi="Arial" w:cs="Arial"/>
                <w:i/>
              </w:rPr>
              <w:t>Manages various components of the complex health care system to provide efficient and effective patient care and transition of care</w:t>
            </w:r>
          </w:p>
          <w:p w14:paraId="0120306F" w14:textId="77777777" w:rsidR="0087484C" w:rsidRPr="0087484C" w:rsidRDefault="0087484C" w:rsidP="0087484C">
            <w:pPr>
              <w:spacing w:after="0" w:line="240" w:lineRule="auto"/>
              <w:rPr>
                <w:rFonts w:ascii="Arial" w:eastAsia="Arial" w:hAnsi="Arial" w:cs="Arial"/>
                <w:i/>
              </w:rPr>
            </w:pPr>
          </w:p>
          <w:p w14:paraId="4AEEB3BE" w14:textId="77777777" w:rsidR="0087484C" w:rsidRPr="0087484C" w:rsidRDefault="0087484C" w:rsidP="0087484C">
            <w:pPr>
              <w:spacing w:after="0" w:line="240" w:lineRule="auto"/>
              <w:rPr>
                <w:rFonts w:ascii="Arial" w:eastAsia="Arial" w:hAnsi="Arial" w:cs="Arial"/>
                <w:i/>
              </w:rPr>
            </w:pPr>
            <w:r w:rsidRPr="0087484C">
              <w:rPr>
                <w:rFonts w:ascii="Arial" w:eastAsia="Arial" w:hAnsi="Arial" w:cs="Arial"/>
                <w:i/>
              </w:rPr>
              <w:t>Practices and advocates for cost-effective patient care</w:t>
            </w:r>
          </w:p>
          <w:p w14:paraId="37FF8FA5" w14:textId="77777777" w:rsidR="0087484C" w:rsidRPr="0087484C" w:rsidRDefault="0087484C" w:rsidP="0087484C">
            <w:pPr>
              <w:spacing w:after="0" w:line="240" w:lineRule="auto"/>
              <w:rPr>
                <w:rFonts w:ascii="Arial" w:eastAsia="Arial" w:hAnsi="Arial" w:cs="Arial"/>
                <w:i/>
              </w:rPr>
            </w:pPr>
          </w:p>
          <w:p w14:paraId="5360DED7" w14:textId="62368BF3" w:rsidR="006C7E4A" w:rsidRPr="007754E1" w:rsidRDefault="0087484C" w:rsidP="0087484C">
            <w:pPr>
              <w:spacing w:after="0" w:line="240" w:lineRule="auto"/>
              <w:rPr>
                <w:rFonts w:ascii="Arial" w:eastAsia="Arial" w:hAnsi="Arial" w:cs="Arial"/>
                <w:i/>
              </w:rPr>
            </w:pPr>
            <w:r w:rsidRPr="0087484C">
              <w:rPr>
                <w:rFonts w:ascii="Arial" w:eastAsia="Arial" w:hAnsi="Arial" w:cs="Arial"/>
                <w:i/>
              </w:rPr>
              <w:t>Analyzes individual practice patterns and prepares for professional requirements to enter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912083" w14:textId="2FB35889"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Ensures proper documentation</w:t>
            </w:r>
            <w:r w:rsidR="1D1A02E9" w:rsidRPr="007754E1">
              <w:rPr>
                <w:rFonts w:ascii="Arial" w:eastAsia="Arial" w:hAnsi="Arial" w:cs="Arial"/>
              </w:rPr>
              <w:t xml:space="preserve"> to gain </w:t>
            </w:r>
            <w:r w:rsidR="5D05D64E" w:rsidRPr="007754E1">
              <w:rPr>
                <w:rFonts w:ascii="Arial" w:eastAsia="Arial" w:hAnsi="Arial" w:cs="Arial"/>
              </w:rPr>
              <w:t>approval for a</w:t>
            </w:r>
            <w:r w:rsidR="000D4836">
              <w:rPr>
                <w:rFonts w:ascii="Arial" w:eastAsia="Arial" w:hAnsi="Arial" w:cs="Arial"/>
              </w:rPr>
              <w:t xml:space="preserve"> shoulder </w:t>
            </w:r>
            <w:r w:rsidR="5D05D64E" w:rsidRPr="007754E1">
              <w:rPr>
                <w:rFonts w:ascii="Arial" w:eastAsia="Arial" w:hAnsi="Arial" w:cs="Arial"/>
              </w:rPr>
              <w:t xml:space="preserve">MRI </w:t>
            </w:r>
            <w:r w:rsidR="000D4836">
              <w:rPr>
                <w:rFonts w:ascii="Arial" w:eastAsia="Arial" w:hAnsi="Arial" w:cs="Arial"/>
              </w:rPr>
              <w:t xml:space="preserve">for a </w:t>
            </w:r>
            <w:r w:rsidR="1D1A02E9" w:rsidRPr="007754E1">
              <w:rPr>
                <w:rFonts w:ascii="Arial" w:eastAsia="Arial" w:hAnsi="Arial" w:cs="Arial"/>
              </w:rPr>
              <w:t xml:space="preserve">patient </w:t>
            </w:r>
            <w:r w:rsidR="004A3C2B">
              <w:rPr>
                <w:rFonts w:ascii="Arial" w:eastAsia="Arial" w:hAnsi="Arial" w:cs="Arial"/>
              </w:rPr>
              <w:t xml:space="preserve">with </w:t>
            </w:r>
            <w:r w:rsidR="5C9E13A3" w:rsidRPr="007754E1">
              <w:rPr>
                <w:rFonts w:ascii="Arial" w:eastAsia="Arial" w:hAnsi="Arial" w:cs="Arial"/>
              </w:rPr>
              <w:t xml:space="preserve">a </w:t>
            </w:r>
            <w:r w:rsidR="004A3C2B">
              <w:rPr>
                <w:rFonts w:ascii="Arial" w:eastAsia="Arial" w:hAnsi="Arial" w:cs="Arial"/>
              </w:rPr>
              <w:t xml:space="preserve">suspected </w:t>
            </w:r>
            <w:r w:rsidR="5C9E13A3" w:rsidRPr="007754E1">
              <w:rPr>
                <w:rFonts w:ascii="Arial" w:eastAsia="Arial" w:hAnsi="Arial" w:cs="Arial"/>
              </w:rPr>
              <w:t>rotator</w:t>
            </w:r>
            <w:r w:rsidR="000D4836">
              <w:rPr>
                <w:rFonts w:ascii="Arial" w:eastAsia="Arial" w:hAnsi="Arial" w:cs="Arial"/>
              </w:rPr>
              <w:t>-</w:t>
            </w:r>
            <w:r w:rsidR="5C9E13A3" w:rsidRPr="007754E1">
              <w:rPr>
                <w:rFonts w:ascii="Arial" w:eastAsia="Arial" w:hAnsi="Arial" w:cs="Arial"/>
              </w:rPr>
              <w:t>cuff tear</w:t>
            </w:r>
          </w:p>
          <w:p w14:paraId="7E08823F"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02129E31"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21E05FC0"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Works collaboratively to improve patient assistance resources for a patient with a recent amputation and limited resources</w:t>
            </w:r>
          </w:p>
          <w:p w14:paraId="43B4745C"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005121BC" w14:textId="47A5B323"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Proactively compiles procedure log</w:t>
            </w:r>
            <w:r w:rsidR="004A3C2B">
              <w:rPr>
                <w:rFonts w:ascii="Arial" w:eastAsia="Arial" w:hAnsi="Arial" w:cs="Arial"/>
              </w:rPr>
              <w:t>s</w:t>
            </w:r>
            <w:r w:rsidRPr="007754E1">
              <w:rPr>
                <w:rFonts w:ascii="Arial" w:eastAsia="Arial" w:hAnsi="Arial" w:cs="Arial"/>
              </w:rPr>
              <w:t xml:space="preserve"> in anticipation of applying for hospital privileges</w:t>
            </w:r>
          </w:p>
        </w:tc>
      </w:tr>
      <w:tr w:rsidR="00452CB2" w:rsidRPr="00A26620" w14:paraId="42DB836B" w14:textId="77777777" w:rsidTr="00572FB2">
        <w:tc>
          <w:tcPr>
            <w:tcW w:w="4950" w:type="dxa"/>
            <w:tcBorders>
              <w:top w:val="single" w:sz="4" w:space="0" w:color="000000"/>
              <w:bottom w:val="single" w:sz="4" w:space="0" w:color="000000"/>
            </w:tcBorders>
            <w:shd w:val="clear" w:color="auto" w:fill="C9C9C9"/>
          </w:tcPr>
          <w:p w14:paraId="514C65AF" w14:textId="77777777" w:rsidR="00171288" w:rsidRPr="00171288" w:rsidRDefault="006C7E4A" w:rsidP="00171288">
            <w:pPr>
              <w:spacing w:after="0" w:line="240" w:lineRule="auto"/>
              <w:rPr>
                <w:rFonts w:ascii="Arial" w:eastAsia="Arial" w:hAnsi="Arial" w:cs="Arial"/>
                <w:i/>
              </w:rPr>
            </w:pPr>
            <w:r w:rsidRPr="007754E1">
              <w:rPr>
                <w:rFonts w:ascii="Arial" w:eastAsia="Arial" w:hAnsi="Arial" w:cs="Arial"/>
                <w:b/>
              </w:rPr>
              <w:t>Level 5</w:t>
            </w:r>
            <w:r w:rsidRPr="007754E1">
              <w:rPr>
                <w:rFonts w:ascii="Arial" w:eastAsia="Arial" w:hAnsi="Arial" w:cs="Arial"/>
              </w:rPr>
              <w:t xml:space="preserve"> </w:t>
            </w:r>
            <w:r w:rsidR="00171288" w:rsidRPr="00171288">
              <w:rPr>
                <w:rFonts w:ascii="Arial" w:eastAsia="Arial" w:hAnsi="Arial" w:cs="Arial"/>
                <w:i/>
              </w:rPr>
              <w:t>Advocates for or leads systems change that enhances high-value, efficient, and effective patient care</w:t>
            </w:r>
          </w:p>
          <w:p w14:paraId="076E3971" w14:textId="77777777" w:rsidR="00171288" w:rsidRPr="00171288" w:rsidRDefault="00171288" w:rsidP="00171288">
            <w:pPr>
              <w:spacing w:after="0" w:line="240" w:lineRule="auto"/>
              <w:rPr>
                <w:rFonts w:ascii="Arial" w:eastAsia="Arial" w:hAnsi="Arial" w:cs="Arial"/>
                <w:i/>
              </w:rPr>
            </w:pPr>
          </w:p>
          <w:p w14:paraId="2A9E6A56" w14:textId="77777777" w:rsidR="00171288" w:rsidRPr="00171288" w:rsidRDefault="00171288" w:rsidP="00171288">
            <w:pPr>
              <w:spacing w:after="0" w:line="240" w:lineRule="auto"/>
              <w:rPr>
                <w:rFonts w:ascii="Arial" w:eastAsia="Arial" w:hAnsi="Arial" w:cs="Arial"/>
                <w:i/>
              </w:rPr>
            </w:pPr>
            <w:r w:rsidRPr="00171288">
              <w:rPr>
                <w:rFonts w:ascii="Arial" w:eastAsia="Arial" w:hAnsi="Arial" w:cs="Arial"/>
                <w:i/>
              </w:rPr>
              <w:t>Engages in external activities related to advocacy for cost-effective care</w:t>
            </w:r>
          </w:p>
          <w:p w14:paraId="1A622742" w14:textId="77777777" w:rsidR="00171288" w:rsidRPr="00171288" w:rsidRDefault="00171288" w:rsidP="00171288">
            <w:pPr>
              <w:spacing w:after="0" w:line="240" w:lineRule="auto"/>
              <w:rPr>
                <w:rFonts w:ascii="Arial" w:eastAsia="Arial" w:hAnsi="Arial" w:cs="Arial"/>
                <w:i/>
              </w:rPr>
            </w:pPr>
          </w:p>
          <w:p w14:paraId="649AF72C" w14:textId="4288C36D" w:rsidR="006C7E4A" w:rsidRPr="007754E1" w:rsidRDefault="00171288" w:rsidP="00171288">
            <w:pPr>
              <w:spacing w:after="0" w:line="240" w:lineRule="auto"/>
              <w:rPr>
                <w:rFonts w:ascii="Arial" w:eastAsia="Arial" w:hAnsi="Arial" w:cs="Arial"/>
                <w:i/>
              </w:rPr>
            </w:pPr>
            <w:r w:rsidRPr="00171288">
              <w:rPr>
                <w:rFonts w:ascii="Arial" w:eastAsia="Arial" w:hAnsi="Arial" w:cs="Arial"/>
                <w:i/>
              </w:rPr>
              <w:t>Role models effective practice and practice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125DBC" w14:textId="70B1237C"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Works with community or professional organizations to </w:t>
            </w:r>
            <w:r w:rsidR="138E6E3E" w:rsidRPr="007754E1">
              <w:rPr>
                <w:rFonts w:ascii="Arial" w:eastAsia="Arial" w:hAnsi="Arial" w:cs="Arial"/>
              </w:rPr>
              <w:t xml:space="preserve">advance </w:t>
            </w:r>
            <w:r w:rsidR="004A3C2B">
              <w:rPr>
                <w:rFonts w:ascii="Arial" w:eastAsia="Arial" w:hAnsi="Arial" w:cs="Arial"/>
              </w:rPr>
              <w:t xml:space="preserve">the </w:t>
            </w:r>
            <w:r w:rsidR="138E6E3E" w:rsidRPr="007754E1">
              <w:rPr>
                <w:rFonts w:ascii="Arial" w:eastAsia="Arial" w:hAnsi="Arial" w:cs="Arial"/>
              </w:rPr>
              <w:t>understanding of cost</w:t>
            </w:r>
            <w:r w:rsidR="0DF054D1" w:rsidRPr="007754E1">
              <w:rPr>
                <w:rFonts w:ascii="Arial" w:eastAsia="Arial" w:hAnsi="Arial" w:cs="Arial"/>
              </w:rPr>
              <w:t>-</w:t>
            </w:r>
            <w:r w:rsidR="138E6E3E" w:rsidRPr="007754E1">
              <w:rPr>
                <w:rFonts w:ascii="Arial" w:eastAsia="Arial" w:hAnsi="Arial" w:cs="Arial"/>
              </w:rPr>
              <w:t>effective care delivered by osteopathic physicians</w:t>
            </w:r>
          </w:p>
          <w:p w14:paraId="058D8178"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3F13DF5"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0B9384AD"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Improves informed consent process for non-English-speaking patients requiring interpreter services</w:t>
            </w:r>
          </w:p>
          <w:p w14:paraId="320DA476"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7E4E2BF" w14:textId="11A137DF" w:rsidR="006C7E4A" w:rsidRPr="007754E1" w:rsidRDefault="19F504A2"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Shares experiences of QI projects with other</w:t>
            </w:r>
            <w:r w:rsidR="0A71A23D" w:rsidRPr="007754E1">
              <w:rPr>
                <w:rFonts w:ascii="Arial" w:eastAsia="Arial" w:hAnsi="Arial" w:cs="Arial"/>
              </w:rPr>
              <w:t xml:space="preserve"> physicians</w:t>
            </w:r>
          </w:p>
        </w:tc>
      </w:tr>
      <w:tr w:rsidR="00452CB2" w:rsidRPr="00A26620" w14:paraId="2EB84F21" w14:textId="77777777" w:rsidTr="7F92472D">
        <w:tc>
          <w:tcPr>
            <w:tcW w:w="4950" w:type="dxa"/>
            <w:shd w:val="clear" w:color="auto" w:fill="FFD965"/>
          </w:tcPr>
          <w:p w14:paraId="7A4D6507"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Assessment Models or Tools</w:t>
            </w:r>
          </w:p>
        </w:tc>
        <w:tc>
          <w:tcPr>
            <w:tcW w:w="9175" w:type="dxa"/>
            <w:shd w:val="clear" w:color="auto" w:fill="FFD965"/>
          </w:tcPr>
          <w:p w14:paraId="3E31E8E8"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Direct observation</w:t>
            </w:r>
          </w:p>
          <w:p w14:paraId="5CFF5420"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Knowledge based content testing</w:t>
            </w:r>
          </w:p>
          <w:p w14:paraId="405E70BF"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Medical record (chart) audit </w:t>
            </w:r>
          </w:p>
          <w:p w14:paraId="67A91CE0"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Multisource feedback</w:t>
            </w:r>
          </w:p>
          <w:p w14:paraId="6483C8B9" w14:textId="5617BC8C"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QI metrics/practice data </w:t>
            </w:r>
          </w:p>
        </w:tc>
      </w:tr>
      <w:tr w:rsidR="00452CB2" w:rsidRPr="00A26620" w14:paraId="5CAFB940" w14:textId="77777777" w:rsidTr="7F92472D">
        <w:tc>
          <w:tcPr>
            <w:tcW w:w="4950" w:type="dxa"/>
            <w:shd w:val="clear" w:color="auto" w:fill="8DB3E2" w:themeFill="text2" w:themeFillTint="66"/>
          </w:tcPr>
          <w:p w14:paraId="6FC06A5F"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 xml:space="preserve">Curriculum Mapping </w:t>
            </w:r>
          </w:p>
        </w:tc>
        <w:tc>
          <w:tcPr>
            <w:tcW w:w="9175" w:type="dxa"/>
            <w:shd w:val="clear" w:color="auto" w:fill="8DB3E2" w:themeFill="text2" w:themeFillTint="66"/>
          </w:tcPr>
          <w:p w14:paraId="43BD9FFE" w14:textId="58A507D2"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A26620" w14:paraId="244624F1" w14:textId="77777777" w:rsidTr="7F92472D">
        <w:trPr>
          <w:trHeight w:val="80"/>
        </w:trPr>
        <w:tc>
          <w:tcPr>
            <w:tcW w:w="4950" w:type="dxa"/>
            <w:shd w:val="clear" w:color="auto" w:fill="A8D08D"/>
          </w:tcPr>
          <w:p w14:paraId="5C62AE41"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Notes or Resources</w:t>
            </w:r>
          </w:p>
        </w:tc>
        <w:tc>
          <w:tcPr>
            <w:tcW w:w="9175" w:type="dxa"/>
            <w:shd w:val="clear" w:color="auto" w:fill="A8D08D"/>
          </w:tcPr>
          <w:p w14:paraId="357E0450"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Agency for Healthcare Research and Quality (AHRQ). Major Physician Measurement Sets. </w:t>
            </w:r>
            <w:hyperlink r:id="rId36" w:history="1">
              <w:r w:rsidRPr="007754E1">
                <w:rPr>
                  <w:rStyle w:val="Hyperlink"/>
                  <w:rFonts w:ascii="Arial" w:eastAsia="Arial" w:hAnsi="Arial" w:cs="Arial"/>
                </w:rPr>
                <w:t>https://www.ahrq.gov/professionals/quality-patient-safety/talkingquality/create/physician/measurementsets.html. 2021</w:t>
              </w:r>
            </w:hyperlink>
            <w:r w:rsidRPr="007754E1">
              <w:rPr>
                <w:rFonts w:ascii="Arial" w:eastAsia="Arial" w:hAnsi="Arial" w:cs="Arial"/>
              </w:rPr>
              <w:t>.</w:t>
            </w:r>
          </w:p>
          <w:p w14:paraId="73B3B354"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AHRQ.</w:t>
            </w:r>
            <w:r w:rsidRPr="007754E1">
              <w:rPr>
                <w:rFonts w:ascii="Arial" w:eastAsia="Arial" w:hAnsi="Arial" w:cs="Arial"/>
                <w:b/>
                <w:bCs/>
              </w:rPr>
              <w:t xml:space="preserve"> </w:t>
            </w:r>
            <w:r w:rsidRPr="007754E1">
              <w:rPr>
                <w:rFonts w:ascii="Arial" w:eastAsia="Arial" w:hAnsi="Arial" w:cs="Arial"/>
              </w:rPr>
              <w:t xml:space="preserve">Measuring the Quality of Physician Care. </w:t>
            </w:r>
            <w:hyperlink r:id="rId37" w:history="1">
              <w:r w:rsidRPr="007754E1">
                <w:rPr>
                  <w:rStyle w:val="Hyperlink"/>
                  <w:rFonts w:ascii="Arial" w:eastAsia="Arial" w:hAnsi="Arial" w:cs="Arial"/>
                </w:rPr>
                <w:t>https://www.ahrq.gov/professionals/quality-patient-safety/talkingquality/create/physician/challenges.html</w:t>
              </w:r>
            </w:hyperlink>
            <w:r w:rsidRPr="007754E1">
              <w:rPr>
                <w:rFonts w:ascii="Arial" w:eastAsia="Arial" w:hAnsi="Arial" w:cs="Arial"/>
              </w:rPr>
              <w:t>. 2021.</w:t>
            </w:r>
          </w:p>
          <w:p w14:paraId="620A69EC"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 xml:space="preserve">Center for Medicare and Medicaid Services. MACRA. </w:t>
            </w:r>
            <w:hyperlink r:id="rId38" w:history="1">
              <w:r w:rsidRPr="007754E1">
                <w:rPr>
                  <w:rStyle w:val="Hyperlink"/>
                  <w:rFonts w:ascii="Arial" w:eastAsia="Arial" w:hAnsi="Arial" w:cs="Arial"/>
                </w:rPr>
                <w:t>https://www.cms.gov/Medicare/Quality-Initiatives-Patient-Assessment-Instruments/Value-Based-Programs/MACRA-MIPS-and-APMs/MACRA-MIPS-and-APMs.html</w:t>
              </w:r>
            </w:hyperlink>
            <w:r w:rsidRPr="007754E1">
              <w:rPr>
                <w:rFonts w:ascii="Arial" w:eastAsia="Arial" w:hAnsi="Arial" w:cs="Arial"/>
              </w:rPr>
              <w:t>. 2021.</w:t>
            </w:r>
          </w:p>
          <w:p w14:paraId="6AF65DDC" w14:textId="6F215434"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Center for Medicare and Medicaid Services. Merit-based Incentive Payment System (MIPS) Overview. </w:t>
            </w:r>
            <w:hyperlink r:id="rId39" w:history="1">
              <w:r w:rsidR="005D48B4" w:rsidRPr="007754E1">
                <w:rPr>
                  <w:rStyle w:val="Hyperlink"/>
                  <w:rFonts w:ascii="Arial" w:hAnsi="Arial" w:cs="Arial"/>
                </w:rPr>
                <w:t>https://qpp.cms.gov/mips/overview</w:t>
              </w:r>
            </w:hyperlink>
            <w:r w:rsidRPr="007754E1">
              <w:rPr>
                <w:rFonts w:ascii="Arial" w:hAnsi="Arial" w:cs="Arial"/>
              </w:rPr>
              <w:t>.</w:t>
            </w:r>
            <w:r w:rsidR="005D48B4" w:rsidRPr="007754E1">
              <w:rPr>
                <w:rFonts w:ascii="Arial" w:hAnsi="Arial" w:cs="Arial"/>
              </w:rPr>
              <w:t xml:space="preserve"> </w:t>
            </w:r>
            <w:r w:rsidRPr="007754E1">
              <w:rPr>
                <w:rFonts w:ascii="Arial" w:hAnsi="Arial" w:cs="Arial"/>
              </w:rPr>
              <w:t>20</w:t>
            </w:r>
            <w:r w:rsidR="005D48B4" w:rsidRPr="007754E1">
              <w:rPr>
                <w:rFonts w:ascii="Arial" w:hAnsi="Arial" w:cs="Arial"/>
              </w:rPr>
              <w:t>21</w:t>
            </w:r>
            <w:r w:rsidRPr="007754E1">
              <w:rPr>
                <w:rFonts w:ascii="Arial" w:hAnsi="Arial" w:cs="Arial"/>
              </w:rPr>
              <w:t>.</w:t>
            </w:r>
          </w:p>
          <w:p w14:paraId="0A200496"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The Commonwealth Fund.</w:t>
            </w:r>
            <w:r w:rsidRPr="007754E1">
              <w:rPr>
                <w:rFonts w:ascii="Arial" w:eastAsia="Arial" w:hAnsi="Arial" w:cs="Arial"/>
                <w:b/>
              </w:rPr>
              <w:t xml:space="preserve"> </w:t>
            </w:r>
            <w:r w:rsidRPr="007754E1">
              <w:rPr>
                <w:rFonts w:ascii="Arial" w:eastAsia="Arial" w:hAnsi="Arial" w:cs="Arial"/>
              </w:rPr>
              <w:t xml:space="preserve">Health System Data Center. </w:t>
            </w:r>
            <w:hyperlink r:id="rId40" w:anchor="ind=1/sc=1" w:history="1">
              <w:r w:rsidRPr="007754E1">
                <w:rPr>
                  <w:rStyle w:val="Hyperlink"/>
                  <w:rFonts w:ascii="Arial" w:eastAsia="Arial" w:hAnsi="Arial" w:cs="Arial"/>
                </w:rPr>
                <w:t>http://datacenter.commonwealthfund.org/?_ga=2.110888517.1505146611.1495417431-1811932185.1495417431#ind=1/sc=1</w:t>
              </w:r>
            </w:hyperlink>
            <w:r w:rsidRPr="007754E1">
              <w:rPr>
                <w:rFonts w:ascii="Arial" w:eastAsia="Arial" w:hAnsi="Arial" w:cs="Arial"/>
              </w:rPr>
              <w:t>. 2021.</w:t>
            </w:r>
          </w:p>
          <w:p w14:paraId="476BF38F"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Dzau VJ, McClellan MB, McGinnis JM, et al. Vital directions for health and health care: Priorities from a National Academy of Medicine initiative. </w:t>
            </w:r>
            <w:r w:rsidRPr="007754E1">
              <w:rPr>
                <w:rFonts w:ascii="Arial" w:eastAsia="Arial" w:hAnsi="Arial" w:cs="Arial"/>
                <w:i/>
                <w:iCs/>
              </w:rPr>
              <w:t>JAMA</w:t>
            </w:r>
            <w:r w:rsidRPr="007754E1">
              <w:rPr>
                <w:rFonts w:ascii="Arial" w:eastAsia="Arial" w:hAnsi="Arial" w:cs="Arial"/>
              </w:rPr>
              <w:t xml:space="preserve">. 2017;317(14):1461-1470. </w:t>
            </w:r>
            <w:hyperlink r:id="rId41" w:history="1">
              <w:r w:rsidRPr="007754E1">
                <w:rPr>
                  <w:rStyle w:val="Hyperlink"/>
                  <w:rFonts w:ascii="Arial" w:eastAsia="Arial" w:hAnsi="Arial" w:cs="Arial"/>
                </w:rPr>
                <w:t>https://nam.edu/vital-directions-for-health-health-care-priorities-from-a-national-academy-of-medicine-initiative/</w:t>
              </w:r>
            </w:hyperlink>
            <w:r w:rsidRPr="007754E1">
              <w:rPr>
                <w:rFonts w:ascii="Arial" w:eastAsia="Arial" w:hAnsi="Arial" w:cs="Arial"/>
              </w:rPr>
              <w:t>. 2021.</w:t>
            </w:r>
          </w:p>
          <w:p w14:paraId="42448301"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Institute for Healthcare Improvement. IHI Open School. </w:t>
            </w:r>
            <w:hyperlink r:id="rId42" w:anchor="/6cb1c614-884b-43ef-9abd-d90849f183d4" w:history="1">
              <w:r w:rsidRPr="007754E1">
                <w:rPr>
                  <w:rStyle w:val="Hyperlink"/>
                  <w:rFonts w:ascii="Arial" w:hAnsi="Arial" w:cs="Arial"/>
                </w:rPr>
                <w:t>http://app.ihi.org/lmsspa/#/6cb1c614-884b-43ef-9abd-d90849f183d4</w:t>
              </w:r>
            </w:hyperlink>
            <w:r w:rsidRPr="007754E1">
              <w:rPr>
                <w:rFonts w:ascii="Arial" w:hAnsi="Arial" w:cs="Arial"/>
              </w:rPr>
              <w:t xml:space="preserve">. 2021. </w:t>
            </w:r>
          </w:p>
          <w:p w14:paraId="74BA25B9" w14:textId="3ED631B3" w:rsidR="005D48B4" w:rsidRPr="007754E1" w:rsidRDefault="006C7E4A"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The Kaiser Family Foundation. </w:t>
            </w:r>
            <w:r w:rsidR="005D48B4" w:rsidRPr="007754E1">
              <w:rPr>
                <w:rFonts w:ascii="Arial" w:hAnsi="Arial" w:cs="Arial"/>
              </w:rPr>
              <w:t xml:space="preserve">Topic: </w:t>
            </w:r>
            <w:r w:rsidRPr="007754E1">
              <w:rPr>
                <w:rFonts w:ascii="Arial" w:hAnsi="Arial" w:cs="Arial"/>
              </w:rPr>
              <w:t xml:space="preserve">Health Reform. </w:t>
            </w:r>
            <w:hyperlink r:id="rId43" w:history="1">
              <w:r w:rsidR="005D48B4" w:rsidRPr="007754E1">
                <w:rPr>
                  <w:rStyle w:val="Hyperlink"/>
                  <w:rFonts w:ascii="Arial" w:hAnsi="Arial" w:cs="Arial"/>
                </w:rPr>
                <w:t>https://www.kff.org/health-reform/</w:t>
              </w:r>
            </w:hyperlink>
            <w:r w:rsidRPr="007754E1">
              <w:rPr>
                <w:rFonts w:ascii="Arial" w:hAnsi="Arial" w:cs="Arial"/>
              </w:rPr>
              <w:t>.</w:t>
            </w:r>
            <w:r w:rsidR="005D48B4" w:rsidRPr="007754E1">
              <w:rPr>
                <w:rFonts w:ascii="Arial" w:hAnsi="Arial" w:cs="Arial"/>
              </w:rPr>
              <w:t xml:space="preserve"> </w:t>
            </w:r>
            <w:r w:rsidRPr="007754E1">
              <w:rPr>
                <w:rFonts w:ascii="Arial" w:hAnsi="Arial" w:cs="Arial"/>
              </w:rPr>
              <w:t>20</w:t>
            </w:r>
            <w:r w:rsidR="005D48B4" w:rsidRPr="007754E1">
              <w:rPr>
                <w:rFonts w:ascii="Arial" w:hAnsi="Arial" w:cs="Arial"/>
              </w:rPr>
              <w:t>21</w:t>
            </w:r>
            <w:r w:rsidRPr="007754E1">
              <w:rPr>
                <w:rFonts w:ascii="Arial" w:hAnsi="Arial" w:cs="Arial"/>
              </w:rPr>
              <w:t>.</w:t>
            </w:r>
          </w:p>
        </w:tc>
      </w:tr>
    </w:tbl>
    <w:p w14:paraId="3203F968" w14:textId="77777777" w:rsidR="006C7E4A" w:rsidRDefault="006C7E4A" w:rsidP="00DA71D9">
      <w:pPr>
        <w:spacing w:after="0" w:line="240" w:lineRule="auto"/>
        <w:ind w:hanging="180"/>
        <w:rPr>
          <w:rFonts w:ascii="Arial" w:eastAsia="Arial" w:hAnsi="Arial" w:cs="Arial"/>
        </w:rPr>
      </w:pPr>
    </w:p>
    <w:p w14:paraId="7AD673B8" w14:textId="2F1FE5F0" w:rsidR="006C7E4A" w:rsidRDefault="006C7E4A" w:rsidP="00DA71D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0064" w:rsidRPr="007754E1" w14:paraId="7737BE00" w14:textId="77777777" w:rsidTr="2FB613CD">
        <w:trPr>
          <w:trHeight w:val="760"/>
        </w:trPr>
        <w:tc>
          <w:tcPr>
            <w:tcW w:w="14125" w:type="dxa"/>
            <w:gridSpan w:val="2"/>
            <w:shd w:val="clear" w:color="auto" w:fill="9CC3E5"/>
          </w:tcPr>
          <w:p w14:paraId="10226537" w14:textId="77777777" w:rsidR="006C7E4A" w:rsidRPr="007754E1" w:rsidRDefault="006C7E4A" w:rsidP="00DA71D9">
            <w:pPr>
              <w:keepNext/>
              <w:pBdr>
                <w:top w:val="nil"/>
                <w:left w:val="nil"/>
                <w:bottom w:val="nil"/>
                <w:right w:val="nil"/>
                <w:between w:val="nil"/>
              </w:pBdr>
              <w:spacing w:after="0" w:line="240" w:lineRule="auto"/>
              <w:jc w:val="center"/>
              <w:rPr>
                <w:rFonts w:ascii="Arial" w:eastAsia="Arial" w:hAnsi="Arial" w:cs="Arial"/>
                <w:b/>
                <w:color w:val="000000"/>
              </w:rPr>
            </w:pPr>
            <w:bookmarkStart w:id="11" w:name="_Hlk86242530"/>
            <w:r w:rsidRPr="007754E1">
              <w:rPr>
                <w:rFonts w:ascii="Arial" w:eastAsia="Arial" w:hAnsi="Arial" w:cs="Arial"/>
                <w:b/>
              </w:rPr>
              <w:lastRenderedPageBreak/>
              <w:t>Practice-Based Learning and Improvement 1: Evidence-Based and Informed Practice</w:t>
            </w:r>
          </w:p>
          <w:bookmarkEnd w:id="11"/>
          <w:p w14:paraId="12919CC4" w14:textId="77777777" w:rsidR="006C7E4A" w:rsidRPr="007754E1" w:rsidRDefault="006C7E4A" w:rsidP="00DA71D9">
            <w:pPr>
              <w:spacing w:after="0" w:line="240" w:lineRule="auto"/>
              <w:ind w:left="187"/>
              <w:rPr>
                <w:rFonts w:ascii="Arial" w:eastAsia="Arial" w:hAnsi="Arial" w:cs="Arial"/>
              </w:rPr>
            </w:pPr>
            <w:r w:rsidRPr="007754E1">
              <w:rPr>
                <w:rFonts w:ascii="Arial" w:eastAsia="Arial" w:hAnsi="Arial" w:cs="Arial"/>
                <w:b/>
              </w:rPr>
              <w:t>Overall Intent:</w:t>
            </w:r>
            <w:r w:rsidRPr="007754E1">
              <w:rPr>
                <w:rFonts w:ascii="Arial" w:eastAsia="Arial" w:hAnsi="Arial" w:cs="Arial"/>
              </w:rPr>
              <w:t xml:space="preserve"> To incorporate evidence and patient values into clinical practice</w:t>
            </w:r>
          </w:p>
        </w:tc>
      </w:tr>
      <w:tr w:rsidR="00452CB2" w:rsidRPr="007754E1" w14:paraId="6AF9F30B" w14:textId="77777777" w:rsidTr="2FB613CD">
        <w:tc>
          <w:tcPr>
            <w:tcW w:w="4950" w:type="dxa"/>
            <w:shd w:val="clear" w:color="auto" w:fill="FAC090"/>
          </w:tcPr>
          <w:p w14:paraId="30810C0C" w14:textId="77777777" w:rsidR="006C7E4A" w:rsidRPr="007754E1" w:rsidRDefault="006C7E4A" w:rsidP="00DA71D9">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C090"/>
          </w:tcPr>
          <w:p w14:paraId="61B8008C" w14:textId="77777777" w:rsidR="006C7E4A" w:rsidRPr="007754E1" w:rsidRDefault="006C7E4A" w:rsidP="00DA71D9">
            <w:pPr>
              <w:spacing w:after="0" w:line="240" w:lineRule="auto"/>
              <w:ind w:left="14" w:hanging="14"/>
              <w:jc w:val="center"/>
              <w:rPr>
                <w:rFonts w:ascii="Arial" w:eastAsia="Arial" w:hAnsi="Arial" w:cs="Arial"/>
                <w:b/>
              </w:rPr>
            </w:pPr>
            <w:r w:rsidRPr="007754E1">
              <w:rPr>
                <w:rFonts w:ascii="Arial" w:eastAsia="Arial" w:hAnsi="Arial" w:cs="Arial"/>
                <w:b/>
              </w:rPr>
              <w:t>Examples</w:t>
            </w:r>
          </w:p>
        </w:tc>
      </w:tr>
      <w:tr w:rsidR="00452CB2" w:rsidRPr="007754E1" w14:paraId="0680FD17" w14:textId="77777777" w:rsidTr="00572FB2">
        <w:tc>
          <w:tcPr>
            <w:tcW w:w="4950" w:type="dxa"/>
            <w:tcBorders>
              <w:top w:val="single" w:sz="4" w:space="0" w:color="000000"/>
              <w:bottom w:val="single" w:sz="4" w:space="0" w:color="000000"/>
            </w:tcBorders>
            <w:shd w:val="clear" w:color="auto" w:fill="C9C9C9"/>
          </w:tcPr>
          <w:p w14:paraId="719BDCB9" w14:textId="77777777" w:rsidR="00EE42A2" w:rsidRPr="00EE42A2" w:rsidRDefault="006C7E4A" w:rsidP="00EE42A2">
            <w:pPr>
              <w:spacing w:after="0" w:line="240" w:lineRule="auto"/>
              <w:rPr>
                <w:rFonts w:ascii="Arial" w:eastAsia="Arial" w:hAnsi="Arial" w:cs="Arial"/>
                <w:i/>
                <w:color w:val="000000"/>
              </w:rPr>
            </w:pPr>
            <w:r w:rsidRPr="007754E1">
              <w:rPr>
                <w:rFonts w:ascii="Arial" w:eastAsia="Arial" w:hAnsi="Arial" w:cs="Arial"/>
                <w:b/>
              </w:rPr>
              <w:t>Level 1</w:t>
            </w:r>
            <w:r w:rsidRPr="007754E1">
              <w:rPr>
                <w:rFonts w:ascii="Arial" w:eastAsia="Arial" w:hAnsi="Arial" w:cs="Arial"/>
              </w:rPr>
              <w:t xml:space="preserve"> </w:t>
            </w:r>
            <w:r w:rsidR="00EE42A2" w:rsidRPr="00EE42A2">
              <w:rPr>
                <w:rFonts w:ascii="Arial" w:eastAsia="Arial" w:hAnsi="Arial" w:cs="Arial"/>
                <w:i/>
                <w:color w:val="000000"/>
              </w:rPr>
              <w:t>Demonstrates how to access, categorize, and analyze clinical evidence</w:t>
            </w:r>
          </w:p>
          <w:p w14:paraId="1F7CC989" w14:textId="77777777" w:rsidR="00EE42A2" w:rsidRPr="00EE42A2" w:rsidRDefault="00EE42A2" w:rsidP="00EE42A2">
            <w:pPr>
              <w:spacing w:after="0" w:line="240" w:lineRule="auto"/>
              <w:rPr>
                <w:rFonts w:ascii="Arial" w:eastAsia="Arial" w:hAnsi="Arial" w:cs="Arial"/>
                <w:i/>
                <w:color w:val="000000"/>
              </w:rPr>
            </w:pPr>
          </w:p>
          <w:p w14:paraId="11EDD453" w14:textId="114C6051" w:rsidR="006C7E4A" w:rsidRPr="007754E1" w:rsidRDefault="00EE42A2" w:rsidP="00EE42A2">
            <w:pPr>
              <w:spacing w:after="0" w:line="240" w:lineRule="auto"/>
              <w:rPr>
                <w:rFonts w:ascii="Arial" w:eastAsia="Arial" w:hAnsi="Arial" w:cs="Arial"/>
                <w:i/>
                <w:color w:val="000000"/>
              </w:rPr>
            </w:pPr>
            <w:r w:rsidRPr="00EE42A2">
              <w:rPr>
                <w:rFonts w:ascii="Arial" w:eastAsia="Arial" w:hAnsi="Arial" w:cs="Arial"/>
                <w:i/>
                <w:color w:val="000000"/>
              </w:rPr>
              <w:t>Understands how to perform a focused literature review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6054EA" w14:textId="04B9986A"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Identifies evidence-based guidelines for osteoporosis screening at US</w:t>
            </w:r>
            <w:r w:rsidR="007A145E">
              <w:rPr>
                <w:rFonts w:ascii="Arial" w:eastAsia="Arial" w:hAnsi="Arial" w:cs="Arial"/>
              </w:rPr>
              <w:t xml:space="preserve"> </w:t>
            </w:r>
            <w:r w:rsidRPr="007754E1">
              <w:rPr>
                <w:rFonts w:ascii="Arial" w:eastAsia="Arial" w:hAnsi="Arial" w:cs="Arial"/>
              </w:rPr>
              <w:t>P</w:t>
            </w:r>
            <w:r w:rsidR="007A145E">
              <w:rPr>
                <w:rFonts w:ascii="Arial" w:eastAsia="Arial" w:hAnsi="Arial" w:cs="Arial"/>
              </w:rPr>
              <w:t xml:space="preserve">reventive </w:t>
            </w:r>
            <w:r w:rsidRPr="007754E1">
              <w:rPr>
                <w:rFonts w:ascii="Arial" w:eastAsia="Arial" w:hAnsi="Arial" w:cs="Arial"/>
              </w:rPr>
              <w:t>S</w:t>
            </w:r>
            <w:r w:rsidR="007A145E">
              <w:rPr>
                <w:rFonts w:ascii="Arial" w:eastAsia="Arial" w:hAnsi="Arial" w:cs="Arial"/>
              </w:rPr>
              <w:t xml:space="preserve">ervices </w:t>
            </w:r>
            <w:r w:rsidRPr="007754E1">
              <w:rPr>
                <w:rFonts w:ascii="Arial" w:eastAsia="Arial" w:hAnsi="Arial" w:cs="Arial"/>
              </w:rPr>
              <w:t>T</w:t>
            </w:r>
            <w:r w:rsidR="007A145E">
              <w:rPr>
                <w:rFonts w:ascii="Arial" w:eastAsia="Arial" w:hAnsi="Arial" w:cs="Arial"/>
              </w:rPr>
              <w:t xml:space="preserve">ask </w:t>
            </w:r>
            <w:r w:rsidRPr="007754E1">
              <w:rPr>
                <w:rFonts w:ascii="Arial" w:eastAsia="Arial" w:hAnsi="Arial" w:cs="Arial"/>
              </w:rPr>
              <w:t>F</w:t>
            </w:r>
            <w:r w:rsidR="007A145E">
              <w:rPr>
                <w:rFonts w:ascii="Arial" w:eastAsia="Arial" w:hAnsi="Arial" w:cs="Arial"/>
              </w:rPr>
              <w:t>orce</w:t>
            </w:r>
            <w:r w:rsidRPr="007754E1">
              <w:rPr>
                <w:rFonts w:ascii="Arial" w:eastAsia="Arial" w:hAnsi="Arial" w:cs="Arial"/>
              </w:rPr>
              <w:t xml:space="preserve"> website</w:t>
            </w:r>
          </w:p>
          <w:p w14:paraId="006CA4AD"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9B26C4B"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6BF73A35" w14:textId="756B817E" w:rsidR="006C7E4A" w:rsidRPr="007754E1" w:rsidRDefault="4DEF1C64"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Identifies evidence-based guidelines for knee osteoarthritis</w:t>
            </w:r>
          </w:p>
        </w:tc>
      </w:tr>
      <w:tr w:rsidR="00452CB2" w:rsidRPr="007754E1" w14:paraId="4C5D5255" w14:textId="77777777" w:rsidTr="00572FB2">
        <w:tc>
          <w:tcPr>
            <w:tcW w:w="4950" w:type="dxa"/>
            <w:tcBorders>
              <w:top w:val="single" w:sz="4" w:space="0" w:color="000000"/>
              <w:bottom w:val="single" w:sz="4" w:space="0" w:color="000000"/>
            </w:tcBorders>
            <w:shd w:val="clear" w:color="auto" w:fill="C9C9C9"/>
          </w:tcPr>
          <w:p w14:paraId="76D707F0" w14:textId="77777777" w:rsidR="000667ED" w:rsidRPr="000667ED" w:rsidRDefault="006C7E4A" w:rsidP="000667ED">
            <w:pPr>
              <w:spacing w:after="0" w:line="240" w:lineRule="auto"/>
              <w:rPr>
                <w:rFonts w:ascii="Arial" w:eastAsia="Arial" w:hAnsi="Arial" w:cs="Arial"/>
                <w:i/>
              </w:rPr>
            </w:pPr>
            <w:r w:rsidRPr="007754E1">
              <w:rPr>
                <w:rFonts w:ascii="Arial" w:eastAsia="Arial" w:hAnsi="Arial" w:cs="Arial"/>
                <w:b/>
              </w:rPr>
              <w:t>Level 2</w:t>
            </w:r>
            <w:r w:rsidRPr="007754E1">
              <w:rPr>
                <w:rFonts w:ascii="Arial" w:eastAsia="Arial" w:hAnsi="Arial" w:cs="Arial"/>
              </w:rPr>
              <w:t xml:space="preserve"> </w:t>
            </w:r>
            <w:r w:rsidR="000667ED" w:rsidRPr="000667ED">
              <w:rPr>
                <w:rFonts w:ascii="Arial" w:eastAsia="Arial" w:hAnsi="Arial" w:cs="Arial"/>
                <w:i/>
              </w:rPr>
              <w:t>Articulates clinical questions and elicits patient preferences and values to guide evidence-based care</w:t>
            </w:r>
          </w:p>
          <w:p w14:paraId="32588C0F" w14:textId="77777777" w:rsidR="000667ED" w:rsidRPr="000667ED" w:rsidRDefault="000667ED" w:rsidP="000667ED">
            <w:pPr>
              <w:spacing w:after="0" w:line="240" w:lineRule="auto"/>
              <w:rPr>
                <w:rFonts w:ascii="Arial" w:eastAsia="Arial" w:hAnsi="Arial" w:cs="Arial"/>
                <w:i/>
              </w:rPr>
            </w:pPr>
          </w:p>
          <w:p w14:paraId="1D7A1C52" w14:textId="0A01D752" w:rsidR="006C7E4A" w:rsidRPr="007754E1" w:rsidRDefault="000667ED" w:rsidP="000667ED">
            <w:pPr>
              <w:spacing w:after="0" w:line="240" w:lineRule="auto"/>
              <w:rPr>
                <w:rFonts w:ascii="Arial" w:eastAsia="Arial" w:hAnsi="Arial" w:cs="Arial"/>
                <w:i/>
              </w:rPr>
            </w:pPr>
            <w:r w:rsidRPr="000667ED">
              <w:rPr>
                <w:rFonts w:ascii="Arial" w:eastAsia="Arial" w:hAnsi="Arial" w:cs="Arial"/>
                <w:i/>
              </w:rPr>
              <w:t>Locates and evaluates evidence-based resources to develop an OMT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C01D37" w14:textId="6CA108E9"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In a patient with </w:t>
            </w:r>
            <w:r w:rsidR="00716BA7" w:rsidRPr="007754E1">
              <w:rPr>
                <w:rFonts w:ascii="Arial" w:eastAsia="Arial" w:hAnsi="Arial" w:cs="Arial"/>
              </w:rPr>
              <w:t>a</w:t>
            </w:r>
            <w:r w:rsidR="02EC250A" w:rsidRPr="007754E1">
              <w:rPr>
                <w:rFonts w:ascii="Arial" w:eastAsia="Arial" w:hAnsi="Arial" w:cs="Arial"/>
              </w:rPr>
              <w:t xml:space="preserve"> rotator cuff injury</w:t>
            </w:r>
            <w:r w:rsidRPr="007754E1">
              <w:rPr>
                <w:rFonts w:ascii="Arial" w:eastAsia="Arial" w:hAnsi="Arial" w:cs="Arial"/>
              </w:rPr>
              <w:t>, identifies and discusses potential evidence-based treatment options, and solicits patient perspective</w:t>
            </w:r>
          </w:p>
          <w:p w14:paraId="2632A234" w14:textId="2DA39860"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Explains why a</w:t>
            </w:r>
            <w:r w:rsidR="3804E8D0" w:rsidRPr="007754E1">
              <w:rPr>
                <w:rFonts w:ascii="Arial" w:eastAsia="Arial" w:hAnsi="Arial" w:cs="Arial"/>
              </w:rPr>
              <w:t>n</w:t>
            </w:r>
            <w:r w:rsidRPr="007754E1">
              <w:rPr>
                <w:rFonts w:ascii="Arial" w:eastAsia="Arial" w:hAnsi="Arial" w:cs="Arial"/>
              </w:rPr>
              <w:t xml:space="preserve"> </w:t>
            </w:r>
            <w:r w:rsidR="2E9945C3" w:rsidRPr="007754E1">
              <w:rPr>
                <w:rFonts w:ascii="Arial" w:eastAsia="Arial" w:hAnsi="Arial" w:cs="Arial"/>
              </w:rPr>
              <w:t>x</w:t>
            </w:r>
            <w:r w:rsidR="0033266F" w:rsidRPr="007754E1">
              <w:rPr>
                <w:rFonts w:ascii="Arial" w:eastAsia="Arial" w:hAnsi="Arial" w:cs="Arial"/>
              </w:rPr>
              <w:t>-</w:t>
            </w:r>
            <w:r w:rsidR="2E9945C3" w:rsidRPr="007754E1">
              <w:rPr>
                <w:rFonts w:ascii="Arial" w:eastAsia="Arial" w:hAnsi="Arial" w:cs="Arial"/>
              </w:rPr>
              <w:t xml:space="preserve">ray </w:t>
            </w:r>
            <w:r w:rsidRPr="007754E1">
              <w:rPr>
                <w:rFonts w:ascii="Arial" w:eastAsia="Arial" w:hAnsi="Arial" w:cs="Arial"/>
              </w:rPr>
              <w:t>should not be performed</w:t>
            </w:r>
            <w:r w:rsidR="64B5BA89" w:rsidRPr="007754E1">
              <w:rPr>
                <w:rFonts w:ascii="Arial" w:eastAsia="Arial" w:hAnsi="Arial" w:cs="Arial"/>
              </w:rPr>
              <w:t xml:space="preserve"> based on </w:t>
            </w:r>
            <w:r w:rsidR="004071B2">
              <w:rPr>
                <w:rFonts w:ascii="Arial" w:eastAsia="Arial" w:hAnsi="Arial" w:cs="Arial"/>
              </w:rPr>
              <w:t xml:space="preserve">an </w:t>
            </w:r>
            <w:r w:rsidR="64B5BA89" w:rsidRPr="007754E1">
              <w:rPr>
                <w:rFonts w:ascii="Arial" w:eastAsia="Arial" w:hAnsi="Arial" w:cs="Arial"/>
              </w:rPr>
              <w:t>updated literature review</w:t>
            </w:r>
          </w:p>
          <w:p w14:paraId="3CAC9C84"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5B0AE76E" w14:textId="68D5082E" w:rsidR="006C7E4A" w:rsidRPr="007754E1" w:rsidRDefault="452B74C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Discusses literature </w:t>
            </w:r>
            <w:r w:rsidR="004071B2" w:rsidRPr="007754E1">
              <w:rPr>
                <w:rFonts w:ascii="Arial" w:eastAsia="Arial" w:hAnsi="Arial" w:cs="Arial"/>
              </w:rPr>
              <w:t xml:space="preserve">with the attending </w:t>
            </w:r>
            <w:r w:rsidRPr="007754E1">
              <w:rPr>
                <w:rFonts w:ascii="Arial" w:eastAsia="Arial" w:hAnsi="Arial" w:cs="Arial"/>
              </w:rPr>
              <w:t xml:space="preserve">in support of physiologic models </w:t>
            </w:r>
            <w:r w:rsidR="004071B2">
              <w:rPr>
                <w:rFonts w:ascii="Arial" w:eastAsia="Arial" w:hAnsi="Arial" w:cs="Arial"/>
              </w:rPr>
              <w:t xml:space="preserve">on which </w:t>
            </w:r>
            <w:r w:rsidRPr="007754E1">
              <w:rPr>
                <w:rFonts w:ascii="Arial" w:eastAsia="Arial" w:hAnsi="Arial" w:cs="Arial"/>
              </w:rPr>
              <w:t>the OMT plan is based</w:t>
            </w:r>
          </w:p>
        </w:tc>
      </w:tr>
      <w:tr w:rsidR="00452CB2" w:rsidRPr="007754E1" w14:paraId="44AD8D68" w14:textId="77777777" w:rsidTr="00572FB2">
        <w:tc>
          <w:tcPr>
            <w:tcW w:w="4950" w:type="dxa"/>
            <w:tcBorders>
              <w:top w:val="single" w:sz="4" w:space="0" w:color="000000"/>
              <w:bottom w:val="single" w:sz="4" w:space="0" w:color="000000"/>
            </w:tcBorders>
            <w:shd w:val="clear" w:color="auto" w:fill="C9C9C9"/>
          </w:tcPr>
          <w:p w14:paraId="36F1E909" w14:textId="77777777" w:rsidR="008268B8" w:rsidRPr="008268B8" w:rsidRDefault="006C7E4A" w:rsidP="008268B8">
            <w:pPr>
              <w:spacing w:after="0" w:line="240" w:lineRule="auto"/>
              <w:rPr>
                <w:rFonts w:ascii="Arial" w:eastAsia="Arial" w:hAnsi="Arial" w:cs="Arial"/>
                <w:i/>
              </w:rPr>
            </w:pPr>
            <w:r w:rsidRPr="007754E1">
              <w:rPr>
                <w:rFonts w:ascii="Arial" w:eastAsia="Arial" w:hAnsi="Arial" w:cs="Arial"/>
                <w:b/>
              </w:rPr>
              <w:t>Level 3</w:t>
            </w:r>
            <w:r w:rsidRPr="007754E1">
              <w:rPr>
                <w:rFonts w:ascii="Arial" w:eastAsia="Arial" w:hAnsi="Arial" w:cs="Arial"/>
              </w:rPr>
              <w:t xml:space="preserve"> </w:t>
            </w:r>
            <w:r w:rsidR="008268B8" w:rsidRPr="008268B8">
              <w:rPr>
                <w:rFonts w:ascii="Arial" w:eastAsia="Arial" w:hAnsi="Arial" w:cs="Arial"/>
                <w:i/>
              </w:rPr>
              <w:t>Locates and applies the best available evidence, integrated with patient preference, to the care of complex patients</w:t>
            </w:r>
          </w:p>
          <w:p w14:paraId="7985BF87" w14:textId="77777777" w:rsidR="008268B8" w:rsidRPr="008268B8" w:rsidRDefault="008268B8" w:rsidP="008268B8">
            <w:pPr>
              <w:spacing w:after="0" w:line="240" w:lineRule="auto"/>
              <w:rPr>
                <w:rFonts w:ascii="Arial" w:eastAsia="Arial" w:hAnsi="Arial" w:cs="Arial"/>
                <w:i/>
              </w:rPr>
            </w:pPr>
          </w:p>
          <w:p w14:paraId="332C6BE2" w14:textId="1B11A644" w:rsidR="006C7E4A" w:rsidRPr="007754E1" w:rsidRDefault="008268B8" w:rsidP="008268B8">
            <w:pPr>
              <w:spacing w:after="0" w:line="240" w:lineRule="auto"/>
              <w:rPr>
                <w:rFonts w:ascii="Arial" w:eastAsia="Arial" w:hAnsi="Arial" w:cs="Arial"/>
                <w:i/>
                <w:color w:val="000000"/>
              </w:rPr>
            </w:pPr>
            <w:r w:rsidRPr="008268B8">
              <w:rPr>
                <w:rFonts w:ascii="Arial" w:eastAsia="Arial" w:hAnsi="Arial" w:cs="Arial"/>
                <w:i/>
              </w:rPr>
              <w:t>Critically evaluates and develops the OMT plan, integrating evidence-based osteopathic care,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33913F" w14:textId="16B4C70A"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Obtains, discusses, and applies evidence for the treatment of a patient with</w:t>
            </w:r>
            <w:r w:rsidR="5C62D6FE" w:rsidRPr="007754E1">
              <w:rPr>
                <w:rFonts w:ascii="Arial" w:eastAsia="Arial" w:hAnsi="Arial" w:cs="Arial"/>
              </w:rPr>
              <w:t xml:space="preserve"> rotator cuff tendinitis</w:t>
            </w:r>
            <w:r w:rsidR="004071B2">
              <w:rPr>
                <w:rFonts w:ascii="Arial" w:eastAsia="Arial" w:hAnsi="Arial" w:cs="Arial"/>
              </w:rPr>
              <w:t xml:space="preserve">, </w:t>
            </w:r>
            <w:r w:rsidRPr="007754E1">
              <w:rPr>
                <w:rFonts w:ascii="Arial" w:eastAsia="Arial" w:hAnsi="Arial" w:cs="Arial"/>
              </w:rPr>
              <w:t>diabetes</w:t>
            </w:r>
            <w:r w:rsidR="573A3A6C" w:rsidRPr="007754E1">
              <w:rPr>
                <w:rFonts w:ascii="Arial" w:eastAsia="Arial" w:hAnsi="Arial" w:cs="Arial"/>
              </w:rPr>
              <w:t xml:space="preserve">, </w:t>
            </w:r>
            <w:r w:rsidR="00B21FE4" w:rsidRPr="007754E1">
              <w:rPr>
                <w:rFonts w:ascii="Arial" w:eastAsia="Arial" w:hAnsi="Arial" w:cs="Arial"/>
              </w:rPr>
              <w:t>diabetes mellitus</w:t>
            </w:r>
            <w:r w:rsidR="004071B2">
              <w:rPr>
                <w:rFonts w:ascii="Arial" w:eastAsia="Arial" w:hAnsi="Arial" w:cs="Arial"/>
              </w:rPr>
              <w:t>-</w:t>
            </w:r>
            <w:r w:rsidR="573A3A6C" w:rsidRPr="007754E1">
              <w:rPr>
                <w:rFonts w:ascii="Arial" w:eastAsia="Arial" w:hAnsi="Arial" w:cs="Arial"/>
              </w:rPr>
              <w:t>associated renal disease,</w:t>
            </w:r>
            <w:r w:rsidR="00AC0925" w:rsidRPr="007754E1">
              <w:rPr>
                <w:rFonts w:ascii="Arial" w:eastAsia="Arial" w:hAnsi="Arial" w:cs="Arial"/>
              </w:rPr>
              <w:t xml:space="preserve"> </w:t>
            </w:r>
            <w:r w:rsidRPr="007754E1">
              <w:rPr>
                <w:rFonts w:ascii="Arial" w:eastAsia="Arial" w:hAnsi="Arial" w:cs="Arial"/>
              </w:rPr>
              <w:t>and hypertension</w:t>
            </w:r>
          </w:p>
          <w:p w14:paraId="1EA0B4F3" w14:textId="77777777" w:rsidR="00AC0925" w:rsidRPr="007754E1" w:rsidRDefault="00AC0925" w:rsidP="00AA26BA">
            <w:pPr>
              <w:pBdr>
                <w:top w:val="nil"/>
                <w:left w:val="nil"/>
                <w:bottom w:val="nil"/>
                <w:right w:val="nil"/>
                <w:between w:val="nil"/>
              </w:pBdr>
              <w:spacing w:after="0" w:line="240" w:lineRule="auto"/>
              <w:rPr>
                <w:rFonts w:ascii="Arial" w:hAnsi="Arial" w:cs="Arial"/>
              </w:rPr>
            </w:pPr>
          </w:p>
          <w:p w14:paraId="3757F70D" w14:textId="4F4DED99"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Understands and appropriately uses </w:t>
            </w:r>
            <w:r w:rsidR="32144B74" w:rsidRPr="007754E1">
              <w:rPr>
                <w:rFonts w:ascii="Arial" w:eastAsia="Arial" w:hAnsi="Arial" w:cs="Arial"/>
              </w:rPr>
              <w:t xml:space="preserve">available </w:t>
            </w:r>
            <w:r w:rsidRPr="007754E1">
              <w:rPr>
                <w:rFonts w:ascii="Arial" w:eastAsia="Arial" w:hAnsi="Arial" w:cs="Arial"/>
              </w:rPr>
              <w:t>clinical practice guidelines in making patient care decisions while eliciting patient preferences</w:t>
            </w:r>
          </w:p>
        </w:tc>
      </w:tr>
      <w:tr w:rsidR="00452CB2" w:rsidRPr="007754E1" w14:paraId="428C8A31" w14:textId="77777777" w:rsidTr="00437F0D">
        <w:trPr>
          <w:trHeight w:val="341"/>
        </w:trPr>
        <w:tc>
          <w:tcPr>
            <w:tcW w:w="4950" w:type="dxa"/>
            <w:tcBorders>
              <w:top w:val="single" w:sz="4" w:space="0" w:color="000000"/>
              <w:bottom w:val="single" w:sz="4" w:space="0" w:color="000000"/>
            </w:tcBorders>
            <w:shd w:val="clear" w:color="auto" w:fill="C9C9C9"/>
          </w:tcPr>
          <w:p w14:paraId="5116A6E5" w14:textId="0B6741DB" w:rsidR="006C7E4A" w:rsidRPr="007754E1" w:rsidRDefault="006C7E4A" w:rsidP="00DA71D9">
            <w:pPr>
              <w:spacing w:after="0" w:line="240" w:lineRule="auto"/>
              <w:rPr>
                <w:rFonts w:ascii="Arial" w:eastAsia="Arial" w:hAnsi="Arial" w:cs="Arial"/>
                <w:i/>
              </w:rPr>
            </w:pPr>
            <w:r w:rsidRPr="007754E1">
              <w:rPr>
                <w:rFonts w:ascii="Arial" w:eastAsia="Arial" w:hAnsi="Arial" w:cs="Arial"/>
                <w:b/>
              </w:rPr>
              <w:t>Level 4</w:t>
            </w:r>
            <w:r w:rsidRPr="007754E1">
              <w:rPr>
                <w:rFonts w:ascii="Arial" w:eastAsia="Arial" w:hAnsi="Arial" w:cs="Arial"/>
              </w:rPr>
              <w:t xml:space="preserve"> </w:t>
            </w:r>
            <w:r w:rsidR="00437F0D" w:rsidRPr="00437F0D">
              <w:rPr>
                <w:rFonts w:ascii="Arial" w:eastAsia="Arial" w:hAnsi="Arial" w:cs="Arial"/>
                <w:i/>
              </w:rPr>
              <w:t>Critically appraises and applies evidence even in the face of uncertainty and conflicting evidence to guide osteopathic care, tailored to the individual patient and that patient’s neuromusculoskeletal complaints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69D13B" w14:textId="3DCE192F" w:rsidR="006C7E4A" w:rsidRPr="00BE1485" w:rsidRDefault="006C7E4A" w:rsidP="004071B2">
            <w:pPr>
              <w:numPr>
                <w:ilvl w:val="0"/>
                <w:numId w:val="26"/>
              </w:numPr>
              <w:pBdr>
                <w:top w:val="nil"/>
                <w:left w:val="nil"/>
                <w:bottom w:val="nil"/>
                <w:right w:val="nil"/>
                <w:between w:val="nil"/>
              </w:pBdr>
              <w:spacing w:after="0" w:line="240" w:lineRule="auto"/>
              <w:ind w:left="180" w:hanging="180"/>
              <w:rPr>
                <w:rFonts w:ascii="Arial" w:hAnsi="Arial" w:cs="Arial"/>
              </w:rPr>
            </w:pPr>
            <w:r w:rsidRPr="007754E1">
              <w:rPr>
                <w:rFonts w:ascii="Arial" w:eastAsia="Arial" w:hAnsi="Arial" w:cs="Arial"/>
              </w:rPr>
              <w:t xml:space="preserve">Accesses primary literature to identify alternative treatments to </w:t>
            </w:r>
            <w:r w:rsidR="3A09C099" w:rsidRPr="007754E1">
              <w:rPr>
                <w:rFonts w:ascii="Arial" w:eastAsia="Arial" w:hAnsi="Arial" w:cs="Arial"/>
              </w:rPr>
              <w:t>opioids for musculoskeletal pain</w:t>
            </w:r>
          </w:p>
        </w:tc>
      </w:tr>
      <w:tr w:rsidR="00452CB2" w:rsidRPr="007754E1" w14:paraId="142E38F5" w14:textId="77777777" w:rsidTr="00572FB2">
        <w:tc>
          <w:tcPr>
            <w:tcW w:w="4950" w:type="dxa"/>
            <w:tcBorders>
              <w:top w:val="single" w:sz="4" w:space="0" w:color="000000"/>
              <w:bottom w:val="single" w:sz="4" w:space="0" w:color="000000"/>
            </w:tcBorders>
            <w:shd w:val="clear" w:color="auto" w:fill="C9C9C9"/>
          </w:tcPr>
          <w:p w14:paraId="65AA1392" w14:textId="77777777" w:rsidR="00DB1659" w:rsidRPr="00DB1659" w:rsidRDefault="006C7E4A" w:rsidP="00DB1659">
            <w:pPr>
              <w:spacing w:after="0" w:line="240" w:lineRule="auto"/>
              <w:rPr>
                <w:rFonts w:ascii="Arial" w:eastAsia="Arial" w:hAnsi="Arial" w:cs="Arial"/>
                <w:i/>
              </w:rPr>
            </w:pPr>
            <w:r w:rsidRPr="007754E1">
              <w:rPr>
                <w:rFonts w:ascii="Arial" w:eastAsia="Arial" w:hAnsi="Arial" w:cs="Arial"/>
                <w:b/>
              </w:rPr>
              <w:t>Level 5</w:t>
            </w:r>
            <w:r w:rsidRPr="007754E1">
              <w:rPr>
                <w:rFonts w:ascii="Arial" w:eastAsia="Arial" w:hAnsi="Arial" w:cs="Arial"/>
              </w:rPr>
              <w:t xml:space="preserve"> </w:t>
            </w:r>
            <w:r w:rsidR="00DB1659" w:rsidRPr="00DB1659">
              <w:rPr>
                <w:rFonts w:ascii="Arial" w:eastAsia="Arial" w:hAnsi="Arial" w:cs="Arial"/>
                <w:i/>
              </w:rPr>
              <w:t>Coaches others to critically appraise and apply evidence for complex patients</w:t>
            </w:r>
          </w:p>
          <w:p w14:paraId="48BDB25D" w14:textId="77777777" w:rsidR="00DB1659" w:rsidRPr="00DB1659" w:rsidRDefault="00DB1659" w:rsidP="00DB1659">
            <w:pPr>
              <w:spacing w:after="0" w:line="240" w:lineRule="auto"/>
              <w:rPr>
                <w:rFonts w:ascii="Arial" w:eastAsia="Arial" w:hAnsi="Arial" w:cs="Arial"/>
                <w:i/>
              </w:rPr>
            </w:pPr>
          </w:p>
          <w:p w14:paraId="249E57C3" w14:textId="307069F6" w:rsidR="006C7E4A" w:rsidRPr="007754E1" w:rsidRDefault="00DB1659" w:rsidP="00DB1659">
            <w:pPr>
              <w:spacing w:after="0" w:line="240" w:lineRule="auto"/>
              <w:rPr>
                <w:rFonts w:ascii="Arial" w:eastAsia="Arial" w:hAnsi="Arial" w:cs="Arial"/>
                <w:i/>
              </w:rPr>
            </w:pPr>
            <w:r w:rsidRPr="00DB1659">
              <w:rPr>
                <w:rFonts w:ascii="Arial" w:eastAsia="Arial" w:hAnsi="Arial" w:cs="Arial"/>
                <w:i/>
              </w:rPr>
              <w:t>Collaboratively researches, develops, and disseminates evidence-based decision-making processes to promote best practices in osteopathic neuromusculoskeletal medicine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99A523" w14:textId="2FD0A70E" w:rsidR="006C7E4A" w:rsidRPr="007754E1" w:rsidRDefault="004071B2"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Teaches</w:t>
            </w:r>
            <w:r w:rsidR="006C7E4A" w:rsidRPr="007754E1">
              <w:rPr>
                <w:rFonts w:ascii="Arial" w:eastAsia="Arial" w:hAnsi="Arial" w:cs="Arial"/>
              </w:rPr>
              <w:t xml:space="preserve"> best practices </w:t>
            </w:r>
            <w:r>
              <w:rPr>
                <w:rFonts w:ascii="Arial" w:eastAsia="Arial" w:hAnsi="Arial" w:cs="Arial"/>
              </w:rPr>
              <w:t>for</w:t>
            </w:r>
            <w:r w:rsidR="006C7E4A" w:rsidRPr="007754E1">
              <w:rPr>
                <w:rFonts w:ascii="Arial" w:eastAsia="Arial" w:hAnsi="Arial" w:cs="Arial"/>
              </w:rPr>
              <w:t xml:space="preserve"> </w:t>
            </w:r>
            <w:r w:rsidR="630D0D05" w:rsidRPr="007754E1">
              <w:rPr>
                <w:rFonts w:ascii="Arial" w:eastAsia="Arial" w:hAnsi="Arial" w:cs="Arial"/>
              </w:rPr>
              <w:t xml:space="preserve">treating acute radiculopathies in </w:t>
            </w:r>
            <w:r>
              <w:rPr>
                <w:rFonts w:ascii="Arial" w:eastAsia="Arial" w:hAnsi="Arial" w:cs="Arial"/>
              </w:rPr>
              <w:t>a</w:t>
            </w:r>
            <w:r w:rsidRPr="007754E1">
              <w:rPr>
                <w:rFonts w:ascii="Arial" w:eastAsia="Arial" w:hAnsi="Arial" w:cs="Arial"/>
              </w:rPr>
              <w:t xml:space="preserve"> </w:t>
            </w:r>
            <w:r w:rsidR="630D0D05" w:rsidRPr="007754E1">
              <w:rPr>
                <w:rFonts w:ascii="Arial" w:eastAsia="Arial" w:hAnsi="Arial" w:cs="Arial"/>
              </w:rPr>
              <w:t xml:space="preserve">patient with </w:t>
            </w:r>
            <w:r w:rsidR="00B21FE4" w:rsidRPr="007754E1">
              <w:rPr>
                <w:rFonts w:ascii="Arial" w:eastAsia="Arial" w:hAnsi="Arial" w:cs="Arial"/>
              </w:rPr>
              <w:t xml:space="preserve">diabetes mellitus </w:t>
            </w:r>
            <w:r w:rsidR="630D0D05" w:rsidRPr="007754E1">
              <w:rPr>
                <w:rFonts w:ascii="Arial" w:eastAsia="Arial" w:hAnsi="Arial" w:cs="Arial"/>
              </w:rPr>
              <w:t xml:space="preserve">and </w:t>
            </w:r>
            <w:r w:rsidR="00B21FE4" w:rsidRPr="007754E1">
              <w:rPr>
                <w:rFonts w:ascii="Arial" w:eastAsia="Arial" w:hAnsi="Arial" w:cs="Arial"/>
              </w:rPr>
              <w:t>coronary artery disease</w:t>
            </w:r>
          </w:p>
          <w:p w14:paraId="7FBF6494" w14:textId="77777777" w:rsidR="00AC0925" w:rsidRPr="007754E1" w:rsidRDefault="00AC0925" w:rsidP="00AA26BA">
            <w:pPr>
              <w:pBdr>
                <w:top w:val="nil"/>
                <w:left w:val="nil"/>
                <w:bottom w:val="nil"/>
                <w:right w:val="nil"/>
                <w:between w:val="nil"/>
              </w:pBdr>
              <w:spacing w:after="0" w:line="240" w:lineRule="auto"/>
              <w:rPr>
                <w:rFonts w:ascii="Arial" w:hAnsi="Arial" w:cs="Arial"/>
              </w:rPr>
            </w:pPr>
          </w:p>
          <w:p w14:paraId="46610CA0" w14:textId="53074E89"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As part of a team, develops</w:t>
            </w:r>
            <w:r w:rsidR="2143298D" w:rsidRPr="007754E1">
              <w:rPr>
                <w:rFonts w:ascii="Arial" w:eastAsia="Arial" w:hAnsi="Arial" w:cs="Arial"/>
              </w:rPr>
              <w:t xml:space="preserve"> </w:t>
            </w:r>
            <w:r w:rsidR="6C310964" w:rsidRPr="007754E1">
              <w:rPr>
                <w:rFonts w:ascii="Arial" w:eastAsia="Arial" w:hAnsi="Arial" w:cs="Arial"/>
              </w:rPr>
              <w:t xml:space="preserve">a </w:t>
            </w:r>
            <w:r w:rsidR="2143298D" w:rsidRPr="007754E1">
              <w:rPr>
                <w:rFonts w:ascii="Arial" w:eastAsia="Arial" w:hAnsi="Arial" w:cs="Arial"/>
              </w:rPr>
              <w:t>continuous quality improvement project assessing the risk</w:t>
            </w:r>
            <w:r w:rsidR="004071B2">
              <w:rPr>
                <w:rFonts w:ascii="Arial" w:eastAsia="Arial" w:hAnsi="Arial" w:cs="Arial"/>
              </w:rPr>
              <w:t xml:space="preserve">s and </w:t>
            </w:r>
            <w:r w:rsidR="2143298D" w:rsidRPr="007754E1">
              <w:rPr>
                <w:rFonts w:ascii="Arial" w:eastAsia="Arial" w:hAnsi="Arial" w:cs="Arial"/>
              </w:rPr>
              <w:t>benefit</w:t>
            </w:r>
            <w:r w:rsidR="004071B2">
              <w:rPr>
                <w:rFonts w:ascii="Arial" w:eastAsia="Arial" w:hAnsi="Arial" w:cs="Arial"/>
              </w:rPr>
              <w:t>s</w:t>
            </w:r>
            <w:r w:rsidR="2143298D" w:rsidRPr="007754E1">
              <w:rPr>
                <w:rFonts w:ascii="Arial" w:eastAsia="Arial" w:hAnsi="Arial" w:cs="Arial"/>
              </w:rPr>
              <w:t xml:space="preserve"> of oral steroid use in the diabetic population </w:t>
            </w:r>
            <w:r w:rsidR="246F5832" w:rsidRPr="007754E1">
              <w:rPr>
                <w:rFonts w:ascii="Arial" w:eastAsia="Arial" w:hAnsi="Arial" w:cs="Arial"/>
              </w:rPr>
              <w:t>for acute radiculopathies</w:t>
            </w:r>
            <w:r w:rsidR="004071B2">
              <w:rPr>
                <w:rFonts w:ascii="Arial" w:eastAsia="Arial" w:hAnsi="Arial" w:cs="Arial"/>
              </w:rPr>
              <w:t xml:space="preserve">; </w:t>
            </w:r>
            <w:r w:rsidR="2143298D" w:rsidRPr="007754E1">
              <w:rPr>
                <w:rFonts w:ascii="Arial" w:eastAsia="Arial" w:hAnsi="Arial" w:cs="Arial"/>
              </w:rPr>
              <w:t>shares finding</w:t>
            </w:r>
            <w:r w:rsidR="4853EA61" w:rsidRPr="007754E1">
              <w:rPr>
                <w:rFonts w:ascii="Arial" w:eastAsia="Arial" w:hAnsi="Arial" w:cs="Arial"/>
              </w:rPr>
              <w:t>s at a regional event</w:t>
            </w:r>
          </w:p>
        </w:tc>
      </w:tr>
      <w:tr w:rsidR="00452CB2" w:rsidRPr="007754E1" w14:paraId="6AA9AE33" w14:textId="77777777" w:rsidTr="2FB613CD">
        <w:tc>
          <w:tcPr>
            <w:tcW w:w="4950" w:type="dxa"/>
            <w:shd w:val="clear" w:color="auto" w:fill="FFD965"/>
          </w:tcPr>
          <w:p w14:paraId="4C4BD8E2"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Assessment Models or Tools</w:t>
            </w:r>
          </w:p>
        </w:tc>
        <w:tc>
          <w:tcPr>
            <w:tcW w:w="9175" w:type="dxa"/>
            <w:shd w:val="clear" w:color="auto" w:fill="FFD965"/>
          </w:tcPr>
          <w:p w14:paraId="583B57C0"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Direct observation</w:t>
            </w:r>
          </w:p>
          <w:p w14:paraId="0F4F1AC9"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Medical record (chart) audit</w:t>
            </w:r>
          </w:p>
          <w:p w14:paraId="2E2F5A5D"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Oral or written examination</w:t>
            </w:r>
          </w:p>
          <w:p w14:paraId="798F4F22"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Presentation evaluation</w:t>
            </w:r>
          </w:p>
          <w:p w14:paraId="1C5E59DA" w14:textId="1CEADF90"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Research portfolio</w:t>
            </w:r>
          </w:p>
        </w:tc>
      </w:tr>
      <w:tr w:rsidR="00452CB2" w:rsidRPr="007754E1" w14:paraId="35DD3F29" w14:textId="77777777" w:rsidTr="2FB613CD">
        <w:tc>
          <w:tcPr>
            <w:tcW w:w="4950" w:type="dxa"/>
            <w:shd w:val="clear" w:color="auto" w:fill="8DB3E2" w:themeFill="text2" w:themeFillTint="66"/>
          </w:tcPr>
          <w:p w14:paraId="0A8CC89A"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lastRenderedPageBreak/>
              <w:t xml:space="preserve">Curriculum Mapping </w:t>
            </w:r>
          </w:p>
        </w:tc>
        <w:tc>
          <w:tcPr>
            <w:tcW w:w="9175" w:type="dxa"/>
            <w:shd w:val="clear" w:color="auto" w:fill="8DB3E2" w:themeFill="text2" w:themeFillTint="66"/>
          </w:tcPr>
          <w:p w14:paraId="55F868E7" w14:textId="46F949F6"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7754E1" w14:paraId="54BE7E18" w14:textId="77777777" w:rsidTr="2FB613CD">
        <w:trPr>
          <w:trHeight w:val="80"/>
        </w:trPr>
        <w:tc>
          <w:tcPr>
            <w:tcW w:w="4950" w:type="dxa"/>
            <w:shd w:val="clear" w:color="auto" w:fill="A8D08D"/>
          </w:tcPr>
          <w:p w14:paraId="03CCC830"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Notes or Resources</w:t>
            </w:r>
          </w:p>
        </w:tc>
        <w:tc>
          <w:tcPr>
            <w:tcW w:w="9175" w:type="dxa"/>
            <w:shd w:val="clear" w:color="auto" w:fill="A8D08D"/>
          </w:tcPr>
          <w:p w14:paraId="07157B3B"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Care That Fits. </w:t>
            </w:r>
            <w:hyperlink r:id="rId44" w:history="1">
              <w:r w:rsidRPr="007754E1">
                <w:rPr>
                  <w:rStyle w:val="Hyperlink"/>
                  <w:rFonts w:ascii="Arial" w:eastAsia="Arial" w:hAnsi="Arial" w:cs="Arial"/>
                </w:rPr>
                <w:t>https://carethatfits.org/</w:t>
              </w:r>
            </w:hyperlink>
            <w:r w:rsidRPr="007754E1">
              <w:rPr>
                <w:rFonts w:ascii="Arial" w:eastAsia="Arial" w:hAnsi="Arial" w:cs="Arial"/>
              </w:rPr>
              <w:t>. 2021.</w:t>
            </w:r>
          </w:p>
          <w:p w14:paraId="5E253E7A"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Fortin AH, Dwamena FC, Frankel RM, Smith RC. </w:t>
            </w:r>
            <w:r w:rsidRPr="007754E1">
              <w:rPr>
                <w:rFonts w:ascii="Arial" w:hAnsi="Arial" w:cs="Arial"/>
                <w:i/>
              </w:rPr>
              <w:t>Smith’s Patient Centered Interviewing: An Evidence-Based Method</w:t>
            </w:r>
            <w:r w:rsidRPr="007754E1">
              <w:rPr>
                <w:rFonts w:ascii="Arial" w:hAnsi="Arial" w:cs="Arial"/>
              </w:rPr>
              <w:t xml:space="preserve">. 4th ed. New York, NY: McGraw Hill; 2018. ISBN:978-1259644627. </w:t>
            </w:r>
          </w:p>
          <w:p w14:paraId="55DAC96D"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Guyatt G, Rennie D, Meade MO, Cook DJ. </w:t>
            </w:r>
            <w:r w:rsidRPr="007754E1">
              <w:rPr>
                <w:rFonts w:ascii="Arial" w:hAnsi="Arial" w:cs="Arial"/>
                <w:i/>
              </w:rPr>
              <w:t xml:space="preserve">Users’ Guides to the Medical Literature. </w:t>
            </w:r>
            <w:r w:rsidRPr="007754E1">
              <w:rPr>
                <w:rFonts w:ascii="Arial" w:hAnsi="Arial" w:cs="Arial"/>
              </w:rPr>
              <w:t>3rd ed. New York, NY: McGraw Hill; 2015. ISBN:978-0-07-179071-0.</w:t>
            </w:r>
          </w:p>
          <w:p w14:paraId="1F491C62"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Institutional IRB guidelines</w:t>
            </w:r>
          </w:p>
          <w:p w14:paraId="4AD7A525"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Mayo Clinic. Mayo Clinic Shared Decision-Making National Resource Center. </w:t>
            </w:r>
            <w:hyperlink r:id="rId45" w:history="1">
              <w:r w:rsidRPr="007754E1">
                <w:rPr>
                  <w:rStyle w:val="Hyperlink"/>
                  <w:rFonts w:ascii="Arial" w:eastAsia="Arial" w:hAnsi="Arial" w:cs="Arial"/>
                </w:rPr>
                <w:t>https://shareddecisions.mayoclinic.org/</w:t>
              </w:r>
            </w:hyperlink>
            <w:r w:rsidRPr="007754E1">
              <w:rPr>
                <w:rFonts w:ascii="Arial" w:eastAsia="Arial" w:hAnsi="Arial" w:cs="Arial"/>
              </w:rPr>
              <w:t>. 2021.</w:t>
            </w:r>
          </w:p>
          <w:p w14:paraId="3A1A4DA2"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U.S. National Library of Medicine. PubMed Tutorial. </w:t>
            </w:r>
            <w:hyperlink r:id="rId46" w:history="1">
              <w:r w:rsidRPr="007754E1">
                <w:rPr>
                  <w:rStyle w:val="Hyperlink"/>
                  <w:rFonts w:ascii="Arial" w:eastAsia="Arial" w:hAnsi="Arial" w:cs="Arial"/>
                </w:rPr>
                <w:t>https://www.nlm.nih.gov/bsd/disted/pubmedtutorial/cover.html</w:t>
              </w:r>
            </w:hyperlink>
            <w:r w:rsidRPr="007754E1">
              <w:rPr>
                <w:rFonts w:ascii="Arial" w:eastAsia="Arial" w:hAnsi="Arial" w:cs="Arial"/>
              </w:rPr>
              <w:t>. 2021.</w:t>
            </w:r>
          </w:p>
          <w:p w14:paraId="75208532" w14:textId="43FE0158"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US Preventive Services Task Force. </w:t>
            </w:r>
            <w:hyperlink r:id="rId47" w:history="1">
              <w:r w:rsidR="005D48B4" w:rsidRPr="007754E1">
                <w:rPr>
                  <w:rStyle w:val="Hyperlink"/>
                  <w:rFonts w:ascii="Arial" w:hAnsi="Arial" w:cs="Arial"/>
                </w:rPr>
                <w:t>https://www.uspreventiveservicestaskforce.org/</w:t>
              </w:r>
            </w:hyperlink>
            <w:r w:rsidRPr="007754E1">
              <w:rPr>
                <w:rFonts w:ascii="Arial" w:hAnsi="Arial" w:cs="Arial"/>
              </w:rPr>
              <w:t>.</w:t>
            </w:r>
            <w:r w:rsidR="005D48B4" w:rsidRPr="007754E1">
              <w:rPr>
                <w:rFonts w:ascii="Arial" w:hAnsi="Arial" w:cs="Arial"/>
              </w:rPr>
              <w:t xml:space="preserve"> </w:t>
            </w:r>
            <w:r w:rsidRPr="007754E1">
              <w:rPr>
                <w:rFonts w:ascii="Arial" w:hAnsi="Arial" w:cs="Arial"/>
              </w:rPr>
              <w:t>20</w:t>
            </w:r>
            <w:r w:rsidR="005D48B4" w:rsidRPr="007754E1">
              <w:rPr>
                <w:rFonts w:ascii="Arial" w:hAnsi="Arial" w:cs="Arial"/>
              </w:rPr>
              <w:t>21</w:t>
            </w:r>
            <w:r w:rsidRPr="007754E1">
              <w:rPr>
                <w:rFonts w:ascii="Arial" w:hAnsi="Arial" w:cs="Arial"/>
              </w:rPr>
              <w:t>.</w:t>
            </w:r>
          </w:p>
          <w:p w14:paraId="0191E302" w14:textId="5A3B9D16"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Various journal submission guidelines</w:t>
            </w:r>
          </w:p>
        </w:tc>
      </w:tr>
    </w:tbl>
    <w:p w14:paraId="2AF84BAB" w14:textId="77777777" w:rsidR="006C7E4A" w:rsidRDefault="006C7E4A" w:rsidP="00DA71D9">
      <w:pPr>
        <w:spacing w:after="0" w:line="240" w:lineRule="auto"/>
        <w:ind w:hanging="180"/>
        <w:rPr>
          <w:rFonts w:ascii="Arial" w:eastAsia="Arial" w:hAnsi="Arial" w:cs="Arial"/>
        </w:rPr>
      </w:pPr>
    </w:p>
    <w:p w14:paraId="127BA21C" w14:textId="77777777" w:rsidR="006C7E4A" w:rsidRDefault="006C7E4A" w:rsidP="00DA71D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0064" w:rsidRPr="000C2805" w14:paraId="67EE7A8F" w14:textId="77777777" w:rsidTr="3688A2FE">
        <w:trPr>
          <w:trHeight w:val="760"/>
        </w:trPr>
        <w:tc>
          <w:tcPr>
            <w:tcW w:w="14125" w:type="dxa"/>
            <w:gridSpan w:val="2"/>
            <w:shd w:val="clear" w:color="auto" w:fill="9CC3E5"/>
          </w:tcPr>
          <w:p w14:paraId="2C06CE7C" w14:textId="77777777" w:rsidR="006C7E4A" w:rsidRPr="007754E1" w:rsidRDefault="006C7E4A" w:rsidP="00DA71D9">
            <w:pPr>
              <w:keepNext/>
              <w:pBdr>
                <w:top w:val="nil"/>
                <w:left w:val="nil"/>
                <w:bottom w:val="nil"/>
                <w:right w:val="nil"/>
                <w:between w:val="nil"/>
              </w:pBdr>
              <w:spacing w:after="0" w:line="240" w:lineRule="auto"/>
              <w:jc w:val="center"/>
              <w:rPr>
                <w:rFonts w:ascii="Arial" w:eastAsia="Arial" w:hAnsi="Arial" w:cs="Arial"/>
                <w:b/>
                <w:color w:val="000000"/>
              </w:rPr>
            </w:pPr>
            <w:bookmarkStart w:id="12" w:name="_Hlk86242537"/>
            <w:r w:rsidRPr="007754E1">
              <w:rPr>
                <w:rFonts w:ascii="Arial" w:eastAsia="Arial" w:hAnsi="Arial" w:cs="Arial"/>
                <w:b/>
              </w:rPr>
              <w:lastRenderedPageBreak/>
              <w:t>Practice-Based Learning and Improvement 2: Reflective Practice and Commitment to Personal Growth</w:t>
            </w:r>
          </w:p>
          <w:bookmarkEnd w:id="12"/>
          <w:p w14:paraId="1C2C3B5F" w14:textId="2EEC212B" w:rsidR="006C7E4A" w:rsidRPr="007754E1" w:rsidRDefault="006C7E4A" w:rsidP="00DA71D9">
            <w:pPr>
              <w:spacing w:after="0" w:line="240" w:lineRule="auto"/>
              <w:ind w:left="187"/>
              <w:rPr>
                <w:rFonts w:ascii="Arial" w:eastAsia="Arial" w:hAnsi="Arial" w:cs="Arial"/>
                <w:b/>
                <w:color w:val="000000"/>
              </w:rPr>
            </w:pPr>
            <w:r w:rsidRPr="007754E1">
              <w:rPr>
                <w:rFonts w:ascii="Arial" w:eastAsia="Arial" w:hAnsi="Arial" w:cs="Arial"/>
                <w:b/>
              </w:rPr>
              <w:t>Overall Intent:</w:t>
            </w:r>
            <w:r w:rsidRPr="007754E1">
              <w:rPr>
                <w:rFonts w:ascii="Arial" w:eastAsia="Arial" w:hAnsi="Arial" w:cs="Arial"/>
              </w:rPr>
              <w:t xml:space="preserve"> To seek clinical performance information with the intent to improve care; reflect on all domains of practice, personal interactions, and behaviors, and their impact on colleagues and patients (reflective mindfulness); </w:t>
            </w:r>
            <w:r w:rsidR="004071B2">
              <w:rPr>
                <w:rFonts w:ascii="Arial" w:eastAsia="Arial" w:hAnsi="Arial" w:cs="Arial"/>
              </w:rPr>
              <w:t xml:space="preserve">and </w:t>
            </w:r>
            <w:r w:rsidRPr="007754E1">
              <w:rPr>
                <w:rFonts w:ascii="Arial" w:eastAsia="Arial" w:hAnsi="Arial" w:cs="Arial"/>
              </w:rPr>
              <w:t>develop clear objectives and goals for improvement in the form of a personal learning plan</w:t>
            </w:r>
          </w:p>
        </w:tc>
      </w:tr>
      <w:tr w:rsidR="00452CB2" w:rsidRPr="000C2805" w14:paraId="7C450928" w14:textId="77777777" w:rsidTr="3688A2FE">
        <w:tc>
          <w:tcPr>
            <w:tcW w:w="4950" w:type="dxa"/>
            <w:shd w:val="clear" w:color="auto" w:fill="FAC090"/>
          </w:tcPr>
          <w:p w14:paraId="42E0B1FD" w14:textId="77777777" w:rsidR="006C7E4A" w:rsidRPr="007754E1" w:rsidRDefault="006C7E4A" w:rsidP="00DA71D9">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C090"/>
          </w:tcPr>
          <w:p w14:paraId="41192248" w14:textId="77777777" w:rsidR="006C7E4A" w:rsidRPr="007754E1" w:rsidRDefault="006C7E4A" w:rsidP="00DA71D9">
            <w:pPr>
              <w:spacing w:after="0" w:line="240" w:lineRule="auto"/>
              <w:ind w:left="14" w:hanging="14"/>
              <w:jc w:val="center"/>
              <w:rPr>
                <w:rFonts w:ascii="Arial" w:eastAsia="Arial" w:hAnsi="Arial" w:cs="Arial"/>
                <w:b/>
              </w:rPr>
            </w:pPr>
            <w:r w:rsidRPr="007754E1">
              <w:rPr>
                <w:rFonts w:ascii="Arial" w:eastAsia="Arial" w:hAnsi="Arial" w:cs="Arial"/>
                <w:b/>
              </w:rPr>
              <w:t>Examples</w:t>
            </w:r>
          </w:p>
        </w:tc>
      </w:tr>
      <w:tr w:rsidR="00452CB2" w:rsidRPr="000C2805" w14:paraId="3AF4ACFB" w14:textId="77777777" w:rsidTr="00572FB2">
        <w:tc>
          <w:tcPr>
            <w:tcW w:w="4950" w:type="dxa"/>
            <w:tcBorders>
              <w:top w:val="single" w:sz="4" w:space="0" w:color="000000"/>
              <w:bottom w:val="single" w:sz="4" w:space="0" w:color="000000"/>
            </w:tcBorders>
            <w:shd w:val="clear" w:color="auto" w:fill="C9C9C9"/>
          </w:tcPr>
          <w:p w14:paraId="49F97143" w14:textId="77777777" w:rsidR="00390052" w:rsidRPr="00390052" w:rsidRDefault="006C7E4A" w:rsidP="00390052">
            <w:pPr>
              <w:spacing w:after="0" w:line="240" w:lineRule="auto"/>
              <w:rPr>
                <w:rFonts w:ascii="Arial" w:eastAsia="Arial" w:hAnsi="Arial" w:cs="Arial"/>
                <w:i/>
                <w:color w:val="000000"/>
              </w:rPr>
            </w:pPr>
            <w:r w:rsidRPr="007754E1">
              <w:rPr>
                <w:rFonts w:ascii="Arial" w:eastAsia="Arial" w:hAnsi="Arial" w:cs="Arial"/>
                <w:b/>
              </w:rPr>
              <w:t>Level 1</w:t>
            </w:r>
            <w:r w:rsidRPr="007754E1">
              <w:rPr>
                <w:rFonts w:ascii="Arial" w:eastAsia="Arial" w:hAnsi="Arial" w:cs="Arial"/>
              </w:rPr>
              <w:t xml:space="preserve"> </w:t>
            </w:r>
            <w:r w:rsidR="00390052" w:rsidRPr="00390052">
              <w:rPr>
                <w:rFonts w:ascii="Arial" w:eastAsia="Arial" w:hAnsi="Arial" w:cs="Arial"/>
                <w:i/>
                <w:color w:val="000000"/>
              </w:rPr>
              <w:t>Accepts responsibility for personal and professional development by establishing goals</w:t>
            </w:r>
          </w:p>
          <w:p w14:paraId="017AFCDF" w14:textId="77777777" w:rsidR="00390052" w:rsidRPr="00390052" w:rsidRDefault="00390052" w:rsidP="00390052">
            <w:pPr>
              <w:spacing w:after="0" w:line="240" w:lineRule="auto"/>
              <w:rPr>
                <w:rFonts w:ascii="Arial" w:eastAsia="Arial" w:hAnsi="Arial" w:cs="Arial"/>
                <w:i/>
                <w:color w:val="000000"/>
              </w:rPr>
            </w:pPr>
          </w:p>
          <w:p w14:paraId="6643AF35" w14:textId="77777777" w:rsidR="00390052" w:rsidRPr="00390052" w:rsidRDefault="00390052" w:rsidP="00390052">
            <w:pPr>
              <w:spacing w:after="0" w:line="240" w:lineRule="auto"/>
              <w:rPr>
                <w:rFonts w:ascii="Arial" w:eastAsia="Arial" w:hAnsi="Arial" w:cs="Arial"/>
                <w:i/>
                <w:color w:val="000000"/>
              </w:rPr>
            </w:pPr>
            <w:r w:rsidRPr="00390052">
              <w:rPr>
                <w:rFonts w:ascii="Arial" w:eastAsia="Arial" w:hAnsi="Arial" w:cs="Arial"/>
                <w:i/>
                <w:color w:val="000000"/>
              </w:rPr>
              <w:t>Identifies the factors that contribute to gap(s) between expectations and actual performance</w:t>
            </w:r>
          </w:p>
          <w:p w14:paraId="5D6ACC98" w14:textId="77777777" w:rsidR="00390052" w:rsidRPr="00390052" w:rsidRDefault="00390052" w:rsidP="00390052">
            <w:pPr>
              <w:spacing w:after="0" w:line="240" w:lineRule="auto"/>
              <w:rPr>
                <w:rFonts w:ascii="Arial" w:eastAsia="Arial" w:hAnsi="Arial" w:cs="Arial"/>
                <w:i/>
                <w:color w:val="000000"/>
              </w:rPr>
            </w:pPr>
          </w:p>
          <w:p w14:paraId="0B2C203D" w14:textId="6537C107" w:rsidR="006C7E4A" w:rsidRPr="007754E1" w:rsidRDefault="00390052" w:rsidP="00390052">
            <w:pPr>
              <w:spacing w:after="0" w:line="240" w:lineRule="auto"/>
              <w:rPr>
                <w:rFonts w:ascii="Arial" w:eastAsia="Arial" w:hAnsi="Arial" w:cs="Arial"/>
                <w:i/>
                <w:color w:val="000000"/>
              </w:rPr>
            </w:pPr>
            <w:r w:rsidRPr="00390052">
              <w:rPr>
                <w:rFonts w:ascii="Arial" w:eastAsia="Arial" w:hAnsi="Arial" w:cs="Arial"/>
                <w:i/>
                <w:color w:val="000000"/>
              </w:rPr>
              <w:t>Acknowledges there are always opportunities for self-improvement in both character and skill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127093" w14:textId="5CDE8214"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Initiates personal goals and discuss </w:t>
            </w:r>
            <w:r w:rsidR="004071B2">
              <w:rPr>
                <w:rFonts w:ascii="Arial" w:eastAsia="Arial" w:hAnsi="Arial" w:cs="Arial"/>
              </w:rPr>
              <w:t>them with an advisor</w:t>
            </w:r>
          </w:p>
          <w:p w14:paraId="60759AFB" w14:textId="77777777" w:rsidR="006C7E4A" w:rsidRPr="007754E1" w:rsidRDefault="006C7E4A" w:rsidP="00DA71D9">
            <w:pPr>
              <w:pBdr>
                <w:top w:val="nil"/>
                <w:left w:val="nil"/>
                <w:bottom w:val="nil"/>
                <w:right w:val="nil"/>
                <w:between w:val="nil"/>
              </w:pBdr>
              <w:spacing w:after="0" w:line="240" w:lineRule="auto"/>
              <w:ind w:left="166"/>
              <w:rPr>
                <w:rFonts w:ascii="Arial" w:hAnsi="Arial" w:cs="Arial"/>
              </w:rPr>
            </w:pPr>
          </w:p>
          <w:p w14:paraId="41FDE159" w14:textId="77777777" w:rsidR="000C145C" w:rsidRPr="007754E1" w:rsidRDefault="000C145C" w:rsidP="00DA71D9">
            <w:pPr>
              <w:pBdr>
                <w:top w:val="nil"/>
                <w:left w:val="nil"/>
                <w:bottom w:val="nil"/>
                <w:right w:val="nil"/>
                <w:between w:val="nil"/>
              </w:pBdr>
              <w:spacing w:after="0" w:line="240" w:lineRule="auto"/>
              <w:ind w:left="166"/>
              <w:rPr>
                <w:rFonts w:ascii="Arial" w:hAnsi="Arial" w:cs="Arial"/>
              </w:rPr>
            </w:pPr>
          </w:p>
          <w:p w14:paraId="71622256" w14:textId="1E0F99B2"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Is aware that inadequate sleep may adversely impact performance</w:t>
            </w:r>
          </w:p>
          <w:p w14:paraId="5CCC3C2B" w14:textId="77777777" w:rsidR="006C7E4A" w:rsidRPr="007754E1" w:rsidRDefault="006C7E4A" w:rsidP="00DA71D9">
            <w:pPr>
              <w:pBdr>
                <w:top w:val="nil"/>
                <w:left w:val="nil"/>
                <w:bottom w:val="nil"/>
                <w:right w:val="nil"/>
                <w:between w:val="nil"/>
              </w:pBdr>
              <w:spacing w:after="0" w:line="240" w:lineRule="auto"/>
              <w:rPr>
                <w:rFonts w:ascii="Arial" w:hAnsi="Arial" w:cs="Arial"/>
              </w:rPr>
            </w:pPr>
          </w:p>
          <w:p w14:paraId="74912982" w14:textId="77777777" w:rsidR="000C145C" w:rsidRPr="007754E1" w:rsidRDefault="000C145C" w:rsidP="00DA71D9">
            <w:pPr>
              <w:pBdr>
                <w:top w:val="nil"/>
                <w:left w:val="nil"/>
                <w:bottom w:val="nil"/>
                <w:right w:val="nil"/>
                <w:between w:val="nil"/>
              </w:pBdr>
              <w:spacing w:after="0" w:line="240" w:lineRule="auto"/>
              <w:rPr>
                <w:rFonts w:ascii="Arial" w:hAnsi="Arial" w:cs="Arial"/>
              </w:rPr>
            </w:pPr>
          </w:p>
          <w:p w14:paraId="222D3270" w14:textId="6A4D6D9D" w:rsidR="006C7E4A" w:rsidRPr="007754E1" w:rsidRDefault="004071B2"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Participates</w:t>
            </w:r>
            <w:r w:rsidR="006C7E4A" w:rsidRPr="007754E1">
              <w:rPr>
                <w:rFonts w:ascii="Arial" w:eastAsia="Arial" w:hAnsi="Arial" w:cs="Arial"/>
              </w:rPr>
              <w:t xml:space="preserve"> in didactic sessions and supplemental readings</w:t>
            </w:r>
          </w:p>
        </w:tc>
      </w:tr>
      <w:tr w:rsidR="00452CB2" w:rsidRPr="000C2805" w14:paraId="1A3B974F" w14:textId="77777777" w:rsidTr="00572FB2">
        <w:tc>
          <w:tcPr>
            <w:tcW w:w="4950" w:type="dxa"/>
            <w:tcBorders>
              <w:top w:val="single" w:sz="4" w:space="0" w:color="000000"/>
              <w:bottom w:val="single" w:sz="4" w:space="0" w:color="000000"/>
            </w:tcBorders>
            <w:shd w:val="clear" w:color="auto" w:fill="C9C9C9"/>
          </w:tcPr>
          <w:p w14:paraId="41042FAD" w14:textId="77777777" w:rsidR="00063637" w:rsidRPr="00063637" w:rsidRDefault="006C7E4A" w:rsidP="00063637">
            <w:pPr>
              <w:spacing w:after="0" w:line="240" w:lineRule="auto"/>
              <w:rPr>
                <w:rFonts w:ascii="Arial" w:eastAsia="Arial" w:hAnsi="Arial" w:cs="Arial"/>
                <w:i/>
              </w:rPr>
            </w:pPr>
            <w:r w:rsidRPr="007754E1">
              <w:rPr>
                <w:rFonts w:ascii="Arial" w:eastAsia="Arial" w:hAnsi="Arial" w:cs="Arial"/>
                <w:b/>
              </w:rPr>
              <w:t>Level 2</w:t>
            </w:r>
            <w:r w:rsidRPr="007754E1">
              <w:rPr>
                <w:rFonts w:ascii="Arial" w:eastAsia="Arial" w:hAnsi="Arial" w:cs="Arial"/>
              </w:rPr>
              <w:t xml:space="preserve"> </w:t>
            </w:r>
            <w:r w:rsidR="00063637" w:rsidRPr="00063637">
              <w:rPr>
                <w:rFonts w:ascii="Arial" w:eastAsia="Arial" w:hAnsi="Arial" w:cs="Arial"/>
                <w:i/>
              </w:rPr>
              <w:t>Demonstrates openness to performance data (feedback and other input) to improve on established goals</w:t>
            </w:r>
          </w:p>
          <w:p w14:paraId="58A5DDBB" w14:textId="77777777" w:rsidR="00063637" w:rsidRPr="00063637" w:rsidRDefault="00063637" w:rsidP="00063637">
            <w:pPr>
              <w:spacing w:after="0" w:line="240" w:lineRule="auto"/>
              <w:rPr>
                <w:rFonts w:ascii="Arial" w:eastAsia="Arial" w:hAnsi="Arial" w:cs="Arial"/>
                <w:i/>
              </w:rPr>
            </w:pPr>
          </w:p>
          <w:p w14:paraId="6E383FA0" w14:textId="77777777" w:rsidR="00063637" w:rsidRPr="00063637" w:rsidRDefault="00063637" w:rsidP="00063637">
            <w:pPr>
              <w:spacing w:after="0" w:line="240" w:lineRule="auto"/>
              <w:rPr>
                <w:rFonts w:ascii="Arial" w:eastAsia="Arial" w:hAnsi="Arial" w:cs="Arial"/>
                <w:i/>
              </w:rPr>
            </w:pPr>
            <w:r w:rsidRPr="00063637">
              <w:rPr>
                <w:rFonts w:ascii="Arial" w:eastAsia="Arial" w:hAnsi="Arial" w:cs="Arial"/>
                <w:i/>
              </w:rPr>
              <w:t>Self-reflects and analyzes factors that contribute to gap(s) between expectations and actual performance</w:t>
            </w:r>
          </w:p>
          <w:p w14:paraId="01A4E711" w14:textId="77777777" w:rsidR="00063637" w:rsidRPr="00063637" w:rsidRDefault="00063637" w:rsidP="00063637">
            <w:pPr>
              <w:spacing w:after="0" w:line="240" w:lineRule="auto"/>
              <w:rPr>
                <w:rFonts w:ascii="Arial" w:eastAsia="Arial" w:hAnsi="Arial" w:cs="Arial"/>
                <w:i/>
              </w:rPr>
            </w:pPr>
          </w:p>
          <w:p w14:paraId="72C66A5F" w14:textId="2E412542" w:rsidR="006C7E4A" w:rsidRPr="007754E1" w:rsidRDefault="00063637" w:rsidP="00063637">
            <w:pPr>
              <w:spacing w:after="0" w:line="240" w:lineRule="auto"/>
              <w:rPr>
                <w:rFonts w:ascii="Arial" w:eastAsia="Arial" w:hAnsi="Arial" w:cs="Arial"/>
                <w:i/>
              </w:rPr>
            </w:pPr>
            <w:r w:rsidRPr="00063637">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0A2A06" w14:textId="719F23BB"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I</w:t>
            </w:r>
            <w:r w:rsidR="004071B2">
              <w:rPr>
                <w:rFonts w:ascii="Arial" w:eastAsia="Arial" w:hAnsi="Arial" w:cs="Arial"/>
              </w:rPr>
              <w:t>s i</w:t>
            </w:r>
            <w:r w:rsidRPr="007754E1">
              <w:rPr>
                <w:rFonts w:ascii="Arial" w:eastAsia="Arial" w:hAnsi="Arial" w:cs="Arial"/>
              </w:rPr>
              <w:t>ncreasingly able to identify performance gaps in diagnostic skills and daily work using feedback and supplied performance metrics</w:t>
            </w:r>
          </w:p>
          <w:p w14:paraId="1792F02A"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507CD207"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2BD6E88" w14:textId="09782012"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After working with an attending for a week, asks </w:t>
            </w:r>
            <w:r w:rsidR="004071B2">
              <w:rPr>
                <w:rFonts w:ascii="Arial" w:eastAsia="Arial" w:hAnsi="Arial" w:cs="Arial"/>
              </w:rPr>
              <w:t xml:space="preserve">the attending </w:t>
            </w:r>
            <w:r w:rsidRPr="007754E1">
              <w:rPr>
                <w:rFonts w:ascii="Arial" w:eastAsia="Arial" w:hAnsi="Arial" w:cs="Arial"/>
              </w:rPr>
              <w:t xml:space="preserve">about </w:t>
            </w:r>
            <w:r w:rsidR="004071B2">
              <w:rPr>
                <w:rFonts w:ascii="Arial" w:eastAsia="Arial" w:hAnsi="Arial" w:cs="Arial"/>
              </w:rPr>
              <w:t xml:space="preserve">personal </w:t>
            </w:r>
            <w:r w:rsidRPr="007754E1">
              <w:rPr>
                <w:rFonts w:ascii="Arial" w:eastAsia="Arial" w:hAnsi="Arial" w:cs="Arial"/>
              </w:rPr>
              <w:t>performance and opportunities for improvement</w:t>
            </w:r>
          </w:p>
          <w:p w14:paraId="018118C3"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6391712"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0AB6482" w14:textId="10C584DE"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Uses feedback </w:t>
            </w:r>
            <w:r w:rsidR="004071B2">
              <w:rPr>
                <w:rFonts w:ascii="Arial" w:eastAsia="Arial" w:hAnsi="Arial" w:cs="Arial"/>
              </w:rPr>
              <w:t xml:space="preserve">to </w:t>
            </w:r>
            <w:r w:rsidRPr="007754E1">
              <w:rPr>
                <w:rFonts w:ascii="Arial" w:eastAsia="Arial" w:hAnsi="Arial" w:cs="Arial"/>
              </w:rPr>
              <w:t>improv</w:t>
            </w:r>
            <w:r w:rsidR="004071B2">
              <w:rPr>
                <w:rFonts w:ascii="Arial" w:eastAsia="Arial" w:hAnsi="Arial" w:cs="Arial"/>
              </w:rPr>
              <w:t>e</w:t>
            </w:r>
            <w:r w:rsidRPr="007754E1">
              <w:rPr>
                <w:rFonts w:ascii="Arial" w:eastAsia="Arial" w:hAnsi="Arial" w:cs="Arial"/>
              </w:rPr>
              <w:t xml:space="preserve"> communication with peers/colleagues, staff members, and patients</w:t>
            </w:r>
          </w:p>
        </w:tc>
      </w:tr>
      <w:tr w:rsidR="00452CB2" w:rsidRPr="000C2805" w14:paraId="491CE382" w14:textId="77777777" w:rsidTr="00572FB2">
        <w:tc>
          <w:tcPr>
            <w:tcW w:w="4950" w:type="dxa"/>
            <w:tcBorders>
              <w:top w:val="single" w:sz="4" w:space="0" w:color="000000"/>
              <w:bottom w:val="single" w:sz="4" w:space="0" w:color="000000"/>
            </w:tcBorders>
            <w:shd w:val="clear" w:color="auto" w:fill="C9C9C9"/>
          </w:tcPr>
          <w:p w14:paraId="1F557BCA" w14:textId="77777777" w:rsidR="003E3C9D" w:rsidRPr="003E3C9D" w:rsidRDefault="006C7E4A" w:rsidP="003E3C9D">
            <w:pPr>
              <w:spacing w:after="0" w:line="240" w:lineRule="auto"/>
              <w:rPr>
                <w:rFonts w:ascii="Arial" w:eastAsia="Arial" w:hAnsi="Arial" w:cs="Arial"/>
                <w:i/>
                <w:color w:val="000000"/>
              </w:rPr>
            </w:pPr>
            <w:r w:rsidRPr="007754E1">
              <w:rPr>
                <w:rFonts w:ascii="Arial" w:eastAsia="Arial" w:hAnsi="Arial" w:cs="Arial"/>
                <w:b/>
              </w:rPr>
              <w:t>Level 3</w:t>
            </w:r>
            <w:r w:rsidRPr="007754E1">
              <w:rPr>
                <w:rFonts w:ascii="Arial" w:eastAsia="Arial" w:hAnsi="Arial" w:cs="Arial"/>
              </w:rPr>
              <w:t xml:space="preserve"> </w:t>
            </w:r>
            <w:r w:rsidR="003E3C9D" w:rsidRPr="003E3C9D">
              <w:rPr>
                <w:rFonts w:ascii="Arial" w:eastAsia="Arial" w:hAnsi="Arial" w:cs="Arial"/>
                <w:i/>
                <w:color w:val="000000"/>
              </w:rPr>
              <w:t>Intermittently seeks additional performance data with adaptability and humility</w:t>
            </w:r>
          </w:p>
          <w:p w14:paraId="55EB1011" w14:textId="77777777" w:rsidR="003E3C9D" w:rsidRPr="003E3C9D" w:rsidRDefault="003E3C9D" w:rsidP="003E3C9D">
            <w:pPr>
              <w:spacing w:after="0" w:line="240" w:lineRule="auto"/>
              <w:rPr>
                <w:rFonts w:ascii="Arial" w:eastAsia="Arial" w:hAnsi="Arial" w:cs="Arial"/>
                <w:i/>
                <w:color w:val="000000"/>
              </w:rPr>
            </w:pPr>
          </w:p>
          <w:p w14:paraId="35D43EC8" w14:textId="77777777" w:rsidR="003E3C9D" w:rsidRPr="003E3C9D" w:rsidRDefault="003E3C9D" w:rsidP="003E3C9D">
            <w:pPr>
              <w:spacing w:after="0" w:line="240" w:lineRule="auto"/>
              <w:rPr>
                <w:rFonts w:ascii="Arial" w:eastAsia="Arial" w:hAnsi="Arial" w:cs="Arial"/>
                <w:i/>
                <w:color w:val="000000"/>
              </w:rPr>
            </w:pPr>
            <w:r w:rsidRPr="003E3C9D">
              <w:rPr>
                <w:rFonts w:ascii="Arial" w:eastAsia="Arial" w:hAnsi="Arial" w:cs="Arial"/>
                <w:i/>
                <w:color w:val="000000"/>
              </w:rPr>
              <w:t>Self-reflects, analyzes, and institutes behavioral change(s) to narrow the gap(s) between expectations and actual performance</w:t>
            </w:r>
          </w:p>
          <w:p w14:paraId="2A7959FF" w14:textId="77777777" w:rsidR="003E3C9D" w:rsidRPr="003E3C9D" w:rsidRDefault="003E3C9D" w:rsidP="003E3C9D">
            <w:pPr>
              <w:spacing w:after="0" w:line="240" w:lineRule="auto"/>
              <w:rPr>
                <w:rFonts w:ascii="Arial" w:eastAsia="Arial" w:hAnsi="Arial" w:cs="Arial"/>
                <w:i/>
                <w:color w:val="000000"/>
              </w:rPr>
            </w:pPr>
          </w:p>
          <w:p w14:paraId="24A3764D" w14:textId="0C7E4F3A" w:rsidR="006C7E4A" w:rsidRPr="007754E1" w:rsidRDefault="003E3C9D" w:rsidP="003E3C9D">
            <w:pPr>
              <w:spacing w:after="0" w:line="240" w:lineRule="auto"/>
              <w:rPr>
                <w:rFonts w:ascii="Arial" w:eastAsia="Arial" w:hAnsi="Arial" w:cs="Arial"/>
                <w:i/>
                <w:color w:val="000000"/>
              </w:rPr>
            </w:pPr>
            <w:r w:rsidRPr="003E3C9D">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DCF4D2" w14:textId="5F53EB80"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Takes input from peers/colleagues and supervisors to gain complex insight into personal strengths and areas to improve</w:t>
            </w:r>
          </w:p>
          <w:p w14:paraId="61DAB9F9"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4F1F3396" w14:textId="70B7C8BD" w:rsidR="003857BA" w:rsidRPr="007754E1" w:rsidRDefault="003857B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S</w:t>
            </w:r>
            <w:r w:rsidR="006C7E4A" w:rsidRPr="007754E1">
              <w:rPr>
                <w:rFonts w:ascii="Arial" w:hAnsi="Arial" w:cs="Arial"/>
              </w:rPr>
              <w:t>elf-reflects and is appreciative, of others’ input</w:t>
            </w:r>
          </w:p>
          <w:p w14:paraId="5D1954C6" w14:textId="7B8F781C" w:rsidR="003857BA" w:rsidRPr="007754E1" w:rsidRDefault="008D44DD" w:rsidP="003857BA">
            <w:pPr>
              <w:numPr>
                <w:ilvl w:val="0"/>
                <w:numId w:val="26"/>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Creates specific, measurable, reasonable, and achievable </w:t>
            </w:r>
            <w:r w:rsidR="006C7E4A" w:rsidRPr="007754E1">
              <w:rPr>
                <w:rFonts w:ascii="Arial" w:eastAsia="Arial" w:hAnsi="Arial" w:cs="Arial"/>
              </w:rPr>
              <w:t>goals</w:t>
            </w:r>
          </w:p>
          <w:p w14:paraId="40EB601E" w14:textId="77777777" w:rsidR="003857BA" w:rsidRPr="007754E1" w:rsidRDefault="003857BA" w:rsidP="003857BA">
            <w:pPr>
              <w:pBdr>
                <w:top w:val="nil"/>
                <w:left w:val="nil"/>
                <w:bottom w:val="nil"/>
                <w:right w:val="nil"/>
                <w:between w:val="nil"/>
              </w:pBdr>
              <w:spacing w:after="0" w:line="240" w:lineRule="auto"/>
              <w:rPr>
                <w:rFonts w:ascii="Arial" w:hAnsi="Arial" w:cs="Arial"/>
              </w:rPr>
            </w:pPr>
          </w:p>
          <w:p w14:paraId="39493902" w14:textId="1F71F0DE" w:rsidR="006C7E4A" w:rsidRPr="007754E1" w:rsidRDefault="008D44DD" w:rsidP="003857BA">
            <w:pPr>
              <w:numPr>
                <w:ilvl w:val="0"/>
                <w:numId w:val="26"/>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Finds and </w:t>
            </w:r>
            <w:r w:rsidR="006C7E4A" w:rsidRPr="007754E1">
              <w:rPr>
                <w:rFonts w:ascii="Arial" w:eastAsia="Arial" w:hAnsi="Arial" w:cs="Arial"/>
              </w:rPr>
              <w:t xml:space="preserve">engages in activities targeted at practice areas </w:t>
            </w:r>
            <w:r>
              <w:rPr>
                <w:rFonts w:ascii="Arial" w:eastAsia="Arial" w:hAnsi="Arial" w:cs="Arial"/>
              </w:rPr>
              <w:t xml:space="preserve">for </w:t>
            </w:r>
            <w:r w:rsidR="006C7E4A" w:rsidRPr="007754E1">
              <w:rPr>
                <w:rFonts w:ascii="Arial" w:eastAsia="Arial" w:hAnsi="Arial" w:cs="Arial"/>
              </w:rPr>
              <w:t>improvement</w:t>
            </w:r>
          </w:p>
        </w:tc>
      </w:tr>
      <w:tr w:rsidR="00452CB2" w:rsidRPr="000C2805" w14:paraId="6863669E" w14:textId="77777777" w:rsidTr="00572FB2">
        <w:tc>
          <w:tcPr>
            <w:tcW w:w="4950" w:type="dxa"/>
            <w:tcBorders>
              <w:top w:val="single" w:sz="4" w:space="0" w:color="000000"/>
              <w:bottom w:val="single" w:sz="4" w:space="0" w:color="000000"/>
            </w:tcBorders>
            <w:shd w:val="clear" w:color="auto" w:fill="C9C9C9"/>
          </w:tcPr>
          <w:p w14:paraId="18C7835E" w14:textId="77777777" w:rsidR="008F28BA" w:rsidRPr="008F28BA" w:rsidRDefault="006C7E4A" w:rsidP="008F28BA">
            <w:pPr>
              <w:spacing w:after="0" w:line="240" w:lineRule="auto"/>
              <w:rPr>
                <w:rFonts w:ascii="Arial" w:eastAsia="Arial" w:hAnsi="Arial" w:cs="Arial"/>
                <w:i/>
              </w:rPr>
            </w:pPr>
            <w:r w:rsidRPr="007754E1">
              <w:rPr>
                <w:rFonts w:ascii="Arial" w:eastAsia="Arial" w:hAnsi="Arial" w:cs="Arial"/>
                <w:b/>
              </w:rPr>
              <w:t>Level 4</w:t>
            </w:r>
            <w:r w:rsidRPr="007754E1">
              <w:rPr>
                <w:rFonts w:ascii="Arial" w:eastAsia="Arial" w:hAnsi="Arial" w:cs="Arial"/>
              </w:rPr>
              <w:t xml:space="preserve"> </w:t>
            </w:r>
            <w:r w:rsidR="008F28BA" w:rsidRPr="008F28BA">
              <w:rPr>
                <w:rFonts w:ascii="Arial" w:eastAsia="Arial" w:hAnsi="Arial" w:cs="Arial"/>
                <w:i/>
              </w:rPr>
              <w:t>Consistently seeks performance data with adaptability and humility</w:t>
            </w:r>
          </w:p>
          <w:p w14:paraId="39076EB6" w14:textId="77777777" w:rsidR="008F28BA" w:rsidRPr="008F28BA" w:rsidRDefault="008F28BA" w:rsidP="008F28BA">
            <w:pPr>
              <w:spacing w:after="0" w:line="240" w:lineRule="auto"/>
              <w:rPr>
                <w:rFonts w:ascii="Arial" w:eastAsia="Arial" w:hAnsi="Arial" w:cs="Arial"/>
                <w:i/>
              </w:rPr>
            </w:pPr>
          </w:p>
          <w:p w14:paraId="420B4DF2" w14:textId="77777777" w:rsidR="008F28BA" w:rsidRPr="008F28BA" w:rsidRDefault="008F28BA" w:rsidP="008F28BA">
            <w:pPr>
              <w:spacing w:after="0" w:line="240" w:lineRule="auto"/>
              <w:rPr>
                <w:rFonts w:ascii="Arial" w:eastAsia="Arial" w:hAnsi="Arial" w:cs="Arial"/>
                <w:i/>
              </w:rPr>
            </w:pPr>
          </w:p>
          <w:p w14:paraId="46BA04EC" w14:textId="77777777" w:rsidR="008F28BA" w:rsidRPr="008F28BA" w:rsidRDefault="008F28BA" w:rsidP="008F28BA">
            <w:pPr>
              <w:spacing w:after="0" w:line="240" w:lineRule="auto"/>
              <w:rPr>
                <w:rFonts w:ascii="Arial" w:eastAsia="Arial" w:hAnsi="Arial" w:cs="Arial"/>
                <w:i/>
              </w:rPr>
            </w:pPr>
            <w:r w:rsidRPr="008F28BA">
              <w:rPr>
                <w:rFonts w:ascii="Arial" w:eastAsia="Arial" w:hAnsi="Arial" w:cs="Arial"/>
                <w:i/>
              </w:rPr>
              <w:lastRenderedPageBreak/>
              <w:t>Challenges assumptions and considers alternatives in narrowing the gap(s) between expectations and actual performance</w:t>
            </w:r>
          </w:p>
          <w:p w14:paraId="695B9A90" w14:textId="77777777" w:rsidR="008F28BA" w:rsidRPr="008F28BA" w:rsidRDefault="008F28BA" w:rsidP="008F28BA">
            <w:pPr>
              <w:spacing w:after="0" w:line="240" w:lineRule="auto"/>
              <w:rPr>
                <w:rFonts w:ascii="Arial" w:eastAsia="Arial" w:hAnsi="Arial" w:cs="Arial"/>
                <w:i/>
              </w:rPr>
            </w:pPr>
          </w:p>
          <w:p w14:paraId="347DD45E" w14:textId="7A45756E" w:rsidR="006C7E4A" w:rsidRPr="007754E1" w:rsidRDefault="008F28BA" w:rsidP="008F28BA">
            <w:pPr>
              <w:spacing w:after="0" w:line="240" w:lineRule="auto"/>
              <w:rPr>
                <w:rFonts w:ascii="Arial" w:eastAsia="Arial" w:hAnsi="Arial" w:cs="Arial"/>
                <w:i/>
              </w:rPr>
            </w:pPr>
            <w:r w:rsidRPr="008F28BA">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F44A61" w14:textId="4841DACE" w:rsidR="003857BA" w:rsidRPr="007754E1" w:rsidRDefault="008D44DD"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lastRenderedPageBreak/>
              <w:t xml:space="preserve">Habitually </w:t>
            </w:r>
            <w:r w:rsidR="006C7E4A" w:rsidRPr="007754E1">
              <w:rPr>
                <w:rFonts w:ascii="Arial" w:eastAsia="Arial" w:hAnsi="Arial" w:cs="Arial"/>
              </w:rPr>
              <w:t>mak</w:t>
            </w:r>
            <w:r>
              <w:rPr>
                <w:rFonts w:ascii="Arial" w:eastAsia="Arial" w:hAnsi="Arial" w:cs="Arial"/>
              </w:rPr>
              <w:t>es</w:t>
            </w:r>
            <w:r w:rsidR="006C7E4A" w:rsidRPr="007754E1">
              <w:rPr>
                <w:rFonts w:ascii="Arial" w:eastAsia="Arial" w:hAnsi="Arial" w:cs="Arial"/>
              </w:rPr>
              <w:t xml:space="preserve"> a learning plan for each rotation</w:t>
            </w:r>
            <w:r>
              <w:rPr>
                <w:rFonts w:ascii="Arial" w:eastAsia="Arial" w:hAnsi="Arial" w:cs="Arial"/>
              </w:rPr>
              <w:t xml:space="preserve"> and</w:t>
            </w:r>
            <w:r w:rsidR="006C7E4A" w:rsidRPr="007754E1">
              <w:rPr>
                <w:rFonts w:ascii="Arial" w:eastAsia="Arial" w:hAnsi="Arial" w:cs="Arial"/>
              </w:rPr>
              <w:t xml:space="preserve"> seeks data on </w:t>
            </w:r>
            <w:r>
              <w:rPr>
                <w:rFonts w:ascii="Arial" w:eastAsia="Arial" w:hAnsi="Arial" w:cs="Arial"/>
              </w:rPr>
              <w:t xml:space="preserve">personal </w:t>
            </w:r>
            <w:r w:rsidR="006C7E4A" w:rsidRPr="007754E1">
              <w:rPr>
                <w:rFonts w:ascii="Arial" w:eastAsia="Arial" w:hAnsi="Arial" w:cs="Arial"/>
              </w:rPr>
              <w:t>clinical performance</w:t>
            </w:r>
            <w:r w:rsidR="1E0636FB" w:rsidRPr="007754E1">
              <w:rPr>
                <w:rFonts w:ascii="Arial" w:eastAsia="Arial" w:hAnsi="Arial" w:cs="Arial"/>
              </w:rPr>
              <w:t xml:space="preserve"> (e.g.</w:t>
            </w:r>
            <w:r w:rsidR="00771AC7" w:rsidRPr="007754E1">
              <w:rPr>
                <w:rFonts w:ascii="Arial" w:eastAsia="Arial" w:hAnsi="Arial" w:cs="Arial"/>
              </w:rPr>
              <w:t>,</w:t>
            </w:r>
            <w:r w:rsidR="1E0636FB" w:rsidRPr="007754E1">
              <w:rPr>
                <w:rFonts w:ascii="Arial" w:eastAsia="Arial" w:hAnsi="Arial" w:cs="Arial"/>
              </w:rPr>
              <w:t xml:space="preserve"> creates list of pediatric fractures to see on a pediatric or</w:t>
            </w:r>
            <w:r w:rsidR="32EEFBDE" w:rsidRPr="007754E1">
              <w:rPr>
                <w:rFonts w:ascii="Arial" w:eastAsia="Arial" w:hAnsi="Arial" w:cs="Arial"/>
              </w:rPr>
              <w:t>thop</w:t>
            </w:r>
            <w:r w:rsidR="00C94278">
              <w:rPr>
                <w:rFonts w:ascii="Arial" w:eastAsia="Arial" w:hAnsi="Arial" w:cs="Arial"/>
              </w:rPr>
              <w:t>a</w:t>
            </w:r>
            <w:r w:rsidR="32EEFBDE" w:rsidRPr="007754E1">
              <w:rPr>
                <w:rFonts w:ascii="Arial" w:eastAsia="Arial" w:hAnsi="Arial" w:cs="Arial"/>
              </w:rPr>
              <w:t>edic rotation)</w:t>
            </w:r>
          </w:p>
          <w:p w14:paraId="6F9E4A8B"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DAC38E4" w14:textId="741AF04A"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Consistently identifies ongoing gaps and chooses areas for further development</w:t>
            </w:r>
            <w:r w:rsidR="0802D958" w:rsidRPr="007754E1">
              <w:rPr>
                <w:rFonts w:ascii="Arial" w:eastAsia="Arial" w:hAnsi="Arial" w:cs="Arial"/>
              </w:rPr>
              <w:t xml:space="preserve"> (e.g.</w:t>
            </w:r>
            <w:r w:rsidR="003023C5" w:rsidRPr="007754E1">
              <w:rPr>
                <w:rFonts w:ascii="Arial" w:eastAsia="Arial" w:hAnsi="Arial" w:cs="Arial"/>
              </w:rPr>
              <w:t>,</w:t>
            </w:r>
            <w:r w:rsidR="0802D958" w:rsidRPr="007754E1">
              <w:rPr>
                <w:rFonts w:ascii="Arial" w:eastAsia="Arial" w:hAnsi="Arial" w:cs="Arial"/>
              </w:rPr>
              <w:t xml:space="preserve"> looks at rotation curriculum to highlight learner deficits, identifies in</w:t>
            </w:r>
            <w:r w:rsidR="602A5445" w:rsidRPr="007754E1">
              <w:rPr>
                <w:rFonts w:ascii="Arial" w:eastAsia="Arial" w:hAnsi="Arial" w:cs="Arial"/>
              </w:rPr>
              <w:t>-</w:t>
            </w:r>
            <w:r w:rsidR="004F7ED0">
              <w:rPr>
                <w:rFonts w:ascii="Arial" w:eastAsia="Arial" w:hAnsi="Arial" w:cs="Arial"/>
              </w:rPr>
              <w:t>training</w:t>
            </w:r>
            <w:r w:rsidR="004F7ED0" w:rsidRPr="007754E1">
              <w:rPr>
                <w:rFonts w:ascii="Arial" w:eastAsia="Arial" w:hAnsi="Arial" w:cs="Arial"/>
              </w:rPr>
              <w:t xml:space="preserve"> </w:t>
            </w:r>
            <w:r w:rsidR="0802D958" w:rsidRPr="007754E1">
              <w:rPr>
                <w:rFonts w:ascii="Arial" w:eastAsia="Arial" w:hAnsi="Arial" w:cs="Arial"/>
              </w:rPr>
              <w:t xml:space="preserve">exam categories where </w:t>
            </w:r>
            <w:r w:rsidR="28BC5FB2" w:rsidRPr="007754E1">
              <w:rPr>
                <w:rFonts w:ascii="Arial" w:eastAsia="Arial" w:hAnsi="Arial" w:cs="Arial"/>
              </w:rPr>
              <w:t>deficient to apply to learning plan)</w:t>
            </w:r>
          </w:p>
          <w:p w14:paraId="331F6008"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3E9B56F2" w14:textId="74E408FE"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Consistently seeks out and engages in evidence</w:t>
            </w:r>
            <w:r w:rsidR="52EE57AA" w:rsidRPr="007754E1">
              <w:rPr>
                <w:rFonts w:ascii="Arial" w:eastAsia="Arial" w:hAnsi="Arial" w:cs="Arial"/>
              </w:rPr>
              <w:t>-</w:t>
            </w:r>
            <w:r w:rsidRPr="007754E1">
              <w:rPr>
                <w:rFonts w:ascii="Arial" w:eastAsia="Arial" w:hAnsi="Arial" w:cs="Arial"/>
              </w:rPr>
              <w:t xml:space="preserve">based activities targeted at areas </w:t>
            </w:r>
            <w:r w:rsidR="008D44DD">
              <w:rPr>
                <w:rFonts w:ascii="Arial" w:eastAsia="Arial" w:hAnsi="Arial" w:cs="Arial"/>
              </w:rPr>
              <w:t xml:space="preserve">for </w:t>
            </w:r>
            <w:r w:rsidRPr="007754E1">
              <w:rPr>
                <w:rFonts w:ascii="Arial" w:eastAsia="Arial" w:hAnsi="Arial" w:cs="Arial"/>
              </w:rPr>
              <w:t>improvement identified by external sources a</w:t>
            </w:r>
            <w:r w:rsidR="008D44DD">
              <w:rPr>
                <w:rFonts w:ascii="Arial" w:eastAsia="Arial" w:hAnsi="Arial" w:cs="Arial"/>
              </w:rPr>
              <w:t xml:space="preserve">nd </w:t>
            </w:r>
            <w:r w:rsidRPr="007754E1">
              <w:rPr>
                <w:rFonts w:ascii="Arial" w:eastAsia="Arial" w:hAnsi="Arial" w:cs="Arial"/>
              </w:rPr>
              <w:t xml:space="preserve">self-reflection </w:t>
            </w:r>
          </w:p>
        </w:tc>
      </w:tr>
      <w:tr w:rsidR="00452CB2" w:rsidRPr="000C2805" w14:paraId="232989F7" w14:textId="77777777" w:rsidTr="00572FB2">
        <w:tc>
          <w:tcPr>
            <w:tcW w:w="4950" w:type="dxa"/>
            <w:tcBorders>
              <w:top w:val="single" w:sz="4" w:space="0" w:color="000000"/>
              <w:bottom w:val="single" w:sz="4" w:space="0" w:color="000000"/>
            </w:tcBorders>
            <w:shd w:val="clear" w:color="auto" w:fill="C9C9C9"/>
          </w:tcPr>
          <w:p w14:paraId="23B4F5FC" w14:textId="77777777" w:rsidR="002D155C" w:rsidRPr="002D155C" w:rsidRDefault="006C7E4A" w:rsidP="002D155C">
            <w:pPr>
              <w:spacing w:after="0" w:line="240" w:lineRule="auto"/>
              <w:rPr>
                <w:rFonts w:ascii="Arial" w:eastAsia="Arial" w:hAnsi="Arial" w:cs="Arial"/>
                <w:i/>
              </w:rPr>
            </w:pPr>
            <w:r w:rsidRPr="007754E1">
              <w:rPr>
                <w:rFonts w:ascii="Arial" w:eastAsia="Arial" w:hAnsi="Arial" w:cs="Arial"/>
                <w:b/>
              </w:rPr>
              <w:lastRenderedPageBreak/>
              <w:t>Level 5</w:t>
            </w:r>
            <w:r w:rsidRPr="007754E1">
              <w:rPr>
                <w:rFonts w:ascii="Arial" w:eastAsia="Arial" w:hAnsi="Arial" w:cs="Arial"/>
              </w:rPr>
              <w:t xml:space="preserve"> </w:t>
            </w:r>
            <w:r w:rsidR="002D155C" w:rsidRPr="002D155C">
              <w:rPr>
                <w:rFonts w:ascii="Arial" w:eastAsia="Arial" w:hAnsi="Arial" w:cs="Arial"/>
                <w:i/>
              </w:rPr>
              <w:t>Leads performance review processes</w:t>
            </w:r>
          </w:p>
          <w:p w14:paraId="7AED9668" w14:textId="77777777" w:rsidR="002D155C" w:rsidRPr="002D155C" w:rsidRDefault="002D155C" w:rsidP="002D155C">
            <w:pPr>
              <w:spacing w:after="0" w:line="240" w:lineRule="auto"/>
              <w:rPr>
                <w:rFonts w:ascii="Arial" w:eastAsia="Arial" w:hAnsi="Arial" w:cs="Arial"/>
                <w:i/>
              </w:rPr>
            </w:pPr>
          </w:p>
          <w:p w14:paraId="07B007D9" w14:textId="77777777" w:rsidR="002D155C" w:rsidRPr="002D155C" w:rsidRDefault="002D155C" w:rsidP="002D155C">
            <w:pPr>
              <w:spacing w:after="0" w:line="240" w:lineRule="auto"/>
              <w:rPr>
                <w:rFonts w:ascii="Arial" w:eastAsia="Arial" w:hAnsi="Arial" w:cs="Arial"/>
                <w:i/>
              </w:rPr>
            </w:pPr>
            <w:r w:rsidRPr="002D155C">
              <w:rPr>
                <w:rFonts w:ascii="Arial" w:eastAsia="Arial" w:hAnsi="Arial" w:cs="Arial"/>
                <w:i/>
              </w:rPr>
              <w:t>Coaches others on reflective practice for both treatment plans and OMT skill level</w:t>
            </w:r>
          </w:p>
          <w:p w14:paraId="2CEA2891" w14:textId="77777777" w:rsidR="002D155C" w:rsidRPr="002D155C" w:rsidRDefault="002D155C" w:rsidP="002D155C">
            <w:pPr>
              <w:spacing w:after="0" w:line="240" w:lineRule="auto"/>
              <w:rPr>
                <w:rFonts w:ascii="Arial" w:eastAsia="Arial" w:hAnsi="Arial" w:cs="Arial"/>
                <w:i/>
              </w:rPr>
            </w:pPr>
          </w:p>
          <w:p w14:paraId="58D3881D" w14:textId="2E2309DC" w:rsidR="006C7E4A" w:rsidRPr="007754E1" w:rsidRDefault="002D155C" w:rsidP="002D155C">
            <w:pPr>
              <w:spacing w:after="0" w:line="240" w:lineRule="auto"/>
              <w:rPr>
                <w:rFonts w:ascii="Arial" w:eastAsia="Arial" w:hAnsi="Arial" w:cs="Arial"/>
                <w:i/>
              </w:rPr>
            </w:pPr>
            <w:r w:rsidRPr="002D155C">
              <w:rPr>
                <w:rFonts w:ascii="Arial" w:eastAsia="Arial" w:hAnsi="Arial" w:cs="Arial"/>
                <w:i/>
              </w:rPr>
              <w:t>Facilitates the design and implementing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6A6E88"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Actively discusses learning goals with supervisors and colleagues</w:t>
            </w:r>
          </w:p>
          <w:p w14:paraId="7A1DF39F"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59346920" w14:textId="70609F2B" w:rsidR="003857BA" w:rsidRPr="007754E1" w:rsidRDefault="0E696FBC"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E</w:t>
            </w:r>
            <w:r w:rsidR="006C7E4A" w:rsidRPr="007754E1">
              <w:rPr>
                <w:rFonts w:ascii="Arial" w:eastAsia="Arial" w:hAnsi="Arial" w:cs="Arial"/>
              </w:rPr>
              <w:t>ncourage</w:t>
            </w:r>
            <w:r w:rsidR="008D44DD">
              <w:rPr>
                <w:rFonts w:ascii="Arial" w:eastAsia="Arial" w:hAnsi="Arial" w:cs="Arial"/>
              </w:rPr>
              <w:t>s</w:t>
            </w:r>
            <w:r w:rsidR="006C7E4A" w:rsidRPr="007754E1">
              <w:rPr>
                <w:rFonts w:ascii="Arial" w:eastAsia="Arial" w:hAnsi="Arial" w:cs="Arial"/>
              </w:rPr>
              <w:t xml:space="preserve"> other learners to consider how their behavior</w:t>
            </w:r>
            <w:r w:rsidR="008D44DD">
              <w:rPr>
                <w:rFonts w:ascii="Arial" w:eastAsia="Arial" w:hAnsi="Arial" w:cs="Arial"/>
              </w:rPr>
              <w:t>s</w:t>
            </w:r>
            <w:r w:rsidR="006C7E4A" w:rsidRPr="007754E1">
              <w:rPr>
                <w:rFonts w:ascii="Arial" w:eastAsia="Arial" w:hAnsi="Arial" w:cs="Arial"/>
              </w:rPr>
              <w:t xml:space="preserve"> affects the team</w:t>
            </w:r>
          </w:p>
          <w:p w14:paraId="18F00E99"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4CD39A43" w14:textId="2E128E76"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Serves as a role model for self-reflection and effective self-directed learning</w:t>
            </w:r>
            <w:r w:rsidR="5394711C" w:rsidRPr="007754E1">
              <w:rPr>
                <w:rFonts w:ascii="Arial" w:eastAsia="Arial" w:hAnsi="Arial" w:cs="Arial"/>
              </w:rPr>
              <w:t xml:space="preserve"> (e.g.</w:t>
            </w:r>
            <w:r w:rsidR="00C47ACB" w:rsidRPr="007754E1">
              <w:rPr>
                <w:rFonts w:ascii="Arial" w:eastAsia="Arial" w:hAnsi="Arial" w:cs="Arial"/>
              </w:rPr>
              <w:t>,</w:t>
            </w:r>
            <w:r w:rsidR="5394711C" w:rsidRPr="007754E1">
              <w:rPr>
                <w:rFonts w:ascii="Arial" w:eastAsia="Arial" w:hAnsi="Arial" w:cs="Arial"/>
              </w:rPr>
              <w:t xml:space="preserve"> shares study guides, learning plans with future classes of residents)</w:t>
            </w:r>
          </w:p>
          <w:p w14:paraId="2FA68ADA" w14:textId="4F8E9CD6"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Demonstrates emotional intelligence and cognitive reframing skills</w:t>
            </w:r>
          </w:p>
        </w:tc>
      </w:tr>
      <w:tr w:rsidR="00452CB2" w:rsidRPr="000C2805" w14:paraId="5AD56C32" w14:textId="77777777" w:rsidTr="3688A2FE">
        <w:tc>
          <w:tcPr>
            <w:tcW w:w="4950" w:type="dxa"/>
            <w:shd w:val="clear" w:color="auto" w:fill="FFD965"/>
          </w:tcPr>
          <w:p w14:paraId="0B9E8820"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Assessment Models or Tools</w:t>
            </w:r>
          </w:p>
        </w:tc>
        <w:tc>
          <w:tcPr>
            <w:tcW w:w="9175" w:type="dxa"/>
            <w:shd w:val="clear" w:color="auto" w:fill="FFD965"/>
          </w:tcPr>
          <w:p w14:paraId="05794F75"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Direct observation</w:t>
            </w:r>
            <w:r w:rsidR="0BFB7400" w:rsidRPr="007754E1">
              <w:rPr>
                <w:rFonts w:ascii="Arial" w:eastAsia="Arial" w:hAnsi="Arial" w:cs="Arial"/>
              </w:rPr>
              <w:t xml:space="preserve"> of patient care, video monitoring</w:t>
            </w:r>
          </w:p>
          <w:p w14:paraId="61BE1812"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Review</w:t>
            </w:r>
            <w:r w:rsidR="782DAC53" w:rsidRPr="007754E1">
              <w:rPr>
                <w:rFonts w:ascii="Arial" w:eastAsia="Arial" w:hAnsi="Arial" w:cs="Arial"/>
              </w:rPr>
              <w:t>/creation</w:t>
            </w:r>
            <w:r w:rsidRPr="007754E1">
              <w:rPr>
                <w:rFonts w:ascii="Arial" w:eastAsia="Arial" w:hAnsi="Arial" w:cs="Arial"/>
              </w:rPr>
              <w:t xml:space="preserve"> of learning plan</w:t>
            </w:r>
          </w:p>
          <w:p w14:paraId="6F9C35E6" w14:textId="77777777" w:rsidR="003857BA" w:rsidRPr="007754E1" w:rsidRDefault="008065CE"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Self-reflection </w:t>
            </w:r>
          </w:p>
          <w:p w14:paraId="17B6CCA4" w14:textId="051D0AF9" w:rsidR="008065CE"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SWOT</w:t>
            </w:r>
            <w:r w:rsidR="008D44DD">
              <w:rPr>
                <w:rFonts w:ascii="Arial" w:eastAsia="Arial" w:hAnsi="Arial" w:cs="Arial"/>
              </w:rPr>
              <w:t xml:space="preserve"> (Strengths, Weaknesses, Opportunities, Threats)</w:t>
            </w:r>
            <w:r w:rsidRPr="007754E1">
              <w:rPr>
                <w:rFonts w:ascii="Arial" w:eastAsia="Arial" w:hAnsi="Arial" w:cs="Arial"/>
              </w:rPr>
              <w:t xml:space="preserve"> analysis</w:t>
            </w:r>
          </w:p>
        </w:tc>
      </w:tr>
      <w:tr w:rsidR="00452CB2" w:rsidRPr="000C2805" w14:paraId="30A3539D" w14:textId="77777777" w:rsidTr="3688A2FE">
        <w:tc>
          <w:tcPr>
            <w:tcW w:w="4950" w:type="dxa"/>
            <w:shd w:val="clear" w:color="auto" w:fill="8DB3E2" w:themeFill="text2" w:themeFillTint="66"/>
          </w:tcPr>
          <w:p w14:paraId="48A491FB"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 xml:space="preserve">Curriculum Mapping </w:t>
            </w:r>
          </w:p>
        </w:tc>
        <w:tc>
          <w:tcPr>
            <w:tcW w:w="9175" w:type="dxa"/>
            <w:shd w:val="clear" w:color="auto" w:fill="8DB3E2" w:themeFill="text2" w:themeFillTint="66"/>
          </w:tcPr>
          <w:p w14:paraId="6C811F86" w14:textId="65922668"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0C2805" w14:paraId="210DB287" w14:textId="77777777" w:rsidTr="3688A2FE">
        <w:trPr>
          <w:trHeight w:val="80"/>
        </w:trPr>
        <w:tc>
          <w:tcPr>
            <w:tcW w:w="4950" w:type="dxa"/>
            <w:shd w:val="clear" w:color="auto" w:fill="A8D08D"/>
          </w:tcPr>
          <w:p w14:paraId="04CB724C"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Notes or Resources</w:t>
            </w:r>
          </w:p>
        </w:tc>
        <w:tc>
          <w:tcPr>
            <w:tcW w:w="9175" w:type="dxa"/>
            <w:shd w:val="clear" w:color="auto" w:fill="A8D08D"/>
          </w:tcPr>
          <w:p w14:paraId="3A67F4F7"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Burke AE, Benson B, Englander R, Carraccio C, Hicks PJ. Domain of competence: Practice-based learning and improvement. Acad Pediatr. 2014;14(2 Suppl):S38-S54. </w:t>
            </w:r>
            <w:hyperlink r:id="rId48" w:history="1">
              <w:r w:rsidRPr="007754E1">
                <w:rPr>
                  <w:rStyle w:val="Hyperlink"/>
                  <w:rFonts w:ascii="Arial" w:eastAsia="Arial" w:hAnsi="Arial" w:cs="Arial"/>
                </w:rPr>
                <w:t>https://www.academicpedsjnl.net/article/S1876-2859(13)00333-1/fulltext</w:t>
              </w:r>
            </w:hyperlink>
            <w:r w:rsidRPr="007754E1">
              <w:rPr>
                <w:rFonts w:ascii="Arial" w:eastAsia="Arial" w:hAnsi="Arial" w:cs="Arial"/>
              </w:rPr>
              <w:t>. 2021.</w:t>
            </w:r>
          </w:p>
          <w:p w14:paraId="3F744E54"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Grant A, McKimm J, Murphy F. </w:t>
            </w:r>
            <w:r w:rsidRPr="007754E1">
              <w:rPr>
                <w:rFonts w:ascii="Arial" w:hAnsi="Arial" w:cs="Arial"/>
                <w:i/>
                <w:iCs/>
              </w:rPr>
              <w:t>Developing Reflective Practice: A Guide for Medical Students, Doctors and Teachers</w:t>
            </w:r>
            <w:r w:rsidRPr="007754E1">
              <w:rPr>
                <w:rFonts w:ascii="Arial" w:hAnsi="Arial" w:cs="Arial"/>
              </w:rPr>
              <w:t xml:space="preserve">. Hoboken, NJ: Wiley-Blackwell; 2017. ISBN:978-1119064749. </w:t>
            </w:r>
          </w:p>
          <w:p w14:paraId="32F46072"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Hojat M</w:t>
            </w:r>
            <w:r w:rsidRPr="007754E1">
              <w:rPr>
                <w:rFonts w:ascii="Arial" w:eastAsia="Arial" w:hAnsi="Arial" w:cs="Arial"/>
                <w:color w:val="000000" w:themeColor="text1"/>
              </w:rPr>
              <w:t xml:space="preserve">, </w:t>
            </w:r>
            <w:r w:rsidRPr="007754E1">
              <w:rPr>
                <w:rFonts w:ascii="Arial" w:eastAsia="Arial" w:hAnsi="Arial" w:cs="Arial"/>
              </w:rPr>
              <w:t>Veloski JJ</w:t>
            </w:r>
            <w:r w:rsidRPr="007754E1">
              <w:rPr>
                <w:rFonts w:ascii="Arial" w:eastAsia="Arial" w:hAnsi="Arial" w:cs="Arial"/>
                <w:color w:val="000000" w:themeColor="text1"/>
              </w:rPr>
              <w:t xml:space="preserve">, </w:t>
            </w:r>
            <w:r w:rsidRPr="007754E1">
              <w:rPr>
                <w:rFonts w:ascii="Arial" w:eastAsia="Arial" w:hAnsi="Arial" w:cs="Arial"/>
              </w:rPr>
              <w:t>Gonnella JS</w:t>
            </w:r>
            <w:r w:rsidRPr="007754E1">
              <w:rPr>
                <w:rFonts w:ascii="Arial" w:eastAsia="Arial" w:hAnsi="Arial" w:cs="Arial"/>
                <w:color w:val="000000" w:themeColor="text1"/>
              </w:rPr>
              <w:t xml:space="preserve">. Measurement and correlates of physicians' lifelong learning. </w:t>
            </w:r>
            <w:r w:rsidRPr="007754E1">
              <w:rPr>
                <w:rFonts w:ascii="Arial" w:eastAsia="Arial" w:hAnsi="Arial" w:cs="Arial"/>
                <w:i/>
                <w:iCs/>
                <w:color w:val="000000" w:themeColor="text1"/>
              </w:rPr>
              <w:t>Acad Med.</w:t>
            </w:r>
            <w:r w:rsidRPr="007754E1">
              <w:rPr>
                <w:rFonts w:ascii="Arial" w:eastAsia="Arial" w:hAnsi="Arial" w:cs="Arial"/>
                <w:color w:val="000000" w:themeColor="text1"/>
              </w:rPr>
              <w:t xml:space="preserve"> 2009;</w:t>
            </w:r>
            <w:r w:rsidRPr="007754E1">
              <w:rPr>
                <w:rFonts w:ascii="Arial" w:eastAsia="Arial" w:hAnsi="Arial" w:cs="Arial"/>
              </w:rPr>
              <w:t xml:space="preserve">84(8):1066-74. </w:t>
            </w:r>
            <w:hyperlink r:id="rId49" w:history="1">
              <w:r w:rsidRPr="007754E1">
                <w:rPr>
                  <w:rStyle w:val="Hyperlink"/>
                  <w:rFonts w:ascii="Arial" w:eastAsia="Arial" w:hAnsi="Arial" w:cs="Arial"/>
                </w:rPr>
                <w:t>https://insights.ovid.com/crossref?an=00001888-200908000-00021</w:t>
              </w:r>
            </w:hyperlink>
            <w:r w:rsidRPr="007754E1">
              <w:rPr>
                <w:rFonts w:ascii="Arial" w:eastAsia="Arial" w:hAnsi="Arial" w:cs="Arial"/>
              </w:rPr>
              <w:t>. 2021.</w:t>
            </w:r>
          </w:p>
          <w:p w14:paraId="021AD648"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Kraut A, Yarris LM, Sargeant J. Feedback: Cultivating a positive culture. </w:t>
            </w:r>
            <w:r w:rsidRPr="007754E1">
              <w:rPr>
                <w:rFonts w:ascii="Arial" w:hAnsi="Arial" w:cs="Arial"/>
                <w:i/>
              </w:rPr>
              <w:t>J Grad Med Educ</w:t>
            </w:r>
            <w:r w:rsidRPr="007754E1">
              <w:rPr>
                <w:rFonts w:ascii="Arial" w:hAnsi="Arial" w:cs="Arial"/>
              </w:rPr>
              <w:t xml:space="preserve">. 2015;7(2):262-264. </w:t>
            </w:r>
            <w:hyperlink r:id="rId50" w:history="1">
              <w:r w:rsidRPr="007754E1">
                <w:rPr>
                  <w:rStyle w:val="Hyperlink"/>
                  <w:rFonts w:ascii="Arial" w:hAnsi="Arial" w:cs="Arial"/>
                </w:rPr>
                <w:t>https://www.ncbi.nlm.nih.gov/pmc/articles/PMC4512803/</w:t>
              </w:r>
            </w:hyperlink>
            <w:r w:rsidRPr="007754E1">
              <w:rPr>
                <w:rFonts w:ascii="Arial" w:hAnsi="Arial" w:cs="Arial"/>
              </w:rPr>
              <w:t>. 2021.</w:t>
            </w:r>
          </w:p>
          <w:p w14:paraId="6C0E6A7D"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Lockspeiser TM, Schmitter PA, Lane JL, Hanson JL, Rosenberg AA, Park YS. Assessing residents’ written learning goals and goal writing skill: Validity evidence for the learning goal scoring rubric. Acad Med. 2013;88(10):1558-1563. </w:t>
            </w:r>
            <w:hyperlink r:id="rId51" w:history="1">
              <w:r w:rsidRPr="007754E1">
                <w:rPr>
                  <w:rStyle w:val="Hyperlink"/>
                  <w:rFonts w:ascii="Arial" w:eastAsia="Arial" w:hAnsi="Arial" w:cs="Arial"/>
                </w:rPr>
                <w:t>https://insights.ovid.com/article/00001888-201310000-00039</w:t>
              </w:r>
            </w:hyperlink>
            <w:r w:rsidRPr="007754E1">
              <w:rPr>
                <w:rFonts w:ascii="Arial" w:eastAsia="Arial" w:hAnsi="Arial" w:cs="Arial"/>
              </w:rPr>
              <w:t>. 2021.</w:t>
            </w:r>
          </w:p>
          <w:p w14:paraId="07579688" w14:textId="77777777" w:rsidR="005D48B4" w:rsidRPr="007754E1" w:rsidRDefault="005D48B4"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w:t>
            </w:r>
            <w:r w:rsidRPr="007754E1">
              <w:rPr>
                <w:rFonts w:ascii="Arial" w:hAnsi="Arial" w:cs="Arial"/>
              </w:rPr>
              <w:t xml:space="preserve">Jug R, Jiang XS, Bean SM. Giving and receiving effective feedback: A review article and how-to guide. </w:t>
            </w:r>
            <w:r w:rsidRPr="007754E1">
              <w:rPr>
                <w:rFonts w:ascii="Arial" w:hAnsi="Arial" w:cs="Arial"/>
                <w:i/>
              </w:rPr>
              <w:t>Arch Pathol Lab Med</w:t>
            </w:r>
            <w:r w:rsidRPr="007754E1">
              <w:rPr>
                <w:rFonts w:ascii="Arial" w:hAnsi="Arial" w:cs="Arial"/>
              </w:rPr>
              <w:t xml:space="preserve">. 2019;143(2):244-250. </w:t>
            </w:r>
            <w:hyperlink r:id="rId52" w:history="1">
              <w:r w:rsidRPr="007754E1">
                <w:rPr>
                  <w:rStyle w:val="Hyperlink"/>
                  <w:rFonts w:ascii="Arial" w:hAnsi="Arial" w:cs="Arial"/>
                </w:rPr>
                <w:t>https://meridian.allenpress.com/aplm/article/143/2/244/64770/Giving-and-Receiving-Effective-Feedback-A-Review</w:t>
              </w:r>
            </w:hyperlink>
            <w:r w:rsidRPr="007754E1">
              <w:rPr>
                <w:rFonts w:ascii="Arial" w:hAnsi="Arial" w:cs="Arial"/>
              </w:rPr>
              <w:t xml:space="preserve">. 2021.  </w:t>
            </w:r>
          </w:p>
          <w:p w14:paraId="6BEDE8ED" w14:textId="56D93399" w:rsidR="005D48B4" w:rsidRPr="007754E1" w:rsidRDefault="006C7E4A" w:rsidP="005D48B4">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Winkel AF, Yingling S, Jones AA, Nicholson J. Reflection as a learning tool in graduate medical education: </w:t>
            </w:r>
            <w:r w:rsidR="005D48B4" w:rsidRPr="007754E1">
              <w:rPr>
                <w:rFonts w:ascii="Arial" w:eastAsia="Arial" w:hAnsi="Arial" w:cs="Arial"/>
              </w:rPr>
              <w:t>A</w:t>
            </w:r>
            <w:r w:rsidRPr="007754E1">
              <w:rPr>
                <w:rFonts w:ascii="Arial" w:eastAsia="Arial" w:hAnsi="Arial" w:cs="Arial"/>
              </w:rPr>
              <w:t xml:space="preserve"> systematic review. </w:t>
            </w:r>
            <w:r w:rsidRPr="007754E1">
              <w:rPr>
                <w:rFonts w:ascii="Arial" w:eastAsia="Arial" w:hAnsi="Arial" w:cs="Arial"/>
                <w:i/>
              </w:rPr>
              <w:t>JGME</w:t>
            </w:r>
            <w:r w:rsidRPr="007754E1">
              <w:rPr>
                <w:rFonts w:ascii="Arial" w:eastAsia="Arial" w:hAnsi="Arial" w:cs="Arial"/>
              </w:rPr>
              <w:t xml:space="preserve">. 2017;9(4):430-439. </w:t>
            </w:r>
            <w:hyperlink r:id="rId53" w:history="1">
              <w:r w:rsidR="005D48B4" w:rsidRPr="007754E1">
                <w:rPr>
                  <w:rStyle w:val="Hyperlink"/>
                  <w:rFonts w:ascii="Arial" w:eastAsia="Arial" w:hAnsi="Arial" w:cs="Arial"/>
                </w:rPr>
                <w:t>https://www.ncbi.nlm.nih.gov/pmc/articles/PMC5559236/</w:t>
              </w:r>
            </w:hyperlink>
            <w:r w:rsidR="005D48B4" w:rsidRPr="007754E1">
              <w:rPr>
                <w:rFonts w:ascii="Arial" w:eastAsia="Arial" w:hAnsi="Arial" w:cs="Arial"/>
              </w:rPr>
              <w:t>. 2021.</w:t>
            </w:r>
          </w:p>
        </w:tc>
      </w:tr>
    </w:tbl>
    <w:p w14:paraId="1FE64E5B" w14:textId="77777777" w:rsidR="006C7E4A" w:rsidRDefault="006C7E4A" w:rsidP="00DA71D9">
      <w:pPr>
        <w:spacing w:after="0" w:line="240" w:lineRule="auto"/>
        <w:rPr>
          <w:rFonts w:ascii="Arial" w:eastAsia="Arial" w:hAnsi="Arial" w:cs="Arial"/>
        </w:rPr>
      </w:pPr>
    </w:p>
    <w:p w14:paraId="2621446E" w14:textId="25975EB6" w:rsidR="006C7E4A" w:rsidRDefault="002A4BFB" w:rsidP="003857B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0064" w:rsidRPr="004478D1" w14:paraId="44E32265" w14:textId="77777777" w:rsidTr="43726DC9">
        <w:trPr>
          <w:trHeight w:val="760"/>
        </w:trPr>
        <w:tc>
          <w:tcPr>
            <w:tcW w:w="14125" w:type="dxa"/>
            <w:gridSpan w:val="2"/>
            <w:shd w:val="clear" w:color="auto" w:fill="9CC3E5"/>
          </w:tcPr>
          <w:p w14:paraId="654AEE00" w14:textId="16EF72CD" w:rsidR="006C7E4A" w:rsidRPr="007754E1" w:rsidRDefault="006C7E4A" w:rsidP="00DA71D9">
            <w:pPr>
              <w:keepNext/>
              <w:pBdr>
                <w:top w:val="nil"/>
                <w:left w:val="nil"/>
                <w:bottom w:val="nil"/>
                <w:right w:val="nil"/>
                <w:between w:val="nil"/>
              </w:pBdr>
              <w:spacing w:after="0" w:line="240" w:lineRule="auto"/>
              <w:jc w:val="center"/>
              <w:rPr>
                <w:rFonts w:ascii="Arial" w:eastAsia="Arial" w:hAnsi="Arial" w:cs="Arial"/>
                <w:b/>
                <w:color w:val="000000"/>
              </w:rPr>
            </w:pPr>
            <w:bookmarkStart w:id="13" w:name="_Hlk86242544"/>
            <w:r w:rsidRPr="007754E1">
              <w:rPr>
                <w:rFonts w:ascii="Arial" w:eastAsia="Arial" w:hAnsi="Arial" w:cs="Arial"/>
                <w:b/>
              </w:rPr>
              <w:lastRenderedPageBreak/>
              <w:t>Professionalism 1: Professional Behavior and Ethical Principles</w:t>
            </w:r>
          </w:p>
          <w:bookmarkEnd w:id="13"/>
          <w:p w14:paraId="06995F21" w14:textId="77777777" w:rsidR="006C7E4A" w:rsidRPr="007754E1" w:rsidRDefault="006C7E4A" w:rsidP="00DA71D9">
            <w:pPr>
              <w:spacing w:after="0" w:line="240" w:lineRule="auto"/>
              <w:ind w:left="187"/>
              <w:rPr>
                <w:rFonts w:ascii="Arial" w:eastAsia="Arial" w:hAnsi="Arial" w:cs="Arial"/>
                <w:b/>
                <w:color w:val="000000"/>
              </w:rPr>
            </w:pPr>
            <w:r w:rsidRPr="007754E1">
              <w:rPr>
                <w:rFonts w:ascii="Arial" w:eastAsia="Arial" w:hAnsi="Arial" w:cs="Arial"/>
                <w:b/>
              </w:rPr>
              <w:t>Overall Intent:</w:t>
            </w:r>
            <w:r w:rsidRPr="007754E1">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452CB2" w:rsidRPr="004478D1" w14:paraId="09299D81" w14:textId="77777777" w:rsidTr="43726DC9">
        <w:tc>
          <w:tcPr>
            <w:tcW w:w="4950" w:type="dxa"/>
            <w:shd w:val="clear" w:color="auto" w:fill="FAC090"/>
          </w:tcPr>
          <w:p w14:paraId="58AB5960" w14:textId="77777777" w:rsidR="006C7E4A" w:rsidRPr="007754E1" w:rsidRDefault="006C7E4A" w:rsidP="00DA71D9">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C090"/>
          </w:tcPr>
          <w:p w14:paraId="4090AC2A" w14:textId="77777777" w:rsidR="006C7E4A" w:rsidRPr="007754E1" w:rsidRDefault="006C7E4A" w:rsidP="00DA71D9">
            <w:pPr>
              <w:spacing w:after="0" w:line="240" w:lineRule="auto"/>
              <w:ind w:left="14" w:hanging="14"/>
              <w:jc w:val="center"/>
              <w:rPr>
                <w:rFonts w:ascii="Arial" w:eastAsia="Arial" w:hAnsi="Arial" w:cs="Arial"/>
                <w:b/>
              </w:rPr>
            </w:pPr>
            <w:r w:rsidRPr="007754E1">
              <w:rPr>
                <w:rFonts w:ascii="Arial" w:eastAsia="Arial" w:hAnsi="Arial" w:cs="Arial"/>
                <w:b/>
              </w:rPr>
              <w:t>Examples</w:t>
            </w:r>
          </w:p>
        </w:tc>
      </w:tr>
      <w:tr w:rsidR="00452CB2" w:rsidRPr="004478D1" w14:paraId="02BDFCA5" w14:textId="77777777" w:rsidTr="00572FB2">
        <w:trPr>
          <w:trHeight w:val="2340"/>
        </w:trPr>
        <w:tc>
          <w:tcPr>
            <w:tcW w:w="4950" w:type="dxa"/>
            <w:tcBorders>
              <w:top w:val="single" w:sz="4" w:space="0" w:color="000000"/>
              <w:bottom w:val="single" w:sz="4" w:space="0" w:color="000000"/>
            </w:tcBorders>
            <w:shd w:val="clear" w:color="auto" w:fill="C9C9C9"/>
          </w:tcPr>
          <w:p w14:paraId="026B16A1" w14:textId="77777777" w:rsidR="00602C4A" w:rsidRPr="00602C4A" w:rsidRDefault="006C7E4A" w:rsidP="00602C4A">
            <w:pPr>
              <w:spacing w:after="0" w:line="240" w:lineRule="auto"/>
              <w:rPr>
                <w:rFonts w:ascii="Arial" w:eastAsia="Arial" w:hAnsi="Arial" w:cs="Arial"/>
                <w:i/>
              </w:rPr>
            </w:pPr>
            <w:r w:rsidRPr="007754E1">
              <w:rPr>
                <w:rFonts w:ascii="Arial" w:eastAsia="Arial" w:hAnsi="Arial" w:cs="Arial"/>
                <w:b/>
              </w:rPr>
              <w:t>Level 1</w:t>
            </w:r>
            <w:r w:rsidRPr="007754E1">
              <w:rPr>
                <w:rFonts w:ascii="Arial" w:eastAsia="Arial" w:hAnsi="Arial" w:cs="Arial"/>
              </w:rPr>
              <w:t xml:space="preserve"> </w:t>
            </w:r>
            <w:r w:rsidR="00602C4A" w:rsidRPr="00602C4A">
              <w:rPr>
                <w:rFonts w:ascii="Arial" w:eastAsia="Arial" w:hAnsi="Arial" w:cs="Arial"/>
                <w:i/>
              </w:rPr>
              <w:t>Describes professional behavior and potential triggers for personal lapses in professionalism</w:t>
            </w:r>
          </w:p>
          <w:p w14:paraId="6A4FD9C1" w14:textId="77777777" w:rsidR="00602C4A" w:rsidRPr="00602C4A" w:rsidRDefault="00602C4A" w:rsidP="00602C4A">
            <w:pPr>
              <w:spacing w:after="0" w:line="240" w:lineRule="auto"/>
              <w:rPr>
                <w:rFonts w:ascii="Arial" w:eastAsia="Arial" w:hAnsi="Arial" w:cs="Arial"/>
                <w:i/>
              </w:rPr>
            </w:pPr>
          </w:p>
          <w:p w14:paraId="1461B255" w14:textId="77777777" w:rsidR="00602C4A" w:rsidRPr="00602C4A" w:rsidRDefault="00602C4A" w:rsidP="00602C4A">
            <w:pPr>
              <w:spacing w:after="0" w:line="240" w:lineRule="auto"/>
              <w:rPr>
                <w:rFonts w:ascii="Arial" w:eastAsia="Arial" w:hAnsi="Arial" w:cs="Arial"/>
                <w:i/>
              </w:rPr>
            </w:pPr>
            <w:r w:rsidRPr="00602C4A">
              <w:rPr>
                <w:rFonts w:ascii="Arial" w:eastAsia="Arial" w:hAnsi="Arial" w:cs="Arial"/>
                <w:i/>
              </w:rPr>
              <w:t>Takes responsibility for personal lapses in professionalism</w:t>
            </w:r>
          </w:p>
          <w:p w14:paraId="2BBA6857" w14:textId="77777777" w:rsidR="00602C4A" w:rsidRPr="00602C4A" w:rsidRDefault="00602C4A" w:rsidP="00602C4A">
            <w:pPr>
              <w:spacing w:after="0" w:line="240" w:lineRule="auto"/>
              <w:rPr>
                <w:rFonts w:ascii="Arial" w:eastAsia="Arial" w:hAnsi="Arial" w:cs="Arial"/>
                <w:i/>
              </w:rPr>
            </w:pPr>
          </w:p>
          <w:p w14:paraId="3005E9A4" w14:textId="2941A1A2" w:rsidR="006C7E4A" w:rsidRPr="007754E1" w:rsidRDefault="00602C4A" w:rsidP="00602C4A">
            <w:pPr>
              <w:spacing w:after="0" w:line="240" w:lineRule="auto"/>
              <w:rPr>
                <w:rFonts w:ascii="Arial" w:eastAsia="Arial" w:hAnsi="Arial" w:cs="Arial"/>
                <w:i/>
                <w:color w:val="000000"/>
              </w:rPr>
            </w:pPr>
            <w:r w:rsidRPr="00602C4A">
              <w:rPr>
                <w:rFonts w:ascii="Arial" w:eastAsia="Arial" w:hAnsi="Arial" w:cs="Arial"/>
                <w:i/>
              </w:rPr>
              <w:t>Demonstrates knowledge of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567925" w14:textId="77777777"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Understands that being tired can cause a lapse in professionalism</w:t>
            </w:r>
          </w:p>
          <w:p w14:paraId="54A68A63" w14:textId="77777777" w:rsidR="003857BA" w:rsidRPr="007754E1" w:rsidRDefault="29C4490F"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Identifies personal </w:t>
            </w:r>
            <w:r w:rsidR="76EB5CBF" w:rsidRPr="007754E1">
              <w:rPr>
                <w:rFonts w:ascii="Arial" w:eastAsia="Arial" w:hAnsi="Arial" w:cs="Arial"/>
              </w:rPr>
              <w:t>goals</w:t>
            </w:r>
            <w:r w:rsidR="2283CD57" w:rsidRPr="007754E1">
              <w:rPr>
                <w:rFonts w:ascii="Arial" w:eastAsia="Arial" w:hAnsi="Arial" w:cs="Arial"/>
              </w:rPr>
              <w:t xml:space="preserve"> related to </w:t>
            </w:r>
            <w:r w:rsidR="0EF2D084" w:rsidRPr="007754E1">
              <w:rPr>
                <w:rFonts w:ascii="Arial" w:eastAsia="Arial" w:hAnsi="Arial" w:cs="Arial"/>
              </w:rPr>
              <w:t>communicating with patients and families</w:t>
            </w:r>
          </w:p>
          <w:p w14:paraId="7093A09C"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C2FBFD6"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44222756" w14:textId="5061850D"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Understands being late to sign</w:t>
            </w:r>
            <w:r w:rsidR="001001BA">
              <w:rPr>
                <w:rFonts w:ascii="Arial" w:eastAsia="Arial" w:hAnsi="Arial" w:cs="Arial"/>
              </w:rPr>
              <w:t>-</w:t>
            </w:r>
            <w:r w:rsidRPr="007754E1">
              <w:rPr>
                <w:rFonts w:ascii="Arial" w:eastAsia="Arial" w:hAnsi="Arial" w:cs="Arial"/>
              </w:rPr>
              <w:t>out has adverse effect on patient care and professional relationships</w:t>
            </w:r>
          </w:p>
          <w:p w14:paraId="111C6172"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320847F9" w14:textId="6D4BD44C"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Articulates how the principle of “do no harm” applies to a patient who may not need a </w:t>
            </w:r>
            <w:r w:rsidR="6FFE1471" w:rsidRPr="007754E1">
              <w:rPr>
                <w:rFonts w:ascii="Arial" w:eastAsia="Arial" w:hAnsi="Arial" w:cs="Arial"/>
              </w:rPr>
              <w:t xml:space="preserve">trigger point injection </w:t>
            </w:r>
            <w:r w:rsidRPr="007754E1">
              <w:rPr>
                <w:rFonts w:ascii="Arial" w:eastAsia="Arial" w:hAnsi="Arial" w:cs="Arial"/>
              </w:rPr>
              <w:t>even though the training opportunity exists</w:t>
            </w:r>
          </w:p>
        </w:tc>
      </w:tr>
      <w:tr w:rsidR="00452CB2" w:rsidRPr="004478D1" w14:paraId="083A76A0" w14:textId="77777777" w:rsidTr="00572FB2">
        <w:tc>
          <w:tcPr>
            <w:tcW w:w="4950" w:type="dxa"/>
            <w:tcBorders>
              <w:top w:val="single" w:sz="4" w:space="0" w:color="000000"/>
              <w:bottom w:val="single" w:sz="4" w:space="0" w:color="000000"/>
            </w:tcBorders>
            <w:shd w:val="clear" w:color="auto" w:fill="C9C9C9"/>
          </w:tcPr>
          <w:p w14:paraId="3BE53454" w14:textId="77777777" w:rsidR="00481307" w:rsidRPr="00481307" w:rsidRDefault="006C7E4A" w:rsidP="00481307">
            <w:pPr>
              <w:spacing w:after="0" w:line="240" w:lineRule="auto"/>
              <w:rPr>
                <w:rFonts w:ascii="Arial" w:eastAsia="Arial" w:hAnsi="Arial" w:cs="Arial"/>
                <w:i/>
              </w:rPr>
            </w:pPr>
            <w:r w:rsidRPr="007754E1">
              <w:rPr>
                <w:rFonts w:ascii="Arial" w:eastAsia="Arial" w:hAnsi="Arial" w:cs="Arial"/>
                <w:b/>
              </w:rPr>
              <w:t>Level 2</w:t>
            </w:r>
            <w:r w:rsidRPr="007754E1">
              <w:rPr>
                <w:rFonts w:ascii="Arial" w:eastAsia="Arial" w:hAnsi="Arial" w:cs="Arial"/>
              </w:rPr>
              <w:t xml:space="preserve"> </w:t>
            </w:r>
            <w:r w:rsidR="00481307" w:rsidRPr="00481307">
              <w:rPr>
                <w:rFonts w:ascii="Arial" w:eastAsia="Arial" w:hAnsi="Arial" w:cs="Arial"/>
                <w:i/>
              </w:rPr>
              <w:t>Demonstrates self-reflective behaviors and professionalism in routine situations</w:t>
            </w:r>
          </w:p>
          <w:p w14:paraId="39A996CD" w14:textId="77777777" w:rsidR="00481307" w:rsidRPr="00481307" w:rsidRDefault="00481307" w:rsidP="00481307">
            <w:pPr>
              <w:spacing w:after="0" w:line="240" w:lineRule="auto"/>
              <w:rPr>
                <w:rFonts w:ascii="Arial" w:eastAsia="Arial" w:hAnsi="Arial" w:cs="Arial"/>
                <w:i/>
              </w:rPr>
            </w:pPr>
          </w:p>
          <w:p w14:paraId="3A0AFA22" w14:textId="77777777" w:rsidR="00481307" w:rsidRPr="00481307" w:rsidRDefault="00481307" w:rsidP="00481307">
            <w:pPr>
              <w:spacing w:after="0" w:line="240" w:lineRule="auto"/>
              <w:rPr>
                <w:rFonts w:ascii="Arial" w:eastAsia="Arial" w:hAnsi="Arial" w:cs="Arial"/>
                <w:i/>
              </w:rPr>
            </w:pPr>
            <w:r w:rsidRPr="00481307">
              <w:rPr>
                <w:rFonts w:ascii="Arial" w:eastAsia="Arial" w:hAnsi="Arial" w:cs="Arial"/>
                <w:i/>
              </w:rPr>
              <w:t xml:space="preserve">Describes when and how to report professionalism lapses in oneself and others </w:t>
            </w:r>
          </w:p>
          <w:p w14:paraId="522AC504" w14:textId="77777777" w:rsidR="00481307" w:rsidRPr="00481307" w:rsidRDefault="00481307" w:rsidP="00481307">
            <w:pPr>
              <w:spacing w:after="0" w:line="240" w:lineRule="auto"/>
              <w:rPr>
                <w:rFonts w:ascii="Arial" w:eastAsia="Arial" w:hAnsi="Arial" w:cs="Arial"/>
                <w:i/>
              </w:rPr>
            </w:pPr>
          </w:p>
          <w:p w14:paraId="4DD4FC0D" w14:textId="77777777" w:rsidR="00481307" w:rsidRPr="00481307" w:rsidRDefault="00481307" w:rsidP="00481307">
            <w:pPr>
              <w:spacing w:after="0" w:line="240" w:lineRule="auto"/>
              <w:rPr>
                <w:rFonts w:ascii="Arial" w:eastAsia="Arial" w:hAnsi="Arial" w:cs="Arial"/>
                <w:i/>
              </w:rPr>
            </w:pPr>
          </w:p>
          <w:p w14:paraId="629D557F" w14:textId="7ED65124" w:rsidR="006C7E4A" w:rsidRPr="007754E1" w:rsidRDefault="00481307" w:rsidP="00481307">
            <w:pPr>
              <w:spacing w:after="0" w:line="240" w:lineRule="auto"/>
              <w:rPr>
                <w:rFonts w:ascii="Arial" w:eastAsia="Arial" w:hAnsi="Arial" w:cs="Arial"/>
                <w:i/>
              </w:rPr>
            </w:pPr>
            <w:r w:rsidRPr="00481307">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F79EDD" w14:textId="77777777" w:rsidR="003857BA" w:rsidRPr="007754E1" w:rsidRDefault="3F3B9191"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Responds appropriately to </w:t>
            </w:r>
            <w:r w:rsidR="298D977C" w:rsidRPr="007754E1">
              <w:rPr>
                <w:rFonts w:ascii="Arial" w:eastAsia="Arial" w:hAnsi="Arial" w:cs="Arial"/>
              </w:rPr>
              <w:t xml:space="preserve">feedback from supervisors and </w:t>
            </w:r>
            <w:r w:rsidR="37BA5451" w:rsidRPr="007754E1">
              <w:rPr>
                <w:rFonts w:ascii="Arial" w:eastAsia="Arial" w:hAnsi="Arial" w:cs="Arial"/>
              </w:rPr>
              <w:t>co</w:t>
            </w:r>
            <w:r w:rsidR="696190A7" w:rsidRPr="007754E1">
              <w:rPr>
                <w:rFonts w:ascii="Arial" w:eastAsia="Arial" w:hAnsi="Arial" w:cs="Arial"/>
              </w:rPr>
              <w:t>lleagues</w:t>
            </w:r>
            <w:r w:rsidR="69A8C1D0" w:rsidRPr="007754E1">
              <w:rPr>
                <w:rFonts w:ascii="Arial" w:eastAsia="Arial" w:hAnsi="Arial" w:cs="Arial"/>
              </w:rPr>
              <w:t xml:space="preserve"> related to starting shift on time</w:t>
            </w:r>
          </w:p>
          <w:p w14:paraId="6EDA8607"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292560E6" w14:textId="39456A77" w:rsidR="003857BA" w:rsidRPr="007754E1" w:rsidRDefault="003857B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N</w:t>
            </w:r>
            <w:r w:rsidR="006C7E4A" w:rsidRPr="007754E1">
              <w:rPr>
                <w:rFonts w:ascii="Arial" w:eastAsia="Arial" w:hAnsi="Arial" w:cs="Arial"/>
              </w:rPr>
              <w:t>otifies appropriate supervisor when a resident is routinely late to sign</w:t>
            </w:r>
            <w:r w:rsidR="001001BA">
              <w:rPr>
                <w:rFonts w:ascii="Arial" w:eastAsia="Arial" w:hAnsi="Arial" w:cs="Arial"/>
              </w:rPr>
              <w:t>-</w:t>
            </w:r>
            <w:r w:rsidR="006C7E4A" w:rsidRPr="007754E1">
              <w:rPr>
                <w:rFonts w:ascii="Arial" w:eastAsia="Arial" w:hAnsi="Arial" w:cs="Arial"/>
              </w:rPr>
              <w:t>out</w:t>
            </w:r>
          </w:p>
          <w:p w14:paraId="7378DBC3" w14:textId="22B36730" w:rsidR="003857BA" w:rsidRPr="007754E1" w:rsidRDefault="3E9524B2"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Notifies appropriate supervisor when the </w:t>
            </w:r>
            <w:r w:rsidR="004F7ED0" w:rsidRPr="007754E1">
              <w:rPr>
                <w:rFonts w:ascii="Arial" w:eastAsia="Arial" w:hAnsi="Arial" w:cs="Arial"/>
              </w:rPr>
              <w:t xml:space="preserve">resident </w:t>
            </w:r>
            <w:r w:rsidR="004F7ED0">
              <w:rPr>
                <w:rFonts w:ascii="Arial" w:eastAsia="Arial" w:hAnsi="Arial" w:cs="Arial"/>
              </w:rPr>
              <w:t>recognizes</w:t>
            </w:r>
            <w:r w:rsidR="001001BA">
              <w:rPr>
                <w:rFonts w:ascii="Arial" w:eastAsia="Arial" w:hAnsi="Arial" w:cs="Arial"/>
              </w:rPr>
              <w:t xml:space="preserve"> personal</w:t>
            </w:r>
            <w:r w:rsidRPr="007754E1">
              <w:rPr>
                <w:rFonts w:ascii="Arial" w:eastAsia="Arial" w:hAnsi="Arial" w:cs="Arial"/>
              </w:rPr>
              <w:t xml:space="preserve"> </w:t>
            </w:r>
            <w:r w:rsidR="70F10F3D" w:rsidRPr="007754E1">
              <w:rPr>
                <w:rFonts w:ascii="Arial" w:eastAsia="Arial" w:hAnsi="Arial" w:cs="Arial"/>
              </w:rPr>
              <w:t>difficulty</w:t>
            </w:r>
            <w:r w:rsidRPr="007754E1">
              <w:rPr>
                <w:rFonts w:ascii="Arial" w:eastAsia="Arial" w:hAnsi="Arial" w:cs="Arial"/>
              </w:rPr>
              <w:t xml:space="preserve"> showing up on time to </w:t>
            </w:r>
            <w:r w:rsidR="001001BA">
              <w:rPr>
                <w:rFonts w:ascii="Arial" w:eastAsia="Arial" w:hAnsi="Arial" w:cs="Arial"/>
              </w:rPr>
              <w:t>osteopathic neuromusculoskeletal medicine</w:t>
            </w:r>
            <w:r w:rsidR="001001BA" w:rsidRPr="007754E1">
              <w:rPr>
                <w:rFonts w:ascii="Arial" w:eastAsia="Arial" w:hAnsi="Arial" w:cs="Arial"/>
              </w:rPr>
              <w:t xml:space="preserve"> </w:t>
            </w:r>
            <w:r w:rsidR="00C47ACB" w:rsidRPr="007754E1">
              <w:rPr>
                <w:rFonts w:ascii="Arial" w:eastAsia="Arial" w:hAnsi="Arial" w:cs="Arial"/>
              </w:rPr>
              <w:t>continuity</w:t>
            </w:r>
            <w:r w:rsidRPr="007754E1">
              <w:rPr>
                <w:rFonts w:ascii="Arial" w:eastAsia="Arial" w:hAnsi="Arial" w:cs="Arial"/>
              </w:rPr>
              <w:t xml:space="preserve"> clinic</w:t>
            </w:r>
          </w:p>
          <w:p w14:paraId="03CA9E10"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04F00D4A" w14:textId="5FAF40EA" w:rsidR="006C7E4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Identifies and applies ethical principles involved in informed consent when unclear of all the risks</w:t>
            </w:r>
          </w:p>
        </w:tc>
      </w:tr>
      <w:tr w:rsidR="00452CB2" w:rsidRPr="004478D1" w14:paraId="324F63B7" w14:textId="77777777" w:rsidTr="00572FB2">
        <w:tc>
          <w:tcPr>
            <w:tcW w:w="4950" w:type="dxa"/>
            <w:tcBorders>
              <w:top w:val="single" w:sz="4" w:space="0" w:color="000000"/>
              <w:bottom w:val="single" w:sz="4" w:space="0" w:color="000000"/>
            </w:tcBorders>
            <w:shd w:val="clear" w:color="auto" w:fill="C9C9C9"/>
          </w:tcPr>
          <w:p w14:paraId="4158ACFB" w14:textId="77777777" w:rsidR="00C32EDE" w:rsidRPr="00C32EDE" w:rsidRDefault="006C7E4A" w:rsidP="00C32EDE">
            <w:pPr>
              <w:spacing w:after="0" w:line="240" w:lineRule="auto"/>
              <w:rPr>
                <w:rFonts w:ascii="Arial" w:eastAsia="Arial" w:hAnsi="Arial" w:cs="Arial"/>
                <w:i/>
                <w:color w:val="000000"/>
              </w:rPr>
            </w:pPr>
            <w:r w:rsidRPr="007754E1">
              <w:rPr>
                <w:rFonts w:ascii="Arial" w:eastAsia="Arial" w:hAnsi="Arial" w:cs="Arial"/>
                <w:b/>
              </w:rPr>
              <w:t>Level 3</w:t>
            </w:r>
            <w:r w:rsidRPr="007754E1">
              <w:rPr>
                <w:rFonts w:ascii="Arial" w:eastAsia="Arial" w:hAnsi="Arial" w:cs="Arial"/>
              </w:rPr>
              <w:t xml:space="preserve"> </w:t>
            </w:r>
            <w:r w:rsidR="00C32EDE" w:rsidRPr="00C32EDE">
              <w:rPr>
                <w:rFonts w:ascii="Arial" w:eastAsia="Arial" w:hAnsi="Arial" w:cs="Arial"/>
                <w:i/>
                <w:color w:val="000000"/>
              </w:rPr>
              <w:t>Demonstrates professional behavior in complex or stressful situations</w:t>
            </w:r>
          </w:p>
          <w:p w14:paraId="01F0DF5C" w14:textId="77777777" w:rsidR="00C32EDE" w:rsidRPr="00C32EDE" w:rsidRDefault="00C32EDE" w:rsidP="00C32EDE">
            <w:pPr>
              <w:spacing w:after="0" w:line="240" w:lineRule="auto"/>
              <w:rPr>
                <w:rFonts w:ascii="Arial" w:eastAsia="Arial" w:hAnsi="Arial" w:cs="Arial"/>
                <w:i/>
                <w:color w:val="000000"/>
              </w:rPr>
            </w:pPr>
          </w:p>
          <w:p w14:paraId="10B570D7" w14:textId="77777777" w:rsidR="00C32EDE" w:rsidRPr="00C32EDE" w:rsidRDefault="00C32EDE" w:rsidP="00C32EDE">
            <w:pPr>
              <w:spacing w:after="0" w:line="240" w:lineRule="auto"/>
              <w:rPr>
                <w:rFonts w:ascii="Arial" w:eastAsia="Arial" w:hAnsi="Arial" w:cs="Arial"/>
                <w:i/>
                <w:color w:val="000000"/>
              </w:rPr>
            </w:pPr>
          </w:p>
          <w:p w14:paraId="1BB6A63A" w14:textId="77777777" w:rsidR="00C32EDE" w:rsidRPr="00C32EDE" w:rsidRDefault="00C32EDE" w:rsidP="00C32EDE">
            <w:pPr>
              <w:spacing w:after="0" w:line="240" w:lineRule="auto"/>
              <w:rPr>
                <w:rFonts w:ascii="Arial" w:eastAsia="Arial" w:hAnsi="Arial" w:cs="Arial"/>
                <w:i/>
                <w:color w:val="000000"/>
              </w:rPr>
            </w:pPr>
          </w:p>
          <w:p w14:paraId="4913B970" w14:textId="77777777" w:rsidR="00C32EDE" w:rsidRPr="00C32EDE" w:rsidRDefault="00C32EDE" w:rsidP="00C32EDE">
            <w:pPr>
              <w:spacing w:after="0" w:line="240" w:lineRule="auto"/>
              <w:rPr>
                <w:rFonts w:ascii="Arial" w:eastAsia="Arial" w:hAnsi="Arial" w:cs="Arial"/>
                <w:i/>
                <w:color w:val="000000"/>
              </w:rPr>
            </w:pPr>
            <w:r w:rsidRPr="00C32EDE">
              <w:rPr>
                <w:rFonts w:ascii="Arial" w:eastAsia="Arial" w:hAnsi="Arial" w:cs="Arial"/>
                <w:i/>
                <w:color w:val="000000"/>
              </w:rPr>
              <w:t>Recognizes need to seek help in managing and resolving complex professionalism lapses</w:t>
            </w:r>
          </w:p>
          <w:p w14:paraId="14BDEAA3" w14:textId="77777777" w:rsidR="00C32EDE" w:rsidRPr="00C32EDE" w:rsidRDefault="00C32EDE" w:rsidP="00C32EDE">
            <w:pPr>
              <w:spacing w:after="0" w:line="240" w:lineRule="auto"/>
              <w:rPr>
                <w:rFonts w:ascii="Arial" w:eastAsia="Arial" w:hAnsi="Arial" w:cs="Arial"/>
                <w:i/>
                <w:color w:val="000000"/>
              </w:rPr>
            </w:pPr>
          </w:p>
          <w:p w14:paraId="049EB316" w14:textId="54DF26BC" w:rsidR="006C7E4A" w:rsidRPr="007754E1" w:rsidRDefault="00C32EDE" w:rsidP="00C32EDE">
            <w:pPr>
              <w:spacing w:after="0" w:line="240" w:lineRule="auto"/>
              <w:rPr>
                <w:rFonts w:ascii="Arial" w:eastAsia="Arial" w:hAnsi="Arial" w:cs="Arial"/>
                <w:i/>
                <w:color w:val="000000"/>
              </w:rPr>
            </w:pPr>
            <w:r w:rsidRPr="00C32EDE">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3495C0" w14:textId="7C8A5D33" w:rsidR="003857BA" w:rsidRPr="007754E1" w:rsidRDefault="006C7E4A"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Appropriately responds to a distraught family member</w:t>
            </w:r>
            <w:r w:rsidRPr="007754E1">
              <w:rPr>
                <w:rFonts w:ascii="Arial" w:eastAsia="Arial" w:hAnsi="Arial" w:cs="Arial"/>
                <w:color w:val="000000" w:themeColor="text1"/>
              </w:rPr>
              <w:t xml:space="preserve"> </w:t>
            </w:r>
            <w:r w:rsidRPr="007754E1">
              <w:rPr>
                <w:rFonts w:ascii="Arial" w:eastAsia="Arial" w:hAnsi="Arial" w:cs="Arial"/>
              </w:rPr>
              <w:t>following an unsuccessful resuscitation attempt of a relative</w:t>
            </w:r>
          </w:p>
          <w:p w14:paraId="75299C49" w14:textId="3E336E09" w:rsidR="003857BA" w:rsidRPr="007754E1" w:rsidRDefault="006348DC" w:rsidP="003857B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H</w:t>
            </w:r>
            <w:r w:rsidR="6271EB67" w:rsidRPr="007754E1">
              <w:rPr>
                <w:rFonts w:ascii="Arial" w:eastAsia="Arial" w:hAnsi="Arial" w:cs="Arial"/>
              </w:rPr>
              <w:t>old</w:t>
            </w:r>
            <w:r w:rsidRPr="007754E1">
              <w:rPr>
                <w:rFonts w:ascii="Arial" w:eastAsia="Arial" w:hAnsi="Arial" w:cs="Arial"/>
              </w:rPr>
              <w:t>s</w:t>
            </w:r>
            <w:r w:rsidR="6271EB67" w:rsidRPr="007754E1">
              <w:rPr>
                <w:rFonts w:ascii="Arial" w:eastAsia="Arial" w:hAnsi="Arial" w:cs="Arial"/>
              </w:rPr>
              <w:t xml:space="preserve"> respectful and informative con</w:t>
            </w:r>
            <w:r w:rsidR="0884DB4D" w:rsidRPr="007754E1">
              <w:rPr>
                <w:rFonts w:ascii="Arial" w:eastAsia="Arial" w:hAnsi="Arial" w:cs="Arial"/>
              </w:rPr>
              <w:t xml:space="preserve">versations regarding vaccination decision making with </w:t>
            </w:r>
            <w:r w:rsidR="005E55F7" w:rsidRPr="007754E1">
              <w:rPr>
                <w:rFonts w:ascii="Arial" w:eastAsia="Arial" w:hAnsi="Arial" w:cs="Arial"/>
              </w:rPr>
              <w:t>a vaccine</w:t>
            </w:r>
            <w:r w:rsidR="001001BA">
              <w:rPr>
                <w:rFonts w:ascii="Arial" w:eastAsia="Arial" w:hAnsi="Arial" w:cs="Arial"/>
              </w:rPr>
              <w:t>-</w:t>
            </w:r>
            <w:r w:rsidR="005E55F7" w:rsidRPr="007754E1">
              <w:rPr>
                <w:rFonts w:ascii="Arial" w:eastAsia="Arial" w:hAnsi="Arial" w:cs="Arial"/>
              </w:rPr>
              <w:t>hesitant</w:t>
            </w:r>
            <w:r w:rsidR="0884DB4D" w:rsidRPr="007754E1">
              <w:rPr>
                <w:rFonts w:ascii="Arial" w:eastAsia="Arial" w:hAnsi="Arial" w:cs="Arial"/>
              </w:rPr>
              <w:t xml:space="preserve"> parent</w:t>
            </w:r>
          </w:p>
          <w:p w14:paraId="1791F6B7" w14:textId="77777777" w:rsidR="003857BA" w:rsidRPr="007754E1" w:rsidRDefault="003857BA" w:rsidP="003857BA">
            <w:pPr>
              <w:pBdr>
                <w:top w:val="nil"/>
                <w:left w:val="nil"/>
                <w:bottom w:val="nil"/>
                <w:right w:val="nil"/>
                <w:between w:val="nil"/>
              </w:pBdr>
              <w:spacing w:after="0" w:line="240" w:lineRule="auto"/>
              <w:rPr>
                <w:rFonts w:ascii="Arial" w:eastAsia="Arial" w:hAnsi="Arial" w:cs="Arial"/>
              </w:rPr>
            </w:pPr>
          </w:p>
          <w:p w14:paraId="1CD80BE8" w14:textId="5289251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After noticing a colleague’s inappropriate social media post, reviews </w:t>
            </w:r>
            <w:r w:rsidR="001001BA">
              <w:rPr>
                <w:rFonts w:ascii="Arial" w:eastAsia="Arial" w:hAnsi="Arial" w:cs="Arial"/>
                <w:color w:val="000000"/>
              </w:rPr>
              <w:t xml:space="preserve">social media use </w:t>
            </w:r>
            <w:r w:rsidRPr="007754E1">
              <w:rPr>
                <w:rFonts w:ascii="Arial" w:eastAsia="Arial" w:hAnsi="Arial" w:cs="Arial"/>
                <w:color w:val="000000"/>
              </w:rPr>
              <w:t>policies and seeks guidance</w:t>
            </w:r>
          </w:p>
          <w:p w14:paraId="52EA3571"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01DA6488" w14:textId="1C13AC6A"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Offers treatment options for a terminally ill patient, free of bias, while recognizing own limitations, and consistently honoring the patient’s choice</w:t>
            </w:r>
          </w:p>
        </w:tc>
      </w:tr>
      <w:tr w:rsidR="00452CB2" w:rsidRPr="004478D1" w14:paraId="6FE4EA13" w14:textId="77777777" w:rsidTr="00572FB2">
        <w:tc>
          <w:tcPr>
            <w:tcW w:w="4950" w:type="dxa"/>
            <w:tcBorders>
              <w:top w:val="single" w:sz="4" w:space="0" w:color="000000"/>
              <w:bottom w:val="single" w:sz="4" w:space="0" w:color="000000"/>
            </w:tcBorders>
            <w:shd w:val="clear" w:color="auto" w:fill="C9C9C9"/>
          </w:tcPr>
          <w:p w14:paraId="17F00BE5" w14:textId="77777777" w:rsidR="006B4EFA" w:rsidRPr="006B4EFA" w:rsidRDefault="006C7E4A" w:rsidP="006B4EFA">
            <w:pPr>
              <w:spacing w:after="0" w:line="240" w:lineRule="auto"/>
              <w:rPr>
                <w:rFonts w:ascii="Arial" w:eastAsia="Arial" w:hAnsi="Arial" w:cs="Arial"/>
                <w:i/>
              </w:rPr>
            </w:pPr>
            <w:r w:rsidRPr="007754E1">
              <w:rPr>
                <w:rFonts w:ascii="Arial" w:eastAsia="Arial" w:hAnsi="Arial" w:cs="Arial"/>
                <w:b/>
              </w:rPr>
              <w:t>Level 4</w:t>
            </w:r>
            <w:r w:rsidRPr="007754E1">
              <w:rPr>
                <w:rFonts w:ascii="Arial" w:eastAsia="Arial" w:hAnsi="Arial" w:cs="Arial"/>
              </w:rPr>
              <w:t xml:space="preserve"> </w:t>
            </w:r>
            <w:r w:rsidR="006B4EFA" w:rsidRPr="006B4EFA">
              <w:rPr>
                <w:rFonts w:ascii="Arial" w:eastAsia="Arial" w:hAnsi="Arial" w:cs="Arial"/>
                <w:i/>
              </w:rPr>
              <w:t>Recognizes potential situations that may trigger professionalism lapses and intervenes to prevent lapses in oneself and others</w:t>
            </w:r>
          </w:p>
          <w:p w14:paraId="6F050949" w14:textId="16AFB303" w:rsidR="006B4EFA" w:rsidRDefault="006B4EFA" w:rsidP="006B4EFA">
            <w:pPr>
              <w:spacing w:after="0" w:line="240" w:lineRule="auto"/>
              <w:rPr>
                <w:rFonts w:ascii="Arial" w:eastAsia="Arial" w:hAnsi="Arial" w:cs="Arial"/>
                <w:i/>
              </w:rPr>
            </w:pPr>
          </w:p>
          <w:p w14:paraId="6D734504" w14:textId="7A2B9CDE" w:rsidR="006B4EFA" w:rsidRDefault="006B4EFA" w:rsidP="006B4EFA">
            <w:pPr>
              <w:spacing w:after="0" w:line="240" w:lineRule="auto"/>
              <w:rPr>
                <w:rFonts w:ascii="Arial" w:eastAsia="Arial" w:hAnsi="Arial" w:cs="Arial"/>
                <w:i/>
              </w:rPr>
            </w:pPr>
          </w:p>
          <w:p w14:paraId="762DD892" w14:textId="57DA56D8" w:rsidR="006B4EFA" w:rsidRDefault="006B4EFA" w:rsidP="006B4EFA">
            <w:pPr>
              <w:spacing w:after="0" w:line="240" w:lineRule="auto"/>
              <w:rPr>
                <w:rFonts w:ascii="Arial" w:eastAsia="Arial" w:hAnsi="Arial" w:cs="Arial"/>
                <w:i/>
              </w:rPr>
            </w:pPr>
          </w:p>
          <w:p w14:paraId="6E427568" w14:textId="77777777" w:rsidR="006B4EFA" w:rsidRPr="006B4EFA" w:rsidRDefault="006B4EFA" w:rsidP="006B4EFA">
            <w:pPr>
              <w:spacing w:after="0" w:line="240" w:lineRule="auto"/>
              <w:rPr>
                <w:rFonts w:ascii="Arial" w:eastAsia="Arial" w:hAnsi="Arial" w:cs="Arial"/>
                <w:i/>
              </w:rPr>
            </w:pPr>
          </w:p>
          <w:p w14:paraId="05D1B253" w14:textId="2F421F18" w:rsidR="006C7E4A" w:rsidRPr="007754E1" w:rsidRDefault="006B4EFA" w:rsidP="006B4EFA">
            <w:pPr>
              <w:spacing w:after="0" w:line="240" w:lineRule="auto"/>
              <w:rPr>
                <w:rFonts w:ascii="Arial" w:eastAsia="Arial" w:hAnsi="Arial" w:cs="Arial"/>
                <w:i/>
              </w:rPr>
            </w:pPr>
            <w:r w:rsidRPr="006B4EFA">
              <w:rPr>
                <w:rFonts w:ascii="Arial" w:eastAsia="Arial" w:hAnsi="Arial" w:cs="Arial"/>
                <w:i/>
              </w:rPr>
              <w:t>Recognizes and uses appropriate resources for managing and resolving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D9D0AF" w14:textId="485F7BDE"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lastRenderedPageBreak/>
              <w:t>Actively considers the perspectives of others</w:t>
            </w:r>
          </w:p>
          <w:p w14:paraId="02488B28"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themeColor="text1"/>
              </w:rPr>
              <w:t>Models respect for patients and promotes the same from colleagues, when a patient has been wai</w:t>
            </w:r>
            <w:r w:rsidRPr="007754E1">
              <w:rPr>
                <w:rFonts w:ascii="Arial" w:eastAsia="Arial" w:hAnsi="Arial" w:cs="Arial"/>
              </w:rPr>
              <w:t>ting an excessively long time to be seen</w:t>
            </w:r>
          </w:p>
          <w:p w14:paraId="695C24AF" w14:textId="77777777" w:rsidR="005C27D7" w:rsidRPr="007754E1" w:rsidRDefault="23CD0636"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Recognizes and seeks to address any-self held biases that may alter patient interaction</w:t>
            </w:r>
          </w:p>
          <w:p w14:paraId="7DF36992" w14:textId="0EFD337E" w:rsidR="005C27D7" w:rsidRPr="007754E1" w:rsidRDefault="00C576F4"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Respectfully approaches a resident who is late to sign</w:t>
            </w:r>
            <w:r w:rsidR="001001BA">
              <w:rPr>
                <w:rFonts w:ascii="Arial" w:eastAsia="Arial" w:hAnsi="Arial" w:cs="Arial"/>
              </w:rPr>
              <w:t>-</w:t>
            </w:r>
            <w:r w:rsidRPr="007754E1">
              <w:rPr>
                <w:rFonts w:ascii="Arial" w:eastAsia="Arial" w:hAnsi="Arial" w:cs="Arial"/>
              </w:rPr>
              <w:t>out about the importance of being on time</w:t>
            </w:r>
          </w:p>
          <w:p w14:paraId="144024E5"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0EB85BC7" w14:textId="22AD179B"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themeColor="text1"/>
              </w:rPr>
              <w:t>Recognizes and uses ethics consults, literature, risk management, and/or legal counsel to resolve ethical dilemmas</w:t>
            </w:r>
          </w:p>
          <w:p w14:paraId="363A2687" w14:textId="6FE38FAD" w:rsidR="006C7E4A" w:rsidRPr="007754E1" w:rsidRDefault="001001B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color w:val="000000" w:themeColor="text1"/>
              </w:rPr>
              <w:t>Helps</w:t>
            </w:r>
            <w:r w:rsidRPr="007754E1">
              <w:rPr>
                <w:rFonts w:ascii="Arial" w:eastAsia="Arial" w:hAnsi="Arial" w:cs="Arial"/>
                <w:color w:val="000000" w:themeColor="text1"/>
              </w:rPr>
              <w:t xml:space="preserve"> </w:t>
            </w:r>
            <w:r w:rsidR="73AA4F83" w:rsidRPr="007754E1">
              <w:rPr>
                <w:rFonts w:ascii="Arial" w:eastAsia="Arial" w:hAnsi="Arial" w:cs="Arial"/>
                <w:color w:val="000000" w:themeColor="text1"/>
              </w:rPr>
              <w:t>a distraught patient speak with a hospital administrator regarding complaints</w:t>
            </w:r>
          </w:p>
        </w:tc>
      </w:tr>
      <w:tr w:rsidR="00452CB2" w:rsidRPr="004478D1" w14:paraId="43FDD175" w14:textId="77777777" w:rsidTr="00572FB2">
        <w:tc>
          <w:tcPr>
            <w:tcW w:w="4950" w:type="dxa"/>
            <w:tcBorders>
              <w:top w:val="single" w:sz="4" w:space="0" w:color="000000"/>
              <w:bottom w:val="single" w:sz="4" w:space="0" w:color="000000"/>
            </w:tcBorders>
            <w:shd w:val="clear" w:color="auto" w:fill="C9C9C9"/>
          </w:tcPr>
          <w:p w14:paraId="751E8EF3" w14:textId="77777777" w:rsidR="001964A7" w:rsidRPr="001964A7" w:rsidRDefault="006C7E4A" w:rsidP="001964A7">
            <w:pPr>
              <w:spacing w:after="0" w:line="240" w:lineRule="auto"/>
              <w:rPr>
                <w:rFonts w:ascii="Arial" w:eastAsia="Arial" w:hAnsi="Arial" w:cs="Arial"/>
                <w:i/>
              </w:rPr>
            </w:pPr>
            <w:r w:rsidRPr="007754E1">
              <w:rPr>
                <w:rFonts w:ascii="Arial" w:eastAsia="Arial" w:hAnsi="Arial" w:cs="Arial"/>
                <w:b/>
              </w:rPr>
              <w:lastRenderedPageBreak/>
              <w:t>Level 5</w:t>
            </w:r>
            <w:r w:rsidRPr="007754E1">
              <w:rPr>
                <w:rFonts w:ascii="Arial" w:eastAsia="Arial" w:hAnsi="Arial" w:cs="Arial"/>
              </w:rPr>
              <w:t xml:space="preserve"> </w:t>
            </w:r>
            <w:r w:rsidR="001964A7" w:rsidRPr="001964A7">
              <w:rPr>
                <w:rFonts w:ascii="Arial" w:eastAsia="Arial" w:hAnsi="Arial" w:cs="Arial"/>
                <w:i/>
              </w:rPr>
              <w:t>Mentors others in professional behavior</w:t>
            </w:r>
          </w:p>
          <w:p w14:paraId="32CD1D90" w14:textId="77777777" w:rsidR="001964A7" w:rsidRPr="001964A7" w:rsidRDefault="001964A7" w:rsidP="001964A7">
            <w:pPr>
              <w:spacing w:after="0" w:line="240" w:lineRule="auto"/>
              <w:rPr>
                <w:rFonts w:ascii="Arial" w:eastAsia="Arial" w:hAnsi="Arial" w:cs="Arial"/>
                <w:i/>
              </w:rPr>
            </w:pPr>
          </w:p>
          <w:p w14:paraId="01F3F3EF" w14:textId="77777777" w:rsidR="001964A7" w:rsidRPr="001964A7" w:rsidRDefault="001964A7" w:rsidP="001964A7">
            <w:pPr>
              <w:spacing w:after="0" w:line="240" w:lineRule="auto"/>
              <w:rPr>
                <w:rFonts w:ascii="Arial" w:eastAsia="Arial" w:hAnsi="Arial" w:cs="Arial"/>
                <w:i/>
              </w:rPr>
            </w:pPr>
          </w:p>
          <w:p w14:paraId="67980E69" w14:textId="06E1CA68" w:rsidR="006C7E4A" w:rsidRPr="007754E1" w:rsidRDefault="001964A7" w:rsidP="001964A7">
            <w:pPr>
              <w:spacing w:after="0" w:line="240" w:lineRule="auto"/>
              <w:rPr>
                <w:rFonts w:ascii="Arial" w:eastAsia="Arial" w:hAnsi="Arial" w:cs="Arial"/>
                <w:i/>
              </w:rPr>
            </w:pPr>
            <w:r w:rsidRPr="001964A7">
              <w:rPr>
                <w:rFonts w:ascii="Arial" w:eastAsia="Arial" w:hAnsi="Arial" w:cs="Arial"/>
                <w:i/>
              </w:rPr>
              <w:t>Identifies and addresses system-level factors that induce or exacerbate ethical problems and professionalism lapses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2C2C40"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Coaches others when their behavior fails to meet professional expectations and creates a performa</w:t>
            </w:r>
            <w:r w:rsidRPr="007754E1">
              <w:rPr>
                <w:rFonts w:ascii="Arial" w:eastAsia="Arial" w:hAnsi="Arial" w:cs="Arial"/>
              </w:rPr>
              <w:t>nce improvement plan to prevent recurrence</w:t>
            </w:r>
          </w:p>
          <w:p w14:paraId="04987A84"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0367E661" w14:textId="578A71B4"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Engages stakeholders to address excessive wait times in the </w:t>
            </w:r>
            <w:r w:rsidR="00C3695B">
              <w:rPr>
                <w:rFonts w:ascii="Arial" w:eastAsia="Arial" w:hAnsi="Arial" w:cs="Arial"/>
              </w:rPr>
              <w:t>ONMM</w:t>
            </w:r>
            <w:r w:rsidR="008426A9" w:rsidRPr="007754E1">
              <w:rPr>
                <w:rFonts w:ascii="Arial" w:eastAsia="Arial" w:hAnsi="Arial" w:cs="Arial"/>
              </w:rPr>
              <w:t xml:space="preserve"> </w:t>
            </w:r>
            <w:r w:rsidR="008426A9">
              <w:rPr>
                <w:rFonts w:ascii="Arial" w:eastAsia="Arial" w:hAnsi="Arial" w:cs="Arial"/>
              </w:rPr>
              <w:t>c</w:t>
            </w:r>
            <w:r w:rsidR="025DAFFC" w:rsidRPr="007754E1">
              <w:rPr>
                <w:rFonts w:ascii="Arial" w:eastAsia="Arial" w:hAnsi="Arial" w:cs="Arial"/>
              </w:rPr>
              <w:t xml:space="preserve">ontinuity </w:t>
            </w:r>
            <w:r w:rsidR="00C3695B">
              <w:rPr>
                <w:rFonts w:ascii="Arial" w:eastAsia="Arial" w:hAnsi="Arial" w:cs="Arial"/>
              </w:rPr>
              <w:t xml:space="preserve">of care </w:t>
            </w:r>
            <w:r w:rsidR="025DAFFC" w:rsidRPr="007754E1">
              <w:rPr>
                <w:rFonts w:ascii="Arial" w:eastAsia="Arial" w:hAnsi="Arial" w:cs="Arial"/>
              </w:rPr>
              <w:t>clinic</w:t>
            </w:r>
            <w:r w:rsidRPr="007754E1">
              <w:rPr>
                <w:rFonts w:ascii="Arial" w:eastAsia="Arial" w:hAnsi="Arial" w:cs="Arial"/>
              </w:rPr>
              <w:t xml:space="preserve"> to decrease patient and provider frustrations that lead to unprofessional behavior</w:t>
            </w:r>
          </w:p>
        </w:tc>
      </w:tr>
      <w:tr w:rsidR="00452CB2" w:rsidRPr="004478D1" w14:paraId="71FB624B" w14:textId="77777777" w:rsidTr="43726DC9">
        <w:tc>
          <w:tcPr>
            <w:tcW w:w="4950" w:type="dxa"/>
            <w:shd w:val="clear" w:color="auto" w:fill="FFD965"/>
          </w:tcPr>
          <w:p w14:paraId="7B595482"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Assessment Models or Tools</w:t>
            </w:r>
          </w:p>
        </w:tc>
        <w:tc>
          <w:tcPr>
            <w:tcW w:w="9175" w:type="dxa"/>
            <w:shd w:val="clear" w:color="auto" w:fill="FFD965"/>
          </w:tcPr>
          <w:p w14:paraId="72C033A5"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Direct observation</w:t>
            </w:r>
          </w:p>
          <w:p w14:paraId="660439C8"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Multisource feedback</w:t>
            </w:r>
          </w:p>
          <w:p w14:paraId="4BD33473"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Oral or written self-reflection (e.g., of a personal or observed lapse, ethical dilemma, or systems-level factors)</w:t>
            </w:r>
          </w:p>
          <w:p w14:paraId="51CAF3E4" w14:textId="033CBAB4"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Simulation</w:t>
            </w:r>
          </w:p>
        </w:tc>
      </w:tr>
      <w:tr w:rsidR="00452CB2" w:rsidRPr="004478D1" w14:paraId="292AEB2D" w14:textId="77777777" w:rsidTr="43726DC9">
        <w:tc>
          <w:tcPr>
            <w:tcW w:w="4950" w:type="dxa"/>
            <w:shd w:val="clear" w:color="auto" w:fill="8DB3E2" w:themeFill="text2" w:themeFillTint="66"/>
          </w:tcPr>
          <w:p w14:paraId="53F6C9BC"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 xml:space="preserve">Curriculum Mapping </w:t>
            </w:r>
          </w:p>
        </w:tc>
        <w:tc>
          <w:tcPr>
            <w:tcW w:w="9175" w:type="dxa"/>
            <w:shd w:val="clear" w:color="auto" w:fill="8DB3E2" w:themeFill="text2" w:themeFillTint="66"/>
          </w:tcPr>
          <w:p w14:paraId="3DA6201E" w14:textId="4C2DAFC2"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4478D1" w14:paraId="0FA98F73" w14:textId="77777777" w:rsidTr="43726DC9">
        <w:trPr>
          <w:trHeight w:val="80"/>
        </w:trPr>
        <w:tc>
          <w:tcPr>
            <w:tcW w:w="4950" w:type="dxa"/>
            <w:shd w:val="clear" w:color="auto" w:fill="A8D08D"/>
          </w:tcPr>
          <w:p w14:paraId="6E8CF3BD"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Notes or Resources</w:t>
            </w:r>
          </w:p>
        </w:tc>
        <w:tc>
          <w:tcPr>
            <w:tcW w:w="9175" w:type="dxa"/>
            <w:shd w:val="clear" w:color="auto" w:fill="A8D08D"/>
          </w:tcPr>
          <w:p w14:paraId="2DF81118"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ABIM Foundation. American Board of Internal Medicine. Medical professionalism in the new millennium: A physician charter. </w:t>
            </w:r>
            <w:r w:rsidRPr="007754E1">
              <w:rPr>
                <w:rFonts w:ascii="Arial" w:eastAsia="Arial" w:hAnsi="Arial" w:cs="Arial"/>
                <w:i/>
                <w:iCs/>
              </w:rPr>
              <w:t>Annals of Internal Medicine</w:t>
            </w:r>
            <w:r w:rsidRPr="007754E1">
              <w:rPr>
                <w:rFonts w:ascii="Arial" w:eastAsia="Arial" w:hAnsi="Arial" w:cs="Arial"/>
              </w:rPr>
              <w:t xml:space="preserve">. 2002;136(3):243-246. </w:t>
            </w:r>
            <w:hyperlink r:id="rId54" w:history="1">
              <w:r w:rsidRPr="007754E1">
                <w:rPr>
                  <w:rFonts w:ascii="Arial" w:hAnsi="Arial" w:cs="Arial"/>
                  <w:color w:val="0000FF" w:themeColor="hyperlink"/>
                  <w:u w:val="single"/>
                </w:rPr>
                <w:t>https://annals.org/aim/fullarticle/474090/medical-professionalism-new-millennium-physician-charter</w:t>
              </w:r>
            </w:hyperlink>
            <w:r w:rsidRPr="007754E1">
              <w:rPr>
                <w:rFonts w:ascii="Arial" w:eastAsia="Arial" w:hAnsi="Arial" w:cs="Arial"/>
              </w:rPr>
              <w:t xml:space="preserve">. 2021. </w:t>
            </w:r>
          </w:p>
          <w:p w14:paraId="45B56CC1"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American College of Osteopathic Family Physicians. </w:t>
            </w:r>
            <w:hyperlink r:id="rId55" w:history="1">
              <w:r w:rsidRPr="007754E1">
                <w:rPr>
                  <w:rStyle w:val="Hyperlink"/>
                  <w:rFonts w:ascii="Arial" w:hAnsi="Arial" w:cs="Arial"/>
                </w:rPr>
                <w:t>https://www.acofp.org/acofpimis/</w:t>
              </w:r>
            </w:hyperlink>
            <w:r w:rsidRPr="007754E1">
              <w:rPr>
                <w:rFonts w:ascii="Arial" w:hAnsi="Arial" w:cs="Arial"/>
              </w:rPr>
              <w:t>. 2021.</w:t>
            </w:r>
          </w:p>
          <w:p w14:paraId="65E96A33" w14:textId="77777777" w:rsidR="009332AA" w:rsidRPr="007754E1" w:rsidRDefault="006C7E4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American Medical Association. Ethics. </w:t>
            </w:r>
            <w:hyperlink r:id="rId56" w:history="1">
              <w:r w:rsidR="005D48B4" w:rsidRPr="007754E1">
                <w:rPr>
                  <w:rStyle w:val="Hyperlink"/>
                  <w:rFonts w:ascii="Arial" w:eastAsia="Arial" w:hAnsi="Arial" w:cs="Arial"/>
                </w:rPr>
                <w:t>https://www.ama-assn.org/delivering-care/ama-code-medical-ethics</w:t>
              </w:r>
            </w:hyperlink>
            <w:r w:rsidR="005D48B4" w:rsidRPr="007754E1">
              <w:rPr>
                <w:rFonts w:ascii="Arial" w:eastAsia="Arial" w:hAnsi="Arial" w:cs="Arial"/>
              </w:rPr>
              <w:t>. 2021.</w:t>
            </w:r>
            <w:r w:rsidRPr="007754E1">
              <w:rPr>
                <w:rFonts w:ascii="Arial" w:hAnsi="Arial" w:cs="Arial"/>
              </w:rPr>
              <w:t xml:space="preserve"> </w:t>
            </w:r>
          </w:p>
          <w:p w14:paraId="5D92D477"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American Osteopathic Association. Physician Wellness. </w:t>
            </w:r>
            <w:hyperlink r:id="rId57" w:history="1">
              <w:r w:rsidRPr="007754E1">
                <w:rPr>
                  <w:rStyle w:val="Hyperlink"/>
                  <w:rFonts w:ascii="Arial" w:hAnsi="Arial" w:cs="Arial"/>
                </w:rPr>
                <w:t>https://osteopathic.org/life-career/your-health-wellness/</w:t>
              </w:r>
            </w:hyperlink>
            <w:r w:rsidRPr="007754E1">
              <w:rPr>
                <w:rFonts w:ascii="Arial" w:hAnsi="Arial" w:cs="Arial"/>
              </w:rPr>
              <w:t>. 2021.</w:t>
            </w:r>
          </w:p>
          <w:p w14:paraId="754B9B01" w14:textId="631EAD6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themeColor="text1"/>
              </w:rPr>
              <w:t xml:space="preserve">Bynny RL, Paauw DS, Papadakis MA, Pfeil S. </w:t>
            </w:r>
            <w:r w:rsidRPr="007754E1">
              <w:rPr>
                <w:rFonts w:ascii="Arial" w:eastAsia="Arial" w:hAnsi="Arial" w:cs="Arial"/>
                <w:i/>
                <w:iCs/>
                <w:color w:val="000000" w:themeColor="text1"/>
              </w:rPr>
              <w:t>Medical Professionalism Best Practices: Professionalism in the Modern Era</w:t>
            </w:r>
            <w:r w:rsidRPr="007754E1">
              <w:rPr>
                <w:rFonts w:ascii="Arial" w:eastAsia="Arial" w:hAnsi="Arial" w:cs="Arial"/>
                <w:color w:val="000000" w:themeColor="text1"/>
              </w:rPr>
              <w:t xml:space="preserve">. Aurora, CO: Alpha Omega Alpha Medical Society; 2017. </w:t>
            </w:r>
            <w:r w:rsidRPr="007754E1">
              <w:rPr>
                <w:rFonts w:ascii="Arial" w:eastAsia="Arial" w:hAnsi="Arial" w:cs="Arial"/>
                <w:i/>
                <w:iCs/>
                <w:color w:val="000000" w:themeColor="text1"/>
              </w:rPr>
              <w:t>Medical Professionalism Best Practices: Professionalism in the Modern Era</w:t>
            </w:r>
            <w:r w:rsidRPr="007754E1">
              <w:rPr>
                <w:rFonts w:ascii="Arial" w:eastAsia="Arial" w:hAnsi="Arial" w:cs="Arial"/>
                <w:color w:val="000000" w:themeColor="text1"/>
              </w:rPr>
              <w:t xml:space="preserve">. Aurora, CO: Alpha Omega Alpha Medical Society; 2017. </w:t>
            </w:r>
            <w:hyperlink r:id="rId58" w:history="1">
              <w:r w:rsidRPr="007754E1">
                <w:rPr>
                  <w:rStyle w:val="Hyperlink"/>
                  <w:rFonts w:ascii="Arial" w:eastAsia="Arial" w:hAnsi="Arial" w:cs="Arial"/>
                </w:rPr>
                <w:t>http://alphaomegaalpha.org/pdfs/Monograph2018.pdf</w:t>
              </w:r>
            </w:hyperlink>
            <w:r w:rsidRPr="007754E1">
              <w:rPr>
                <w:rFonts w:ascii="Arial" w:eastAsia="Arial" w:hAnsi="Arial" w:cs="Arial"/>
                <w:color w:val="000000" w:themeColor="text1"/>
              </w:rPr>
              <w:t>. 2021.</w:t>
            </w:r>
          </w:p>
          <w:p w14:paraId="43BEC7BD" w14:textId="7538FB5A"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Jefferson </w:t>
            </w:r>
            <w:r w:rsidR="00612E3D" w:rsidRPr="007754E1">
              <w:rPr>
                <w:rFonts w:ascii="Arial" w:hAnsi="Arial" w:cs="Arial"/>
              </w:rPr>
              <w:t>University</w:t>
            </w:r>
            <w:r w:rsidRPr="007754E1">
              <w:rPr>
                <w:rFonts w:ascii="Arial" w:hAnsi="Arial" w:cs="Arial"/>
              </w:rPr>
              <w:t xml:space="preserve">. Jefferson Scale of Empathy. </w:t>
            </w:r>
            <w:hyperlink r:id="rId59" w:history="1">
              <w:r w:rsidRPr="007754E1">
                <w:rPr>
                  <w:rStyle w:val="Hyperlink"/>
                  <w:rFonts w:ascii="Arial" w:hAnsi="Arial" w:cs="Arial"/>
                </w:rPr>
                <w:t>https://www.jefferson.edu/university/skmc/research/research-medical-education/jefferson-scale-of-empathy.html</w:t>
              </w:r>
            </w:hyperlink>
            <w:r w:rsidRPr="007754E1">
              <w:rPr>
                <w:rFonts w:ascii="Arial" w:hAnsi="Arial" w:cs="Arial"/>
              </w:rPr>
              <w:t>. 2021.</w:t>
            </w:r>
          </w:p>
          <w:p w14:paraId="3BF9DF2A" w14:textId="20CD0BD4"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themeColor="text1"/>
              </w:rPr>
              <w:lastRenderedPageBreak/>
              <w:t xml:space="preserve">Levinson W, Ginsburg S, Hafferty FW, Lucey CR. </w:t>
            </w:r>
            <w:r w:rsidRPr="007754E1">
              <w:rPr>
                <w:rFonts w:ascii="Arial" w:eastAsia="Arial" w:hAnsi="Arial" w:cs="Arial"/>
                <w:i/>
                <w:iCs/>
                <w:color w:val="000000" w:themeColor="text1"/>
              </w:rPr>
              <w:t>Understanding Medical Professionalism</w:t>
            </w:r>
            <w:r w:rsidRPr="007754E1">
              <w:rPr>
                <w:rFonts w:ascii="Arial" w:eastAsia="Arial" w:hAnsi="Arial" w:cs="Arial"/>
                <w:color w:val="000000" w:themeColor="text1"/>
              </w:rPr>
              <w:t xml:space="preserve">. 1st ed. New York, NY: McGraw-Hill Education; 2014. ISBN:978-0071807432. </w:t>
            </w:r>
          </w:p>
          <w:p w14:paraId="71F3FA41"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Local resources such as Resident Handbook and Medical Error reporting policies</w:t>
            </w:r>
          </w:p>
          <w:p w14:paraId="0B8F3323" w14:textId="3D9F5B4F" w:rsidR="009332AA" w:rsidRPr="007754E1" w:rsidRDefault="006C7E4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Mueller PS. Teaching and assessing professionalism in medical learners and practicing physicians. </w:t>
            </w:r>
            <w:r w:rsidRPr="007754E1">
              <w:rPr>
                <w:rFonts w:ascii="Arial" w:hAnsi="Arial" w:cs="Arial"/>
                <w:i/>
              </w:rPr>
              <w:t>Rambam Maimonides Med J</w:t>
            </w:r>
            <w:r w:rsidRPr="007754E1">
              <w:rPr>
                <w:rFonts w:ascii="Arial" w:hAnsi="Arial" w:cs="Arial"/>
              </w:rPr>
              <w:t xml:space="preserve">. 2015;6(2):e0011. </w:t>
            </w:r>
            <w:hyperlink r:id="rId60" w:history="1">
              <w:r w:rsidR="009332AA" w:rsidRPr="007754E1">
                <w:rPr>
                  <w:rStyle w:val="Hyperlink"/>
                  <w:rFonts w:ascii="Arial" w:hAnsi="Arial" w:cs="Arial"/>
                </w:rPr>
                <w:t>https://www.ncbi.nlm.nih.gov/pmc/articles/PMC4422450/</w:t>
              </w:r>
            </w:hyperlink>
            <w:r w:rsidR="009332AA" w:rsidRPr="007754E1">
              <w:rPr>
                <w:rFonts w:ascii="Arial" w:hAnsi="Arial" w:cs="Arial"/>
              </w:rPr>
              <w:t>. 2021.</w:t>
            </w:r>
          </w:p>
        </w:tc>
      </w:tr>
    </w:tbl>
    <w:p w14:paraId="76F0D80F" w14:textId="77777777" w:rsidR="006C7E4A" w:rsidRDefault="006C7E4A" w:rsidP="00DA71D9">
      <w:pPr>
        <w:spacing w:after="0" w:line="240" w:lineRule="auto"/>
        <w:rPr>
          <w:rFonts w:ascii="Arial" w:eastAsia="Arial" w:hAnsi="Arial" w:cs="Arial"/>
        </w:rPr>
      </w:pPr>
    </w:p>
    <w:p w14:paraId="109DBAE0" w14:textId="77777777" w:rsidR="006C7E4A" w:rsidRDefault="006C7E4A" w:rsidP="00DA71D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0064" w:rsidRPr="007754E1" w14:paraId="7DBF965C" w14:textId="77777777" w:rsidTr="6079F36C">
        <w:trPr>
          <w:trHeight w:val="760"/>
        </w:trPr>
        <w:tc>
          <w:tcPr>
            <w:tcW w:w="14125" w:type="dxa"/>
            <w:gridSpan w:val="2"/>
            <w:shd w:val="clear" w:color="auto" w:fill="9CC3E5"/>
          </w:tcPr>
          <w:p w14:paraId="0E16EDEF" w14:textId="77777777" w:rsidR="006C7E4A" w:rsidRPr="007754E1" w:rsidRDefault="006C7E4A" w:rsidP="00DA71D9">
            <w:pPr>
              <w:keepNext/>
              <w:pBdr>
                <w:top w:val="nil"/>
                <w:left w:val="nil"/>
                <w:bottom w:val="nil"/>
                <w:right w:val="nil"/>
                <w:between w:val="nil"/>
              </w:pBdr>
              <w:spacing w:after="0" w:line="240" w:lineRule="auto"/>
              <w:jc w:val="center"/>
              <w:rPr>
                <w:rFonts w:ascii="Arial" w:eastAsia="Arial" w:hAnsi="Arial" w:cs="Arial"/>
                <w:b/>
                <w:color w:val="000000"/>
              </w:rPr>
            </w:pPr>
            <w:bookmarkStart w:id="14" w:name="_1fob9te" w:colFirst="0" w:colLast="0"/>
            <w:bookmarkStart w:id="15" w:name="_Hlk86242551"/>
            <w:bookmarkEnd w:id="14"/>
            <w:r w:rsidRPr="007754E1">
              <w:rPr>
                <w:rFonts w:ascii="Arial" w:eastAsia="Arial" w:hAnsi="Arial" w:cs="Arial"/>
                <w:b/>
              </w:rPr>
              <w:lastRenderedPageBreak/>
              <w:t>Professionalism 2: Accountability/Conscientiousness</w:t>
            </w:r>
          </w:p>
          <w:bookmarkEnd w:id="15"/>
          <w:p w14:paraId="20B29309" w14:textId="77777777" w:rsidR="006C7E4A" w:rsidRPr="007754E1" w:rsidRDefault="006C7E4A" w:rsidP="008426A9">
            <w:pPr>
              <w:spacing w:after="0" w:line="240" w:lineRule="auto"/>
              <w:ind w:left="201" w:hanging="14"/>
              <w:rPr>
                <w:rFonts w:ascii="Arial" w:eastAsia="Arial" w:hAnsi="Arial" w:cs="Arial"/>
                <w:b/>
                <w:color w:val="000000"/>
              </w:rPr>
            </w:pPr>
            <w:r w:rsidRPr="007754E1">
              <w:rPr>
                <w:rFonts w:ascii="Arial" w:eastAsia="Arial" w:hAnsi="Arial" w:cs="Arial"/>
                <w:b/>
              </w:rPr>
              <w:t>Overall Intent:</w:t>
            </w:r>
            <w:r w:rsidRPr="007754E1">
              <w:rPr>
                <w:rFonts w:ascii="Arial" w:eastAsia="Arial" w:hAnsi="Arial" w:cs="Arial"/>
              </w:rPr>
              <w:t xml:space="preserve"> To take responsibility for one’s own actions and the impact of these on patients and other members of the health care team</w:t>
            </w:r>
          </w:p>
        </w:tc>
      </w:tr>
      <w:tr w:rsidR="00452CB2" w:rsidRPr="007754E1" w14:paraId="2B7D7403" w14:textId="77777777" w:rsidTr="6079F36C">
        <w:tc>
          <w:tcPr>
            <w:tcW w:w="4950" w:type="dxa"/>
            <w:shd w:val="clear" w:color="auto" w:fill="FAC090"/>
          </w:tcPr>
          <w:p w14:paraId="39F83C50" w14:textId="77777777" w:rsidR="006C7E4A" w:rsidRPr="007754E1" w:rsidRDefault="006C7E4A" w:rsidP="00DA71D9">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C090"/>
          </w:tcPr>
          <w:p w14:paraId="032E8A54" w14:textId="77777777" w:rsidR="006C7E4A" w:rsidRPr="007754E1" w:rsidRDefault="006C7E4A" w:rsidP="00DA71D9">
            <w:pPr>
              <w:spacing w:after="0" w:line="240" w:lineRule="auto"/>
              <w:ind w:left="14" w:hanging="14"/>
              <w:jc w:val="center"/>
              <w:rPr>
                <w:rFonts w:ascii="Arial" w:eastAsia="Arial" w:hAnsi="Arial" w:cs="Arial"/>
                <w:b/>
              </w:rPr>
            </w:pPr>
            <w:r w:rsidRPr="007754E1">
              <w:rPr>
                <w:rFonts w:ascii="Arial" w:eastAsia="Arial" w:hAnsi="Arial" w:cs="Arial"/>
                <w:b/>
              </w:rPr>
              <w:t>Examples</w:t>
            </w:r>
          </w:p>
        </w:tc>
      </w:tr>
      <w:tr w:rsidR="00452CB2" w:rsidRPr="007754E1" w14:paraId="344EEFE6" w14:textId="77777777" w:rsidTr="00572FB2">
        <w:tc>
          <w:tcPr>
            <w:tcW w:w="4950" w:type="dxa"/>
            <w:tcBorders>
              <w:top w:val="single" w:sz="4" w:space="0" w:color="000000"/>
              <w:bottom w:val="single" w:sz="4" w:space="0" w:color="000000"/>
            </w:tcBorders>
            <w:shd w:val="clear" w:color="auto" w:fill="C9C9C9"/>
          </w:tcPr>
          <w:p w14:paraId="63F00196" w14:textId="77777777" w:rsidR="006F3D6D" w:rsidRPr="006F3D6D" w:rsidRDefault="006C7E4A" w:rsidP="006F3D6D">
            <w:pPr>
              <w:spacing w:after="0" w:line="240" w:lineRule="auto"/>
              <w:rPr>
                <w:rFonts w:ascii="Arial" w:eastAsia="Arial" w:hAnsi="Arial" w:cs="Arial"/>
                <w:i/>
                <w:color w:val="000000"/>
              </w:rPr>
            </w:pPr>
            <w:r w:rsidRPr="007754E1">
              <w:rPr>
                <w:rFonts w:ascii="Arial" w:eastAsia="Arial" w:hAnsi="Arial" w:cs="Arial"/>
                <w:b/>
              </w:rPr>
              <w:t>Level 1</w:t>
            </w:r>
            <w:r w:rsidRPr="007754E1">
              <w:rPr>
                <w:rFonts w:ascii="Arial" w:eastAsia="Arial" w:hAnsi="Arial" w:cs="Arial"/>
              </w:rPr>
              <w:t xml:space="preserve"> </w:t>
            </w:r>
            <w:r w:rsidR="006F3D6D" w:rsidRPr="006F3D6D">
              <w:rPr>
                <w:rFonts w:ascii="Arial" w:eastAsia="Arial" w:hAnsi="Arial" w:cs="Arial"/>
                <w:i/>
                <w:color w:val="000000"/>
              </w:rPr>
              <w:t>Takes responsibility for failure to complete tasks and responsibilities, identifies potential contributing factors, and describes strategies for ensuring timely task completion in the future</w:t>
            </w:r>
          </w:p>
          <w:p w14:paraId="1DCB4D96" w14:textId="77777777" w:rsidR="006F3D6D" w:rsidRPr="006F3D6D" w:rsidRDefault="006F3D6D" w:rsidP="006F3D6D">
            <w:pPr>
              <w:spacing w:after="0" w:line="240" w:lineRule="auto"/>
              <w:rPr>
                <w:rFonts w:ascii="Arial" w:eastAsia="Arial" w:hAnsi="Arial" w:cs="Arial"/>
                <w:i/>
                <w:color w:val="000000"/>
              </w:rPr>
            </w:pPr>
          </w:p>
          <w:p w14:paraId="7AB0C58D" w14:textId="1B6C35CE" w:rsidR="006C7E4A" w:rsidRPr="007754E1" w:rsidRDefault="006F3D6D" w:rsidP="006F3D6D">
            <w:pPr>
              <w:spacing w:after="0" w:line="240" w:lineRule="auto"/>
              <w:rPr>
                <w:rFonts w:ascii="Arial" w:eastAsia="Arial" w:hAnsi="Arial" w:cs="Arial"/>
                <w:i/>
                <w:color w:val="000000"/>
              </w:rPr>
            </w:pPr>
            <w:r w:rsidRPr="006F3D6D">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E0220D"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Responds promptly to reminders from program administrator to complete work hour logs</w:t>
            </w:r>
          </w:p>
          <w:p w14:paraId="2BF51958"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Timely attendance at conferences</w:t>
            </w:r>
          </w:p>
          <w:p w14:paraId="635A666C" w14:textId="77777777" w:rsidR="005C27D7" w:rsidRPr="007754E1" w:rsidRDefault="41308D40"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Establishes timely goals for daily chart completion</w:t>
            </w:r>
          </w:p>
          <w:p w14:paraId="1D932191"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0D933D43"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30E75FB2"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4EEB0FD9" w14:textId="1ECED58F"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Completes end</w:t>
            </w:r>
            <w:r w:rsidR="008426A9">
              <w:rPr>
                <w:rFonts w:ascii="Arial" w:eastAsia="Arial" w:hAnsi="Arial" w:cs="Arial"/>
              </w:rPr>
              <w:t>-</w:t>
            </w:r>
            <w:r w:rsidRPr="007754E1">
              <w:rPr>
                <w:rFonts w:ascii="Arial" w:eastAsia="Arial" w:hAnsi="Arial" w:cs="Arial"/>
              </w:rPr>
              <w:t>of</w:t>
            </w:r>
            <w:r w:rsidR="008426A9">
              <w:rPr>
                <w:rFonts w:ascii="Arial" w:eastAsia="Arial" w:hAnsi="Arial" w:cs="Arial"/>
              </w:rPr>
              <w:t>-</w:t>
            </w:r>
            <w:r w:rsidRPr="007754E1">
              <w:rPr>
                <w:rFonts w:ascii="Arial" w:eastAsia="Arial" w:hAnsi="Arial" w:cs="Arial"/>
              </w:rPr>
              <w:t>rotation evaluations</w:t>
            </w:r>
          </w:p>
          <w:p w14:paraId="53B07A41" w14:textId="322726A0" w:rsidR="006C7E4A" w:rsidRPr="007754E1" w:rsidRDefault="075EFE8C"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Completes chart documentation on </w:t>
            </w:r>
            <w:r w:rsidR="00C45058">
              <w:rPr>
                <w:rFonts w:ascii="Arial" w:eastAsia="Arial" w:hAnsi="Arial" w:cs="Arial"/>
              </w:rPr>
              <w:t xml:space="preserve">the </w:t>
            </w:r>
            <w:r w:rsidRPr="007754E1">
              <w:rPr>
                <w:rFonts w:ascii="Arial" w:eastAsia="Arial" w:hAnsi="Arial" w:cs="Arial"/>
              </w:rPr>
              <w:t>same day of the visit</w:t>
            </w:r>
          </w:p>
        </w:tc>
      </w:tr>
      <w:tr w:rsidR="00452CB2" w:rsidRPr="007754E1" w14:paraId="507AF945" w14:textId="77777777" w:rsidTr="00572FB2">
        <w:tc>
          <w:tcPr>
            <w:tcW w:w="4950" w:type="dxa"/>
            <w:tcBorders>
              <w:top w:val="single" w:sz="4" w:space="0" w:color="000000"/>
              <w:bottom w:val="single" w:sz="4" w:space="0" w:color="000000"/>
            </w:tcBorders>
            <w:shd w:val="clear" w:color="auto" w:fill="C9C9C9"/>
          </w:tcPr>
          <w:p w14:paraId="31E7DA90" w14:textId="77777777" w:rsidR="0084519D" w:rsidRPr="0084519D" w:rsidRDefault="006C7E4A" w:rsidP="0084519D">
            <w:pPr>
              <w:spacing w:after="0" w:line="240" w:lineRule="auto"/>
              <w:rPr>
                <w:rFonts w:ascii="Arial" w:eastAsia="Arial" w:hAnsi="Arial" w:cs="Arial"/>
                <w:i/>
              </w:rPr>
            </w:pPr>
            <w:r w:rsidRPr="007754E1">
              <w:rPr>
                <w:rFonts w:ascii="Arial" w:eastAsia="Arial" w:hAnsi="Arial" w:cs="Arial"/>
                <w:b/>
              </w:rPr>
              <w:t>Level 2</w:t>
            </w:r>
            <w:r w:rsidRPr="007754E1">
              <w:rPr>
                <w:rFonts w:ascii="Arial" w:eastAsia="Arial" w:hAnsi="Arial" w:cs="Arial"/>
              </w:rPr>
              <w:t xml:space="preserve"> </w:t>
            </w:r>
            <w:r w:rsidR="0084519D" w:rsidRPr="0084519D">
              <w:rPr>
                <w:rFonts w:ascii="Arial" w:eastAsia="Arial" w:hAnsi="Arial" w:cs="Arial"/>
                <w:i/>
              </w:rPr>
              <w:t>Performs tasks and responsibilities in a timely manner with appropriate attention to detail in routine situations</w:t>
            </w:r>
          </w:p>
          <w:p w14:paraId="12534828" w14:textId="77777777" w:rsidR="0084519D" w:rsidRPr="0084519D" w:rsidRDefault="0084519D" w:rsidP="0084519D">
            <w:pPr>
              <w:spacing w:after="0" w:line="240" w:lineRule="auto"/>
              <w:rPr>
                <w:rFonts w:ascii="Arial" w:eastAsia="Arial" w:hAnsi="Arial" w:cs="Arial"/>
                <w:i/>
              </w:rPr>
            </w:pPr>
          </w:p>
          <w:p w14:paraId="78595C4D" w14:textId="2003E3FA" w:rsidR="006C7E4A" w:rsidRPr="007754E1" w:rsidRDefault="0084519D" w:rsidP="0084519D">
            <w:pPr>
              <w:spacing w:after="0" w:line="240" w:lineRule="auto"/>
              <w:rPr>
                <w:rFonts w:ascii="Arial" w:eastAsia="Arial" w:hAnsi="Arial" w:cs="Arial"/>
                <w:i/>
              </w:rPr>
            </w:pPr>
            <w:r w:rsidRPr="0084519D">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21B0B8" w14:textId="675FA73A"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Completes administrative tasks</w:t>
            </w:r>
            <w:r w:rsidR="00C45058">
              <w:rPr>
                <w:rFonts w:ascii="Arial" w:eastAsia="Arial" w:hAnsi="Arial" w:cs="Arial"/>
              </w:rPr>
              <w:t xml:space="preserve"> and</w:t>
            </w:r>
            <w:r w:rsidRPr="007754E1">
              <w:rPr>
                <w:rFonts w:ascii="Arial" w:eastAsia="Arial" w:hAnsi="Arial" w:cs="Arial"/>
              </w:rPr>
              <w:t xml:space="preserve"> documents safety modules, procedure review, and licensing requirements by specified due date</w:t>
            </w:r>
          </w:p>
          <w:p w14:paraId="0111B07C" w14:textId="37C49359" w:rsidR="005C27D7" w:rsidRPr="007754E1" w:rsidRDefault="26E9963D"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Routinely maintains up</w:t>
            </w:r>
            <w:r w:rsidR="00C45058">
              <w:rPr>
                <w:rFonts w:ascii="Arial" w:eastAsia="Arial" w:hAnsi="Arial" w:cs="Arial"/>
              </w:rPr>
              <w:t>-</w:t>
            </w:r>
            <w:r w:rsidRPr="007754E1">
              <w:rPr>
                <w:rFonts w:ascii="Arial" w:eastAsia="Arial" w:hAnsi="Arial" w:cs="Arial"/>
              </w:rPr>
              <w:t>to</w:t>
            </w:r>
            <w:r w:rsidR="00C45058">
              <w:rPr>
                <w:rFonts w:ascii="Arial" w:eastAsia="Arial" w:hAnsi="Arial" w:cs="Arial"/>
              </w:rPr>
              <w:t>-</w:t>
            </w:r>
            <w:r w:rsidRPr="007754E1">
              <w:rPr>
                <w:rFonts w:ascii="Arial" w:eastAsia="Arial" w:hAnsi="Arial" w:cs="Arial"/>
              </w:rPr>
              <w:t xml:space="preserve">date patient </w:t>
            </w:r>
            <w:r w:rsidR="2175FAA5" w:rsidRPr="007754E1">
              <w:rPr>
                <w:rFonts w:ascii="Arial" w:eastAsia="Arial" w:hAnsi="Arial" w:cs="Arial"/>
              </w:rPr>
              <w:t>charts</w:t>
            </w:r>
          </w:p>
          <w:p w14:paraId="4F0FC937"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71FEA132" w14:textId="260F9A4B" w:rsidR="00443DF1" w:rsidRPr="007754E1" w:rsidRDefault="0001571D"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In preparation for being out of the office, arranges coverage for assigned clinical tasks on </w:t>
            </w:r>
            <w:r w:rsidR="00612E3D">
              <w:rPr>
                <w:rFonts w:ascii="Arial" w:eastAsia="Arial" w:hAnsi="Arial" w:cs="Arial"/>
              </w:rPr>
              <w:t>ONMM</w:t>
            </w:r>
            <w:r w:rsidR="00C45058" w:rsidRPr="007754E1">
              <w:rPr>
                <w:rFonts w:ascii="Arial" w:eastAsia="Arial" w:hAnsi="Arial" w:cs="Arial"/>
              </w:rPr>
              <w:t xml:space="preserve"> </w:t>
            </w:r>
            <w:r w:rsidRPr="007754E1">
              <w:rPr>
                <w:rFonts w:ascii="Arial" w:eastAsia="Arial" w:hAnsi="Arial" w:cs="Arial"/>
              </w:rPr>
              <w:t xml:space="preserve">continuity </w:t>
            </w:r>
            <w:r w:rsidR="00612E3D">
              <w:rPr>
                <w:rFonts w:ascii="Arial" w:eastAsia="Arial" w:hAnsi="Arial" w:cs="Arial"/>
              </w:rPr>
              <w:t xml:space="preserve">of care </w:t>
            </w:r>
            <w:r w:rsidRPr="007754E1">
              <w:rPr>
                <w:rFonts w:ascii="Arial" w:eastAsia="Arial" w:hAnsi="Arial" w:cs="Arial"/>
              </w:rPr>
              <w:t xml:space="preserve">clinic patients </w:t>
            </w:r>
            <w:r w:rsidR="00C45058">
              <w:rPr>
                <w:rFonts w:ascii="Arial" w:eastAsia="Arial" w:hAnsi="Arial" w:cs="Arial"/>
              </w:rPr>
              <w:t>to</w:t>
            </w:r>
            <w:r w:rsidR="00C45058" w:rsidRPr="007754E1">
              <w:rPr>
                <w:rFonts w:ascii="Arial" w:eastAsia="Arial" w:hAnsi="Arial" w:cs="Arial"/>
              </w:rPr>
              <w:t xml:space="preserve"> </w:t>
            </w:r>
            <w:r w:rsidRPr="007754E1">
              <w:rPr>
                <w:rFonts w:ascii="Arial" w:eastAsia="Arial" w:hAnsi="Arial" w:cs="Arial"/>
              </w:rPr>
              <w:t>ensure appropriate continuity of care</w:t>
            </w:r>
          </w:p>
        </w:tc>
      </w:tr>
      <w:tr w:rsidR="00452CB2" w:rsidRPr="007754E1" w14:paraId="360ECC21" w14:textId="77777777" w:rsidTr="00572FB2">
        <w:tc>
          <w:tcPr>
            <w:tcW w:w="4950" w:type="dxa"/>
            <w:tcBorders>
              <w:top w:val="single" w:sz="4" w:space="0" w:color="000000"/>
              <w:bottom w:val="single" w:sz="4" w:space="0" w:color="000000"/>
            </w:tcBorders>
            <w:shd w:val="clear" w:color="auto" w:fill="C9C9C9"/>
          </w:tcPr>
          <w:p w14:paraId="6D8FF5C4" w14:textId="77777777" w:rsidR="00124E23" w:rsidRPr="00124E23" w:rsidRDefault="006C7E4A" w:rsidP="00124E23">
            <w:pPr>
              <w:spacing w:after="0" w:line="240" w:lineRule="auto"/>
              <w:rPr>
                <w:rFonts w:ascii="Arial" w:eastAsia="Arial" w:hAnsi="Arial" w:cs="Arial"/>
                <w:i/>
                <w:color w:val="000000"/>
              </w:rPr>
            </w:pPr>
            <w:r w:rsidRPr="007754E1">
              <w:rPr>
                <w:rFonts w:ascii="Arial" w:eastAsia="Arial" w:hAnsi="Arial" w:cs="Arial"/>
                <w:b/>
              </w:rPr>
              <w:t>Level 3</w:t>
            </w:r>
            <w:r w:rsidRPr="007754E1">
              <w:rPr>
                <w:rFonts w:ascii="Arial" w:eastAsia="Arial" w:hAnsi="Arial" w:cs="Arial"/>
              </w:rPr>
              <w:t xml:space="preserve"> </w:t>
            </w:r>
            <w:r w:rsidR="00124E23" w:rsidRPr="00124E23">
              <w:rPr>
                <w:rFonts w:ascii="Arial" w:eastAsia="Arial" w:hAnsi="Arial" w:cs="Arial"/>
                <w:i/>
                <w:color w:val="000000"/>
              </w:rPr>
              <w:t>Performs tasks and responsibilities in a timely manner with appropriate attention to detail in complex or stressful situations</w:t>
            </w:r>
          </w:p>
          <w:p w14:paraId="46D45A43" w14:textId="77777777" w:rsidR="00124E23" w:rsidRPr="00124E23" w:rsidRDefault="00124E23" w:rsidP="00124E23">
            <w:pPr>
              <w:spacing w:after="0" w:line="240" w:lineRule="auto"/>
              <w:rPr>
                <w:rFonts w:ascii="Arial" w:eastAsia="Arial" w:hAnsi="Arial" w:cs="Arial"/>
                <w:i/>
                <w:color w:val="000000"/>
              </w:rPr>
            </w:pPr>
          </w:p>
          <w:p w14:paraId="593116E5" w14:textId="77777777" w:rsidR="00124E23" w:rsidRPr="00124E23" w:rsidRDefault="00124E23" w:rsidP="00124E23">
            <w:pPr>
              <w:spacing w:after="0" w:line="240" w:lineRule="auto"/>
              <w:rPr>
                <w:rFonts w:ascii="Arial" w:eastAsia="Arial" w:hAnsi="Arial" w:cs="Arial"/>
                <w:i/>
                <w:color w:val="000000"/>
              </w:rPr>
            </w:pPr>
          </w:p>
          <w:p w14:paraId="255D38A7" w14:textId="4B482F8C" w:rsidR="006C7E4A" w:rsidRPr="007754E1" w:rsidRDefault="00124E23" w:rsidP="00124E23">
            <w:pPr>
              <w:spacing w:after="0" w:line="240" w:lineRule="auto"/>
              <w:rPr>
                <w:rFonts w:ascii="Arial" w:eastAsia="Arial" w:hAnsi="Arial" w:cs="Arial"/>
                <w:i/>
                <w:color w:val="000000"/>
              </w:rPr>
            </w:pPr>
            <w:r w:rsidRPr="00124E23">
              <w:rPr>
                <w:rFonts w:ascii="Arial" w:eastAsia="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A22083" w14:textId="71EAF9B9"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Notifies attending of multiple competing demands on</w:t>
            </w:r>
            <w:r w:rsidR="00C45058">
              <w:rPr>
                <w:rFonts w:ascii="Arial" w:eastAsia="Arial" w:hAnsi="Arial" w:cs="Arial"/>
              </w:rPr>
              <w:t>-</w:t>
            </w:r>
            <w:r w:rsidRPr="007754E1">
              <w:rPr>
                <w:rFonts w:ascii="Arial" w:eastAsia="Arial" w:hAnsi="Arial" w:cs="Arial"/>
              </w:rPr>
              <w:t>call, appropriately triages tasks, and asks for assistance from other residents or faculty members</w:t>
            </w:r>
            <w:r w:rsidR="00C45058">
              <w:rPr>
                <w:rFonts w:ascii="Arial" w:eastAsia="Arial" w:hAnsi="Arial" w:cs="Arial"/>
              </w:rPr>
              <w:t>,</w:t>
            </w:r>
            <w:r w:rsidRPr="007754E1">
              <w:rPr>
                <w:rFonts w:ascii="Arial" w:eastAsia="Arial" w:hAnsi="Arial" w:cs="Arial"/>
              </w:rPr>
              <w:t xml:space="preserve"> as needed</w:t>
            </w:r>
          </w:p>
          <w:p w14:paraId="3FBF1D74" w14:textId="7CF2BB0A" w:rsidR="005C27D7" w:rsidRPr="007754E1" w:rsidRDefault="00253039"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E</w:t>
            </w:r>
            <w:r w:rsidR="38F6B8E6" w:rsidRPr="007754E1">
              <w:rPr>
                <w:rFonts w:ascii="Arial" w:eastAsia="Arial" w:hAnsi="Arial" w:cs="Arial"/>
              </w:rPr>
              <w:t>fficiently manage</w:t>
            </w:r>
            <w:r w:rsidRPr="007754E1">
              <w:rPr>
                <w:rFonts w:ascii="Arial" w:eastAsia="Arial" w:hAnsi="Arial" w:cs="Arial"/>
              </w:rPr>
              <w:t>s</w:t>
            </w:r>
            <w:r w:rsidR="38F6B8E6" w:rsidRPr="007754E1">
              <w:rPr>
                <w:rFonts w:ascii="Arial" w:eastAsia="Arial" w:hAnsi="Arial" w:cs="Arial"/>
              </w:rPr>
              <w:t xml:space="preserve"> transfer of a clinic patient to the emergency room with all relevant information passed on to </w:t>
            </w:r>
            <w:r w:rsidR="00C45058">
              <w:rPr>
                <w:rFonts w:ascii="Arial" w:eastAsia="Arial" w:hAnsi="Arial" w:cs="Arial"/>
              </w:rPr>
              <w:t>emergency department</w:t>
            </w:r>
            <w:r w:rsidR="00C45058" w:rsidRPr="007754E1">
              <w:rPr>
                <w:rFonts w:ascii="Arial" w:eastAsia="Arial" w:hAnsi="Arial" w:cs="Arial"/>
              </w:rPr>
              <w:t xml:space="preserve"> </w:t>
            </w:r>
            <w:r w:rsidR="38F6B8E6" w:rsidRPr="007754E1">
              <w:rPr>
                <w:rFonts w:ascii="Arial" w:eastAsia="Arial" w:hAnsi="Arial" w:cs="Arial"/>
              </w:rPr>
              <w:t>staff</w:t>
            </w:r>
            <w:r w:rsidR="00C45058">
              <w:rPr>
                <w:rFonts w:ascii="Arial" w:eastAsia="Arial" w:hAnsi="Arial" w:cs="Arial"/>
              </w:rPr>
              <w:t xml:space="preserve"> members</w:t>
            </w:r>
          </w:p>
          <w:p w14:paraId="3ACE1E33"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6ABDD9F2" w14:textId="65C6C2D4" w:rsidR="005C27D7" w:rsidRPr="007754E1" w:rsidRDefault="001C125D"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Proactively c</w:t>
            </w:r>
            <w:r w:rsidR="009408A0" w:rsidRPr="007754E1">
              <w:rPr>
                <w:rFonts w:ascii="Arial" w:eastAsia="Arial" w:hAnsi="Arial" w:cs="Arial"/>
              </w:rPr>
              <w:t xml:space="preserve">ommunicates with other specialists and team members to ensure </w:t>
            </w:r>
            <w:r w:rsidR="00D5210B">
              <w:rPr>
                <w:rFonts w:ascii="Arial" w:eastAsia="Arial" w:hAnsi="Arial" w:cs="Arial"/>
              </w:rPr>
              <w:t xml:space="preserve">a </w:t>
            </w:r>
            <w:r w:rsidR="009408A0" w:rsidRPr="007754E1">
              <w:rPr>
                <w:rFonts w:ascii="Arial" w:eastAsia="Arial" w:hAnsi="Arial" w:cs="Arial"/>
              </w:rPr>
              <w:t>coordinated plan of action</w:t>
            </w:r>
            <w:r w:rsidR="00B93B01" w:rsidRPr="007754E1">
              <w:rPr>
                <w:rFonts w:ascii="Arial" w:eastAsia="Arial" w:hAnsi="Arial" w:cs="Arial"/>
              </w:rPr>
              <w:t xml:space="preserve"> </w:t>
            </w:r>
            <w:r w:rsidR="000D16E6" w:rsidRPr="007754E1">
              <w:rPr>
                <w:rFonts w:ascii="Arial" w:eastAsia="Arial" w:hAnsi="Arial" w:cs="Arial"/>
              </w:rPr>
              <w:t>upon a transition of care</w:t>
            </w:r>
          </w:p>
          <w:p w14:paraId="69F6A46D" w14:textId="7134D9CD" w:rsidR="006C7E4A" w:rsidRPr="007754E1" w:rsidRDefault="00BE1C71"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Routinely performs chart review ahead of clinic to manage patient load and delegate tasks efficiently</w:t>
            </w:r>
          </w:p>
        </w:tc>
      </w:tr>
      <w:tr w:rsidR="00452CB2" w:rsidRPr="007754E1" w14:paraId="410AE462" w14:textId="77777777" w:rsidTr="00572FB2">
        <w:tc>
          <w:tcPr>
            <w:tcW w:w="4950" w:type="dxa"/>
            <w:tcBorders>
              <w:top w:val="single" w:sz="4" w:space="0" w:color="000000"/>
              <w:bottom w:val="single" w:sz="4" w:space="0" w:color="000000"/>
            </w:tcBorders>
            <w:shd w:val="clear" w:color="auto" w:fill="C9C9C9"/>
          </w:tcPr>
          <w:p w14:paraId="70B9E25B" w14:textId="118E0AC4" w:rsidR="006C7E4A" w:rsidRPr="007754E1" w:rsidRDefault="006C7E4A" w:rsidP="00DA71D9">
            <w:pPr>
              <w:spacing w:after="0" w:line="240" w:lineRule="auto"/>
              <w:rPr>
                <w:rFonts w:ascii="Arial" w:eastAsia="Arial" w:hAnsi="Arial" w:cs="Arial"/>
                <w:i/>
              </w:rPr>
            </w:pPr>
            <w:r w:rsidRPr="007754E1">
              <w:rPr>
                <w:rFonts w:ascii="Arial" w:eastAsia="Arial" w:hAnsi="Arial" w:cs="Arial"/>
                <w:b/>
              </w:rPr>
              <w:t>Level 4</w:t>
            </w:r>
            <w:r w:rsidRPr="007754E1">
              <w:rPr>
                <w:rFonts w:ascii="Arial" w:eastAsia="Arial" w:hAnsi="Arial" w:cs="Arial"/>
              </w:rPr>
              <w:t xml:space="preserve"> </w:t>
            </w:r>
            <w:r w:rsidR="00DF0652" w:rsidRPr="00DF0652">
              <w:rPr>
                <w:rFonts w:ascii="Arial" w:eastAsia="Arial" w:hAnsi="Arial" w:cs="Arial"/>
                <w:i/>
              </w:rPr>
              <w:t>Recognizes and addresses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1C1A9B"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Takes responsibility for inadvertently omitting key patient information during sign-out and professionally discusses with the patient, family members, and interprofessional team</w:t>
            </w:r>
          </w:p>
          <w:p w14:paraId="262DAB21" w14:textId="2EA49FC0" w:rsidR="006C7E4A" w:rsidRPr="007754E1" w:rsidRDefault="1B16949F"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Encourages others on the team to maintain updated sign-out sheets for their patients to allow for seamless transfer of information</w:t>
            </w:r>
          </w:p>
        </w:tc>
      </w:tr>
      <w:tr w:rsidR="00452CB2" w:rsidRPr="007754E1" w14:paraId="0930F80C" w14:textId="77777777" w:rsidTr="00572FB2">
        <w:tc>
          <w:tcPr>
            <w:tcW w:w="4950" w:type="dxa"/>
            <w:tcBorders>
              <w:top w:val="single" w:sz="4" w:space="0" w:color="000000"/>
              <w:bottom w:val="single" w:sz="4" w:space="0" w:color="000000"/>
            </w:tcBorders>
            <w:shd w:val="clear" w:color="auto" w:fill="C9C9C9"/>
          </w:tcPr>
          <w:p w14:paraId="4349DEBB" w14:textId="3554919C" w:rsidR="006C7E4A" w:rsidRPr="007754E1" w:rsidRDefault="006C7E4A" w:rsidP="00DA71D9">
            <w:pPr>
              <w:spacing w:after="0" w:line="240" w:lineRule="auto"/>
              <w:rPr>
                <w:rFonts w:ascii="Arial" w:eastAsia="Arial" w:hAnsi="Arial" w:cs="Arial"/>
                <w:i/>
              </w:rPr>
            </w:pPr>
            <w:r w:rsidRPr="007754E1">
              <w:rPr>
                <w:rFonts w:ascii="Arial" w:eastAsia="Arial" w:hAnsi="Arial" w:cs="Arial"/>
                <w:b/>
              </w:rPr>
              <w:t>Level 5</w:t>
            </w:r>
            <w:r w:rsidRPr="007754E1">
              <w:rPr>
                <w:rFonts w:ascii="Arial" w:eastAsia="Arial" w:hAnsi="Arial" w:cs="Arial"/>
              </w:rPr>
              <w:t xml:space="preserve"> </w:t>
            </w:r>
            <w:r w:rsidR="00D51970" w:rsidRPr="00D51970">
              <w:rPr>
                <w:rFonts w:ascii="Arial" w:eastAsia="Arial" w:hAnsi="Arial" w:cs="Arial"/>
                <w:i/>
              </w:rPr>
              <w:t>Takes ownership of systemic processes and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6C7335"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Sets up a meeting with the nurse manager to streamline patient discharges and leads team to find solutions to the problem</w:t>
            </w:r>
          </w:p>
          <w:p w14:paraId="03F2804F" w14:textId="6068A41A" w:rsidR="006C7E4A" w:rsidRPr="007754E1" w:rsidRDefault="2DC625A9"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Leads a quality improvement project aimed at identifying key factors in patient wait-time in clinic</w:t>
            </w:r>
          </w:p>
        </w:tc>
      </w:tr>
      <w:tr w:rsidR="00452CB2" w:rsidRPr="007754E1" w14:paraId="188D9664" w14:textId="77777777" w:rsidTr="6079F36C">
        <w:tc>
          <w:tcPr>
            <w:tcW w:w="4950" w:type="dxa"/>
            <w:shd w:val="clear" w:color="auto" w:fill="FFD965"/>
          </w:tcPr>
          <w:p w14:paraId="36A89151"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Assessment Models or Tools</w:t>
            </w:r>
          </w:p>
        </w:tc>
        <w:tc>
          <w:tcPr>
            <w:tcW w:w="9175" w:type="dxa"/>
            <w:shd w:val="clear" w:color="auto" w:fill="FFD965"/>
          </w:tcPr>
          <w:p w14:paraId="59A26ED0"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Compliance with deadlines and timelines</w:t>
            </w:r>
          </w:p>
          <w:p w14:paraId="27AA2E8F"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Direct observation</w:t>
            </w:r>
          </w:p>
          <w:p w14:paraId="4679DF8C"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Multisource feedback</w:t>
            </w:r>
          </w:p>
          <w:p w14:paraId="4BFEFD30"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Resident learning portfolio</w:t>
            </w:r>
          </w:p>
          <w:p w14:paraId="5F8C99D9"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Self-evaluations and reflective tools</w:t>
            </w:r>
          </w:p>
          <w:p w14:paraId="1A610F1D" w14:textId="5D3BF0AA"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Simulation</w:t>
            </w:r>
          </w:p>
        </w:tc>
      </w:tr>
      <w:tr w:rsidR="00452CB2" w:rsidRPr="007754E1" w14:paraId="34A5CDEC" w14:textId="77777777" w:rsidTr="6079F36C">
        <w:tc>
          <w:tcPr>
            <w:tcW w:w="4950" w:type="dxa"/>
            <w:shd w:val="clear" w:color="auto" w:fill="8DB3E2" w:themeFill="text2" w:themeFillTint="66"/>
          </w:tcPr>
          <w:p w14:paraId="0ACF3F6A"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lastRenderedPageBreak/>
              <w:t xml:space="preserve">Curriculum Mapping </w:t>
            </w:r>
          </w:p>
        </w:tc>
        <w:tc>
          <w:tcPr>
            <w:tcW w:w="9175" w:type="dxa"/>
            <w:shd w:val="clear" w:color="auto" w:fill="8DB3E2" w:themeFill="text2" w:themeFillTint="66"/>
          </w:tcPr>
          <w:p w14:paraId="4BC08B1E" w14:textId="0495F2F8"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7754E1" w14:paraId="78753E3B" w14:textId="77777777" w:rsidTr="6079F36C">
        <w:trPr>
          <w:trHeight w:val="80"/>
        </w:trPr>
        <w:tc>
          <w:tcPr>
            <w:tcW w:w="4950" w:type="dxa"/>
            <w:shd w:val="clear" w:color="auto" w:fill="A8D08D"/>
          </w:tcPr>
          <w:p w14:paraId="57D9B046"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Notes or Resources</w:t>
            </w:r>
          </w:p>
        </w:tc>
        <w:tc>
          <w:tcPr>
            <w:tcW w:w="9175" w:type="dxa"/>
            <w:shd w:val="clear" w:color="auto" w:fill="A8D08D"/>
          </w:tcPr>
          <w:p w14:paraId="6D405885" w14:textId="2C00F320"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American Society of Anesthesiologists. Standards and Guidelines. </w:t>
            </w:r>
            <w:hyperlink r:id="rId61" w:history="1">
              <w:r w:rsidR="009332AA" w:rsidRPr="007754E1">
                <w:rPr>
                  <w:rStyle w:val="Hyperlink"/>
                  <w:rFonts w:ascii="Arial" w:eastAsia="Arial" w:hAnsi="Arial" w:cs="Arial"/>
                </w:rPr>
                <w:t>https://www.asahq.org/standards-and-guidelines</w:t>
              </w:r>
            </w:hyperlink>
            <w:r w:rsidRPr="007754E1">
              <w:rPr>
                <w:rFonts w:ascii="Arial" w:eastAsia="Arial" w:hAnsi="Arial" w:cs="Arial"/>
              </w:rPr>
              <w:t>.</w:t>
            </w:r>
            <w:r w:rsidR="009332AA" w:rsidRPr="007754E1">
              <w:rPr>
                <w:rFonts w:ascii="Arial" w:eastAsia="Arial" w:hAnsi="Arial" w:cs="Arial"/>
              </w:rPr>
              <w:t xml:space="preserve"> </w:t>
            </w:r>
            <w:r w:rsidRPr="007754E1">
              <w:rPr>
                <w:rFonts w:ascii="Arial" w:eastAsia="Arial" w:hAnsi="Arial" w:cs="Arial"/>
              </w:rPr>
              <w:t>20</w:t>
            </w:r>
            <w:r w:rsidR="009332AA" w:rsidRPr="007754E1">
              <w:rPr>
                <w:rFonts w:ascii="Arial" w:eastAsia="Arial" w:hAnsi="Arial" w:cs="Arial"/>
              </w:rPr>
              <w:t>21</w:t>
            </w:r>
            <w:r w:rsidRPr="007754E1">
              <w:rPr>
                <w:rFonts w:ascii="Arial" w:eastAsia="Arial" w:hAnsi="Arial" w:cs="Arial"/>
              </w:rPr>
              <w:t>.</w:t>
            </w:r>
          </w:p>
          <w:p w14:paraId="7DB2A698"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Code of conduct from fellow/resident institutional manual </w:t>
            </w:r>
          </w:p>
          <w:p w14:paraId="7F5845A8" w14:textId="3E2DCA32"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Expectations of residency program regarding accountability and professionalism</w:t>
            </w:r>
          </w:p>
        </w:tc>
      </w:tr>
    </w:tbl>
    <w:p w14:paraId="44E1558B" w14:textId="77777777" w:rsidR="006C7E4A" w:rsidRDefault="006C7E4A" w:rsidP="00DA71D9">
      <w:pPr>
        <w:spacing w:after="0" w:line="240" w:lineRule="auto"/>
        <w:ind w:hanging="180"/>
        <w:rPr>
          <w:rFonts w:ascii="Arial" w:eastAsia="Arial" w:hAnsi="Arial" w:cs="Arial"/>
        </w:rPr>
      </w:pPr>
    </w:p>
    <w:p w14:paraId="139B95EF" w14:textId="77777777" w:rsidR="006C7E4A" w:rsidRDefault="006C7E4A" w:rsidP="00DA71D9">
      <w:pPr>
        <w:spacing w:after="0" w:line="240" w:lineRule="auto"/>
        <w:ind w:hanging="180"/>
        <w:rPr>
          <w:rFonts w:ascii="Arial" w:eastAsia="Arial" w:hAnsi="Arial" w:cs="Arial"/>
        </w:rPr>
      </w:pPr>
    </w:p>
    <w:p w14:paraId="52D39C88" w14:textId="77777777" w:rsidR="006C7E4A" w:rsidRDefault="006C7E4A" w:rsidP="00DA71D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0064" w:rsidRPr="007754E1" w14:paraId="2609F662" w14:textId="77777777" w:rsidTr="2FBCEE6A">
        <w:trPr>
          <w:trHeight w:val="760"/>
        </w:trPr>
        <w:tc>
          <w:tcPr>
            <w:tcW w:w="14125" w:type="dxa"/>
            <w:gridSpan w:val="2"/>
            <w:shd w:val="clear" w:color="auto" w:fill="9CC3E5"/>
          </w:tcPr>
          <w:p w14:paraId="1B28FBC7" w14:textId="77777777" w:rsidR="006C7E4A" w:rsidRPr="007754E1" w:rsidRDefault="006C7E4A" w:rsidP="00DA71D9">
            <w:pPr>
              <w:keepNext/>
              <w:pBdr>
                <w:top w:val="nil"/>
                <w:left w:val="nil"/>
                <w:bottom w:val="nil"/>
                <w:right w:val="nil"/>
                <w:between w:val="nil"/>
              </w:pBdr>
              <w:spacing w:after="0" w:line="240" w:lineRule="auto"/>
              <w:jc w:val="center"/>
              <w:rPr>
                <w:rFonts w:ascii="Arial" w:eastAsia="Arial" w:hAnsi="Arial" w:cs="Arial"/>
                <w:b/>
                <w:color w:val="000000"/>
              </w:rPr>
            </w:pPr>
            <w:bookmarkStart w:id="16" w:name="_Hlk86242560"/>
            <w:r w:rsidRPr="007754E1">
              <w:rPr>
                <w:rFonts w:ascii="Arial" w:eastAsia="Arial" w:hAnsi="Arial" w:cs="Arial"/>
                <w:b/>
              </w:rPr>
              <w:lastRenderedPageBreak/>
              <w:t>Professionalism 3: Self-Awareness and Help-Seeking</w:t>
            </w:r>
          </w:p>
          <w:bookmarkEnd w:id="16"/>
          <w:p w14:paraId="0E4FCA20" w14:textId="77777777" w:rsidR="006C7E4A" w:rsidRPr="007754E1" w:rsidRDefault="006C7E4A" w:rsidP="00DA71D9">
            <w:pPr>
              <w:spacing w:after="0" w:line="240" w:lineRule="auto"/>
              <w:ind w:left="187"/>
              <w:rPr>
                <w:rFonts w:ascii="Arial" w:eastAsia="Arial" w:hAnsi="Arial" w:cs="Arial"/>
                <w:b/>
                <w:color w:val="000000"/>
                <w:highlight w:val="yellow"/>
              </w:rPr>
            </w:pPr>
            <w:r w:rsidRPr="007754E1">
              <w:rPr>
                <w:rFonts w:ascii="Arial" w:eastAsia="Arial" w:hAnsi="Arial" w:cs="Arial"/>
                <w:b/>
              </w:rPr>
              <w:t>Overall Intent:</w:t>
            </w:r>
            <w:r w:rsidRPr="007754E1">
              <w:rPr>
                <w:rFonts w:ascii="Arial" w:eastAsia="Arial" w:hAnsi="Arial" w:cs="Arial"/>
              </w:rPr>
              <w:t xml:space="preserve"> To examine resident insight and ability to monitor and address personal well-being and professional growth</w:t>
            </w:r>
          </w:p>
        </w:tc>
      </w:tr>
      <w:tr w:rsidR="00452CB2" w:rsidRPr="007754E1" w14:paraId="3551EAB2" w14:textId="77777777" w:rsidTr="2FBCEE6A">
        <w:tc>
          <w:tcPr>
            <w:tcW w:w="4950" w:type="dxa"/>
            <w:shd w:val="clear" w:color="auto" w:fill="FAC090"/>
          </w:tcPr>
          <w:p w14:paraId="673DCF63" w14:textId="77777777" w:rsidR="006C7E4A" w:rsidRPr="007754E1" w:rsidRDefault="006C7E4A" w:rsidP="00DA71D9">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C090"/>
          </w:tcPr>
          <w:p w14:paraId="4949F53C" w14:textId="77777777" w:rsidR="006C7E4A" w:rsidRPr="007754E1" w:rsidRDefault="006C7E4A" w:rsidP="00DA71D9">
            <w:pPr>
              <w:spacing w:after="0" w:line="240" w:lineRule="auto"/>
              <w:ind w:left="14" w:hanging="14"/>
              <w:jc w:val="center"/>
              <w:rPr>
                <w:rFonts w:ascii="Arial" w:eastAsia="Arial" w:hAnsi="Arial" w:cs="Arial"/>
                <w:b/>
              </w:rPr>
            </w:pPr>
            <w:r w:rsidRPr="007754E1">
              <w:rPr>
                <w:rFonts w:ascii="Arial" w:eastAsia="Arial" w:hAnsi="Arial" w:cs="Arial"/>
                <w:b/>
              </w:rPr>
              <w:t>Examples</w:t>
            </w:r>
          </w:p>
        </w:tc>
      </w:tr>
      <w:tr w:rsidR="00452CB2" w:rsidRPr="007754E1" w14:paraId="451AE10E" w14:textId="77777777" w:rsidTr="00572FB2">
        <w:tc>
          <w:tcPr>
            <w:tcW w:w="4950" w:type="dxa"/>
            <w:tcBorders>
              <w:top w:val="single" w:sz="4" w:space="0" w:color="000000"/>
              <w:bottom w:val="single" w:sz="4" w:space="0" w:color="000000"/>
            </w:tcBorders>
            <w:shd w:val="clear" w:color="auto" w:fill="C9C9C9"/>
          </w:tcPr>
          <w:p w14:paraId="07157196" w14:textId="77777777" w:rsidR="00EA0B8A" w:rsidRPr="00EA0B8A" w:rsidRDefault="006C7E4A" w:rsidP="00EA0B8A">
            <w:pPr>
              <w:spacing w:after="0" w:line="240" w:lineRule="auto"/>
              <w:rPr>
                <w:rFonts w:ascii="Arial" w:eastAsia="Arial" w:hAnsi="Arial" w:cs="Arial"/>
                <w:i/>
                <w:color w:val="000000"/>
              </w:rPr>
            </w:pPr>
            <w:r w:rsidRPr="007754E1">
              <w:rPr>
                <w:rFonts w:ascii="Arial" w:eastAsia="Arial" w:hAnsi="Arial" w:cs="Arial"/>
                <w:b/>
              </w:rPr>
              <w:t>Level 1</w:t>
            </w:r>
            <w:r w:rsidRPr="007754E1">
              <w:rPr>
                <w:rFonts w:ascii="Arial" w:eastAsia="Arial" w:hAnsi="Arial" w:cs="Arial"/>
              </w:rPr>
              <w:t xml:space="preserve"> </w:t>
            </w:r>
            <w:r w:rsidR="00EA0B8A" w:rsidRPr="00EA0B8A">
              <w:rPr>
                <w:rFonts w:ascii="Arial" w:eastAsia="Arial" w:hAnsi="Arial" w:cs="Arial"/>
                <w:i/>
                <w:color w:val="000000"/>
              </w:rPr>
              <w:t>Recognizes status of personal and professional well-being, with assistance</w:t>
            </w:r>
          </w:p>
          <w:p w14:paraId="12D31229" w14:textId="77777777" w:rsidR="00EA0B8A" w:rsidRPr="00EA0B8A" w:rsidRDefault="00EA0B8A" w:rsidP="00EA0B8A">
            <w:pPr>
              <w:spacing w:after="0" w:line="240" w:lineRule="auto"/>
              <w:rPr>
                <w:rFonts w:ascii="Arial" w:eastAsia="Arial" w:hAnsi="Arial" w:cs="Arial"/>
                <w:i/>
                <w:color w:val="000000"/>
              </w:rPr>
            </w:pPr>
          </w:p>
          <w:p w14:paraId="1F364FA7" w14:textId="466C703B" w:rsidR="006C7E4A" w:rsidRPr="007754E1" w:rsidRDefault="00EA0B8A" w:rsidP="00EA0B8A">
            <w:pPr>
              <w:spacing w:after="0" w:line="240" w:lineRule="auto"/>
              <w:rPr>
                <w:rFonts w:ascii="Arial" w:eastAsia="Arial" w:hAnsi="Arial" w:cs="Arial"/>
                <w:i/>
                <w:color w:val="000000"/>
              </w:rPr>
            </w:pPr>
            <w:r w:rsidRPr="00EA0B8A">
              <w:rPr>
                <w:rFonts w:ascii="Arial" w:eastAsia="Arial" w:hAnsi="Arial" w:cs="Arial"/>
                <w:i/>
                <w:color w:val="000000"/>
              </w:rPr>
              <w:t>Recognizes one’s own limits in knowledge/skills,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261D84"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Acknowledges their fatigue when pointed out by a colleague</w:t>
            </w:r>
          </w:p>
          <w:p w14:paraId="1410AF90" w14:textId="3F80F323"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Recognizes that asking for help is a sign of strength </w:t>
            </w:r>
          </w:p>
          <w:p w14:paraId="335527F3"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0799A723" w14:textId="35DCDEFB"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Accepts and exhibits positive responses to constructive feedback</w:t>
            </w:r>
          </w:p>
          <w:p w14:paraId="04261C5D" w14:textId="2C5999B6"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Receptive to attending physician guidance prior to seeing a patient</w:t>
            </w:r>
          </w:p>
        </w:tc>
      </w:tr>
      <w:tr w:rsidR="00452CB2" w:rsidRPr="007754E1" w14:paraId="344B4BDA" w14:textId="77777777" w:rsidTr="00572FB2">
        <w:tc>
          <w:tcPr>
            <w:tcW w:w="4950" w:type="dxa"/>
            <w:tcBorders>
              <w:top w:val="single" w:sz="4" w:space="0" w:color="000000"/>
              <w:bottom w:val="single" w:sz="4" w:space="0" w:color="000000"/>
            </w:tcBorders>
            <w:shd w:val="clear" w:color="auto" w:fill="C9C9C9"/>
          </w:tcPr>
          <w:p w14:paraId="0737ED6D" w14:textId="77777777" w:rsidR="001E6616" w:rsidRPr="001E6616" w:rsidRDefault="006C7E4A" w:rsidP="001E6616">
            <w:pPr>
              <w:spacing w:after="0" w:line="240" w:lineRule="auto"/>
              <w:rPr>
                <w:rFonts w:ascii="Arial" w:eastAsia="Arial" w:hAnsi="Arial" w:cs="Arial"/>
                <w:i/>
              </w:rPr>
            </w:pPr>
            <w:r w:rsidRPr="007754E1">
              <w:rPr>
                <w:rFonts w:ascii="Arial" w:eastAsia="Arial" w:hAnsi="Arial" w:cs="Arial"/>
                <w:b/>
              </w:rPr>
              <w:t>Level 2</w:t>
            </w:r>
            <w:r w:rsidRPr="007754E1">
              <w:rPr>
                <w:rFonts w:ascii="Arial" w:eastAsia="Arial" w:hAnsi="Arial" w:cs="Arial"/>
              </w:rPr>
              <w:t xml:space="preserve"> </w:t>
            </w:r>
            <w:r w:rsidR="001E6616" w:rsidRPr="001E6616">
              <w:rPr>
                <w:rFonts w:ascii="Arial" w:eastAsia="Arial" w:hAnsi="Arial" w:cs="Arial"/>
                <w:i/>
              </w:rPr>
              <w:t>Independently recognizes status of personal and professional well-being</w:t>
            </w:r>
          </w:p>
          <w:p w14:paraId="75AEB5E5" w14:textId="77777777" w:rsidR="001E6616" w:rsidRPr="001E6616" w:rsidRDefault="001E6616" w:rsidP="001E6616">
            <w:pPr>
              <w:spacing w:after="0" w:line="240" w:lineRule="auto"/>
              <w:rPr>
                <w:rFonts w:ascii="Arial" w:eastAsia="Arial" w:hAnsi="Arial" w:cs="Arial"/>
                <w:i/>
              </w:rPr>
            </w:pPr>
          </w:p>
          <w:p w14:paraId="15901297" w14:textId="4A850AC0" w:rsidR="006C7E4A" w:rsidRPr="007754E1" w:rsidRDefault="001E6616" w:rsidP="001E6616">
            <w:pPr>
              <w:spacing w:after="0" w:line="240" w:lineRule="auto"/>
              <w:rPr>
                <w:rFonts w:ascii="Arial" w:eastAsia="Arial" w:hAnsi="Arial" w:cs="Arial"/>
                <w:i/>
              </w:rPr>
            </w:pPr>
            <w:r w:rsidRPr="001E6616">
              <w:rPr>
                <w:rFonts w:ascii="Arial" w:eastAsia="Arial" w:hAnsi="Arial" w:cs="Arial"/>
                <w:i/>
              </w:rPr>
              <w:t>Independently recognizes limits in the knowledge/skills of oneself and the team and demonstrates appropriate help-seeking behaviors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0F30AA"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Identifies times when critical thinking is impaired due to fatigue</w:t>
            </w:r>
          </w:p>
          <w:p w14:paraId="6E0C5B34"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Recognizes own symptoms of depressio</w:t>
            </w:r>
            <w:r w:rsidR="005C27D7" w:rsidRPr="007754E1">
              <w:rPr>
                <w:rFonts w:ascii="Arial" w:eastAsia="Arial" w:hAnsi="Arial" w:cs="Arial"/>
              </w:rPr>
              <w:t>n</w:t>
            </w:r>
          </w:p>
          <w:p w14:paraId="715836D8"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7EB06283" w14:textId="39AC7681"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Actively seeks guidance when unsure about a clinical situation</w:t>
            </w:r>
          </w:p>
          <w:p w14:paraId="5C61F044" w14:textId="6466BED1"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Schedules a review session with an attending when there are challenges understanding the management of</w:t>
            </w:r>
            <w:r w:rsidR="002301AB" w:rsidRPr="007754E1">
              <w:rPr>
                <w:rFonts w:ascii="Arial" w:eastAsia="Arial" w:hAnsi="Arial" w:cs="Arial"/>
              </w:rPr>
              <w:t xml:space="preserve"> </w:t>
            </w:r>
            <w:r w:rsidR="46410C58" w:rsidRPr="007754E1">
              <w:rPr>
                <w:rFonts w:ascii="Arial" w:eastAsia="Arial" w:hAnsi="Arial" w:cs="Arial"/>
              </w:rPr>
              <w:t>low back pain in a patient with ankylosing spondylitis</w:t>
            </w:r>
          </w:p>
        </w:tc>
      </w:tr>
      <w:tr w:rsidR="00452CB2" w:rsidRPr="007754E1" w14:paraId="0D7A5AF9" w14:textId="77777777" w:rsidTr="00572FB2">
        <w:tc>
          <w:tcPr>
            <w:tcW w:w="4950" w:type="dxa"/>
            <w:tcBorders>
              <w:top w:val="single" w:sz="4" w:space="0" w:color="000000"/>
              <w:bottom w:val="single" w:sz="4" w:space="0" w:color="000000"/>
            </w:tcBorders>
            <w:shd w:val="clear" w:color="auto" w:fill="C9C9C9"/>
          </w:tcPr>
          <w:p w14:paraId="381EACBA" w14:textId="77777777" w:rsidR="00DF2948" w:rsidRPr="00DF2948" w:rsidRDefault="006C7E4A" w:rsidP="00DF2948">
            <w:pPr>
              <w:spacing w:after="0" w:line="240" w:lineRule="auto"/>
              <w:rPr>
                <w:rFonts w:ascii="Arial" w:eastAsia="Arial" w:hAnsi="Arial" w:cs="Arial"/>
                <w:i/>
                <w:color w:val="000000"/>
              </w:rPr>
            </w:pPr>
            <w:r w:rsidRPr="007754E1">
              <w:rPr>
                <w:rFonts w:ascii="Arial" w:eastAsia="Arial" w:hAnsi="Arial" w:cs="Arial"/>
                <w:b/>
              </w:rPr>
              <w:t>Level 3</w:t>
            </w:r>
            <w:r w:rsidRPr="007754E1">
              <w:rPr>
                <w:rFonts w:ascii="Arial" w:eastAsia="Arial" w:hAnsi="Arial" w:cs="Arial"/>
              </w:rPr>
              <w:t xml:space="preserve"> </w:t>
            </w:r>
            <w:r w:rsidR="00DF2948" w:rsidRPr="00DF2948">
              <w:rPr>
                <w:rFonts w:ascii="Arial" w:eastAsia="Arial" w:hAnsi="Arial" w:cs="Arial"/>
                <w:i/>
                <w:color w:val="000000"/>
              </w:rPr>
              <w:t>Proposes a plan to optimize personal and professional well-being, with guidance</w:t>
            </w:r>
          </w:p>
          <w:p w14:paraId="0BD51BDD" w14:textId="77777777" w:rsidR="00DF2948" w:rsidRPr="00DF2948" w:rsidRDefault="00DF2948" w:rsidP="00DF2948">
            <w:pPr>
              <w:spacing w:after="0" w:line="240" w:lineRule="auto"/>
              <w:rPr>
                <w:rFonts w:ascii="Arial" w:eastAsia="Arial" w:hAnsi="Arial" w:cs="Arial"/>
                <w:i/>
                <w:color w:val="000000"/>
              </w:rPr>
            </w:pPr>
          </w:p>
          <w:p w14:paraId="099A9AEC" w14:textId="77434797" w:rsidR="00DF2948" w:rsidRDefault="00DF2948" w:rsidP="00DF2948">
            <w:pPr>
              <w:spacing w:after="0" w:line="240" w:lineRule="auto"/>
              <w:rPr>
                <w:rFonts w:ascii="Arial" w:eastAsia="Arial" w:hAnsi="Arial" w:cs="Arial"/>
                <w:i/>
                <w:color w:val="000000"/>
              </w:rPr>
            </w:pPr>
          </w:p>
          <w:p w14:paraId="6B1E641D" w14:textId="07F39AE9" w:rsidR="00DF2948" w:rsidRDefault="00DF2948" w:rsidP="00DF2948">
            <w:pPr>
              <w:spacing w:after="0" w:line="240" w:lineRule="auto"/>
              <w:rPr>
                <w:rFonts w:ascii="Arial" w:eastAsia="Arial" w:hAnsi="Arial" w:cs="Arial"/>
                <w:i/>
                <w:color w:val="000000"/>
              </w:rPr>
            </w:pPr>
          </w:p>
          <w:p w14:paraId="278A7F30" w14:textId="77777777" w:rsidR="00DF2948" w:rsidRPr="00DF2948" w:rsidRDefault="00DF2948" w:rsidP="00DF2948">
            <w:pPr>
              <w:spacing w:after="0" w:line="240" w:lineRule="auto"/>
              <w:rPr>
                <w:rFonts w:ascii="Arial" w:eastAsia="Arial" w:hAnsi="Arial" w:cs="Arial"/>
                <w:i/>
                <w:color w:val="000000"/>
              </w:rPr>
            </w:pPr>
          </w:p>
          <w:p w14:paraId="0B35F49A" w14:textId="77777777" w:rsidR="00DF2948" w:rsidRPr="00DF2948" w:rsidRDefault="00DF2948" w:rsidP="00DF2948">
            <w:pPr>
              <w:spacing w:after="0" w:line="240" w:lineRule="auto"/>
              <w:rPr>
                <w:rFonts w:ascii="Arial" w:eastAsia="Arial" w:hAnsi="Arial" w:cs="Arial"/>
                <w:i/>
                <w:color w:val="000000"/>
              </w:rPr>
            </w:pPr>
          </w:p>
          <w:p w14:paraId="1ED1E90C" w14:textId="2FF57982" w:rsidR="006C7E4A" w:rsidRPr="007754E1" w:rsidRDefault="00DF2948" w:rsidP="00DF2948">
            <w:pPr>
              <w:spacing w:after="0" w:line="240" w:lineRule="auto"/>
              <w:rPr>
                <w:rFonts w:ascii="Arial" w:eastAsia="Arial" w:hAnsi="Arial" w:cs="Arial"/>
                <w:i/>
                <w:color w:val="000000"/>
              </w:rPr>
            </w:pPr>
            <w:r w:rsidRPr="00DF2948">
              <w:rPr>
                <w:rFonts w:ascii="Arial" w:eastAsia="Arial" w:hAnsi="Arial" w:cs="Arial"/>
                <w:i/>
                <w:color w:val="000000"/>
              </w:rPr>
              <w:t>Proposes a plan to remediate or improve limits in the knowledge/skills of oneself or the team,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CFDBC5" w14:textId="3B90CDC1"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After meeting with an advisor over concerns about increased stress in residency, develops a schedule for daily exercise</w:t>
            </w:r>
          </w:p>
          <w:p w14:paraId="3C3CC5CA" w14:textId="02DF3DA8"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Is receptive to faculty member suggestions to seek outside evaluation and/or treatment for </w:t>
            </w:r>
            <w:r w:rsidR="00EE4274">
              <w:rPr>
                <w:rFonts w:ascii="Arial" w:eastAsia="Arial" w:hAnsi="Arial" w:cs="Arial"/>
              </w:rPr>
              <w:t xml:space="preserve">a </w:t>
            </w:r>
            <w:r w:rsidRPr="007754E1">
              <w:rPr>
                <w:rFonts w:ascii="Arial" w:eastAsia="Arial" w:hAnsi="Arial" w:cs="Arial"/>
              </w:rPr>
              <w:t>possible learning disability</w:t>
            </w:r>
          </w:p>
          <w:p w14:paraId="4AD337CE" w14:textId="4E021E2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Coordinates with advisor to schedule blocked </w:t>
            </w:r>
            <w:r w:rsidR="007B69EA">
              <w:rPr>
                <w:rFonts w:ascii="Arial" w:eastAsia="Arial" w:hAnsi="Arial" w:cs="Arial"/>
              </w:rPr>
              <w:t xml:space="preserve">lactation </w:t>
            </w:r>
            <w:r w:rsidRPr="007754E1">
              <w:rPr>
                <w:rFonts w:ascii="Arial" w:eastAsia="Arial" w:hAnsi="Arial" w:cs="Arial"/>
              </w:rPr>
              <w:t xml:space="preserve">times in </w:t>
            </w:r>
            <w:r w:rsidR="00EF2449">
              <w:rPr>
                <w:rFonts w:ascii="Arial" w:eastAsia="Arial" w:hAnsi="Arial" w:cs="Arial"/>
              </w:rPr>
              <w:t>ONMM</w:t>
            </w:r>
            <w:r w:rsidR="00EE4274" w:rsidRPr="007754E1">
              <w:rPr>
                <w:rFonts w:ascii="Arial" w:eastAsia="Arial" w:hAnsi="Arial" w:cs="Arial"/>
              </w:rPr>
              <w:t xml:space="preserve"> </w:t>
            </w:r>
            <w:r w:rsidR="00E55C9C" w:rsidRPr="007754E1">
              <w:rPr>
                <w:rFonts w:ascii="Arial" w:eastAsia="Arial" w:hAnsi="Arial" w:cs="Arial"/>
              </w:rPr>
              <w:t>continuity</w:t>
            </w:r>
            <w:r w:rsidR="4CA7A2BC" w:rsidRPr="007754E1">
              <w:rPr>
                <w:rFonts w:ascii="Arial" w:eastAsia="Arial" w:hAnsi="Arial" w:cs="Arial"/>
              </w:rPr>
              <w:t xml:space="preserve"> </w:t>
            </w:r>
            <w:r w:rsidR="00EF2449">
              <w:rPr>
                <w:rFonts w:ascii="Arial" w:eastAsia="Arial" w:hAnsi="Arial" w:cs="Arial"/>
              </w:rPr>
              <w:t xml:space="preserve">of care </w:t>
            </w:r>
            <w:r w:rsidR="4CA7A2BC" w:rsidRPr="007754E1">
              <w:rPr>
                <w:rFonts w:ascii="Arial" w:eastAsia="Arial" w:hAnsi="Arial" w:cs="Arial"/>
              </w:rPr>
              <w:t>clinic</w:t>
            </w:r>
            <w:r w:rsidRPr="007754E1">
              <w:rPr>
                <w:rFonts w:ascii="Arial" w:eastAsia="Arial" w:hAnsi="Arial" w:cs="Arial"/>
              </w:rPr>
              <w:t xml:space="preserve"> and during the inpatient </w:t>
            </w:r>
            <w:r w:rsidR="007B69EA">
              <w:rPr>
                <w:rFonts w:ascii="Arial" w:eastAsia="Arial" w:hAnsi="Arial" w:cs="Arial"/>
              </w:rPr>
              <w:t xml:space="preserve">ONMM </w:t>
            </w:r>
            <w:r w:rsidRPr="007754E1">
              <w:rPr>
                <w:rFonts w:ascii="Arial" w:eastAsia="Arial" w:hAnsi="Arial" w:cs="Arial"/>
              </w:rPr>
              <w:t xml:space="preserve">rotation </w:t>
            </w:r>
          </w:p>
          <w:p w14:paraId="2DE9BB1E"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0254E24D" w14:textId="2410A72A"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Seeks assistance to develop a learning plan for an identified gap in prioritizing treatment needs of patients with multiple comorbid</w:t>
            </w:r>
            <w:r w:rsidR="40E2DA38" w:rsidRPr="007754E1">
              <w:rPr>
                <w:rFonts w:ascii="Arial" w:eastAsia="Arial" w:hAnsi="Arial" w:cs="Arial"/>
              </w:rPr>
              <w:t>/musculoskeletal</w:t>
            </w:r>
            <w:r w:rsidRPr="007754E1">
              <w:rPr>
                <w:rFonts w:ascii="Arial" w:eastAsia="Arial" w:hAnsi="Arial" w:cs="Arial"/>
              </w:rPr>
              <w:t xml:space="preserve"> conditions</w:t>
            </w:r>
          </w:p>
        </w:tc>
      </w:tr>
      <w:tr w:rsidR="00452CB2" w:rsidRPr="007754E1" w14:paraId="061C9D69" w14:textId="77777777" w:rsidTr="00572FB2">
        <w:tc>
          <w:tcPr>
            <w:tcW w:w="4950" w:type="dxa"/>
            <w:tcBorders>
              <w:top w:val="single" w:sz="4" w:space="0" w:color="000000"/>
              <w:bottom w:val="single" w:sz="4" w:space="0" w:color="000000"/>
            </w:tcBorders>
            <w:shd w:val="clear" w:color="auto" w:fill="C9C9C9"/>
          </w:tcPr>
          <w:p w14:paraId="31BE0DEB" w14:textId="77777777" w:rsidR="00C619CE" w:rsidRPr="00C619CE" w:rsidRDefault="006C7E4A" w:rsidP="00C619CE">
            <w:pPr>
              <w:spacing w:after="0" w:line="240" w:lineRule="auto"/>
              <w:rPr>
                <w:rFonts w:ascii="Arial" w:eastAsia="Arial" w:hAnsi="Arial" w:cs="Arial"/>
                <w:i/>
              </w:rPr>
            </w:pPr>
            <w:r w:rsidRPr="007754E1">
              <w:rPr>
                <w:rFonts w:ascii="Arial" w:eastAsia="Arial" w:hAnsi="Arial" w:cs="Arial"/>
                <w:b/>
              </w:rPr>
              <w:t>Level 4</w:t>
            </w:r>
            <w:r w:rsidRPr="007754E1">
              <w:rPr>
                <w:rFonts w:ascii="Arial" w:eastAsia="Arial" w:hAnsi="Arial" w:cs="Arial"/>
              </w:rPr>
              <w:t xml:space="preserve"> </w:t>
            </w:r>
            <w:r w:rsidR="00C619CE" w:rsidRPr="00C619CE">
              <w:rPr>
                <w:rFonts w:ascii="Arial" w:eastAsia="Arial" w:hAnsi="Arial" w:cs="Arial"/>
                <w:i/>
              </w:rPr>
              <w:t>Independently develops a plan to optimize personal and professional well-being</w:t>
            </w:r>
          </w:p>
          <w:p w14:paraId="6328B920" w14:textId="77777777" w:rsidR="00C619CE" w:rsidRPr="00C619CE" w:rsidRDefault="00C619CE" w:rsidP="00C619CE">
            <w:pPr>
              <w:spacing w:after="0" w:line="240" w:lineRule="auto"/>
              <w:rPr>
                <w:rFonts w:ascii="Arial" w:eastAsia="Arial" w:hAnsi="Arial" w:cs="Arial"/>
                <w:i/>
              </w:rPr>
            </w:pPr>
          </w:p>
          <w:p w14:paraId="03B8E034" w14:textId="77777777" w:rsidR="00C619CE" w:rsidRPr="00C619CE" w:rsidRDefault="00C619CE" w:rsidP="00C619CE">
            <w:pPr>
              <w:spacing w:after="0" w:line="240" w:lineRule="auto"/>
              <w:rPr>
                <w:rFonts w:ascii="Arial" w:eastAsia="Arial" w:hAnsi="Arial" w:cs="Arial"/>
                <w:i/>
              </w:rPr>
            </w:pPr>
          </w:p>
          <w:p w14:paraId="403D7F83" w14:textId="667DF06C" w:rsidR="006C7E4A" w:rsidRPr="007754E1" w:rsidRDefault="00C619CE" w:rsidP="00C619CE">
            <w:pPr>
              <w:spacing w:after="0" w:line="240" w:lineRule="auto"/>
              <w:rPr>
                <w:rFonts w:ascii="Arial" w:eastAsia="Arial" w:hAnsi="Arial" w:cs="Arial"/>
                <w:i/>
              </w:rPr>
            </w:pPr>
            <w:r w:rsidRPr="00C619CE">
              <w:rPr>
                <w:rFonts w:ascii="Arial" w:eastAsia="Arial" w:hAnsi="Arial" w:cs="Arial"/>
                <w:i/>
              </w:rPr>
              <w:t>Independently develops a plan to remediate or improve limits in the knowledge/skills of oneself or the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D5296F"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After becoming a parent, adjusts time management to allow for completion of clinical work while attending to family needs</w:t>
            </w:r>
          </w:p>
          <w:p w14:paraId="30C66C79" w14:textId="511E5059"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Initiates contact with a financial planner to optimize loan repayment strategies</w:t>
            </w:r>
          </w:p>
          <w:p w14:paraId="6A721315"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2E9012EA" w14:textId="5B582CF4"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Develops workshop to address ability of team to manage shoulder dystocia</w:t>
            </w:r>
          </w:p>
          <w:p w14:paraId="03EBBF75" w14:textId="2137775B"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After a missed diagnosis of</w:t>
            </w:r>
            <w:r w:rsidR="0962B7E1" w:rsidRPr="007754E1">
              <w:rPr>
                <w:rFonts w:ascii="Arial" w:eastAsia="Arial" w:hAnsi="Arial" w:cs="Arial"/>
              </w:rPr>
              <w:t xml:space="preserve"> a dislocated right shoulder</w:t>
            </w:r>
            <w:r w:rsidRPr="007754E1">
              <w:rPr>
                <w:rFonts w:ascii="Arial" w:eastAsia="Arial" w:hAnsi="Arial" w:cs="Arial"/>
              </w:rPr>
              <w:t xml:space="preserve"> on the inpatient service, develops a workshop to review best practice for the management of this condition at noon conference</w:t>
            </w:r>
          </w:p>
        </w:tc>
      </w:tr>
      <w:tr w:rsidR="00452CB2" w:rsidRPr="007754E1" w14:paraId="2ABB4B07" w14:textId="77777777" w:rsidTr="00572FB2">
        <w:tc>
          <w:tcPr>
            <w:tcW w:w="4950" w:type="dxa"/>
            <w:tcBorders>
              <w:top w:val="single" w:sz="4" w:space="0" w:color="000000"/>
              <w:bottom w:val="single" w:sz="4" w:space="0" w:color="000000"/>
            </w:tcBorders>
            <w:shd w:val="clear" w:color="auto" w:fill="C9C9C9"/>
          </w:tcPr>
          <w:p w14:paraId="332B5554" w14:textId="77777777" w:rsidR="00DF090A" w:rsidRPr="00DF090A" w:rsidRDefault="006C7E4A" w:rsidP="00DF090A">
            <w:pPr>
              <w:spacing w:after="0" w:line="240" w:lineRule="auto"/>
              <w:rPr>
                <w:rFonts w:ascii="Arial" w:eastAsia="Arial" w:hAnsi="Arial" w:cs="Arial"/>
                <w:i/>
              </w:rPr>
            </w:pPr>
            <w:r w:rsidRPr="007754E1">
              <w:rPr>
                <w:rFonts w:ascii="Arial" w:eastAsia="Arial" w:hAnsi="Arial" w:cs="Arial"/>
                <w:b/>
              </w:rPr>
              <w:t>Level 5</w:t>
            </w:r>
            <w:r w:rsidRPr="007754E1">
              <w:rPr>
                <w:rFonts w:ascii="Arial" w:eastAsia="Arial" w:hAnsi="Arial" w:cs="Arial"/>
              </w:rPr>
              <w:t xml:space="preserve"> </w:t>
            </w:r>
            <w:r w:rsidR="00DF090A" w:rsidRPr="00DF090A">
              <w:rPr>
                <w:rFonts w:ascii="Arial" w:eastAsia="Arial" w:hAnsi="Arial" w:cs="Arial"/>
                <w:i/>
              </w:rPr>
              <w:t>Addresses system barriers to maintain personal and professional well-being</w:t>
            </w:r>
          </w:p>
          <w:p w14:paraId="20755721" w14:textId="77777777" w:rsidR="00DF090A" w:rsidRPr="00DF090A" w:rsidRDefault="00DF090A" w:rsidP="00DF090A">
            <w:pPr>
              <w:spacing w:after="0" w:line="240" w:lineRule="auto"/>
              <w:rPr>
                <w:rFonts w:ascii="Arial" w:eastAsia="Arial" w:hAnsi="Arial" w:cs="Arial"/>
                <w:i/>
              </w:rPr>
            </w:pPr>
          </w:p>
          <w:p w14:paraId="7B576BDD" w14:textId="2E6D066D" w:rsidR="006C7E4A" w:rsidRPr="007754E1" w:rsidRDefault="00DF090A" w:rsidP="00DF090A">
            <w:pPr>
              <w:spacing w:after="0" w:line="240" w:lineRule="auto"/>
              <w:rPr>
                <w:rFonts w:ascii="Arial" w:eastAsia="Arial" w:hAnsi="Arial" w:cs="Arial"/>
                <w:i/>
              </w:rPr>
            </w:pPr>
            <w:r w:rsidRPr="00DF090A">
              <w:rPr>
                <w:rFonts w:ascii="Arial" w:eastAsia="Arial" w:hAnsi="Arial" w:cs="Arial"/>
                <w:i/>
              </w:rPr>
              <w:lastRenderedPageBreak/>
              <w:t>Mentors others to enhance knowledge/skills of oneself or the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51EA26" w14:textId="19560F56"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Works as part of a system committee to develop and administer well</w:t>
            </w:r>
            <w:r w:rsidR="001342D0">
              <w:rPr>
                <w:rFonts w:ascii="Arial" w:eastAsia="Arial" w:hAnsi="Arial" w:cs="Arial"/>
              </w:rPr>
              <w:t>-being</w:t>
            </w:r>
            <w:r w:rsidRPr="007754E1">
              <w:rPr>
                <w:rFonts w:ascii="Arial" w:eastAsia="Arial" w:hAnsi="Arial" w:cs="Arial"/>
              </w:rPr>
              <w:t xml:space="preserve"> survey</w:t>
            </w:r>
          </w:p>
          <w:p w14:paraId="172EC6E4"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69111A71"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2ECA8774" w14:textId="4E26C997"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 xml:space="preserve">Leads an </w:t>
            </w:r>
            <w:r w:rsidR="001342D0">
              <w:rPr>
                <w:rFonts w:ascii="Arial" w:eastAsia="Arial" w:hAnsi="Arial" w:cs="Arial"/>
              </w:rPr>
              <w:t>e</w:t>
            </w:r>
            <w:r w:rsidRPr="007754E1">
              <w:rPr>
                <w:rFonts w:ascii="Arial" w:eastAsia="Arial" w:hAnsi="Arial" w:cs="Arial"/>
              </w:rPr>
              <w:t xml:space="preserve">ducation </w:t>
            </w:r>
            <w:r w:rsidR="001342D0">
              <w:rPr>
                <w:rFonts w:ascii="Arial" w:eastAsia="Arial" w:hAnsi="Arial" w:cs="Arial"/>
              </w:rPr>
              <w:t>c</w:t>
            </w:r>
            <w:r w:rsidRPr="007754E1">
              <w:rPr>
                <w:rFonts w:ascii="Arial" w:eastAsia="Arial" w:hAnsi="Arial" w:cs="Arial"/>
              </w:rPr>
              <w:t>ommittee</w:t>
            </w:r>
            <w:r w:rsidRPr="007754E1">
              <w:rPr>
                <w:rFonts w:ascii="Arial" w:hAnsi="Arial" w:cs="Arial"/>
              </w:rPr>
              <w:t xml:space="preserve"> </w:t>
            </w:r>
            <w:r w:rsidRPr="007754E1">
              <w:rPr>
                <w:rFonts w:ascii="Arial" w:eastAsia="Arial" w:hAnsi="Arial" w:cs="Arial"/>
              </w:rPr>
              <w:t>to develop longitudinal workshops</w:t>
            </w:r>
          </w:p>
        </w:tc>
      </w:tr>
      <w:tr w:rsidR="00452CB2" w:rsidRPr="007754E1" w14:paraId="49491D2A" w14:textId="77777777" w:rsidTr="2FBCEE6A">
        <w:tc>
          <w:tcPr>
            <w:tcW w:w="4950" w:type="dxa"/>
            <w:shd w:val="clear" w:color="auto" w:fill="FFD965"/>
          </w:tcPr>
          <w:p w14:paraId="6E3A15DF"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lastRenderedPageBreak/>
              <w:t>Assessment Models or Tools</w:t>
            </w:r>
          </w:p>
        </w:tc>
        <w:tc>
          <w:tcPr>
            <w:tcW w:w="9175" w:type="dxa"/>
            <w:shd w:val="clear" w:color="auto" w:fill="FFD965"/>
          </w:tcPr>
          <w:p w14:paraId="398C788A"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Direct observation</w:t>
            </w:r>
          </w:p>
          <w:p w14:paraId="25CD3786"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Group interview or discussions for team activities</w:t>
            </w:r>
          </w:p>
          <w:p w14:paraId="59DDE00E"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I</w:t>
            </w:r>
            <w:r w:rsidRPr="007754E1">
              <w:rPr>
                <w:rFonts w:ascii="Arial" w:eastAsia="Arial" w:hAnsi="Arial" w:cs="Arial"/>
              </w:rPr>
              <w:t>ndividual interview</w:t>
            </w:r>
          </w:p>
          <w:p w14:paraId="194FA8ED"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Multisource feedback</w:t>
            </w:r>
          </w:p>
          <w:p w14:paraId="274B40A6"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Online training modules</w:t>
            </w:r>
          </w:p>
          <w:p w14:paraId="616F08A2"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Participation in well-being programs</w:t>
            </w:r>
          </w:p>
          <w:p w14:paraId="2E943A01"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Personal learning plan</w:t>
            </w:r>
          </w:p>
          <w:p w14:paraId="25E01182"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Reflection</w:t>
            </w:r>
          </w:p>
          <w:p w14:paraId="338A1F2F"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Self SWOT</w:t>
            </w:r>
          </w:p>
          <w:p w14:paraId="602A13DE" w14:textId="6D8F750B"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Self-assessment </w:t>
            </w:r>
          </w:p>
        </w:tc>
      </w:tr>
      <w:tr w:rsidR="00452CB2" w:rsidRPr="007754E1" w14:paraId="451DFF1E" w14:textId="77777777" w:rsidTr="2FBCEE6A">
        <w:tc>
          <w:tcPr>
            <w:tcW w:w="4950" w:type="dxa"/>
            <w:shd w:val="clear" w:color="auto" w:fill="8DB3E2" w:themeFill="text2" w:themeFillTint="66"/>
          </w:tcPr>
          <w:p w14:paraId="14F0B538"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 xml:space="preserve">Curriculum Mapping </w:t>
            </w:r>
          </w:p>
        </w:tc>
        <w:tc>
          <w:tcPr>
            <w:tcW w:w="9175" w:type="dxa"/>
            <w:shd w:val="clear" w:color="auto" w:fill="8DB3E2" w:themeFill="text2" w:themeFillTint="66"/>
          </w:tcPr>
          <w:p w14:paraId="7164DA77" w14:textId="1C15D03D"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452CB2" w:rsidRPr="007754E1" w14:paraId="3C66100C" w14:textId="77777777" w:rsidTr="2FBCEE6A">
        <w:trPr>
          <w:trHeight w:val="80"/>
        </w:trPr>
        <w:tc>
          <w:tcPr>
            <w:tcW w:w="4950" w:type="dxa"/>
            <w:shd w:val="clear" w:color="auto" w:fill="A8D08D"/>
          </w:tcPr>
          <w:p w14:paraId="2AD0ED5A"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Notes or Resources</w:t>
            </w:r>
          </w:p>
        </w:tc>
        <w:tc>
          <w:tcPr>
            <w:tcW w:w="9175" w:type="dxa"/>
            <w:shd w:val="clear" w:color="auto" w:fill="A8D08D"/>
          </w:tcPr>
          <w:p w14:paraId="7BE15C71" w14:textId="77777777" w:rsidR="005C27D7" w:rsidRPr="007754E1" w:rsidRDefault="006B579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This subcompetency is not intended to evaluate a fellow’s well-being. Rather, the intent is to ensure that each fellow has the fundamental knowledge of factors that affect well-being, the mechanisms by which those factors affect well-being, and available resources and tools to improve well-being.</w:t>
            </w:r>
          </w:p>
          <w:p w14:paraId="79F79985" w14:textId="16C24C29"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ACGME. </w:t>
            </w:r>
            <w:r w:rsidR="00644E05" w:rsidRPr="00644E05">
              <w:rPr>
                <w:rFonts w:ascii="Arial" w:eastAsia="Arial" w:hAnsi="Arial" w:cs="Arial"/>
              </w:rPr>
              <w:t xml:space="preserve">“Well-Being Tools and Resources.” </w:t>
            </w:r>
            <w:hyperlink r:id="rId62" w:history="1">
              <w:r w:rsidR="00644E05" w:rsidRPr="00B33748">
                <w:rPr>
                  <w:rStyle w:val="Hyperlink"/>
                  <w:rFonts w:ascii="Arial" w:eastAsia="Arial" w:hAnsi="Arial" w:cs="Arial"/>
                </w:rPr>
                <w:t>https://dl.acgme.org/pages/well-being-tools-resources</w:t>
              </w:r>
            </w:hyperlink>
            <w:r w:rsidR="00644E05" w:rsidRPr="00644E05">
              <w:rPr>
                <w:rFonts w:ascii="Arial" w:eastAsia="Arial" w:hAnsi="Arial" w:cs="Arial"/>
              </w:rPr>
              <w:t>. Accessed 2022.</w:t>
            </w:r>
          </w:p>
          <w:p w14:paraId="2AC977FB"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Case Network. CoreWellness Online. </w:t>
            </w:r>
            <w:hyperlink r:id="rId63" w:history="1">
              <w:r w:rsidRPr="007754E1">
                <w:rPr>
                  <w:rStyle w:val="Hyperlink"/>
                  <w:rFonts w:ascii="Arial" w:hAnsi="Arial" w:cs="Arial"/>
                </w:rPr>
                <w:t>http://casenetwork.com/markets/corewellness/</w:t>
              </w:r>
            </w:hyperlink>
            <w:r w:rsidRPr="007754E1">
              <w:rPr>
                <w:rFonts w:ascii="Arial" w:hAnsi="Arial" w:cs="Arial"/>
              </w:rPr>
              <w:t>. 2021.</w:t>
            </w:r>
          </w:p>
          <w:p w14:paraId="22162681"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Hicks PJ, Schumacher D, Guralnick S, Carraccio C, Burke AE. Domain of competence: personal and professional development. </w:t>
            </w:r>
            <w:r w:rsidRPr="007754E1">
              <w:rPr>
                <w:rFonts w:ascii="Arial" w:hAnsi="Arial" w:cs="Arial"/>
                <w:i/>
              </w:rPr>
              <w:t>Acad Pediatr</w:t>
            </w:r>
            <w:r w:rsidRPr="007754E1">
              <w:rPr>
                <w:rFonts w:ascii="Arial" w:hAnsi="Arial" w:cs="Arial"/>
              </w:rPr>
              <w:t xml:space="preserve">. 2014 Mar-Apr;14(2 Suppl):S80-97. </w:t>
            </w:r>
            <w:hyperlink r:id="rId64" w:history="1">
              <w:r w:rsidRPr="007754E1">
                <w:rPr>
                  <w:rStyle w:val="Hyperlink"/>
                  <w:rFonts w:ascii="Arial" w:hAnsi="Arial" w:cs="Arial"/>
                </w:rPr>
                <w:t>https://www.academicpedsjnl.net/article/S1876-2859(13)00332-X/fulltext</w:t>
              </w:r>
            </w:hyperlink>
            <w:r w:rsidRPr="007754E1">
              <w:rPr>
                <w:rFonts w:ascii="Arial" w:hAnsi="Arial" w:cs="Arial"/>
              </w:rPr>
              <w:t>. 2021.</w:t>
            </w:r>
          </w:p>
          <w:p w14:paraId="77B67F22" w14:textId="6B40EAC5"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Local resources, including Employee Assistance</w:t>
            </w:r>
            <w:r w:rsidR="00450C58">
              <w:rPr>
                <w:rFonts w:ascii="Arial" w:eastAsia="Arial" w:hAnsi="Arial" w:cs="Arial"/>
              </w:rPr>
              <w:t xml:space="preserve"> programs </w:t>
            </w:r>
          </w:p>
          <w:p w14:paraId="4477A0F1" w14:textId="6867B87D" w:rsidR="009332AA" w:rsidRPr="007754E1" w:rsidRDefault="006C7E4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Pipas CF. </w:t>
            </w:r>
            <w:r w:rsidRPr="007754E1">
              <w:rPr>
                <w:rFonts w:ascii="Arial" w:eastAsia="Arial" w:hAnsi="Arial" w:cs="Arial"/>
                <w:i/>
              </w:rPr>
              <w:t>A Doctor’s Dozen: 12 Strategies for Personal Health and a Culture of Wellness</w:t>
            </w:r>
            <w:r w:rsidRPr="007754E1">
              <w:rPr>
                <w:rFonts w:ascii="Arial" w:eastAsia="Arial" w:hAnsi="Arial" w:cs="Arial"/>
              </w:rPr>
              <w:t xml:space="preserve">. Hanover, NH: Dartmouth College Press; 2018. </w:t>
            </w:r>
            <w:hyperlink r:id="rId65" w:history="1">
              <w:r w:rsidR="009332AA" w:rsidRPr="007754E1">
                <w:rPr>
                  <w:rStyle w:val="Hyperlink"/>
                  <w:rFonts w:ascii="Arial" w:eastAsia="Arial" w:hAnsi="Arial" w:cs="Arial"/>
                </w:rPr>
                <w:t>https://www.press.uchicago.edu/ucp/books/book/distributed/D/bo44895080.html</w:t>
              </w:r>
            </w:hyperlink>
            <w:r w:rsidRPr="007754E1">
              <w:rPr>
                <w:rFonts w:ascii="Arial" w:eastAsia="Arial" w:hAnsi="Arial" w:cs="Arial"/>
              </w:rPr>
              <w:t>.</w:t>
            </w:r>
            <w:r w:rsidR="009332AA" w:rsidRPr="007754E1">
              <w:rPr>
                <w:rFonts w:ascii="Arial" w:eastAsia="Arial" w:hAnsi="Arial" w:cs="Arial"/>
              </w:rPr>
              <w:t xml:space="preserve"> </w:t>
            </w:r>
            <w:r w:rsidRPr="007754E1">
              <w:rPr>
                <w:rFonts w:ascii="Arial" w:eastAsia="Arial" w:hAnsi="Arial" w:cs="Arial"/>
              </w:rPr>
              <w:t>20</w:t>
            </w:r>
            <w:r w:rsidR="009332AA" w:rsidRPr="007754E1">
              <w:rPr>
                <w:rFonts w:ascii="Arial" w:eastAsia="Arial" w:hAnsi="Arial" w:cs="Arial"/>
              </w:rPr>
              <w:t>21</w:t>
            </w:r>
            <w:r w:rsidRPr="007754E1">
              <w:rPr>
                <w:rFonts w:ascii="Arial" w:eastAsia="Arial" w:hAnsi="Arial" w:cs="Arial"/>
              </w:rPr>
              <w:t>.</w:t>
            </w:r>
          </w:p>
        </w:tc>
      </w:tr>
    </w:tbl>
    <w:p w14:paraId="328275AD" w14:textId="77777777" w:rsidR="006C7E4A" w:rsidRDefault="006C7E4A" w:rsidP="00DA71D9">
      <w:pPr>
        <w:spacing w:after="0" w:line="240" w:lineRule="auto"/>
        <w:ind w:hanging="180"/>
        <w:rPr>
          <w:rFonts w:ascii="Arial" w:eastAsia="Arial" w:hAnsi="Arial" w:cs="Arial"/>
        </w:rPr>
      </w:pPr>
    </w:p>
    <w:p w14:paraId="51E9351B" w14:textId="77777777" w:rsidR="006C7E4A" w:rsidRDefault="006C7E4A" w:rsidP="00DA71D9">
      <w:pPr>
        <w:spacing w:after="0" w:line="240" w:lineRule="auto"/>
        <w:ind w:hanging="180"/>
        <w:rPr>
          <w:rFonts w:ascii="Arial" w:eastAsia="Arial" w:hAnsi="Arial" w:cs="Arial"/>
        </w:rPr>
      </w:pPr>
    </w:p>
    <w:p w14:paraId="7AA71CAE" w14:textId="77777777" w:rsidR="006C7E4A" w:rsidRDefault="006C7E4A" w:rsidP="00DA71D9">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80"/>
      </w:tblGrid>
      <w:tr w:rsidR="00FE0064" w14:paraId="3DD1E1D2" w14:textId="77777777" w:rsidTr="6079F36C">
        <w:trPr>
          <w:trHeight w:val="760"/>
        </w:trPr>
        <w:tc>
          <w:tcPr>
            <w:tcW w:w="14130" w:type="dxa"/>
            <w:gridSpan w:val="2"/>
            <w:shd w:val="clear" w:color="auto" w:fill="9CC3E5"/>
          </w:tcPr>
          <w:p w14:paraId="7804312C" w14:textId="68860678" w:rsidR="006C7E4A" w:rsidRPr="007754E1" w:rsidRDefault="006C7E4A" w:rsidP="00DA71D9">
            <w:pPr>
              <w:keepNext/>
              <w:pBdr>
                <w:top w:val="nil"/>
                <w:left w:val="nil"/>
                <w:bottom w:val="nil"/>
                <w:right w:val="nil"/>
                <w:between w:val="nil"/>
              </w:pBdr>
              <w:spacing w:after="0" w:line="240" w:lineRule="auto"/>
              <w:jc w:val="center"/>
              <w:rPr>
                <w:rFonts w:ascii="Arial" w:eastAsia="Arial" w:hAnsi="Arial" w:cs="Arial"/>
                <w:b/>
                <w:color w:val="000000"/>
              </w:rPr>
            </w:pPr>
            <w:bookmarkStart w:id="17" w:name="_Hlk86242583"/>
            <w:r w:rsidRPr="007754E1">
              <w:rPr>
                <w:rFonts w:ascii="Arial" w:eastAsia="Arial" w:hAnsi="Arial" w:cs="Arial"/>
                <w:b/>
              </w:rPr>
              <w:lastRenderedPageBreak/>
              <w:t>Interpersonal and Communication Skills 1: Patient- and Family-Centered Communication</w:t>
            </w:r>
          </w:p>
          <w:bookmarkEnd w:id="17"/>
          <w:p w14:paraId="53DF6FD3" w14:textId="1F345D92" w:rsidR="006C7E4A" w:rsidRPr="007754E1" w:rsidRDefault="006C7E4A" w:rsidP="00DA71D9">
            <w:pPr>
              <w:spacing w:after="0" w:line="240" w:lineRule="auto"/>
              <w:ind w:left="187"/>
              <w:rPr>
                <w:rFonts w:ascii="Arial" w:eastAsia="Arial" w:hAnsi="Arial" w:cs="Arial"/>
                <w:b/>
                <w:color w:val="000000"/>
              </w:rPr>
            </w:pPr>
            <w:r w:rsidRPr="007754E1">
              <w:rPr>
                <w:rFonts w:ascii="Arial" w:eastAsia="Arial" w:hAnsi="Arial" w:cs="Arial"/>
                <w:b/>
              </w:rPr>
              <w:t>Overall Intent:</w:t>
            </w:r>
            <w:r w:rsidRPr="007754E1">
              <w:rPr>
                <w:rFonts w:ascii="Arial" w:eastAsia="Arial" w:hAnsi="Arial" w:cs="Arial"/>
              </w:rPr>
              <w:t xml:space="preserve"> To deliberately use language and behaviors to form constructive relationships with patients, identify communication barriers including self-reflection on personal biases and minimize them in the doctor-patient relationships; organize and lead communication around shared decision making</w:t>
            </w:r>
          </w:p>
        </w:tc>
      </w:tr>
      <w:tr w:rsidR="00E55C9C" w14:paraId="69F0017C" w14:textId="77777777" w:rsidTr="6079F36C">
        <w:tc>
          <w:tcPr>
            <w:tcW w:w="4950" w:type="dxa"/>
            <w:shd w:val="clear" w:color="auto" w:fill="FAC090"/>
          </w:tcPr>
          <w:p w14:paraId="37D10BE8" w14:textId="77777777" w:rsidR="006C7E4A" w:rsidRPr="007754E1" w:rsidRDefault="006C7E4A" w:rsidP="00DA71D9">
            <w:pPr>
              <w:spacing w:after="0" w:line="240" w:lineRule="auto"/>
              <w:jc w:val="center"/>
              <w:rPr>
                <w:rFonts w:ascii="Arial" w:eastAsia="Arial" w:hAnsi="Arial" w:cs="Arial"/>
                <w:b/>
              </w:rPr>
            </w:pPr>
            <w:r w:rsidRPr="007754E1">
              <w:rPr>
                <w:rFonts w:ascii="Arial" w:eastAsia="Arial" w:hAnsi="Arial" w:cs="Arial"/>
                <w:b/>
              </w:rPr>
              <w:t>Milestones</w:t>
            </w:r>
          </w:p>
        </w:tc>
        <w:tc>
          <w:tcPr>
            <w:tcW w:w="9180" w:type="dxa"/>
            <w:shd w:val="clear" w:color="auto" w:fill="FAC090"/>
          </w:tcPr>
          <w:p w14:paraId="69C29C38" w14:textId="77777777" w:rsidR="006C7E4A" w:rsidRPr="007754E1" w:rsidRDefault="006C7E4A" w:rsidP="00DA71D9">
            <w:pPr>
              <w:spacing w:after="0" w:line="240" w:lineRule="auto"/>
              <w:ind w:left="14" w:hanging="14"/>
              <w:jc w:val="center"/>
              <w:rPr>
                <w:rFonts w:ascii="Arial" w:eastAsia="Arial" w:hAnsi="Arial" w:cs="Arial"/>
                <w:b/>
              </w:rPr>
            </w:pPr>
            <w:r w:rsidRPr="007754E1">
              <w:rPr>
                <w:rFonts w:ascii="Arial" w:eastAsia="Arial" w:hAnsi="Arial" w:cs="Arial"/>
                <w:b/>
              </w:rPr>
              <w:t>Examples</w:t>
            </w:r>
          </w:p>
        </w:tc>
      </w:tr>
      <w:tr w:rsidR="00E55C9C" w14:paraId="61EFCC79" w14:textId="77777777" w:rsidTr="00572FB2">
        <w:tc>
          <w:tcPr>
            <w:tcW w:w="4950" w:type="dxa"/>
            <w:tcBorders>
              <w:top w:val="single" w:sz="4" w:space="0" w:color="000000"/>
              <w:bottom w:val="single" w:sz="4" w:space="0" w:color="000000"/>
            </w:tcBorders>
            <w:shd w:val="clear" w:color="auto" w:fill="C9C9C9"/>
          </w:tcPr>
          <w:p w14:paraId="19C55B43" w14:textId="77777777" w:rsidR="004F15BA" w:rsidRPr="004F15BA" w:rsidRDefault="006C7E4A" w:rsidP="004F15BA">
            <w:pPr>
              <w:spacing w:after="0" w:line="240" w:lineRule="auto"/>
              <w:rPr>
                <w:rFonts w:ascii="Arial" w:eastAsia="Arial" w:hAnsi="Arial" w:cs="Arial"/>
                <w:i/>
                <w:color w:val="000000"/>
              </w:rPr>
            </w:pPr>
            <w:r w:rsidRPr="007754E1">
              <w:rPr>
                <w:rFonts w:ascii="Arial" w:eastAsia="Arial" w:hAnsi="Arial" w:cs="Arial"/>
                <w:b/>
              </w:rPr>
              <w:t>Level 1</w:t>
            </w:r>
            <w:r w:rsidRPr="007754E1">
              <w:rPr>
                <w:rFonts w:ascii="Arial" w:eastAsia="Arial" w:hAnsi="Arial" w:cs="Arial"/>
              </w:rPr>
              <w:t xml:space="preserve"> </w:t>
            </w:r>
            <w:r w:rsidR="004F15BA" w:rsidRPr="004F15BA">
              <w:rPr>
                <w:rFonts w:ascii="Arial" w:eastAsia="Arial" w:hAnsi="Arial" w:cs="Arial"/>
                <w:i/>
                <w:color w:val="000000"/>
              </w:rPr>
              <w:t>Uses language and non-verbal behavior to demonstrate respect and establish rapport while communicating one’s own role within the health care system</w:t>
            </w:r>
          </w:p>
          <w:p w14:paraId="434AE086" w14:textId="77777777" w:rsidR="004F15BA" w:rsidRPr="004F15BA" w:rsidRDefault="004F15BA" w:rsidP="004F15BA">
            <w:pPr>
              <w:spacing w:after="0" w:line="240" w:lineRule="auto"/>
              <w:rPr>
                <w:rFonts w:ascii="Arial" w:eastAsia="Arial" w:hAnsi="Arial" w:cs="Arial"/>
                <w:i/>
                <w:color w:val="000000"/>
              </w:rPr>
            </w:pPr>
          </w:p>
          <w:p w14:paraId="2A943D96" w14:textId="77777777" w:rsidR="004F15BA" w:rsidRPr="004F15BA" w:rsidRDefault="004F15BA" w:rsidP="004F15BA">
            <w:pPr>
              <w:spacing w:after="0" w:line="240" w:lineRule="auto"/>
              <w:rPr>
                <w:rFonts w:ascii="Arial" w:eastAsia="Arial" w:hAnsi="Arial" w:cs="Arial"/>
                <w:i/>
                <w:color w:val="000000"/>
              </w:rPr>
            </w:pPr>
            <w:r w:rsidRPr="004F15BA">
              <w:rPr>
                <w:rFonts w:ascii="Arial" w:eastAsia="Arial" w:hAnsi="Arial" w:cs="Arial"/>
                <w:i/>
                <w:color w:val="000000"/>
              </w:rPr>
              <w:t xml:space="preserve">Recognizes easily-identified barriers to effective communication (e.g., language, disability) </w:t>
            </w:r>
          </w:p>
          <w:p w14:paraId="140B7338" w14:textId="77777777" w:rsidR="004F15BA" w:rsidRPr="004F15BA" w:rsidRDefault="004F15BA" w:rsidP="004F15BA">
            <w:pPr>
              <w:spacing w:after="0" w:line="240" w:lineRule="auto"/>
              <w:rPr>
                <w:rFonts w:ascii="Arial" w:eastAsia="Arial" w:hAnsi="Arial" w:cs="Arial"/>
                <w:i/>
                <w:color w:val="000000"/>
              </w:rPr>
            </w:pPr>
          </w:p>
          <w:p w14:paraId="2F9F8E6C" w14:textId="164FE903" w:rsidR="006C7E4A" w:rsidRPr="007754E1" w:rsidRDefault="004F15BA" w:rsidP="004F15BA">
            <w:pPr>
              <w:spacing w:after="0" w:line="240" w:lineRule="auto"/>
              <w:rPr>
                <w:rFonts w:ascii="Arial" w:eastAsia="Arial" w:hAnsi="Arial" w:cs="Arial"/>
                <w:i/>
                <w:color w:val="000000"/>
              </w:rPr>
            </w:pPr>
            <w:r w:rsidRPr="004F15BA">
              <w:rPr>
                <w:rFonts w:ascii="Arial" w:eastAsia="Arial" w:hAnsi="Arial" w:cs="Arial"/>
                <w:i/>
                <w:color w:val="000000"/>
              </w:rPr>
              <w:t>Identifies the need to individualize communication strategies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276BC744"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Introduces self</w:t>
            </w:r>
            <w:r w:rsidR="1CA78333" w:rsidRPr="007754E1">
              <w:rPr>
                <w:rFonts w:ascii="Arial" w:eastAsia="Arial" w:hAnsi="Arial" w:cs="Arial"/>
              </w:rPr>
              <w:t>, other learners</w:t>
            </w:r>
            <w:r w:rsidRPr="007754E1">
              <w:rPr>
                <w:rFonts w:ascii="Arial" w:eastAsia="Arial" w:hAnsi="Arial" w:cs="Arial"/>
              </w:rPr>
              <w:t xml:space="preserve"> and faculty members</w:t>
            </w:r>
            <w:r w:rsidR="2F50DC59" w:rsidRPr="007754E1">
              <w:rPr>
                <w:rFonts w:ascii="Arial" w:eastAsia="Arial" w:hAnsi="Arial" w:cs="Arial"/>
              </w:rPr>
              <w:t>;</w:t>
            </w:r>
            <w:r w:rsidRPr="007754E1">
              <w:rPr>
                <w:rFonts w:ascii="Arial" w:eastAsia="Arial" w:hAnsi="Arial" w:cs="Arial"/>
              </w:rPr>
              <w:t xml:space="preserve"> identifies patient and others in the room, and engages all parties in health care discussion</w:t>
            </w:r>
          </w:p>
          <w:p w14:paraId="5B58B4BF"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243279E6"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727A19B6"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3919E0E0"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Identifies </w:t>
            </w:r>
            <w:r w:rsidRPr="007754E1">
              <w:rPr>
                <w:rFonts w:ascii="Arial" w:eastAsia="Arial" w:hAnsi="Arial" w:cs="Arial"/>
              </w:rPr>
              <w:t>need for trained interpreter with non-English-speaking patients</w:t>
            </w:r>
          </w:p>
          <w:p w14:paraId="701FDC28" w14:textId="114DDC6D"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730DF8AB"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250F95BA" w14:textId="30D4D5EE"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Uses age-appropriate language when discussing </w:t>
            </w:r>
            <w:r w:rsidR="00335113" w:rsidRPr="007754E1">
              <w:rPr>
                <w:rFonts w:ascii="Arial" w:eastAsia="Arial" w:hAnsi="Arial" w:cs="Arial"/>
              </w:rPr>
              <w:t xml:space="preserve">treatment modalities </w:t>
            </w:r>
            <w:r w:rsidRPr="007754E1">
              <w:rPr>
                <w:rFonts w:ascii="Arial" w:eastAsia="Arial" w:hAnsi="Arial" w:cs="Arial"/>
              </w:rPr>
              <w:t>with pediatric patients</w:t>
            </w:r>
          </w:p>
        </w:tc>
      </w:tr>
      <w:tr w:rsidR="00E55C9C" w14:paraId="7440F84E" w14:textId="77777777" w:rsidTr="00572FB2">
        <w:tc>
          <w:tcPr>
            <w:tcW w:w="4950" w:type="dxa"/>
            <w:tcBorders>
              <w:top w:val="single" w:sz="4" w:space="0" w:color="000000"/>
              <w:bottom w:val="single" w:sz="4" w:space="0" w:color="000000"/>
            </w:tcBorders>
            <w:shd w:val="clear" w:color="auto" w:fill="C9C9C9"/>
          </w:tcPr>
          <w:p w14:paraId="6615A080" w14:textId="77777777" w:rsidR="00CD08E0" w:rsidRPr="00CD08E0" w:rsidRDefault="006C7E4A" w:rsidP="00CD08E0">
            <w:pPr>
              <w:spacing w:after="0" w:line="240" w:lineRule="auto"/>
              <w:rPr>
                <w:rFonts w:ascii="Arial" w:eastAsia="Arial" w:hAnsi="Arial" w:cs="Arial"/>
                <w:i/>
              </w:rPr>
            </w:pPr>
            <w:r w:rsidRPr="007754E1">
              <w:rPr>
                <w:rFonts w:ascii="Arial" w:eastAsia="Arial" w:hAnsi="Arial" w:cs="Arial"/>
                <w:b/>
              </w:rPr>
              <w:t>Level 2</w:t>
            </w:r>
            <w:r w:rsidRPr="007754E1">
              <w:rPr>
                <w:rFonts w:ascii="Arial" w:eastAsia="Arial" w:hAnsi="Arial" w:cs="Arial"/>
              </w:rPr>
              <w:t xml:space="preserve"> </w:t>
            </w:r>
            <w:r w:rsidR="00CD08E0" w:rsidRPr="00CD08E0">
              <w:rPr>
                <w:rFonts w:ascii="Arial" w:eastAsia="Arial" w:hAnsi="Arial" w:cs="Arial"/>
                <w:i/>
              </w:rPr>
              <w:t>Establishes a therapeutic relationship in straightforward encounters using active listening and clear language</w:t>
            </w:r>
          </w:p>
          <w:p w14:paraId="3934B32B" w14:textId="77777777" w:rsidR="00CD08E0" w:rsidRPr="00CD08E0" w:rsidRDefault="00CD08E0" w:rsidP="00CD08E0">
            <w:pPr>
              <w:spacing w:after="0" w:line="240" w:lineRule="auto"/>
              <w:rPr>
                <w:rFonts w:ascii="Arial" w:eastAsia="Arial" w:hAnsi="Arial" w:cs="Arial"/>
                <w:i/>
              </w:rPr>
            </w:pPr>
          </w:p>
          <w:p w14:paraId="35CA5383" w14:textId="77777777" w:rsidR="00CD08E0" w:rsidRPr="00CD08E0" w:rsidRDefault="00CD08E0" w:rsidP="00CD08E0">
            <w:pPr>
              <w:spacing w:after="0" w:line="240" w:lineRule="auto"/>
              <w:rPr>
                <w:rFonts w:ascii="Arial" w:eastAsia="Arial" w:hAnsi="Arial" w:cs="Arial"/>
                <w:i/>
              </w:rPr>
            </w:pPr>
            <w:r w:rsidRPr="00CD08E0">
              <w:rPr>
                <w:rFonts w:ascii="Arial" w:eastAsia="Arial" w:hAnsi="Arial" w:cs="Arial"/>
                <w:i/>
              </w:rPr>
              <w:t>Identifies complex barriers to effective communication (e.g., health literacy, cultural differences)</w:t>
            </w:r>
          </w:p>
          <w:p w14:paraId="4C7433FE" w14:textId="77777777" w:rsidR="00CD08E0" w:rsidRPr="00CD08E0" w:rsidRDefault="00CD08E0" w:rsidP="00CD08E0">
            <w:pPr>
              <w:spacing w:after="0" w:line="240" w:lineRule="auto"/>
              <w:rPr>
                <w:rFonts w:ascii="Arial" w:eastAsia="Arial" w:hAnsi="Arial" w:cs="Arial"/>
                <w:i/>
              </w:rPr>
            </w:pPr>
          </w:p>
          <w:p w14:paraId="631FDB52" w14:textId="20FB6ABF" w:rsidR="006C7E4A" w:rsidRPr="007754E1" w:rsidRDefault="00CD08E0" w:rsidP="00CD08E0">
            <w:pPr>
              <w:spacing w:after="0" w:line="240" w:lineRule="auto"/>
              <w:rPr>
                <w:rFonts w:ascii="Arial" w:eastAsia="Arial" w:hAnsi="Arial" w:cs="Arial"/>
                <w:i/>
              </w:rPr>
            </w:pPr>
            <w:r w:rsidRPr="00CD08E0">
              <w:rPr>
                <w:rFonts w:ascii="Arial" w:eastAsia="Arial" w:hAnsi="Arial" w:cs="Arial"/>
                <w:i/>
              </w:rPr>
              <w:t>Organizes and initiates communication, sets an agenda, clarifies expectations, and verifies understanding</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3A787DD1"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Avoids medical jargon and restates patient perspective when discussing tobacco cessation</w:t>
            </w:r>
          </w:p>
          <w:p w14:paraId="2769E12A"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401E802A"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78B795D9"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Recognizes the need for handouts with diagrams and pictures to communicate information to a patient who is unable to read</w:t>
            </w:r>
          </w:p>
          <w:p w14:paraId="36978EBE"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08D6164C"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39D9D158" w14:textId="6F4BF12D"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Prioritizes and sets agenda at the beginning of the appointment for a new patient with chronic back pain</w:t>
            </w:r>
          </w:p>
        </w:tc>
      </w:tr>
      <w:tr w:rsidR="00E55C9C" w14:paraId="6854209C" w14:textId="77777777" w:rsidTr="00572FB2">
        <w:tc>
          <w:tcPr>
            <w:tcW w:w="4950" w:type="dxa"/>
            <w:tcBorders>
              <w:top w:val="single" w:sz="4" w:space="0" w:color="000000"/>
              <w:bottom w:val="single" w:sz="4" w:space="0" w:color="000000"/>
            </w:tcBorders>
            <w:shd w:val="clear" w:color="auto" w:fill="C9C9C9"/>
          </w:tcPr>
          <w:p w14:paraId="67CE8B20" w14:textId="77777777" w:rsidR="007C5176" w:rsidRPr="007C5176" w:rsidRDefault="006C7E4A" w:rsidP="007C5176">
            <w:pPr>
              <w:spacing w:after="0" w:line="240" w:lineRule="auto"/>
              <w:rPr>
                <w:rFonts w:ascii="Arial" w:eastAsia="Arial" w:hAnsi="Arial" w:cs="Arial"/>
                <w:i/>
                <w:color w:val="000000"/>
              </w:rPr>
            </w:pPr>
            <w:r w:rsidRPr="007754E1">
              <w:rPr>
                <w:rFonts w:ascii="Arial" w:eastAsia="Arial" w:hAnsi="Arial" w:cs="Arial"/>
                <w:b/>
              </w:rPr>
              <w:t>Level 3</w:t>
            </w:r>
            <w:r w:rsidRPr="007754E1">
              <w:rPr>
                <w:rFonts w:ascii="Arial" w:eastAsia="Arial" w:hAnsi="Arial" w:cs="Arial"/>
              </w:rPr>
              <w:t xml:space="preserve"> </w:t>
            </w:r>
            <w:r w:rsidR="007C5176" w:rsidRPr="007C5176">
              <w:rPr>
                <w:rFonts w:ascii="Arial" w:eastAsia="Arial" w:hAnsi="Arial" w:cs="Arial"/>
                <w:i/>
                <w:color w:val="000000"/>
              </w:rPr>
              <w:t xml:space="preserve">Establishes a therapeutic relationship </w:t>
            </w:r>
          </w:p>
          <w:p w14:paraId="79BC328C" w14:textId="77777777" w:rsidR="007C5176" w:rsidRPr="007C5176" w:rsidRDefault="007C5176" w:rsidP="007C5176">
            <w:pPr>
              <w:spacing w:after="0" w:line="240" w:lineRule="auto"/>
              <w:rPr>
                <w:rFonts w:ascii="Arial" w:eastAsia="Arial" w:hAnsi="Arial" w:cs="Arial"/>
                <w:i/>
                <w:color w:val="000000"/>
              </w:rPr>
            </w:pPr>
            <w:r w:rsidRPr="007C5176">
              <w:rPr>
                <w:rFonts w:ascii="Arial" w:eastAsia="Arial" w:hAnsi="Arial" w:cs="Arial"/>
                <w:i/>
                <w:color w:val="000000"/>
              </w:rPr>
              <w:t>in challenging patient encounters</w:t>
            </w:r>
          </w:p>
          <w:p w14:paraId="43EC2297" w14:textId="77777777" w:rsidR="007C5176" w:rsidRPr="007C5176" w:rsidRDefault="007C5176" w:rsidP="007C5176">
            <w:pPr>
              <w:spacing w:after="0" w:line="240" w:lineRule="auto"/>
              <w:rPr>
                <w:rFonts w:ascii="Arial" w:eastAsia="Arial" w:hAnsi="Arial" w:cs="Arial"/>
                <w:i/>
                <w:color w:val="000000"/>
              </w:rPr>
            </w:pPr>
          </w:p>
          <w:p w14:paraId="62A4F200" w14:textId="77777777" w:rsidR="007C5176" w:rsidRPr="007C5176" w:rsidRDefault="007C5176" w:rsidP="007C5176">
            <w:pPr>
              <w:spacing w:after="0" w:line="240" w:lineRule="auto"/>
              <w:rPr>
                <w:rFonts w:ascii="Arial" w:eastAsia="Arial" w:hAnsi="Arial" w:cs="Arial"/>
                <w:i/>
                <w:color w:val="000000"/>
              </w:rPr>
            </w:pPr>
          </w:p>
          <w:p w14:paraId="6CE4DDFD" w14:textId="77777777" w:rsidR="007C5176" w:rsidRPr="007C5176" w:rsidRDefault="007C5176" w:rsidP="007C5176">
            <w:pPr>
              <w:spacing w:after="0" w:line="240" w:lineRule="auto"/>
              <w:rPr>
                <w:rFonts w:ascii="Arial" w:eastAsia="Arial" w:hAnsi="Arial" w:cs="Arial"/>
                <w:i/>
                <w:color w:val="000000"/>
              </w:rPr>
            </w:pPr>
            <w:r w:rsidRPr="007C5176">
              <w:rPr>
                <w:rFonts w:ascii="Arial" w:eastAsia="Arial" w:hAnsi="Arial" w:cs="Arial"/>
                <w:i/>
                <w:color w:val="000000"/>
              </w:rPr>
              <w:t>When prompted, reflects on personal biases while attempting to minimize communication barriers</w:t>
            </w:r>
          </w:p>
          <w:p w14:paraId="232513A5" w14:textId="77777777" w:rsidR="007C5176" w:rsidRPr="007C5176" w:rsidRDefault="007C5176" w:rsidP="007C5176">
            <w:pPr>
              <w:spacing w:after="0" w:line="240" w:lineRule="auto"/>
              <w:rPr>
                <w:rFonts w:ascii="Arial" w:eastAsia="Arial" w:hAnsi="Arial" w:cs="Arial"/>
                <w:i/>
                <w:color w:val="000000"/>
              </w:rPr>
            </w:pPr>
          </w:p>
          <w:p w14:paraId="72952D07" w14:textId="2CE63D70" w:rsidR="006C7E4A" w:rsidRPr="007754E1" w:rsidRDefault="007C5176" w:rsidP="007C5176">
            <w:pPr>
              <w:spacing w:after="0" w:line="240" w:lineRule="auto"/>
              <w:rPr>
                <w:rFonts w:ascii="Arial" w:eastAsia="Arial" w:hAnsi="Arial" w:cs="Arial"/>
                <w:i/>
                <w:color w:val="000000"/>
              </w:rPr>
            </w:pPr>
            <w:r w:rsidRPr="007C5176">
              <w:rPr>
                <w:rFonts w:ascii="Arial" w:eastAsia="Arial" w:hAnsi="Arial" w:cs="Arial"/>
                <w:i/>
                <w:color w:val="000000"/>
              </w:rPr>
              <w:t xml:space="preserve">Sensitively and compassionately delivers medical information, managing patient/patient’s </w:t>
            </w:r>
            <w:r w:rsidRPr="007C5176">
              <w:rPr>
                <w:rFonts w:ascii="Arial" w:eastAsia="Arial" w:hAnsi="Arial" w:cs="Arial"/>
                <w:i/>
                <w:color w:val="000000"/>
              </w:rPr>
              <w:lastRenderedPageBreak/>
              <w:t>family’s values, goals, preferences, uncertainty, and conflict</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76595CDC"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Acknowledges patient’s request for an MRI for new onset back pain without red flags and arranges timely follow-up visit to align diagnostic plan with goals of care</w:t>
            </w:r>
          </w:p>
          <w:p w14:paraId="562E56DB"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4F72B781"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6E20863D" w14:textId="424BA771"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In a discussion with the faculty member, acknowledges discomfort in caring for a patient with COPD who continues to smoke</w:t>
            </w:r>
            <w:r w:rsidR="2A52414F" w:rsidRPr="007754E1">
              <w:rPr>
                <w:rFonts w:ascii="Arial" w:eastAsia="Arial" w:hAnsi="Arial" w:cs="Arial"/>
              </w:rPr>
              <w:t xml:space="preserve"> and has recurrent thoracic back pain secondary to </w:t>
            </w:r>
            <w:r w:rsidR="009469A7" w:rsidRPr="007754E1">
              <w:rPr>
                <w:rFonts w:ascii="Arial" w:eastAsia="Arial" w:hAnsi="Arial" w:cs="Arial"/>
              </w:rPr>
              <w:t xml:space="preserve">viscerosomatic </w:t>
            </w:r>
            <w:r w:rsidR="2A52414F" w:rsidRPr="007754E1">
              <w:rPr>
                <w:rFonts w:ascii="Arial" w:eastAsia="Arial" w:hAnsi="Arial" w:cs="Arial"/>
              </w:rPr>
              <w:t>reflexes related to lung pathol</w:t>
            </w:r>
            <w:r w:rsidR="47EBFC33" w:rsidRPr="007754E1">
              <w:rPr>
                <w:rFonts w:ascii="Arial" w:eastAsia="Arial" w:hAnsi="Arial" w:cs="Arial"/>
              </w:rPr>
              <w:t>o</w:t>
            </w:r>
            <w:r w:rsidR="2A52414F" w:rsidRPr="007754E1">
              <w:rPr>
                <w:rFonts w:ascii="Arial" w:eastAsia="Arial" w:hAnsi="Arial" w:cs="Arial"/>
              </w:rPr>
              <w:t>gy</w:t>
            </w:r>
          </w:p>
          <w:p w14:paraId="2C1DF7C3"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1BECD92C" w14:textId="70CAB8BC"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Conducts a family meeting to determine a plan for withdrawal of treatment in a terminally ill patient</w:t>
            </w:r>
          </w:p>
        </w:tc>
      </w:tr>
      <w:tr w:rsidR="00E55C9C" w14:paraId="555F7330" w14:textId="77777777" w:rsidTr="00572FB2">
        <w:tc>
          <w:tcPr>
            <w:tcW w:w="4950" w:type="dxa"/>
            <w:tcBorders>
              <w:top w:val="single" w:sz="4" w:space="0" w:color="000000"/>
              <w:bottom w:val="single" w:sz="4" w:space="0" w:color="000000"/>
            </w:tcBorders>
            <w:shd w:val="clear" w:color="auto" w:fill="C9C9C9"/>
          </w:tcPr>
          <w:p w14:paraId="28820CBA" w14:textId="77777777" w:rsidR="001C3E5F" w:rsidRPr="001C3E5F" w:rsidRDefault="006C7E4A" w:rsidP="001C3E5F">
            <w:pPr>
              <w:spacing w:after="0" w:line="240" w:lineRule="auto"/>
              <w:rPr>
                <w:rFonts w:ascii="Arial" w:eastAsia="Arial" w:hAnsi="Arial" w:cs="Arial"/>
                <w:i/>
              </w:rPr>
            </w:pPr>
            <w:r w:rsidRPr="007754E1">
              <w:rPr>
                <w:rFonts w:ascii="Arial" w:eastAsia="Arial" w:hAnsi="Arial" w:cs="Arial"/>
                <w:b/>
              </w:rPr>
              <w:t>Level 4</w:t>
            </w:r>
            <w:r w:rsidRPr="007754E1">
              <w:rPr>
                <w:rFonts w:ascii="Arial" w:eastAsia="Arial" w:hAnsi="Arial" w:cs="Arial"/>
              </w:rPr>
              <w:t xml:space="preserve"> </w:t>
            </w:r>
            <w:r w:rsidR="001C3E5F" w:rsidRPr="001C3E5F">
              <w:rPr>
                <w:rFonts w:ascii="Arial" w:eastAsia="Arial" w:hAnsi="Arial" w:cs="Arial"/>
                <w:i/>
              </w:rPr>
              <w:t>Maintains therapeutic relationships, with attention to patient/patient’s family’s concerns and context, regardless of complexity</w:t>
            </w:r>
          </w:p>
          <w:p w14:paraId="43E8D8C8" w14:textId="77777777" w:rsidR="001C3E5F" w:rsidRPr="001C3E5F" w:rsidRDefault="001C3E5F" w:rsidP="001C3E5F">
            <w:pPr>
              <w:spacing w:after="0" w:line="240" w:lineRule="auto"/>
              <w:rPr>
                <w:rFonts w:ascii="Arial" w:eastAsia="Arial" w:hAnsi="Arial" w:cs="Arial"/>
                <w:i/>
              </w:rPr>
            </w:pPr>
          </w:p>
          <w:p w14:paraId="56D15446" w14:textId="77777777" w:rsidR="001C3E5F" w:rsidRPr="001C3E5F" w:rsidRDefault="001C3E5F" w:rsidP="001C3E5F">
            <w:pPr>
              <w:spacing w:after="0" w:line="240" w:lineRule="auto"/>
              <w:rPr>
                <w:rFonts w:ascii="Arial" w:eastAsia="Arial" w:hAnsi="Arial" w:cs="Arial"/>
                <w:i/>
              </w:rPr>
            </w:pPr>
            <w:r w:rsidRPr="001C3E5F">
              <w:rPr>
                <w:rFonts w:ascii="Arial" w:eastAsia="Arial" w:hAnsi="Arial" w:cs="Arial"/>
                <w:i/>
              </w:rPr>
              <w:t>Independently recognizes personal biases while attempting to proactively minimize communication barriers</w:t>
            </w:r>
          </w:p>
          <w:p w14:paraId="379ADAE5" w14:textId="77777777" w:rsidR="001C3E5F" w:rsidRPr="001C3E5F" w:rsidRDefault="001C3E5F" w:rsidP="001C3E5F">
            <w:pPr>
              <w:spacing w:after="0" w:line="240" w:lineRule="auto"/>
              <w:rPr>
                <w:rFonts w:ascii="Arial" w:eastAsia="Arial" w:hAnsi="Arial" w:cs="Arial"/>
                <w:i/>
              </w:rPr>
            </w:pPr>
          </w:p>
          <w:p w14:paraId="405B99F3" w14:textId="4ACC5862" w:rsidR="006C7E4A" w:rsidRPr="007754E1" w:rsidRDefault="001C3E5F" w:rsidP="001C3E5F">
            <w:pPr>
              <w:spacing w:after="0" w:line="240" w:lineRule="auto"/>
              <w:rPr>
                <w:rFonts w:ascii="Arial" w:eastAsia="Arial" w:hAnsi="Arial" w:cs="Arial"/>
                <w:i/>
              </w:rPr>
            </w:pPr>
            <w:r w:rsidRPr="001C3E5F">
              <w:rPr>
                <w:rFonts w:ascii="Arial" w:eastAsia="Arial" w:hAnsi="Arial" w:cs="Arial"/>
                <w:i/>
              </w:rPr>
              <w:t>Independently uses shared decision making to align patient/patient’s family’s values, goals, and preferences with treatment options to make a personalized care plan</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17B57104" w14:textId="3D50E0FE"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Continues to engage representative family members with disparate goals in the care of a patient with dementia</w:t>
            </w:r>
          </w:p>
          <w:p w14:paraId="4A38453C"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7CB8BFE6"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6331F1CB"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Reflects on personal bias related to lung cancer death of </w:t>
            </w:r>
            <w:r w:rsidR="001A4E65" w:rsidRPr="007754E1">
              <w:rPr>
                <w:rFonts w:ascii="Arial" w:eastAsia="Arial" w:hAnsi="Arial" w:cs="Arial"/>
              </w:rPr>
              <w:t xml:space="preserve">own </w:t>
            </w:r>
            <w:r w:rsidRPr="007754E1">
              <w:rPr>
                <w:rFonts w:ascii="Arial" w:eastAsia="Arial" w:hAnsi="Arial" w:cs="Arial"/>
              </w:rPr>
              <w:t>father and solicits input from faculty about mitigation of communication barriers when counseling patients around smoking cessation</w:t>
            </w:r>
          </w:p>
          <w:p w14:paraId="79309426"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7828EED6" w14:textId="628F95EB"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Uses patient and family input to </w:t>
            </w:r>
            <w:r w:rsidR="35C09D4B" w:rsidRPr="007754E1">
              <w:rPr>
                <w:rFonts w:ascii="Arial" w:eastAsia="Arial" w:hAnsi="Arial" w:cs="Arial"/>
              </w:rPr>
              <w:t>develop a plan for home-based physical</w:t>
            </w:r>
            <w:r w:rsidR="1C4C82E0" w:rsidRPr="007754E1">
              <w:rPr>
                <w:rFonts w:ascii="Arial" w:eastAsia="Arial" w:hAnsi="Arial" w:cs="Arial"/>
              </w:rPr>
              <w:t xml:space="preserve"> and occupational</w:t>
            </w:r>
            <w:r w:rsidR="35C09D4B" w:rsidRPr="007754E1">
              <w:rPr>
                <w:rFonts w:ascii="Arial" w:eastAsia="Arial" w:hAnsi="Arial" w:cs="Arial"/>
              </w:rPr>
              <w:t xml:space="preserve"> therapy in a Parkinson’s patient they are caring for in the </w:t>
            </w:r>
            <w:r w:rsidR="00E10C10">
              <w:rPr>
                <w:rFonts w:ascii="Arial" w:eastAsia="Arial" w:hAnsi="Arial" w:cs="Arial"/>
              </w:rPr>
              <w:t>ONMM</w:t>
            </w:r>
            <w:r w:rsidR="00680169" w:rsidRPr="007754E1">
              <w:rPr>
                <w:rFonts w:ascii="Arial" w:eastAsia="Arial" w:hAnsi="Arial" w:cs="Arial"/>
              </w:rPr>
              <w:t xml:space="preserve"> </w:t>
            </w:r>
            <w:r w:rsidR="35C09D4B" w:rsidRPr="007754E1">
              <w:rPr>
                <w:rFonts w:ascii="Arial" w:eastAsia="Arial" w:hAnsi="Arial" w:cs="Arial"/>
              </w:rPr>
              <w:t xml:space="preserve">continuity </w:t>
            </w:r>
            <w:r w:rsidR="00E10C10">
              <w:rPr>
                <w:rFonts w:ascii="Arial" w:eastAsia="Arial" w:hAnsi="Arial" w:cs="Arial"/>
              </w:rPr>
              <w:t xml:space="preserve">of care </w:t>
            </w:r>
            <w:r w:rsidR="35C09D4B" w:rsidRPr="007754E1">
              <w:rPr>
                <w:rFonts w:ascii="Arial" w:eastAsia="Arial" w:hAnsi="Arial" w:cs="Arial"/>
              </w:rPr>
              <w:t>clinic</w:t>
            </w:r>
          </w:p>
        </w:tc>
      </w:tr>
      <w:tr w:rsidR="00E55C9C" w14:paraId="3FA46642" w14:textId="77777777" w:rsidTr="00572FB2">
        <w:tc>
          <w:tcPr>
            <w:tcW w:w="4950" w:type="dxa"/>
            <w:tcBorders>
              <w:top w:val="single" w:sz="4" w:space="0" w:color="000000"/>
              <w:bottom w:val="single" w:sz="4" w:space="0" w:color="000000"/>
            </w:tcBorders>
            <w:shd w:val="clear" w:color="auto" w:fill="C9C9C9"/>
          </w:tcPr>
          <w:p w14:paraId="5A583C25" w14:textId="77777777" w:rsidR="002952EE" w:rsidRPr="002952EE" w:rsidRDefault="006C7E4A" w:rsidP="002952EE">
            <w:pPr>
              <w:spacing w:after="0" w:line="240" w:lineRule="auto"/>
              <w:rPr>
                <w:rFonts w:ascii="Arial" w:eastAsia="Arial" w:hAnsi="Arial" w:cs="Arial"/>
                <w:i/>
              </w:rPr>
            </w:pPr>
            <w:r w:rsidRPr="007754E1">
              <w:rPr>
                <w:rFonts w:ascii="Arial" w:eastAsia="Arial" w:hAnsi="Arial" w:cs="Arial"/>
                <w:b/>
              </w:rPr>
              <w:t>Level 5</w:t>
            </w:r>
            <w:r w:rsidRPr="007754E1">
              <w:rPr>
                <w:rFonts w:ascii="Arial" w:eastAsia="Arial" w:hAnsi="Arial" w:cs="Arial"/>
              </w:rPr>
              <w:t xml:space="preserve"> </w:t>
            </w:r>
            <w:r w:rsidR="002952EE" w:rsidRPr="002952EE">
              <w:rPr>
                <w:rFonts w:ascii="Arial" w:eastAsia="Arial" w:hAnsi="Arial" w:cs="Arial"/>
                <w:i/>
              </w:rPr>
              <w:t>Mentors others in situational awareness and critical self-reflection to consistently develop positive therapeutic relationships</w:t>
            </w:r>
          </w:p>
          <w:p w14:paraId="061A8905" w14:textId="77777777" w:rsidR="002952EE" w:rsidRPr="002952EE" w:rsidRDefault="002952EE" w:rsidP="002952EE">
            <w:pPr>
              <w:spacing w:after="0" w:line="240" w:lineRule="auto"/>
              <w:rPr>
                <w:rFonts w:ascii="Arial" w:eastAsia="Arial" w:hAnsi="Arial" w:cs="Arial"/>
                <w:i/>
              </w:rPr>
            </w:pPr>
          </w:p>
          <w:p w14:paraId="43072782" w14:textId="77777777" w:rsidR="002952EE" w:rsidRPr="002952EE" w:rsidRDefault="002952EE" w:rsidP="002952EE">
            <w:pPr>
              <w:spacing w:after="0" w:line="240" w:lineRule="auto"/>
              <w:rPr>
                <w:rFonts w:ascii="Arial" w:eastAsia="Arial" w:hAnsi="Arial" w:cs="Arial"/>
                <w:i/>
              </w:rPr>
            </w:pPr>
            <w:r w:rsidRPr="002952EE">
              <w:rPr>
                <w:rFonts w:ascii="Arial" w:eastAsia="Arial" w:hAnsi="Arial" w:cs="Arial"/>
                <w:i/>
              </w:rPr>
              <w:t>Leads or develops initiatives to identify and address bias</w:t>
            </w:r>
          </w:p>
          <w:p w14:paraId="048383E4" w14:textId="77777777" w:rsidR="002952EE" w:rsidRPr="002952EE" w:rsidRDefault="002952EE" w:rsidP="002952EE">
            <w:pPr>
              <w:spacing w:after="0" w:line="240" w:lineRule="auto"/>
              <w:rPr>
                <w:rFonts w:ascii="Arial" w:eastAsia="Arial" w:hAnsi="Arial" w:cs="Arial"/>
                <w:i/>
              </w:rPr>
            </w:pPr>
          </w:p>
          <w:p w14:paraId="1DB9D1B3" w14:textId="2B02FE46" w:rsidR="006C7E4A" w:rsidRPr="007754E1" w:rsidRDefault="002952EE" w:rsidP="002952EE">
            <w:pPr>
              <w:spacing w:after="0" w:line="240" w:lineRule="auto"/>
              <w:rPr>
                <w:rFonts w:ascii="Arial" w:eastAsia="Arial" w:hAnsi="Arial" w:cs="Arial"/>
                <w:i/>
              </w:rPr>
            </w:pPr>
            <w:r w:rsidRPr="002952EE">
              <w:rPr>
                <w:rFonts w:ascii="Arial" w:eastAsia="Arial" w:hAnsi="Arial" w:cs="Arial"/>
                <w:i/>
              </w:rPr>
              <w:t>Role models shared decision making in communicating with the  patient/patient’s family, including in situations with a high degree of uncertainty/conflict</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5508FF21"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Leads a discussion group on personal experience of moral distress</w:t>
            </w:r>
          </w:p>
          <w:p w14:paraId="7490F31A"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477CD9A3"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33E09C73"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4CB53910" w14:textId="555C7E48"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Develops a residency curriculum on social justice which addresses unconscious bia</w:t>
            </w:r>
            <w:r w:rsidR="005C27D7" w:rsidRPr="007754E1">
              <w:rPr>
                <w:rFonts w:ascii="Arial" w:eastAsia="Arial" w:hAnsi="Arial" w:cs="Arial"/>
              </w:rPr>
              <w:t>s</w:t>
            </w:r>
          </w:p>
          <w:p w14:paraId="3D3515B0"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354E131F"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4719B0E7" w14:textId="388DDC6D"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Serves on a hospital bioethics committee</w:t>
            </w:r>
          </w:p>
        </w:tc>
      </w:tr>
      <w:tr w:rsidR="00E55C9C" w14:paraId="64380BDB" w14:textId="77777777" w:rsidTr="6079F36C">
        <w:tc>
          <w:tcPr>
            <w:tcW w:w="4950" w:type="dxa"/>
            <w:shd w:val="clear" w:color="auto" w:fill="FFD965"/>
          </w:tcPr>
          <w:p w14:paraId="20F3D1BD"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Assessment Models or Tools</w:t>
            </w:r>
          </w:p>
        </w:tc>
        <w:tc>
          <w:tcPr>
            <w:tcW w:w="9180" w:type="dxa"/>
            <w:shd w:val="clear" w:color="auto" w:fill="FFD965"/>
          </w:tcPr>
          <w:p w14:paraId="46D81C7A"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Direct observation</w:t>
            </w:r>
          </w:p>
          <w:p w14:paraId="59BE2DC3"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Multisource feedback</w:t>
            </w:r>
          </w:p>
          <w:p w14:paraId="24666E88"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Portfolio</w:t>
            </w:r>
          </w:p>
          <w:p w14:paraId="1D9AD13B"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Self-assessment including self-reflection exercises</w:t>
            </w:r>
          </w:p>
          <w:p w14:paraId="5959C71A" w14:textId="16A0459A"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Standardized patients or structured case discussions</w:t>
            </w:r>
          </w:p>
        </w:tc>
      </w:tr>
      <w:tr w:rsidR="00E55C9C" w14:paraId="3EBC0B49" w14:textId="77777777" w:rsidTr="6079F36C">
        <w:tc>
          <w:tcPr>
            <w:tcW w:w="4950" w:type="dxa"/>
            <w:shd w:val="clear" w:color="auto" w:fill="8DB3E2" w:themeFill="text2" w:themeFillTint="66"/>
          </w:tcPr>
          <w:p w14:paraId="552BC179"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 xml:space="preserve">Curriculum Mapping </w:t>
            </w:r>
          </w:p>
        </w:tc>
        <w:tc>
          <w:tcPr>
            <w:tcW w:w="9180" w:type="dxa"/>
            <w:shd w:val="clear" w:color="auto" w:fill="8DB3E2" w:themeFill="text2" w:themeFillTint="66"/>
          </w:tcPr>
          <w:p w14:paraId="0AAA34E6" w14:textId="0B0C74A0"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E55C9C" w14:paraId="3D81784E" w14:textId="77777777" w:rsidTr="6079F36C">
        <w:trPr>
          <w:trHeight w:val="80"/>
        </w:trPr>
        <w:tc>
          <w:tcPr>
            <w:tcW w:w="4950" w:type="dxa"/>
            <w:shd w:val="clear" w:color="auto" w:fill="A8D08D"/>
          </w:tcPr>
          <w:p w14:paraId="4F09BE0B"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Notes or Resources</w:t>
            </w:r>
          </w:p>
        </w:tc>
        <w:tc>
          <w:tcPr>
            <w:tcW w:w="9180" w:type="dxa"/>
            <w:shd w:val="clear" w:color="auto" w:fill="A8D08D"/>
          </w:tcPr>
          <w:p w14:paraId="53237EEA"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Laidlaw A, Hart J. Communication skills: An essential component of medical curricula. Part I: Assessment of clinical communication: AMEE Guide No. 51. </w:t>
            </w:r>
            <w:r w:rsidRPr="007754E1">
              <w:rPr>
                <w:rFonts w:ascii="Arial" w:eastAsia="Arial" w:hAnsi="Arial" w:cs="Arial"/>
                <w:i/>
                <w:color w:val="000000"/>
              </w:rPr>
              <w:t>Med Teach</w:t>
            </w:r>
            <w:r w:rsidRPr="007754E1">
              <w:rPr>
                <w:rFonts w:ascii="Arial" w:eastAsia="Arial" w:hAnsi="Arial" w:cs="Arial"/>
                <w:color w:val="000000"/>
              </w:rPr>
              <w:t xml:space="preserve">. 2011;33(1):6-8. </w:t>
            </w:r>
            <w:hyperlink r:id="rId66" w:history="1">
              <w:r w:rsidRPr="007754E1">
                <w:rPr>
                  <w:rStyle w:val="Hyperlink"/>
                  <w:rFonts w:ascii="Arial" w:eastAsia="Arial" w:hAnsi="Arial" w:cs="Arial"/>
                </w:rPr>
                <w:t>https://www.tandfonline.com/doi/abs/10.3109/0142159X.2011.531170?journalCode=imte20</w:t>
              </w:r>
            </w:hyperlink>
            <w:r w:rsidRPr="007754E1">
              <w:rPr>
                <w:rFonts w:ascii="Arial" w:eastAsia="Arial" w:hAnsi="Arial" w:cs="Arial"/>
                <w:color w:val="000000"/>
              </w:rPr>
              <w:t>. 2021.</w:t>
            </w:r>
          </w:p>
          <w:p w14:paraId="4751F219"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lastRenderedPageBreak/>
              <w:t xml:space="preserve">Makoul G. Essential elements of communication in medical encounters: the Kalamazoo consensus statement. </w:t>
            </w:r>
            <w:r w:rsidRPr="007754E1">
              <w:rPr>
                <w:rFonts w:ascii="Arial" w:eastAsia="Arial" w:hAnsi="Arial" w:cs="Arial"/>
                <w:i/>
                <w:color w:val="000000"/>
              </w:rPr>
              <w:t>Acad Med</w:t>
            </w:r>
            <w:r w:rsidRPr="007754E1">
              <w:rPr>
                <w:rFonts w:ascii="Arial" w:eastAsia="Arial" w:hAnsi="Arial" w:cs="Arial"/>
                <w:color w:val="000000"/>
              </w:rPr>
              <w:t xml:space="preserve">. 2001;76(4):390-393. </w:t>
            </w:r>
            <w:hyperlink r:id="rId67" w:history="1">
              <w:r w:rsidRPr="007754E1">
                <w:rPr>
                  <w:rStyle w:val="Hyperlink"/>
                  <w:rFonts w:ascii="Arial" w:eastAsia="Arial" w:hAnsi="Arial" w:cs="Arial"/>
                </w:rPr>
                <w:t>https://journals.lww.com/academicmedicine/Fulltext/2001/04000/Essential_Elements_of_Communication_in_Medical.21.aspx</w:t>
              </w:r>
            </w:hyperlink>
            <w:r w:rsidRPr="007754E1">
              <w:rPr>
                <w:rFonts w:ascii="Arial" w:eastAsia="Arial" w:hAnsi="Arial" w:cs="Arial"/>
                <w:color w:val="000000"/>
              </w:rPr>
              <w:t>. 2021.</w:t>
            </w:r>
          </w:p>
          <w:p w14:paraId="4336DC16"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Makoul G. The SEGUE Framework for teaching and assessing communication skills. </w:t>
            </w:r>
            <w:r w:rsidRPr="007754E1">
              <w:rPr>
                <w:rFonts w:ascii="Arial" w:eastAsia="Arial" w:hAnsi="Arial" w:cs="Arial"/>
                <w:i/>
                <w:color w:val="000000"/>
              </w:rPr>
              <w:t>Patient Educ Couns</w:t>
            </w:r>
            <w:r w:rsidRPr="007754E1">
              <w:rPr>
                <w:rFonts w:ascii="Arial" w:eastAsia="Arial" w:hAnsi="Arial" w:cs="Arial"/>
                <w:color w:val="000000"/>
              </w:rPr>
              <w:t xml:space="preserve">. 2001;45(1):23-34. </w:t>
            </w:r>
            <w:hyperlink r:id="rId68" w:history="1">
              <w:r w:rsidRPr="007754E1">
                <w:rPr>
                  <w:rStyle w:val="Hyperlink"/>
                  <w:rFonts w:ascii="Arial" w:eastAsia="Arial" w:hAnsi="Arial" w:cs="Arial"/>
                </w:rPr>
                <w:t>https://www.sciencedirect.com/science/article/abs/pii/S0738399101001367?via%3Dihub</w:t>
              </w:r>
            </w:hyperlink>
            <w:r w:rsidRPr="007754E1">
              <w:rPr>
                <w:rFonts w:ascii="Arial" w:eastAsia="Arial" w:hAnsi="Arial" w:cs="Arial"/>
                <w:color w:val="000000"/>
              </w:rPr>
              <w:t>. 2021.</w:t>
            </w:r>
          </w:p>
          <w:p w14:paraId="27F6AE17" w14:textId="56DFFDF1"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Symons AB, Swanson A, McGuigan D, Orrange S, Akl EA. A tool for self-assessment of communication skills and professionalism in residents. </w:t>
            </w:r>
            <w:r w:rsidRPr="007754E1">
              <w:rPr>
                <w:rFonts w:ascii="Arial" w:eastAsia="Arial" w:hAnsi="Arial" w:cs="Arial"/>
                <w:i/>
                <w:color w:val="000000"/>
              </w:rPr>
              <w:t>BMC Med Educ</w:t>
            </w:r>
            <w:r w:rsidRPr="007754E1">
              <w:rPr>
                <w:rFonts w:ascii="Arial" w:eastAsia="Arial" w:hAnsi="Arial" w:cs="Arial"/>
                <w:color w:val="000000"/>
              </w:rPr>
              <w:t xml:space="preserve">. 2009; 9:1. </w:t>
            </w:r>
            <w:hyperlink r:id="rId69" w:history="1">
              <w:r w:rsidRPr="007754E1">
                <w:rPr>
                  <w:rStyle w:val="Hyperlink"/>
                  <w:rFonts w:ascii="Arial" w:eastAsia="Arial" w:hAnsi="Arial" w:cs="Arial"/>
                </w:rPr>
                <w:t>https://www.ncbi.nlm.nih.gov/pmc/articles/PMC2631014/</w:t>
              </w:r>
            </w:hyperlink>
            <w:r w:rsidRPr="007754E1">
              <w:rPr>
                <w:rFonts w:ascii="Arial" w:eastAsia="Arial" w:hAnsi="Arial" w:cs="Arial"/>
                <w:color w:val="000000"/>
              </w:rPr>
              <w:t>. 2021.</w:t>
            </w:r>
          </w:p>
        </w:tc>
      </w:tr>
    </w:tbl>
    <w:p w14:paraId="2AF11AE9" w14:textId="77777777" w:rsidR="006C7E4A" w:rsidRDefault="006C7E4A" w:rsidP="00DA71D9">
      <w:pPr>
        <w:spacing w:after="0" w:line="240" w:lineRule="auto"/>
        <w:ind w:hanging="180"/>
        <w:rPr>
          <w:rFonts w:ascii="Arial" w:eastAsia="Arial" w:hAnsi="Arial" w:cs="Arial"/>
        </w:rPr>
      </w:pPr>
    </w:p>
    <w:p w14:paraId="7EA21690" w14:textId="77777777" w:rsidR="006C7E4A" w:rsidRDefault="006C7E4A" w:rsidP="00DA71D9">
      <w:pPr>
        <w:spacing w:after="0" w:line="240" w:lineRule="auto"/>
        <w:ind w:hanging="180"/>
        <w:rPr>
          <w:rFonts w:ascii="Arial" w:eastAsia="Arial" w:hAnsi="Arial" w:cs="Arial"/>
        </w:rPr>
      </w:pPr>
    </w:p>
    <w:p w14:paraId="2B487BD0" w14:textId="77777777" w:rsidR="006C7E4A" w:rsidRDefault="006C7E4A" w:rsidP="00DA71D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0064" w:rsidRPr="007754E1" w14:paraId="6C884ABD" w14:textId="77777777" w:rsidTr="6E1EC6DB">
        <w:trPr>
          <w:trHeight w:val="760"/>
        </w:trPr>
        <w:tc>
          <w:tcPr>
            <w:tcW w:w="14125" w:type="dxa"/>
            <w:gridSpan w:val="2"/>
            <w:shd w:val="clear" w:color="auto" w:fill="9CC3E5"/>
          </w:tcPr>
          <w:p w14:paraId="16C2AAD0" w14:textId="26610D3D" w:rsidR="006C7E4A" w:rsidRPr="007754E1" w:rsidRDefault="006C7E4A" w:rsidP="6079F36C">
            <w:pPr>
              <w:keepNext/>
              <w:pBdr>
                <w:top w:val="nil"/>
                <w:left w:val="nil"/>
                <w:bottom w:val="nil"/>
                <w:right w:val="nil"/>
                <w:between w:val="nil"/>
              </w:pBdr>
              <w:spacing w:after="0" w:line="240" w:lineRule="auto"/>
              <w:jc w:val="center"/>
              <w:rPr>
                <w:rFonts w:ascii="Arial" w:eastAsia="Arial" w:hAnsi="Arial" w:cs="Arial"/>
                <w:b/>
                <w:bCs/>
                <w:color w:val="000000"/>
              </w:rPr>
            </w:pPr>
            <w:bookmarkStart w:id="18" w:name="_Hlk86242590"/>
            <w:r w:rsidRPr="007754E1">
              <w:rPr>
                <w:rFonts w:ascii="Arial" w:eastAsia="Arial" w:hAnsi="Arial" w:cs="Arial"/>
                <w:b/>
                <w:bCs/>
              </w:rPr>
              <w:lastRenderedPageBreak/>
              <w:t>Interpersonal and Communication Skills 2: Interprofessional and Team Communication</w:t>
            </w:r>
          </w:p>
          <w:bookmarkEnd w:id="18"/>
          <w:p w14:paraId="451FB5A5" w14:textId="77777777" w:rsidR="006C7E4A" w:rsidRPr="007754E1" w:rsidRDefault="006C7E4A" w:rsidP="00DA71D9">
            <w:pPr>
              <w:spacing w:after="0" w:line="240" w:lineRule="auto"/>
              <w:ind w:left="187"/>
              <w:rPr>
                <w:rFonts w:ascii="Arial" w:eastAsia="Arial" w:hAnsi="Arial" w:cs="Arial"/>
                <w:b/>
                <w:color w:val="000000"/>
              </w:rPr>
            </w:pPr>
            <w:r w:rsidRPr="007754E1">
              <w:rPr>
                <w:rFonts w:ascii="Arial" w:eastAsia="Arial" w:hAnsi="Arial" w:cs="Arial"/>
                <w:b/>
              </w:rPr>
              <w:t>Overall Intent:</w:t>
            </w:r>
            <w:r w:rsidRPr="007754E1">
              <w:rPr>
                <w:rFonts w:ascii="Arial" w:eastAsia="Arial" w:hAnsi="Arial" w:cs="Arial"/>
              </w:rPr>
              <w:t xml:space="preserve"> To effectively communicate with the health care team, including consultants, in both straightforward and complex situations</w:t>
            </w:r>
          </w:p>
        </w:tc>
      </w:tr>
      <w:tr w:rsidR="00E55C9C" w:rsidRPr="007754E1" w14:paraId="7DF92855" w14:textId="77777777" w:rsidTr="6E1EC6DB">
        <w:tc>
          <w:tcPr>
            <w:tcW w:w="4950" w:type="dxa"/>
            <w:shd w:val="clear" w:color="auto" w:fill="FAC090"/>
          </w:tcPr>
          <w:p w14:paraId="43A81FA8" w14:textId="77777777" w:rsidR="006C7E4A" w:rsidRPr="007754E1" w:rsidRDefault="006C7E4A" w:rsidP="00DA71D9">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C090"/>
          </w:tcPr>
          <w:p w14:paraId="23D3588F" w14:textId="77777777" w:rsidR="006C7E4A" w:rsidRPr="007754E1" w:rsidRDefault="006C7E4A" w:rsidP="00DA71D9">
            <w:pPr>
              <w:spacing w:after="0" w:line="240" w:lineRule="auto"/>
              <w:ind w:left="14" w:hanging="14"/>
              <w:jc w:val="center"/>
              <w:rPr>
                <w:rFonts w:ascii="Arial" w:eastAsia="Arial" w:hAnsi="Arial" w:cs="Arial"/>
                <w:b/>
              </w:rPr>
            </w:pPr>
            <w:r w:rsidRPr="007754E1">
              <w:rPr>
                <w:rFonts w:ascii="Arial" w:eastAsia="Arial" w:hAnsi="Arial" w:cs="Arial"/>
                <w:b/>
              </w:rPr>
              <w:t>Examples</w:t>
            </w:r>
          </w:p>
        </w:tc>
      </w:tr>
      <w:tr w:rsidR="00E55C9C" w:rsidRPr="007754E1" w14:paraId="4A581BE6" w14:textId="77777777" w:rsidTr="00572FB2">
        <w:tc>
          <w:tcPr>
            <w:tcW w:w="4950" w:type="dxa"/>
            <w:tcBorders>
              <w:top w:val="single" w:sz="4" w:space="0" w:color="000000"/>
              <w:bottom w:val="single" w:sz="4" w:space="0" w:color="000000"/>
            </w:tcBorders>
            <w:shd w:val="clear" w:color="auto" w:fill="C9C9C9"/>
          </w:tcPr>
          <w:p w14:paraId="2D6E8BC4" w14:textId="77777777" w:rsidR="004A2869" w:rsidRPr="004A2869" w:rsidRDefault="006C7E4A" w:rsidP="004A2869">
            <w:pPr>
              <w:spacing w:after="0" w:line="240" w:lineRule="auto"/>
              <w:rPr>
                <w:rFonts w:ascii="Arial" w:eastAsia="Arial" w:hAnsi="Arial" w:cs="Arial"/>
                <w:i/>
                <w:iCs/>
              </w:rPr>
            </w:pPr>
            <w:r w:rsidRPr="007754E1">
              <w:rPr>
                <w:rFonts w:ascii="Arial" w:eastAsia="Arial" w:hAnsi="Arial" w:cs="Arial"/>
                <w:b/>
              </w:rPr>
              <w:t>Level 1</w:t>
            </w:r>
            <w:r w:rsidRPr="007754E1">
              <w:rPr>
                <w:rFonts w:ascii="Arial" w:eastAsia="Arial" w:hAnsi="Arial" w:cs="Arial"/>
              </w:rPr>
              <w:t xml:space="preserve"> </w:t>
            </w:r>
            <w:r w:rsidR="004A2869" w:rsidRPr="004A2869">
              <w:rPr>
                <w:rFonts w:ascii="Arial" w:eastAsia="Arial" w:hAnsi="Arial" w:cs="Arial"/>
                <w:i/>
                <w:iCs/>
              </w:rPr>
              <w:t>Respectfully requests a consultation, with supervision</w:t>
            </w:r>
          </w:p>
          <w:p w14:paraId="2075110D" w14:textId="77777777" w:rsidR="004A2869" w:rsidRPr="004A2869" w:rsidRDefault="004A2869" w:rsidP="004A2869">
            <w:pPr>
              <w:spacing w:after="0" w:line="240" w:lineRule="auto"/>
              <w:rPr>
                <w:rFonts w:ascii="Arial" w:eastAsia="Arial" w:hAnsi="Arial" w:cs="Arial"/>
                <w:i/>
                <w:iCs/>
              </w:rPr>
            </w:pPr>
          </w:p>
          <w:p w14:paraId="461BEFF9" w14:textId="77777777" w:rsidR="004A2869" w:rsidRPr="004A2869" w:rsidRDefault="004A2869" w:rsidP="004A2869">
            <w:pPr>
              <w:spacing w:after="0" w:line="240" w:lineRule="auto"/>
              <w:rPr>
                <w:rFonts w:ascii="Arial" w:eastAsia="Arial" w:hAnsi="Arial" w:cs="Arial"/>
                <w:i/>
                <w:iCs/>
              </w:rPr>
            </w:pPr>
            <w:r w:rsidRPr="004A2869">
              <w:rPr>
                <w:rFonts w:ascii="Arial" w:eastAsia="Arial" w:hAnsi="Arial" w:cs="Arial"/>
                <w:i/>
                <w:iCs/>
              </w:rPr>
              <w:t>Respectfully responds to a consultation request and conveys recommendations, with supervision</w:t>
            </w:r>
          </w:p>
          <w:p w14:paraId="48284E07" w14:textId="77777777" w:rsidR="004A2869" w:rsidRPr="004A2869" w:rsidRDefault="004A2869" w:rsidP="004A2869">
            <w:pPr>
              <w:spacing w:after="0" w:line="240" w:lineRule="auto"/>
              <w:rPr>
                <w:rFonts w:ascii="Arial" w:eastAsia="Arial" w:hAnsi="Arial" w:cs="Arial"/>
                <w:i/>
                <w:iCs/>
              </w:rPr>
            </w:pPr>
          </w:p>
          <w:p w14:paraId="09141AF4" w14:textId="4D464B4B" w:rsidR="006C7E4A" w:rsidRPr="007754E1" w:rsidRDefault="004A2869" w:rsidP="004A2869">
            <w:pPr>
              <w:spacing w:after="0" w:line="240" w:lineRule="auto"/>
              <w:rPr>
                <w:rFonts w:ascii="Arial" w:eastAsia="Arial" w:hAnsi="Arial" w:cs="Arial"/>
                <w:i/>
                <w:color w:val="000000"/>
              </w:rPr>
            </w:pPr>
            <w:r w:rsidRPr="004A2869">
              <w:rPr>
                <w:rFonts w:ascii="Arial" w:eastAsia="Arial" w:hAnsi="Arial" w:cs="Arial"/>
                <w:i/>
                <w:iCs/>
              </w:rPr>
              <w:t>Uses language that values all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22CCC9" w14:textId="39774D7C" w:rsidR="005C27D7" w:rsidRPr="007754E1" w:rsidRDefault="003C6C49"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Contacts </w:t>
            </w:r>
            <w:r w:rsidR="00680169">
              <w:rPr>
                <w:rFonts w:ascii="Arial" w:hAnsi="Arial" w:cs="Arial"/>
              </w:rPr>
              <w:t>a p</w:t>
            </w:r>
            <w:r w:rsidRPr="007754E1">
              <w:rPr>
                <w:rFonts w:ascii="Arial" w:hAnsi="Arial" w:cs="Arial"/>
              </w:rPr>
              <w:t xml:space="preserve">sychiatry resident </w:t>
            </w:r>
            <w:r w:rsidR="00680169">
              <w:rPr>
                <w:rFonts w:ascii="Arial" w:hAnsi="Arial" w:cs="Arial"/>
              </w:rPr>
              <w:t xml:space="preserve">for a consultation for </w:t>
            </w:r>
            <w:r w:rsidRPr="007754E1">
              <w:rPr>
                <w:rFonts w:ascii="Arial" w:hAnsi="Arial" w:cs="Arial"/>
              </w:rPr>
              <w:t xml:space="preserve">patient who is </w:t>
            </w:r>
            <w:r w:rsidR="00732B79" w:rsidRPr="007754E1">
              <w:rPr>
                <w:rFonts w:ascii="Arial" w:hAnsi="Arial" w:cs="Arial"/>
              </w:rPr>
              <w:t>hallucinating</w:t>
            </w:r>
            <w:r w:rsidRPr="007754E1">
              <w:rPr>
                <w:rFonts w:ascii="Arial" w:hAnsi="Arial" w:cs="Arial"/>
              </w:rPr>
              <w:t xml:space="preserve"> </w:t>
            </w:r>
          </w:p>
          <w:p w14:paraId="534BDBD2"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4FC847CD" w14:textId="54B66618" w:rsidR="005C27D7" w:rsidRPr="007754E1" w:rsidRDefault="00597A9D"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Appropriately and professionally acknowledges and communicates (</w:t>
            </w:r>
            <w:r w:rsidR="00680169">
              <w:rPr>
                <w:rFonts w:ascii="Arial" w:hAnsi="Arial" w:cs="Arial"/>
              </w:rPr>
              <w:t>i.e., “c</w:t>
            </w:r>
            <w:r w:rsidRPr="007754E1">
              <w:rPr>
                <w:rFonts w:ascii="Arial" w:hAnsi="Arial" w:cs="Arial"/>
              </w:rPr>
              <w:t>loses the loop</w:t>
            </w:r>
            <w:r w:rsidR="00680169">
              <w:rPr>
                <w:rFonts w:ascii="Arial" w:hAnsi="Arial" w:cs="Arial"/>
              </w:rPr>
              <w:t>”</w:t>
            </w:r>
            <w:r w:rsidRPr="007754E1">
              <w:rPr>
                <w:rFonts w:ascii="Arial" w:hAnsi="Arial" w:cs="Arial"/>
              </w:rPr>
              <w:t>) with consulting physician once consult is reviewed with supervisor</w:t>
            </w:r>
          </w:p>
          <w:p w14:paraId="474FFC78"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5B4D94F3" w14:textId="30E46437"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Correctly identifies individuals in the</w:t>
            </w:r>
            <w:r w:rsidR="0D99C3BF" w:rsidRPr="007754E1">
              <w:rPr>
                <w:rFonts w:ascii="Arial" w:eastAsia="Arial" w:hAnsi="Arial" w:cs="Arial"/>
              </w:rPr>
              <w:t xml:space="preserve"> </w:t>
            </w:r>
            <w:r w:rsidR="00E10C10">
              <w:rPr>
                <w:rFonts w:ascii="Arial" w:eastAsia="Arial" w:hAnsi="Arial" w:cs="Arial"/>
              </w:rPr>
              <w:t>ONMM</w:t>
            </w:r>
            <w:r w:rsidR="00680169" w:rsidRPr="007754E1">
              <w:rPr>
                <w:rFonts w:ascii="Arial" w:eastAsia="Arial" w:hAnsi="Arial" w:cs="Arial"/>
              </w:rPr>
              <w:t xml:space="preserve"> </w:t>
            </w:r>
            <w:r w:rsidR="0D99C3BF" w:rsidRPr="007754E1">
              <w:rPr>
                <w:rFonts w:ascii="Arial" w:eastAsia="Arial" w:hAnsi="Arial" w:cs="Arial"/>
              </w:rPr>
              <w:t xml:space="preserve">program </w:t>
            </w:r>
            <w:r w:rsidRPr="007754E1">
              <w:rPr>
                <w:rFonts w:ascii="Arial" w:eastAsia="Arial" w:hAnsi="Arial" w:cs="Arial"/>
              </w:rPr>
              <w:t>by name and role; acknowledges team approach to care with patients</w:t>
            </w:r>
          </w:p>
        </w:tc>
      </w:tr>
      <w:tr w:rsidR="00E55C9C" w:rsidRPr="007754E1" w14:paraId="2BEB09CD" w14:textId="77777777" w:rsidTr="00572FB2">
        <w:tc>
          <w:tcPr>
            <w:tcW w:w="4950" w:type="dxa"/>
            <w:tcBorders>
              <w:top w:val="single" w:sz="4" w:space="0" w:color="000000"/>
              <w:bottom w:val="single" w:sz="4" w:space="0" w:color="000000"/>
            </w:tcBorders>
            <w:shd w:val="clear" w:color="auto" w:fill="C9C9C9"/>
          </w:tcPr>
          <w:p w14:paraId="2B2BFBB3" w14:textId="77777777" w:rsidR="00AA3E3F" w:rsidRPr="00AA3E3F" w:rsidRDefault="006C7E4A" w:rsidP="00AA3E3F">
            <w:pPr>
              <w:spacing w:after="0" w:line="240" w:lineRule="auto"/>
              <w:rPr>
                <w:rFonts w:ascii="Arial" w:hAnsi="Arial" w:cs="Arial"/>
                <w:i/>
                <w:iCs/>
              </w:rPr>
            </w:pPr>
            <w:r w:rsidRPr="007754E1">
              <w:rPr>
                <w:rFonts w:ascii="Arial" w:eastAsia="Arial" w:hAnsi="Arial" w:cs="Arial"/>
                <w:b/>
              </w:rPr>
              <w:t>Level 2</w:t>
            </w:r>
            <w:r w:rsidRPr="007754E1">
              <w:rPr>
                <w:rFonts w:ascii="Arial" w:eastAsia="Arial" w:hAnsi="Arial" w:cs="Arial"/>
              </w:rPr>
              <w:t xml:space="preserve"> </w:t>
            </w:r>
            <w:r w:rsidR="00AA3E3F" w:rsidRPr="00AA3E3F">
              <w:rPr>
                <w:rFonts w:ascii="Arial" w:hAnsi="Arial" w:cs="Arial"/>
                <w:i/>
                <w:iCs/>
              </w:rPr>
              <w:t>Clarifies the goals of the consultation request</w:t>
            </w:r>
          </w:p>
          <w:p w14:paraId="5163BB59" w14:textId="77777777" w:rsidR="00AA3E3F" w:rsidRPr="00AA3E3F" w:rsidRDefault="00AA3E3F" w:rsidP="00AA3E3F">
            <w:pPr>
              <w:spacing w:after="0" w:line="240" w:lineRule="auto"/>
              <w:rPr>
                <w:rFonts w:ascii="Arial" w:hAnsi="Arial" w:cs="Arial"/>
                <w:i/>
                <w:iCs/>
              </w:rPr>
            </w:pPr>
          </w:p>
          <w:p w14:paraId="3E66E2AB" w14:textId="77777777" w:rsidR="00AA3E3F" w:rsidRPr="00AA3E3F" w:rsidRDefault="00AA3E3F" w:rsidP="00AA3E3F">
            <w:pPr>
              <w:spacing w:after="0" w:line="240" w:lineRule="auto"/>
              <w:rPr>
                <w:rFonts w:ascii="Arial" w:hAnsi="Arial" w:cs="Arial"/>
                <w:i/>
                <w:iCs/>
              </w:rPr>
            </w:pPr>
          </w:p>
          <w:p w14:paraId="0C12862D" w14:textId="77777777" w:rsidR="00AA3E3F" w:rsidRPr="00AA3E3F" w:rsidRDefault="00AA3E3F" w:rsidP="00AA3E3F">
            <w:pPr>
              <w:spacing w:after="0" w:line="240" w:lineRule="auto"/>
              <w:rPr>
                <w:rFonts w:ascii="Arial" w:hAnsi="Arial" w:cs="Arial"/>
                <w:i/>
                <w:iCs/>
              </w:rPr>
            </w:pPr>
            <w:r w:rsidRPr="00AA3E3F">
              <w:rPr>
                <w:rFonts w:ascii="Arial" w:hAnsi="Arial" w:cs="Arial"/>
                <w:i/>
                <w:iCs/>
              </w:rPr>
              <w:t>Clearly conveys recommendations following consultations</w:t>
            </w:r>
          </w:p>
          <w:p w14:paraId="3DB22DD6" w14:textId="77777777" w:rsidR="00AA3E3F" w:rsidRPr="00AA3E3F" w:rsidRDefault="00AA3E3F" w:rsidP="00AA3E3F">
            <w:pPr>
              <w:spacing w:after="0" w:line="240" w:lineRule="auto"/>
              <w:rPr>
                <w:rFonts w:ascii="Arial" w:hAnsi="Arial" w:cs="Arial"/>
                <w:i/>
                <w:iCs/>
              </w:rPr>
            </w:pPr>
          </w:p>
          <w:p w14:paraId="22AA8015" w14:textId="00DAF0BD" w:rsidR="006C7E4A" w:rsidRPr="007754E1" w:rsidRDefault="00AA3E3F" w:rsidP="00AA3E3F">
            <w:pPr>
              <w:spacing w:after="0" w:line="240" w:lineRule="auto"/>
              <w:rPr>
                <w:rFonts w:ascii="Arial" w:eastAsia="Arial" w:hAnsi="Arial" w:cs="Arial"/>
                <w:i/>
              </w:rPr>
            </w:pPr>
            <w:r w:rsidRPr="00AA3E3F">
              <w:rPr>
                <w:rFonts w:ascii="Arial" w:hAnsi="Arial" w:cs="Arial"/>
                <w:i/>
                <w:iCs/>
              </w:rPr>
              <w:t>Communicates information effectively with all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142E0F" w14:textId="77777777" w:rsidR="005C27D7" w:rsidRPr="007754E1" w:rsidRDefault="004B37F7"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Follows up with consultants to convey specific questions and goals</w:t>
            </w:r>
          </w:p>
          <w:p w14:paraId="4108FF8D"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Communicates physical exam and work-up to date to </w:t>
            </w:r>
            <w:r w:rsidR="793530FD" w:rsidRPr="007754E1">
              <w:rPr>
                <w:rFonts w:ascii="Arial" w:eastAsia="Arial" w:hAnsi="Arial" w:cs="Arial"/>
              </w:rPr>
              <w:t>neurology</w:t>
            </w:r>
            <w:r w:rsidRPr="007754E1">
              <w:rPr>
                <w:rFonts w:ascii="Arial" w:eastAsia="Arial" w:hAnsi="Arial" w:cs="Arial"/>
              </w:rPr>
              <w:t xml:space="preserve"> team when requesting consultation</w:t>
            </w:r>
          </w:p>
          <w:p w14:paraId="78C888CA"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75AAC8E2" w14:textId="547FD5D8" w:rsidR="005C27D7" w:rsidRPr="007754E1" w:rsidRDefault="009E3CBC"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Discusses case with </w:t>
            </w:r>
            <w:r w:rsidR="004468EA" w:rsidRPr="007754E1">
              <w:rPr>
                <w:rFonts w:ascii="Arial" w:eastAsia="Arial" w:hAnsi="Arial" w:cs="Arial"/>
              </w:rPr>
              <w:t>physician requesting</w:t>
            </w:r>
            <w:r w:rsidR="003A7FD7">
              <w:rPr>
                <w:rFonts w:ascii="Arial" w:eastAsia="Arial" w:hAnsi="Arial" w:cs="Arial"/>
              </w:rPr>
              <w:t xml:space="preserve"> an</w:t>
            </w:r>
            <w:r w:rsidR="004468EA" w:rsidRPr="007754E1">
              <w:rPr>
                <w:rFonts w:ascii="Arial" w:eastAsia="Arial" w:hAnsi="Arial" w:cs="Arial"/>
              </w:rPr>
              <w:t xml:space="preserve"> </w:t>
            </w:r>
            <w:r w:rsidR="003A7FD7">
              <w:rPr>
                <w:rFonts w:ascii="Arial" w:eastAsia="Arial" w:hAnsi="Arial" w:cs="Arial"/>
              </w:rPr>
              <w:t>an ONMM</w:t>
            </w:r>
            <w:r w:rsidR="00680169" w:rsidRPr="007754E1">
              <w:rPr>
                <w:rFonts w:ascii="Arial" w:hAnsi="Arial" w:cs="Arial"/>
              </w:rPr>
              <w:t xml:space="preserve"> </w:t>
            </w:r>
            <w:r w:rsidR="003A7FD7">
              <w:rPr>
                <w:rFonts w:ascii="Arial" w:hAnsi="Arial" w:cs="Arial"/>
              </w:rPr>
              <w:t xml:space="preserve">consult </w:t>
            </w:r>
            <w:r w:rsidRPr="007754E1">
              <w:rPr>
                <w:rFonts w:ascii="Arial" w:hAnsi="Arial" w:cs="Arial"/>
              </w:rPr>
              <w:t>and follow</w:t>
            </w:r>
            <w:r w:rsidR="00FA23DC" w:rsidRPr="007754E1">
              <w:rPr>
                <w:rFonts w:ascii="Arial" w:hAnsi="Arial" w:cs="Arial"/>
              </w:rPr>
              <w:t>s</w:t>
            </w:r>
            <w:r w:rsidRPr="007754E1">
              <w:rPr>
                <w:rFonts w:ascii="Arial" w:hAnsi="Arial" w:cs="Arial"/>
              </w:rPr>
              <w:t xml:space="preserve"> up on results </w:t>
            </w:r>
            <w:r w:rsidR="000A0D11" w:rsidRPr="007754E1">
              <w:rPr>
                <w:rFonts w:ascii="Arial" w:hAnsi="Arial" w:cs="Arial"/>
              </w:rPr>
              <w:t>with a wri</w:t>
            </w:r>
            <w:r w:rsidR="00D815AD" w:rsidRPr="007754E1">
              <w:rPr>
                <w:rFonts w:ascii="Arial" w:hAnsi="Arial" w:cs="Arial"/>
              </w:rPr>
              <w:t>t</w:t>
            </w:r>
            <w:r w:rsidR="000A0D11" w:rsidRPr="007754E1">
              <w:rPr>
                <w:rFonts w:ascii="Arial" w:hAnsi="Arial" w:cs="Arial"/>
              </w:rPr>
              <w:t>ten</w:t>
            </w:r>
            <w:r w:rsidR="00DF4013" w:rsidRPr="007754E1">
              <w:rPr>
                <w:rFonts w:ascii="Arial" w:hAnsi="Arial" w:cs="Arial"/>
              </w:rPr>
              <w:t xml:space="preserve"> </w:t>
            </w:r>
            <w:r w:rsidR="00DF4013" w:rsidRPr="007754E1">
              <w:rPr>
                <w:rFonts w:ascii="Arial" w:eastAsia="Arial" w:hAnsi="Arial" w:cs="Arial"/>
              </w:rPr>
              <w:t>letter</w:t>
            </w:r>
          </w:p>
          <w:p w14:paraId="33E98D46" w14:textId="77777777" w:rsidR="005C27D7" w:rsidRPr="007754E1" w:rsidRDefault="005C27D7" w:rsidP="005C27D7">
            <w:pPr>
              <w:pStyle w:val="ListParagraph"/>
              <w:spacing w:after="0"/>
              <w:rPr>
                <w:rFonts w:ascii="Arial" w:eastAsia="Arial" w:hAnsi="Arial" w:cs="Arial"/>
              </w:rPr>
            </w:pPr>
          </w:p>
          <w:p w14:paraId="5EF9B03D" w14:textId="567AA617" w:rsidR="006C7E4A" w:rsidRPr="007754E1" w:rsidRDefault="00DF4013"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Uses </w:t>
            </w:r>
            <w:r w:rsidR="00D163D9">
              <w:rPr>
                <w:rFonts w:ascii="Arial" w:eastAsia="Arial" w:hAnsi="Arial" w:cs="Arial"/>
              </w:rPr>
              <w:t>ONMM</w:t>
            </w:r>
            <w:r w:rsidR="00680169">
              <w:rPr>
                <w:rFonts w:ascii="Arial" w:eastAsia="Arial" w:hAnsi="Arial" w:cs="Arial"/>
              </w:rPr>
              <w:t xml:space="preserve"> </w:t>
            </w:r>
            <w:r w:rsidRPr="007754E1">
              <w:rPr>
                <w:rFonts w:ascii="Arial" w:eastAsia="Arial" w:hAnsi="Arial" w:cs="Arial"/>
              </w:rPr>
              <w:t>consult template when reporting on a patient referred for somatic dysfunction</w:t>
            </w:r>
          </w:p>
        </w:tc>
      </w:tr>
      <w:tr w:rsidR="00E55C9C" w:rsidRPr="007754E1" w14:paraId="523B796B" w14:textId="77777777" w:rsidTr="00572FB2">
        <w:tc>
          <w:tcPr>
            <w:tcW w:w="4950" w:type="dxa"/>
            <w:tcBorders>
              <w:top w:val="single" w:sz="4" w:space="0" w:color="000000"/>
              <w:bottom w:val="single" w:sz="4" w:space="0" w:color="000000"/>
            </w:tcBorders>
            <w:shd w:val="clear" w:color="auto" w:fill="C9C9C9"/>
          </w:tcPr>
          <w:p w14:paraId="37BA28AD" w14:textId="77777777" w:rsidR="002A0130" w:rsidRPr="002A0130" w:rsidRDefault="006C7E4A" w:rsidP="002A0130">
            <w:pPr>
              <w:spacing w:after="0" w:line="240" w:lineRule="auto"/>
              <w:rPr>
                <w:rFonts w:ascii="Arial" w:hAnsi="Arial" w:cs="Arial"/>
                <w:i/>
                <w:iCs/>
              </w:rPr>
            </w:pPr>
            <w:r w:rsidRPr="007754E1">
              <w:rPr>
                <w:rFonts w:ascii="Arial" w:eastAsia="Arial" w:hAnsi="Arial" w:cs="Arial"/>
                <w:b/>
              </w:rPr>
              <w:t>Level 3</w:t>
            </w:r>
            <w:r w:rsidRPr="007754E1">
              <w:rPr>
                <w:rFonts w:ascii="Arial" w:eastAsia="Arial" w:hAnsi="Arial" w:cs="Arial"/>
              </w:rPr>
              <w:t xml:space="preserve"> </w:t>
            </w:r>
            <w:r w:rsidR="002A0130" w:rsidRPr="002A0130">
              <w:rPr>
                <w:rFonts w:ascii="Arial" w:hAnsi="Arial" w:cs="Arial"/>
                <w:i/>
                <w:iCs/>
              </w:rPr>
              <w:t>Ensures understanding of consultant recommendations</w:t>
            </w:r>
          </w:p>
          <w:p w14:paraId="78F783AC" w14:textId="77777777" w:rsidR="002A0130" w:rsidRPr="002A0130" w:rsidRDefault="002A0130" w:rsidP="002A0130">
            <w:pPr>
              <w:spacing w:after="0" w:line="240" w:lineRule="auto"/>
              <w:rPr>
                <w:rFonts w:ascii="Arial" w:hAnsi="Arial" w:cs="Arial"/>
                <w:i/>
                <w:iCs/>
              </w:rPr>
            </w:pPr>
          </w:p>
          <w:p w14:paraId="4A8343E9" w14:textId="77777777" w:rsidR="002A0130" w:rsidRPr="002A0130" w:rsidRDefault="002A0130" w:rsidP="002A0130">
            <w:pPr>
              <w:spacing w:after="0" w:line="240" w:lineRule="auto"/>
              <w:rPr>
                <w:rFonts w:ascii="Arial" w:hAnsi="Arial" w:cs="Arial"/>
                <w:i/>
                <w:iCs/>
              </w:rPr>
            </w:pPr>
            <w:r w:rsidRPr="002A0130">
              <w:rPr>
                <w:rFonts w:ascii="Arial" w:hAnsi="Arial" w:cs="Arial"/>
                <w:i/>
                <w:iCs/>
              </w:rPr>
              <w:t>Seeks and integrates input from different members of the health care team and provides recommendations to the primary team in a clear and timely manner</w:t>
            </w:r>
          </w:p>
          <w:p w14:paraId="28D1272D" w14:textId="2933895F" w:rsidR="002A0130" w:rsidRDefault="002A0130" w:rsidP="002A0130">
            <w:pPr>
              <w:spacing w:after="0" w:line="240" w:lineRule="auto"/>
              <w:rPr>
                <w:rFonts w:ascii="Arial" w:hAnsi="Arial" w:cs="Arial"/>
                <w:i/>
                <w:iCs/>
              </w:rPr>
            </w:pPr>
          </w:p>
          <w:p w14:paraId="3929DA4D" w14:textId="77777777" w:rsidR="002A0130" w:rsidRPr="002A0130" w:rsidRDefault="002A0130" w:rsidP="002A0130">
            <w:pPr>
              <w:spacing w:after="0" w:line="240" w:lineRule="auto"/>
              <w:rPr>
                <w:rFonts w:ascii="Arial" w:hAnsi="Arial" w:cs="Arial"/>
                <w:i/>
                <w:iCs/>
              </w:rPr>
            </w:pPr>
          </w:p>
          <w:p w14:paraId="2D4C1CD4" w14:textId="63BA342D" w:rsidR="006C7E4A" w:rsidRPr="007754E1" w:rsidRDefault="002A0130" w:rsidP="002A0130">
            <w:pPr>
              <w:spacing w:after="0" w:line="240" w:lineRule="auto"/>
              <w:rPr>
                <w:rFonts w:ascii="Arial" w:eastAsia="Arial" w:hAnsi="Arial" w:cs="Arial"/>
                <w:i/>
                <w:color w:val="000000"/>
              </w:rPr>
            </w:pPr>
            <w:r w:rsidRPr="002A0130">
              <w:rPr>
                <w:rFonts w:ascii="Arial" w:hAnsi="Arial" w:cs="Arial"/>
                <w:i/>
                <w:iCs/>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6BB2D4" w14:textId="3B3B487A"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Uses closed</w:t>
            </w:r>
            <w:r w:rsidR="00680169">
              <w:rPr>
                <w:rFonts w:ascii="Arial" w:eastAsia="Arial" w:hAnsi="Arial" w:cs="Arial"/>
              </w:rPr>
              <w:t>-</w:t>
            </w:r>
            <w:r w:rsidRPr="007754E1">
              <w:rPr>
                <w:rFonts w:ascii="Arial" w:eastAsia="Arial" w:hAnsi="Arial" w:cs="Arial"/>
              </w:rPr>
              <w:t xml:space="preserve">loop communication when </w:t>
            </w:r>
            <w:r w:rsidR="2375836E" w:rsidRPr="007754E1">
              <w:rPr>
                <w:rFonts w:ascii="Arial" w:eastAsia="Arial" w:hAnsi="Arial" w:cs="Arial"/>
              </w:rPr>
              <w:t>providing ONMM consultative recommendations to requesting provider</w:t>
            </w:r>
          </w:p>
          <w:p w14:paraId="0E99B039"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0E0B9DE8" w14:textId="3A42B339" w:rsidR="005C27D7" w:rsidRPr="007754E1" w:rsidRDefault="00826846"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Written report to primary team should clearly answer reason for requested consult and add value to the </w:t>
            </w:r>
            <w:r w:rsidR="00D163D9" w:rsidRPr="007754E1">
              <w:rPr>
                <w:rFonts w:ascii="Arial" w:hAnsi="Arial" w:cs="Arial"/>
              </w:rPr>
              <w:t>patient’s</w:t>
            </w:r>
            <w:r w:rsidRPr="007754E1">
              <w:rPr>
                <w:rFonts w:ascii="Arial" w:hAnsi="Arial" w:cs="Arial"/>
              </w:rPr>
              <w:t xml:space="preserve"> care</w:t>
            </w:r>
          </w:p>
          <w:p w14:paraId="6D0742FF" w14:textId="291D6EDC" w:rsidR="005C27D7" w:rsidRPr="007754E1" w:rsidRDefault="00153A7C"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U</w:t>
            </w:r>
            <w:r w:rsidR="00561E24" w:rsidRPr="007754E1">
              <w:rPr>
                <w:rFonts w:ascii="Arial" w:hAnsi="Arial" w:cs="Arial"/>
              </w:rPr>
              <w:t>nderstand</w:t>
            </w:r>
            <w:r>
              <w:rPr>
                <w:rFonts w:ascii="Arial" w:hAnsi="Arial" w:cs="Arial"/>
              </w:rPr>
              <w:t xml:space="preserve">s the value </w:t>
            </w:r>
            <w:r w:rsidR="00561E24" w:rsidRPr="007754E1">
              <w:rPr>
                <w:rFonts w:ascii="Arial" w:hAnsi="Arial" w:cs="Arial"/>
              </w:rPr>
              <w:t>of other team members</w:t>
            </w:r>
          </w:p>
          <w:p w14:paraId="22FE672E" w14:textId="2522AF9D" w:rsidR="005C27D7" w:rsidRPr="007754E1" w:rsidRDefault="00826846" w:rsidP="005C27D7">
            <w:pPr>
              <w:numPr>
                <w:ilvl w:val="0"/>
                <w:numId w:val="26"/>
              </w:numPr>
              <w:pBdr>
                <w:top w:val="nil"/>
                <w:left w:val="nil"/>
                <w:bottom w:val="nil"/>
                <w:right w:val="nil"/>
                <w:between w:val="nil"/>
              </w:pBdr>
              <w:spacing w:after="0" w:line="240" w:lineRule="auto"/>
              <w:ind w:left="171" w:hanging="180"/>
              <w:rPr>
                <w:rFonts w:ascii="Arial" w:hAnsi="Arial" w:cs="Arial"/>
              </w:rPr>
            </w:pPr>
            <w:r w:rsidRPr="007754E1">
              <w:rPr>
                <w:rFonts w:ascii="Arial" w:hAnsi="Arial" w:cs="Arial"/>
              </w:rPr>
              <w:t xml:space="preserve">Discusses results of </w:t>
            </w:r>
            <w:r w:rsidR="00F76806" w:rsidRPr="007754E1">
              <w:rPr>
                <w:rFonts w:ascii="Arial" w:hAnsi="Arial" w:cs="Arial"/>
              </w:rPr>
              <w:t>newborn</w:t>
            </w:r>
            <w:r w:rsidR="001E2961" w:rsidRPr="007754E1">
              <w:rPr>
                <w:rFonts w:ascii="Arial" w:hAnsi="Arial" w:cs="Arial"/>
              </w:rPr>
              <w:t xml:space="preserve"> inpatient</w:t>
            </w:r>
            <w:r w:rsidRPr="007754E1">
              <w:rPr>
                <w:rFonts w:ascii="Arial" w:hAnsi="Arial" w:cs="Arial"/>
              </w:rPr>
              <w:t xml:space="preserve"> </w:t>
            </w:r>
            <w:r w:rsidR="00E10C10">
              <w:rPr>
                <w:rFonts w:ascii="Arial" w:hAnsi="Arial" w:cs="Arial"/>
              </w:rPr>
              <w:t xml:space="preserve">ONMM </w:t>
            </w:r>
            <w:r w:rsidR="00127576" w:rsidRPr="007754E1">
              <w:rPr>
                <w:rFonts w:ascii="Arial" w:hAnsi="Arial" w:cs="Arial"/>
              </w:rPr>
              <w:t xml:space="preserve">consultation </w:t>
            </w:r>
            <w:r w:rsidRPr="007754E1">
              <w:rPr>
                <w:rFonts w:ascii="Arial" w:hAnsi="Arial" w:cs="Arial"/>
              </w:rPr>
              <w:t>with lactation consultant</w:t>
            </w:r>
            <w:r w:rsidR="00826813" w:rsidRPr="007754E1">
              <w:rPr>
                <w:rFonts w:ascii="Arial" w:hAnsi="Arial" w:cs="Arial"/>
              </w:rPr>
              <w:t xml:space="preserve"> and pediatrician</w:t>
            </w:r>
          </w:p>
          <w:p w14:paraId="027A2CD9" w14:textId="77777777" w:rsidR="005C27D7" w:rsidRPr="007754E1" w:rsidRDefault="005C27D7" w:rsidP="005C27D7">
            <w:pPr>
              <w:pBdr>
                <w:top w:val="nil"/>
                <w:left w:val="nil"/>
                <w:bottom w:val="nil"/>
                <w:right w:val="nil"/>
                <w:between w:val="nil"/>
              </w:pBdr>
              <w:spacing w:after="0" w:line="240" w:lineRule="auto"/>
              <w:rPr>
                <w:rFonts w:ascii="Arial" w:hAnsi="Arial" w:cs="Arial"/>
              </w:rPr>
            </w:pPr>
          </w:p>
          <w:p w14:paraId="3B5F4DE1" w14:textId="14C91D6A" w:rsidR="006C7E4A" w:rsidRPr="007754E1" w:rsidRDefault="006C7E4A" w:rsidP="005C27D7">
            <w:pPr>
              <w:numPr>
                <w:ilvl w:val="0"/>
                <w:numId w:val="26"/>
              </w:numPr>
              <w:pBdr>
                <w:top w:val="nil"/>
                <w:left w:val="nil"/>
                <w:bottom w:val="nil"/>
                <w:right w:val="nil"/>
                <w:between w:val="nil"/>
              </w:pBdr>
              <w:spacing w:after="0" w:line="240" w:lineRule="auto"/>
              <w:ind w:left="171" w:hanging="180"/>
              <w:rPr>
                <w:rFonts w:ascii="Arial" w:hAnsi="Arial" w:cs="Arial"/>
              </w:rPr>
            </w:pPr>
            <w:r w:rsidRPr="007754E1">
              <w:rPr>
                <w:rFonts w:ascii="Arial" w:eastAsia="Arial" w:hAnsi="Arial" w:cs="Arial"/>
              </w:rPr>
              <w:t>Facilitates a mid-rotation feedback session with a student, developing an action plan for improved problem-focused medical history taking</w:t>
            </w:r>
          </w:p>
        </w:tc>
      </w:tr>
      <w:tr w:rsidR="00E55C9C" w:rsidRPr="007754E1" w14:paraId="3B9D38FB" w14:textId="77777777" w:rsidTr="00572FB2">
        <w:tc>
          <w:tcPr>
            <w:tcW w:w="4950" w:type="dxa"/>
            <w:tcBorders>
              <w:top w:val="single" w:sz="4" w:space="0" w:color="000000"/>
              <w:bottom w:val="single" w:sz="4" w:space="0" w:color="000000"/>
            </w:tcBorders>
            <w:shd w:val="clear" w:color="auto" w:fill="C9C9C9"/>
          </w:tcPr>
          <w:p w14:paraId="5D76F68D" w14:textId="77777777" w:rsidR="00662EA7" w:rsidRPr="00662EA7" w:rsidRDefault="006C7E4A" w:rsidP="00662EA7">
            <w:pPr>
              <w:spacing w:after="0" w:line="240" w:lineRule="auto"/>
              <w:rPr>
                <w:rFonts w:ascii="Arial" w:hAnsi="Arial" w:cs="Arial"/>
                <w:i/>
                <w:iCs/>
              </w:rPr>
            </w:pPr>
            <w:r w:rsidRPr="007754E1">
              <w:rPr>
                <w:rFonts w:ascii="Arial" w:eastAsia="Arial" w:hAnsi="Arial" w:cs="Arial"/>
                <w:b/>
              </w:rPr>
              <w:t>Level 4</w:t>
            </w:r>
            <w:r w:rsidRPr="007754E1">
              <w:rPr>
                <w:rFonts w:ascii="Arial" w:eastAsia="Arial" w:hAnsi="Arial" w:cs="Arial"/>
              </w:rPr>
              <w:t xml:space="preserve"> </w:t>
            </w:r>
            <w:r w:rsidR="00662EA7" w:rsidRPr="00662EA7">
              <w:rPr>
                <w:rFonts w:ascii="Arial" w:hAnsi="Arial" w:cs="Arial"/>
                <w:i/>
                <w:iCs/>
              </w:rPr>
              <w:t>Integrates recommendations from consultant into the treatment plan</w:t>
            </w:r>
          </w:p>
          <w:p w14:paraId="37DD6F64" w14:textId="77777777" w:rsidR="00662EA7" w:rsidRPr="00662EA7" w:rsidRDefault="00662EA7" w:rsidP="00662EA7">
            <w:pPr>
              <w:spacing w:after="0" w:line="240" w:lineRule="auto"/>
              <w:rPr>
                <w:rFonts w:ascii="Arial" w:hAnsi="Arial" w:cs="Arial"/>
                <w:i/>
                <w:iCs/>
              </w:rPr>
            </w:pPr>
          </w:p>
          <w:p w14:paraId="450725F2" w14:textId="77777777" w:rsidR="00662EA7" w:rsidRPr="00662EA7" w:rsidRDefault="00662EA7" w:rsidP="00662EA7">
            <w:pPr>
              <w:spacing w:after="0" w:line="240" w:lineRule="auto"/>
              <w:rPr>
                <w:rFonts w:ascii="Arial" w:hAnsi="Arial" w:cs="Arial"/>
                <w:i/>
                <w:iCs/>
              </w:rPr>
            </w:pPr>
          </w:p>
          <w:p w14:paraId="3E478DDB" w14:textId="77777777" w:rsidR="00662EA7" w:rsidRPr="00662EA7" w:rsidRDefault="00662EA7" w:rsidP="00662EA7">
            <w:pPr>
              <w:spacing w:after="0" w:line="240" w:lineRule="auto"/>
              <w:rPr>
                <w:rFonts w:ascii="Arial" w:hAnsi="Arial" w:cs="Arial"/>
                <w:i/>
                <w:iCs/>
              </w:rPr>
            </w:pPr>
          </w:p>
          <w:p w14:paraId="5A19D556" w14:textId="77777777" w:rsidR="00662EA7" w:rsidRPr="00662EA7" w:rsidRDefault="00662EA7" w:rsidP="00662EA7">
            <w:pPr>
              <w:spacing w:after="0" w:line="240" w:lineRule="auto"/>
              <w:rPr>
                <w:rFonts w:ascii="Arial" w:hAnsi="Arial" w:cs="Arial"/>
                <w:i/>
                <w:iCs/>
              </w:rPr>
            </w:pPr>
            <w:r w:rsidRPr="00662EA7">
              <w:rPr>
                <w:rFonts w:ascii="Arial" w:hAnsi="Arial" w:cs="Arial"/>
                <w:i/>
                <w:iCs/>
              </w:rPr>
              <w:lastRenderedPageBreak/>
              <w:t>Provides comprehensive and prioritized recommendations, including assessment and rationale, to all necessary health care team members</w:t>
            </w:r>
          </w:p>
          <w:p w14:paraId="2C1A28B9" w14:textId="77777777" w:rsidR="00662EA7" w:rsidRPr="00662EA7" w:rsidRDefault="00662EA7" w:rsidP="00662EA7">
            <w:pPr>
              <w:spacing w:after="0" w:line="240" w:lineRule="auto"/>
              <w:rPr>
                <w:rFonts w:ascii="Arial" w:hAnsi="Arial" w:cs="Arial"/>
                <w:i/>
                <w:iCs/>
              </w:rPr>
            </w:pPr>
          </w:p>
          <w:p w14:paraId="2A52D20F" w14:textId="02990AF1" w:rsidR="006C7E4A" w:rsidRPr="007754E1" w:rsidRDefault="00662EA7" w:rsidP="00662EA7">
            <w:pPr>
              <w:spacing w:after="0" w:line="240" w:lineRule="auto"/>
              <w:rPr>
                <w:rFonts w:ascii="Arial" w:eastAsia="Arial" w:hAnsi="Arial" w:cs="Arial"/>
                <w:i/>
              </w:rPr>
            </w:pPr>
            <w:r w:rsidRPr="00662EA7">
              <w:rPr>
                <w:rFonts w:ascii="Arial" w:hAnsi="Arial" w:cs="Arial"/>
                <w:i/>
                <w:iCs/>
              </w:rPr>
              <w:t>Communicates feedback and constructive criticism to supervising individuals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27E1F8"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lastRenderedPageBreak/>
              <w:t>Develops a single plan of care for a patient with multiple sclerosis based on recommendations from neurology, psychiatry, and pain management</w:t>
            </w:r>
          </w:p>
          <w:p w14:paraId="7404CA03"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34ED0175" w14:textId="77777777" w:rsidR="005C27D7" w:rsidRPr="007754E1" w:rsidRDefault="003A5266"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lastRenderedPageBreak/>
              <w:t xml:space="preserve">Provide understandable rationalized treatment plan based on the OMM findings documented that can be implemented in the hospital setting for a patient with post operative ileus </w:t>
            </w:r>
          </w:p>
          <w:p w14:paraId="035DA57F" w14:textId="77777777" w:rsidR="005C27D7" w:rsidRPr="007754E1" w:rsidRDefault="005C27D7" w:rsidP="005C27D7">
            <w:pPr>
              <w:pStyle w:val="ListParagraph"/>
              <w:rPr>
                <w:rFonts w:ascii="Arial" w:eastAsia="Arial" w:hAnsi="Arial" w:cs="Arial"/>
              </w:rPr>
            </w:pPr>
          </w:p>
          <w:p w14:paraId="3765132B" w14:textId="66ED33E7"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Respectfully raises concerns about a disruptive faculty member</w:t>
            </w:r>
            <w:r w:rsidR="001E2CF8" w:rsidRPr="007754E1">
              <w:rPr>
                <w:rFonts w:ascii="Arial" w:eastAsia="Arial" w:hAnsi="Arial" w:cs="Arial"/>
              </w:rPr>
              <w:t xml:space="preserve"> </w:t>
            </w:r>
            <w:r w:rsidR="00D6426A" w:rsidRPr="007754E1">
              <w:rPr>
                <w:rFonts w:ascii="Arial" w:eastAsia="Arial" w:hAnsi="Arial" w:cs="Arial"/>
              </w:rPr>
              <w:t>to program director</w:t>
            </w:r>
          </w:p>
        </w:tc>
      </w:tr>
      <w:tr w:rsidR="00E55C9C" w:rsidRPr="007754E1" w14:paraId="2B13290C" w14:textId="77777777" w:rsidTr="00572FB2">
        <w:tc>
          <w:tcPr>
            <w:tcW w:w="4950" w:type="dxa"/>
            <w:tcBorders>
              <w:top w:val="single" w:sz="4" w:space="0" w:color="000000"/>
              <w:bottom w:val="single" w:sz="4" w:space="0" w:color="000000"/>
            </w:tcBorders>
            <w:shd w:val="clear" w:color="auto" w:fill="C9C9C9"/>
          </w:tcPr>
          <w:p w14:paraId="20EF3BD4" w14:textId="77777777" w:rsidR="00C71A2D" w:rsidRPr="00C71A2D" w:rsidRDefault="006C7E4A" w:rsidP="00C71A2D">
            <w:pPr>
              <w:spacing w:after="0" w:line="240" w:lineRule="auto"/>
              <w:rPr>
                <w:rFonts w:ascii="Arial" w:hAnsi="Arial" w:cs="Arial"/>
                <w:i/>
                <w:iCs/>
              </w:rPr>
            </w:pPr>
            <w:r w:rsidRPr="007754E1">
              <w:rPr>
                <w:rFonts w:ascii="Arial" w:eastAsia="Arial" w:hAnsi="Arial" w:cs="Arial"/>
                <w:b/>
              </w:rPr>
              <w:lastRenderedPageBreak/>
              <w:t>Level 5</w:t>
            </w:r>
            <w:r w:rsidRPr="007754E1">
              <w:rPr>
                <w:rFonts w:ascii="Arial" w:eastAsia="Arial" w:hAnsi="Arial" w:cs="Arial"/>
              </w:rPr>
              <w:t xml:space="preserve"> </w:t>
            </w:r>
            <w:r w:rsidR="00C71A2D" w:rsidRPr="00C71A2D">
              <w:rPr>
                <w:rFonts w:ascii="Arial" w:hAnsi="Arial" w:cs="Arial"/>
                <w:i/>
                <w:iCs/>
              </w:rPr>
              <w:t>Leads the health care team in the provision of effective consultative services across the spectrum of disease complexity and acuity</w:t>
            </w:r>
          </w:p>
          <w:p w14:paraId="14D6FAFA" w14:textId="77777777" w:rsidR="00C71A2D" w:rsidRPr="00C71A2D" w:rsidRDefault="00C71A2D" w:rsidP="00C71A2D">
            <w:pPr>
              <w:spacing w:after="0" w:line="240" w:lineRule="auto"/>
              <w:rPr>
                <w:rFonts w:ascii="Arial" w:hAnsi="Arial" w:cs="Arial"/>
                <w:i/>
                <w:iCs/>
              </w:rPr>
            </w:pPr>
          </w:p>
          <w:p w14:paraId="0DDCA98D" w14:textId="1666FCD3" w:rsidR="006C7E4A" w:rsidRPr="007754E1" w:rsidRDefault="00C71A2D" w:rsidP="00C71A2D">
            <w:pPr>
              <w:spacing w:after="0" w:line="240" w:lineRule="auto"/>
              <w:rPr>
                <w:rFonts w:ascii="Arial" w:eastAsia="Arial" w:hAnsi="Arial" w:cs="Arial"/>
                <w:i/>
              </w:rPr>
            </w:pPr>
            <w:r w:rsidRPr="00C71A2D">
              <w:rPr>
                <w:rFonts w:ascii="Arial" w:hAnsi="Arial" w:cs="Arial"/>
                <w:i/>
                <w:iCs/>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644E2E" w14:textId="77777777" w:rsidR="005C27D7" w:rsidRPr="007754E1" w:rsidRDefault="000B57AC"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Knows role as consultant and progressively provides valuable advice and care to obese diabetic patients with renal insufficiency presenting with low back pain and peripheral neuropathy</w:t>
            </w:r>
          </w:p>
          <w:p w14:paraId="403F2E73" w14:textId="52E5C09A"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531AB115"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264F06D0"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Effectively leads a clinical operations meeting to discuss controversial new scheduling templates</w:t>
            </w:r>
          </w:p>
          <w:p w14:paraId="63BB7F65" w14:textId="31D74CC4"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Convenes and facilitates a multidisciplinary </w:t>
            </w:r>
            <w:r w:rsidR="00548C3D" w:rsidRPr="007754E1">
              <w:rPr>
                <w:rFonts w:ascii="Arial" w:eastAsia="Arial" w:hAnsi="Arial" w:cs="Arial"/>
              </w:rPr>
              <w:t xml:space="preserve">meeting regarding </w:t>
            </w:r>
            <w:r w:rsidR="1DC7B1E5" w:rsidRPr="007754E1">
              <w:rPr>
                <w:rFonts w:ascii="Arial" w:eastAsia="Arial" w:hAnsi="Arial" w:cs="Arial"/>
              </w:rPr>
              <w:t>a</w:t>
            </w:r>
            <w:r w:rsidR="00548C3D" w:rsidRPr="007754E1">
              <w:rPr>
                <w:rFonts w:ascii="Arial" w:eastAsia="Arial" w:hAnsi="Arial" w:cs="Arial"/>
              </w:rPr>
              <w:t xml:space="preserve"> patient</w:t>
            </w:r>
            <w:r w:rsidR="65EFD101" w:rsidRPr="007754E1">
              <w:rPr>
                <w:rFonts w:ascii="Arial" w:eastAsia="Arial" w:hAnsi="Arial" w:cs="Arial"/>
              </w:rPr>
              <w:t>’s</w:t>
            </w:r>
            <w:r w:rsidR="00548C3D" w:rsidRPr="007754E1">
              <w:rPr>
                <w:rFonts w:ascii="Arial" w:eastAsia="Arial" w:hAnsi="Arial" w:cs="Arial"/>
              </w:rPr>
              <w:t xml:space="preserve"> feedback received </w:t>
            </w:r>
            <w:r w:rsidR="3EF9716E" w:rsidRPr="007754E1">
              <w:rPr>
                <w:rFonts w:ascii="Arial" w:eastAsia="Arial" w:hAnsi="Arial" w:cs="Arial"/>
              </w:rPr>
              <w:t xml:space="preserve">after </w:t>
            </w:r>
            <w:r w:rsidR="00548C3D" w:rsidRPr="007754E1">
              <w:rPr>
                <w:rFonts w:ascii="Arial" w:eastAsia="Arial" w:hAnsi="Arial" w:cs="Arial"/>
              </w:rPr>
              <w:t>a</w:t>
            </w:r>
            <w:r w:rsidR="00BA1322">
              <w:rPr>
                <w:rFonts w:ascii="Arial" w:eastAsia="Arial" w:hAnsi="Arial" w:cs="Arial"/>
              </w:rPr>
              <w:t xml:space="preserve"> patient’s unsatisfactory </w:t>
            </w:r>
            <w:r w:rsidR="00548C3D" w:rsidRPr="007754E1">
              <w:rPr>
                <w:rFonts w:ascii="Arial" w:eastAsia="Arial" w:hAnsi="Arial" w:cs="Arial"/>
              </w:rPr>
              <w:t xml:space="preserve">appointment </w:t>
            </w:r>
            <w:r w:rsidR="23CF124C" w:rsidRPr="007754E1">
              <w:rPr>
                <w:rFonts w:ascii="Arial" w:eastAsia="Arial" w:hAnsi="Arial" w:cs="Arial"/>
              </w:rPr>
              <w:t xml:space="preserve">at the </w:t>
            </w:r>
            <w:r w:rsidR="009418B2">
              <w:rPr>
                <w:rFonts w:ascii="Arial" w:eastAsia="Arial" w:hAnsi="Arial" w:cs="Arial"/>
              </w:rPr>
              <w:t>ONMM continuity of care clinic</w:t>
            </w:r>
            <w:r w:rsidRPr="007754E1">
              <w:rPr>
                <w:rFonts w:ascii="Arial" w:eastAsia="Arial" w:hAnsi="Arial" w:cs="Arial"/>
              </w:rPr>
              <w:t xml:space="preserve"> </w:t>
            </w:r>
          </w:p>
        </w:tc>
      </w:tr>
      <w:tr w:rsidR="00E55C9C" w:rsidRPr="007754E1" w14:paraId="3B42F025" w14:textId="77777777" w:rsidTr="6E1EC6DB">
        <w:tc>
          <w:tcPr>
            <w:tcW w:w="4950" w:type="dxa"/>
            <w:shd w:val="clear" w:color="auto" w:fill="FFD965"/>
          </w:tcPr>
          <w:p w14:paraId="191A85A8"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Assessment Models or Tools</w:t>
            </w:r>
          </w:p>
        </w:tc>
        <w:tc>
          <w:tcPr>
            <w:tcW w:w="9175" w:type="dxa"/>
            <w:shd w:val="clear" w:color="auto" w:fill="FFD965"/>
          </w:tcPr>
          <w:p w14:paraId="54FFCD70"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Direct observation</w:t>
            </w:r>
          </w:p>
          <w:p w14:paraId="4190A722"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Medical record (chart) audit</w:t>
            </w:r>
          </w:p>
          <w:p w14:paraId="174B05CA"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Multisource feedback</w:t>
            </w:r>
          </w:p>
          <w:p w14:paraId="2A633708" w14:textId="0583406B"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Simulation </w:t>
            </w:r>
          </w:p>
        </w:tc>
      </w:tr>
      <w:tr w:rsidR="00E55C9C" w:rsidRPr="007754E1" w14:paraId="240FEA76" w14:textId="77777777" w:rsidTr="6E1EC6DB">
        <w:tc>
          <w:tcPr>
            <w:tcW w:w="4950" w:type="dxa"/>
            <w:shd w:val="clear" w:color="auto" w:fill="8DB3E2" w:themeFill="text2" w:themeFillTint="66"/>
          </w:tcPr>
          <w:p w14:paraId="120384CD"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 xml:space="preserve">Curriculum Mapping </w:t>
            </w:r>
          </w:p>
        </w:tc>
        <w:tc>
          <w:tcPr>
            <w:tcW w:w="9175" w:type="dxa"/>
            <w:shd w:val="clear" w:color="auto" w:fill="8DB3E2" w:themeFill="text2" w:themeFillTint="66"/>
          </w:tcPr>
          <w:p w14:paraId="2C0A5948" w14:textId="0D015339"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E55C9C" w:rsidRPr="007754E1" w14:paraId="07D1ED9C" w14:textId="77777777" w:rsidTr="6E1EC6DB">
        <w:trPr>
          <w:trHeight w:val="80"/>
        </w:trPr>
        <w:tc>
          <w:tcPr>
            <w:tcW w:w="4950" w:type="dxa"/>
            <w:shd w:val="clear" w:color="auto" w:fill="A8D08D"/>
          </w:tcPr>
          <w:p w14:paraId="11A27967"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Notes or Resources</w:t>
            </w:r>
          </w:p>
        </w:tc>
        <w:tc>
          <w:tcPr>
            <w:tcW w:w="9175" w:type="dxa"/>
            <w:shd w:val="clear" w:color="auto" w:fill="A8D08D"/>
          </w:tcPr>
          <w:p w14:paraId="4283760C"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hAnsi="Arial" w:cs="Arial"/>
              </w:rPr>
              <w:t xml:space="preserve">Braddock CH, Edwards KA, Hasenberg NM, Laidley TL, Levinson W. Informed decision making in outpatient practice: Time to get back to basics. </w:t>
            </w:r>
            <w:r w:rsidRPr="007754E1">
              <w:rPr>
                <w:rFonts w:ascii="Arial" w:hAnsi="Arial" w:cs="Arial"/>
                <w:i/>
              </w:rPr>
              <w:t>JAMA</w:t>
            </w:r>
            <w:r w:rsidRPr="007754E1">
              <w:rPr>
                <w:rFonts w:ascii="Arial" w:hAnsi="Arial" w:cs="Arial"/>
              </w:rPr>
              <w:t xml:space="preserve">. 1999;282(24):2313-2320. </w:t>
            </w:r>
            <w:hyperlink r:id="rId70" w:history="1">
              <w:r w:rsidRPr="007754E1">
                <w:rPr>
                  <w:rStyle w:val="Hyperlink"/>
                  <w:rFonts w:ascii="Arial" w:hAnsi="Arial" w:cs="Arial"/>
                </w:rPr>
                <w:t>https://jamanetwork.com/journals/jama/fullarticle/192233</w:t>
              </w:r>
            </w:hyperlink>
            <w:r w:rsidRPr="007754E1">
              <w:rPr>
                <w:rFonts w:ascii="Arial" w:hAnsi="Arial" w:cs="Arial"/>
              </w:rPr>
              <w:t>. 2021.</w:t>
            </w:r>
          </w:p>
          <w:p w14:paraId="45CCCB52"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Dehon E, Simpson K, Fowler D, Jones A. Development of the faculty 360. </w:t>
            </w:r>
            <w:r w:rsidRPr="007754E1">
              <w:rPr>
                <w:rFonts w:ascii="Arial" w:eastAsia="Arial" w:hAnsi="Arial" w:cs="Arial"/>
                <w:i/>
                <w:color w:val="000000"/>
              </w:rPr>
              <w:t>MedEdPORTAL</w:t>
            </w:r>
            <w:r w:rsidRPr="007754E1">
              <w:rPr>
                <w:rFonts w:ascii="Arial" w:eastAsia="Arial" w:hAnsi="Arial" w:cs="Arial"/>
                <w:color w:val="000000"/>
              </w:rPr>
              <w:t xml:space="preserve">. 2015;11:10174. </w:t>
            </w:r>
            <w:hyperlink r:id="rId71" w:history="1">
              <w:r w:rsidRPr="007754E1">
                <w:rPr>
                  <w:rStyle w:val="Hyperlink"/>
                  <w:rFonts w:ascii="Arial" w:eastAsia="Arial" w:hAnsi="Arial" w:cs="Arial"/>
                </w:rPr>
                <w:t>https://www.mededportal.org/doi/10.15766/mep_2374-8265.10174</w:t>
              </w:r>
            </w:hyperlink>
            <w:r w:rsidRPr="007754E1">
              <w:rPr>
                <w:rFonts w:ascii="Arial" w:eastAsia="Arial" w:hAnsi="Arial" w:cs="Arial"/>
                <w:color w:val="000000"/>
              </w:rPr>
              <w:t>. 2021.</w:t>
            </w:r>
          </w:p>
          <w:p w14:paraId="1C7FB0D1"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Green M, Parrott T, Cook G. Improving your communication skills. </w:t>
            </w:r>
            <w:r w:rsidRPr="007754E1">
              <w:rPr>
                <w:rFonts w:ascii="Arial" w:eastAsia="Arial" w:hAnsi="Arial" w:cs="Arial"/>
                <w:i/>
                <w:color w:val="000000"/>
              </w:rPr>
              <w:t>BMJ.</w:t>
            </w:r>
            <w:r w:rsidRPr="007754E1">
              <w:rPr>
                <w:rFonts w:ascii="Arial" w:eastAsia="Arial" w:hAnsi="Arial" w:cs="Arial"/>
                <w:color w:val="000000"/>
              </w:rPr>
              <w:t xml:space="preserve"> 2012;344:e357 </w:t>
            </w:r>
            <w:hyperlink r:id="rId72" w:history="1">
              <w:r w:rsidRPr="007754E1">
                <w:rPr>
                  <w:rStyle w:val="Hyperlink"/>
                  <w:rFonts w:ascii="Arial" w:eastAsia="Arial" w:hAnsi="Arial" w:cs="Arial"/>
                </w:rPr>
                <w:t>https://www.bmj.com/content/344/bmj.e357</w:t>
              </w:r>
            </w:hyperlink>
            <w:r w:rsidRPr="007754E1">
              <w:rPr>
                <w:rFonts w:ascii="Arial" w:eastAsia="Arial" w:hAnsi="Arial" w:cs="Arial"/>
                <w:color w:val="000000"/>
              </w:rPr>
              <w:t>. 2021.</w:t>
            </w:r>
          </w:p>
          <w:p w14:paraId="3FD383C5"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7754E1">
              <w:rPr>
                <w:rFonts w:ascii="Arial" w:eastAsia="Arial" w:hAnsi="Arial" w:cs="Arial"/>
                <w:i/>
                <w:color w:val="000000"/>
              </w:rPr>
              <w:t>Med Teach</w:t>
            </w:r>
            <w:r w:rsidRPr="007754E1">
              <w:rPr>
                <w:rFonts w:ascii="Arial" w:eastAsia="Arial" w:hAnsi="Arial" w:cs="Arial"/>
                <w:color w:val="000000"/>
              </w:rPr>
              <w:t xml:space="preserve">. 2013;35(5):395-403. </w:t>
            </w:r>
            <w:hyperlink r:id="rId73" w:history="1">
              <w:r w:rsidRPr="007754E1">
                <w:rPr>
                  <w:rStyle w:val="Hyperlink"/>
                  <w:rFonts w:ascii="Arial" w:eastAsia="Arial" w:hAnsi="Arial" w:cs="Arial"/>
                </w:rPr>
                <w:t>https://www.tandfonline.com/doi/abs/10.3109/0142159X.2013.769677?journalCode=imte20</w:t>
              </w:r>
            </w:hyperlink>
            <w:r w:rsidRPr="007754E1">
              <w:rPr>
                <w:rFonts w:ascii="Arial" w:eastAsia="Arial" w:hAnsi="Arial" w:cs="Arial"/>
                <w:color w:val="000000"/>
              </w:rPr>
              <w:t>. 2021.</w:t>
            </w:r>
          </w:p>
          <w:p w14:paraId="5409676F" w14:textId="141ACBA9"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 xml:space="preserve">Roth CG, Eldin KW, Padmanabhan V, Freidman EM. Twelve tips for the introduction of emotional intelligence in medical education. </w:t>
            </w:r>
            <w:r w:rsidRPr="007754E1">
              <w:rPr>
                <w:rFonts w:ascii="Arial" w:eastAsia="Arial" w:hAnsi="Arial" w:cs="Arial"/>
                <w:i/>
                <w:color w:val="000000"/>
              </w:rPr>
              <w:t>Med Teach</w:t>
            </w:r>
            <w:r w:rsidRPr="007754E1">
              <w:rPr>
                <w:rFonts w:ascii="Arial" w:eastAsia="Arial" w:hAnsi="Arial" w:cs="Arial"/>
                <w:color w:val="000000"/>
              </w:rPr>
              <w:t xml:space="preserve">. 2018;21:1-4. </w:t>
            </w:r>
            <w:hyperlink r:id="rId74" w:history="1">
              <w:r w:rsidRPr="007754E1">
                <w:rPr>
                  <w:rStyle w:val="Hyperlink"/>
                  <w:rFonts w:ascii="Arial" w:eastAsia="Arial" w:hAnsi="Arial" w:cs="Arial"/>
                </w:rPr>
                <w:t>https://www.tandfonline.com/doi/abs/10.1080/0142159X.2018.1481499?journalCode=imte20</w:t>
              </w:r>
            </w:hyperlink>
            <w:r w:rsidRPr="007754E1">
              <w:rPr>
                <w:rFonts w:ascii="Arial" w:eastAsia="Arial" w:hAnsi="Arial" w:cs="Arial"/>
                <w:color w:val="000000"/>
              </w:rPr>
              <w:t>. 2021</w:t>
            </w:r>
            <w:r w:rsidRPr="007754E1">
              <w:rPr>
                <w:rFonts w:ascii="Arial" w:hAnsi="Arial" w:cs="Arial"/>
              </w:rPr>
              <w:t>.</w:t>
            </w:r>
          </w:p>
        </w:tc>
      </w:tr>
    </w:tbl>
    <w:p w14:paraId="1B953CCF" w14:textId="77777777" w:rsidR="006C7E4A" w:rsidRDefault="006C7E4A" w:rsidP="00DA71D9">
      <w:pPr>
        <w:spacing w:after="0" w:line="240" w:lineRule="auto"/>
        <w:ind w:hanging="180"/>
        <w:rPr>
          <w:rFonts w:ascii="Arial" w:eastAsia="Arial" w:hAnsi="Arial" w:cs="Arial"/>
        </w:rPr>
      </w:pPr>
    </w:p>
    <w:p w14:paraId="474AA173" w14:textId="77777777" w:rsidR="006C7E4A" w:rsidRDefault="006C7E4A" w:rsidP="00DA71D9">
      <w:pPr>
        <w:spacing w:after="0" w:line="240" w:lineRule="auto"/>
        <w:ind w:hanging="180"/>
        <w:rPr>
          <w:rFonts w:ascii="Arial" w:eastAsia="Arial" w:hAnsi="Arial" w:cs="Arial"/>
        </w:rPr>
      </w:pPr>
    </w:p>
    <w:p w14:paraId="152080DC" w14:textId="77777777" w:rsidR="006C7E4A" w:rsidRDefault="006C7E4A" w:rsidP="00DA71D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0064" w:rsidRPr="007754E1" w14:paraId="64EF48A1" w14:textId="77777777" w:rsidTr="6079F36C">
        <w:trPr>
          <w:trHeight w:val="760"/>
        </w:trPr>
        <w:tc>
          <w:tcPr>
            <w:tcW w:w="14125" w:type="dxa"/>
            <w:gridSpan w:val="2"/>
            <w:shd w:val="clear" w:color="auto" w:fill="9CC3E5"/>
          </w:tcPr>
          <w:p w14:paraId="1AFC47B9" w14:textId="77777777" w:rsidR="006C7E4A" w:rsidRPr="007754E1" w:rsidRDefault="006C7E4A" w:rsidP="00DA71D9">
            <w:pPr>
              <w:keepNext/>
              <w:pBdr>
                <w:top w:val="nil"/>
                <w:left w:val="nil"/>
                <w:bottom w:val="nil"/>
                <w:right w:val="nil"/>
                <w:between w:val="nil"/>
              </w:pBdr>
              <w:spacing w:after="0" w:line="240" w:lineRule="auto"/>
              <w:jc w:val="center"/>
              <w:rPr>
                <w:rFonts w:ascii="Arial" w:eastAsia="Arial" w:hAnsi="Arial" w:cs="Arial"/>
                <w:b/>
                <w:color w:val="000000"/>
              </w:rPr>
            </w:pPr>
            <w:bookmarkStart w:id="19" w:name="_Hlk86242606"/>
            <w:r w:rsidRPr="007754E1">
              <w:rPr>
                <w:rFonts w:ascii="Arial" w:eastAsia="Arial" w:hAnsi="Arial" w:cs="Arial"/>
                <w:b/>
              </w:rPr>
              <w:lastRenderedPageBreak/>
              <w:t xml:space="preserve">Interpersonal and Communication Skills 3: Communication within Health Care Systems </w:t>
            </w:r>
          </w:p>
          <w:bookmarkEnd w:id="19"/>
          <w:p w14:paraId="5B5848D7" w14:textId="77777777" w:rsidR="006C7E4A" w:rsidRPr="007754E1" w:rsidRDefault="006C7E4A" w:rsidP="00DA71D9">
            <w:pPr>
              <w:spacing w:after="0" w:line="240" w:lineRule="auto"/>
              <w:ind w:left="187"/>
              <w:rPr>
                <w:rFonts w:ascii="Arial" w:eastAsia="Arial" w:hAnsi="Arial" w:cs="Arial"/>
              </w:rPr>
            </w:pPr>
            <w:r w:rsidRPr="007754E1">
              <w:rPr>
                <w:rFonts w:ascii="Arial" w:eastAsia="Arial" w:hAnsi="Arial" w:cs="Arial"/>
                <w:b/>
              </w:rPr>
              <w:t>Overall Intent:</w:t>
            </w:r>
            <w:r w:rsidRPr="007754E1">
              <w:rPr>
                <w:rFonts w:ascii="Arial" w:eastAsia="Arial" w:hAnsi="Arial" w:cs="Arial"/>
              </w:rPr>
              <w:t xml:space="preserve"> To effectively and responsibly use and improve EHR and health systems communication</w:t>
            </w:r>
          </w:p>
        </w:tc>
      </w:tr>
      <w:tr w:rsidR="00E55C9C" w:rsidRPr="007754E1" w14:paraId="5501D511" w14:textId="77777777" w:rsidTr="6079F36C">
        <w:tc>
          <w:tcPr>
            <w:tcW w:w="4950" w:type="dxa"/>
            <w:shd w:val="clear" w:color="auto" w:fill="FAC090"/>
          </w:tcPr>
          <w:p w14:paraId="4AC2313D" w14:textId="77777777" w:rsidR="006C7E4A" w:rsidRPr="007754E1" w:rsidRDefault="006C7E4A" w:rsidP="00DA71D9">
            <w:pPr>
              <w:spacing w:after="0" w:line="240" w:lineRule="auto"/>
              <w:jc w:val="center"/>
              <w:rPr>
                <w:rFonts w:ascii="Arial" w:eastAsia="Arial" w:hAnsi="Arial" w:cs="Arial"/>
                <w:b/>
              </w:rPr>
            </w:pPr>
            <w:r w:rsidRPr="007754E1">
              <w:rPr>
                <w:rFonts w:ascii="Arial" w:eastAsia="Arial" w:hAnsi="Arial" w:cs="Arial"/>
                <w:b/>
              </w:rPr>
              <w:t>Milestones</w:t>
            </w:r>
          </w:p>
        </w:tc>
        <w:tc>
          <w:tcPr>
            <w:tcW w:w="9175" w:type="dxa"/>
            <w:shd w:val="clear" w:color="auto" w:fill="FAC090"/>
          </w:tcPr>
          <w:p w14:paraId="16E7C874" w14:textId="77777777" w:rsidR="006C7E4A" w:rsidRPr="007754E1" w:rsidRDefault="006C7E4A" w:rsidP="00DA71D9">
            <w:pPr>
              <w:spacing w:after="0" w:line="240" w:lineRule="auto"/>
              <w:ind w:left="14" w:hanging="14"/>
              <w:jc w:val="center"/>
              <w:rPr>
                <w:rFonts w:ascii="Arial" w:eastAsia="Arial" w:hAnsi="Arial" w:cs="Arial"/>
                <w:b/>
              </w:rPr>
            </w:pPr>
            <w:r w:rsidRPr="007754E1">
              <w:rPr>
                <w:rFonts w:ascii="Arial" w:eastAsia="Arial" w:hAnsi="Arial" w:cs="Arial"/>
                <w:b/>
              </w:rPr>
              <w:t>Examples</w:t>
            </w:r>
          </w:p>
        </w:tc>
      </w:tr>
      <w:tr w:rsidR="00E55C9C" w:rsidRPr="007754E1" w14:paraId="5D1D8358" w14:textId="77777777" w:rsidTr="00572FB2">
        <w:tc>
          <w:tcPr>
            <w:tcW w:w="4950" w:type="dxa"/>
            <w:tcBorders>
              <w:top w:val="single" w:sz="4" w:space="0" w:color="000000"/>
              <w:bottom w:val="single" w:sz="4" w:space="0" w:color="000000"/>
            </w:tcBorders>
            <w:shd w:val="clear" w:color="auto" w:fill="C9C9C9"/>
          </w:tcPr>
          <w:p w14:paraId="459C4C85" w14:textId="77777777" w:rsidR="002D2596" w:rsidRPr="002D2596" w:rsidRDefault="006C7E4A" w:rsidP="002D2596">
            <w:pPr>
              <w:spacing w:after="0" w:line="240" w:lineRule="auto"/>
              <w:rPr>
                <w:rFonts w:ascii="Arial" w:eastAsia="Arial" w:hAnsi="Arial" w:cs="Arial"/>
                <w:i/>
                <w:color w:val="000000"/>
              </w:rPr>
            </w:pPr>
            <w:r w:rsidRPr="007754E1">
              <w:rPr>
                <w:rFonts w:ascii="Arial" w:eastAsia="Arial" w:hAnsi="Arial" w:cs="Arial"/>
                <w:b/>
              </w:rPr>
              <w:t>Level 1</w:t>
            </w:r>
            <w:r w:rsidRPr="007754E1">
              <w:rPr>
                <w:rFonts w:ascii="Arial" w:eastAsia="Arial" w:hAnsi="Arial" w:cs="Arial"/>
              </w:rPr>
              <w:t xml:space="preserve"> </w:t>
            </w:r>
            <w:r w:rsidR="002D2596" w:rsidRPr="002D2596">
              <w:rPr>
                <w:rFonts w:ascii="Arial" w:eastAsia="Arial" w:hAnsi="Arial" w:cs="Arial"/>
                <w:i/>
                <w:color w:val="000000"/>
              </w:rPr>
              <w:t>Records information in the patient record in an accurate and timely manner</w:t>
            </w:r>
          </w:p>
          <w:p w14:paraId="130F0940" w14:textId="77777777" w:rsidR="002D2596" w:rsidRPr="002D2596" w:rsidRDefault="002D2596" w:rsidP="002D2596">
            <w:pPr>
              <w:spacing w:after="0" w:line="240" w:lineRule="auto"/>
              <w:rPr>
                <w:rFonts w:ascii="Arial" w:eastAsia="Arial" w:hAnsi="Arial" w:cs="Arial"/>
                <w:i/>
                <w:color w:val="000000"/>
              </w:rPr>
            </w:pPr>
          </w:p>
          <w:p w14:paraId="42E2968B" w14:textId="77777777" w:rsidR="002D2596" w:rsidRPr="002D2596" w:rsidRDefault="002D2596" w:rsidP="002D2596">
            <w:pPr>
              <w:spacing w:after="0" w:line="240" w:lineRule="auto"/>
              <w:rPr>
                <w:rFonts w:ascii="Arial" w:eastAsia="Arial" w:hAnsi="Arial" w:cs="Arial"/>
                <w:i/>
                <w:color w:val="000000"/>
              </w:rPr>
            </w:pPr>
            <w:r w:rsidRPr="002D2596">
              <w:rPr>
                <w:rFonts w:ascii="Arial" w:eastAsia="Arial" w:hAnsi="Arial" w:cs="Arial"/>
                <w:i/>
                <w:color w:val="000000"/>
              </w:rPr>
              <w:t>Learns institutional policy and safeguards patient personal health information</w:t>
            </w:r>
          </w:p>
          <w:p w14:paraId="028C0A22" w14:textId="77777777" w:rsidR="002D2596" w:rsidRPr="002D2596" w:rsidRDefault="002D2596" w:rsidP="002D2596">
            <w:pPr>
              <w:spacing w:after="0" w:line="240" w:lineRule="auto"/>
              <w:rPr>
                <w:rFonts w:ascii="Arial" w:eastAsia="Arial" w:hAnsi="Arial" w:cs="Arial"/>
                <w:i/>
                <w:color w:val="000000"/>
              </w:rPr>
            </w:pPr>
          </w:p>
          <w:p w14:paraId="5BA455FE" w14:textId="516D64D6" w:rsidR="006C7E4A" w:rsidRPr="007754E1" w:rsidRDefault="002D2596" w:rsidP="002D2596">
            <w:pPr>
              <w:spacing w:after="0" w:line="240" w:lineRule="auto"/>
              <w:rPr>
                <w:rFonts w:ascii="Arial" w:eastAsia="Arial" w:hAnsi="Arial" w:cs="Arial"/>
                <w:i/>
                <w:color w:val="000000"/>
              </w:rPr>
            </w:pPr>
            <w:r w:rsidRPr="002D2596">
              <w:rPr>
                <w:rFonts w:ascii="Arial" w:eastAsia="Arial" w:hAnsi="Arial" w:cs="Arial"/>
                <w:i/>
                <w:color w:val="000000"/>
              </w:rPr>
              <w:t>Communicates through appropriate channels as required by institutional policy (e.g., patient safety reports, cell phone/pager use)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C42CA8"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bookmarkStart w:id="20" w:name="_3znysh7" w:colFirst="0" w:colLast="0"/>
            <w:bookmarkEnd w:id="20"/>
            <w:r w:rsidRPr="007754E1">
              <w:rPr>
                <w:rFonts w:ascii="Arial" w:eastAsia="Arial" w:hAnsi="Arial" w:cs="Arial"/>
              </w:rPr>
              <w:t xml:space="preserve">Completes notes promptly with accurate data </w:t>
            </w:r>
          </w:p>
          <w:p w14:paraId="558FBDB9"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532ED265"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45D701A6" w14:textId="6BA23EFD"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Adheres to </w:t>
            </w:r>
            <w:r w:rsidR="00BA1322">
              <w:rPr>
                <w:rFonts w:ascii="Arial" w:eastAsia="Arial" w:hAnsi="Arial" w:cs="Arial"/>
              </w:rPr>
              <w:t xml:space="preserve">Health Insurance Portability </w:t>
            </w:r>
            <w:r w:rsidR="00AA4174">
              <w:rPr>
                <w:rFonts w:ascii="Arial" w:eastAsia="Arial" w:hAnsi="Arial" w:cs="Arial"/>
              </w:rPr>
              <w:t xml:space="preserve">and Accountability </w:t>
            </w:r>
            <w:r w:rsidR="00A13750">
              <w:rPr>
                <w:rFonts w:ascii="Arial" w:eastAsia="Arial" w:hAnsi="Arial" w:cs="Arial"/>
              </w:rPr>
              <w:t xml:space="preserve">Act </w:t>
            </w:r>
            <w:r w:rsidR="00AA4174">
              <w:rPr>
                <w:rFonts w:ascii="Arial" w:eastAsia="Arial" w:hAnsi="Arial" w:cs="Arial"/>
              </w:rPr>
              <w:t>(</w:t>
            </w:r>
            <w:r w:rsidRPr="007754E1">
              <w:rPr>
                <w:rFonts w:ascii="Arial" w:eastAsia="Arial" w:hAnsi="Arial" w:cs="Arial"/>
              </w:rPr>
              <w:t>HIPAA</w:t>
            </w:r>
            <w:r w:rsidR="00AA4174">
              <w:rPr>
                <w:rFonts w:ascii="Arial" w:eastAsia="Arial" w:hAnsi="Arial" w:cs="Arial"/>
              </w:rPr>
              <w:t>)</w:t>
            </w:r>
            <w:r w:rsidRPr="007754E1">
              <w:rPr>
                <w:rFonts w:ascii="Arial" w:eastAsia="Arial" w:hAnsi="Arial" w:cs="Arial"/>
              </w:rPr>
              <w:t xml:space="preserve"> requirements by not discussing patients in common areas</w:t>
            </w:r>
          </w:p>
          <w:p w14:paraId="6023CCCE"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161276E2"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69903A67" w14:textId="41412306" w:rsidR="006C7E4A" w:rsidRPr="00AA4174" w:rsidRDefault="006C7E4A" w:rsidP="00213048">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Uses </w:t>
            </w:r>
            <w:r w:rsidR="08E61D60" w:rsidRPr="007754E1">
              <w:rPr>
                <w:rFonts w:ascii="Arial" w:eastAsia="Arial" w:hAnsi="Arial" w:cs="Arial"/>
              </w:rPr>
              <w:t xml:space="preserve">encrypted </w:t>
            </w:r>
            <w:r w:rsidRPr="007754E1">
              <w:rPr>
                <w:rFonts w:ascii="Arial" w:eastAsia="Arial" w:hAnsi="Arial" w:cs="Arial"/>
              </w:rPr>
              <w:t>email systems when including patient data</w:t>
            </w:r>
          </w:p>
        </w:tc>
      </w:tr>
      <w:tr w:rsidR="00E55C9C" w:rsidRPr="007754E1" w14:paraId="78928CDC" w14:textId="77777777" w:rsidTr="00572FB2">
        <w:tc>
          <w:tcPr>
            <w:tcW w:w="4950" w:type="dxa"/>
            <w:tcBorders>
              <w:top w:val="single" w:sz="4" w:space="0" w:color="000000"/>
              <w:bottom w:val="single" w:sz="4" w:space="0" w:color="000000"/>
            </w:tcBorders>
            <w:shd w:val="clear" w:color="auto" w:fill="C9C9C9"/>
          </w:tcPr>
          <w:p w14:paraId="0955B2D6" w14:textId="77777777" w:rsidR="00696908" w:rsidRPr="00696908" w:rsidRDefault="006C7E4A" w:rsidP="00696908">
            <w:pPr>
              <w:spacing w:after="0" w:line="240" w:lineRule="auto"/>
              <w:rPr>
                <w:rFonts w:ascii="Arial" w:eastAsia="Arial" w:hAnsi="Arial" w:cs="Arial"/>
                <w:i/>
              </w:rPr>
            </w:pPr>
            <w:r w:rsidRPr="007754E1">
              <w:rPr>
                <w:rFonts w:ascii="Arial" w:eastAsia="Arial" w:hAnsi="Arial" w:cs="Arial"/>
                <w:b/>
              </w:rPr>
              <w:t>Level 2</w:t>
            </w:r>
            <w:r w:rsidRPr="007754E1">
              <w:rPr>
                <w:rFonts w:ascii="Arial" w:eastAsia="Arial" w:hAnsi="Arial" w:cs="Arial"/>
              </w:rPr>
              <w:t xml:space="preserve"> </w:t>
            </w:r>
            <w:r w:rsidR="00696908" w:rsidRPr="00696908">
              <w:rPr>
                <w:rFonts w:ascii="Arial" w:eastAsia="Arial" w:hAnsi="Arial" w:cs="Arial"/>
                <w:i/>
              </w:rPr>
              <w:t>Demonstrates organized medical management reasoning through notes in the patient record</w:t>
            </w:r>
          </w:p>
          <w:p w14:paraId="37BA7284" w14:textId="77777777" w:rsidR="00696908" w:rsidRPr="00696908" w:rsidRDefault="00696908" w:rsidP="00696908">
            <w:pPr>
              <w:spacing w:after="0" w:line="240" w:lineRule="auto"/>
              <w:rPr>
                <w:rFonts w:ascii="Arial" w:eastAsia="Arial" w:hAnsi="Arial" w:cs="Arial"/>
                <w:i/>
              </w:rPr>
            </w:pPr>
          </w:p>
          <w:p w14:paraId="06C80354" w14:textId="77777777" w:rsidR="00696908" w:rsidRPr="00696908" w:rsidRDefault="00696908" w:rsidP="00696908">
            <w:pPr>
              <w:spacing w:after="0" w:line="240" w:lineRule="auto"/>
              <w:rPr>
                <w:rFonts w:ascii="Arial" w:eastAsia="Arial" w:hAnsi="Arial" w:cs="Arial"/>
                <w:i/>
              </w:rPr>
            </w:pPr>
            <w:r w:rsidRPr="00696908">
              <w:rPr>
                <w:rFonts w:ascii="Arial" w:eastAsia="Arial" w:hAnsi="Arial" w:cs="Arial"/>
                <w:i/>
              </w:rPr>
              <w:t>Appropriately uses documentation shortcuts; records required data in formats and timeframes specified by institutional policy</w:t>
            </w:r>
          </w:p>
          <w:p w14:paraId="6FFAF09D" w14:textId="77777777" w:rsidR="00696908" w:rsidRPr="00696908" w:rsidRDefault="00696908" w:rsidP="00696908">
            <w:pPr>
              <w:spacing w:after="0" w:line="240" w:lineRule="auto"/>
              <w:rPr>
                <w:rFonts w:ascii="Arial" w:eastAsia="Arial" w:hAnsi="Arial" w:cs="Arial"/>
                <w:i/>
              </w:rPr>
            </w:pPr>
          </w:p>
          <w:p w14:paraId="37229BEC" w14:textId="08EDA7A8" w:rsidR="006C7E4A" w:rsidRPr="007754E1" w:rsidRDefault="00696908" w:rsidP="00696908">
            <w:pPr>
              <w:spacing w:after="0" w:line="240" w:lineRule="auto"/>
              <w:rPr>
                <w:rFonts w:ascii="Arial" w:eastAsia="Arial" w:hAnsi="Arial" w:cs="Arial"/>
                <w:i/>
              </w:rPr>
            </w:pPr>
            <w:r w:rsidRPr="00696908">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94C596" w14:textId="77777777" w:rsidR="005C27D7" w:rsidRPr="007754E1" w:rsidRDefault="006C7E4A" w:rsidP="00572654">
            <w:pPr>
              <w:numPr>
                <w:ilvl w:val="0"/>
                <w:numId w:val="51"/>
              </w:numPr>
              <w:pBdr>
                <w:top w:val="nil"/>
                <w:left w:val="nil"/>
                <w:bottom w:val="nil"/>
                <w:right w:val="nil"/>
                <w:between w:val="nil"/>
              </w:pBdr>
              <w:spacing w:after="0" w:line="240" w:lineRule="auto"/>
              <w:ind w:left="180" w:hanging="180"/>
              <w:rPr>
                <w:rFonts w:ascii="Arial" w:hAnsi="Arial" w:cs="Arial"/>
              </w:rPr>
            </w:pPr>
            <w:r w:rsidRPr="007754E1">
              <w:rPr>
                <w:rFonts w:ascii="Arial" w:eastAsia="Arial" w:hAnsi="Arial" w:cs="Arial"/>
              </w:rPr>
              <w:t>After seeing a patient with low back pain</w:t>
            </w:r>
            <w:r w:rsidR="00AC1BEC" w:rsidRPr="007754E1">
              <w:rPr>
                <w:rFonts w:ascii="Arial" w:eastAsia="Arial" w:hAnsi="Arial" w:cs="Arial"/>
              </w:rPr>
              <w:t>,</w:t>
            </w:r>
            <w:r w:rsidRPr="007754E1">
              <w:rPr>
                <w:rFonts w:ascii="Arial" w:eastAsia="Arial" w:hAnsi="Arial" w:cs="Arial"/>
              </w:rPr>
              <w:t xml:space="preserve"> documents rationale for not ordering an MRI</w:t>
            </w:r>
          </w:p>
          <w:p w14:paraId="6FE8B110" w14:textId="77777777" w:rsidR="005C27D7" w:rsidRPr="007754E1" w:rsidRDefault="005C27D7" w:rsidP="005C27D7">
            <w:pPr>
              <w:pBdr>
                <w:top w:val="nil"/>
                <w:left w:val="nil"/>
                <w:bottom w:val="nil"/>
                <w:right w:val="nil"/>
                <w:between w:val="nil"/>
              </w:pBdr>
              <w:spacing w:after="0" w:line="240" w:lineRule="auto"/>
              <w:rPr>
                <w:rFonts w:ascii="Arial" w:hAnsi="Arial" w:cs="Arial"/>
              </w:rPr>
            </w:pPr>
          </w:p>
          <w:p w14:paraId="6FEA350B" w14:textId="77777777" w:rsidR="005C27D7" w:rsidRPr="007754E1" w:rsidRDefault="005C27D7" w:rsidP="005C27D7">
            <w:pPr>
              <w:pBdr>
                <w:top w:val="nil"/>
                <w:left w:val="nil"/>
                <w:bottom w:val="nil"/>
                <w:right w:val="nil"/>
                <w:between w:val="nil"/>
              </w:pBdr>
              <w:spacing w:after="0" w:line="240" w:lineRule="auto"/>
              <w:rPr>
                <w:rFonts w:ascii="Arial" w:hAnsi="Arial" w:cs="Arial"/>
              </w:rPr>
            </w:pPr>
          </w:p>
          <w:p w14:paraId="6C60601B" w14:textId="77777777" w:rsidR="005C27D7" w:rsidRPr="007754E1" w:rsidRDefault="005C27D7" w:rsidP="005C27D7">
            <w:pPr>
              <w:pBdr>
                <w:top w:val="nil"/>
                <w:left w:val="nil"/>
                <w:bottom w:val="nil"/>
                <w:right w:val="nil"/>
                <w:between w:val="nil"/>
              </w:pBdr>
              <w:spacing w:after="0" w:line="240" w:lineRule="auto"/>
              <w:rPr>
                <w:rFonts w:ascii="Arial" w:hAnsi="Arial" w:cs="Arial"/>
              </w:rPr>
            </w:pPr>
          </w:p>
          <w:p w14:paraId="67B91B43" w14:textId="77777777" w:rsidR="005C27D7" w:rsidRPr="007754E1" w:rsidRDefault="006C7E4A" w:rsidP="005C27D7">
            <w:pPr>
              <w:numPr>
                <w:ilvl w:val="0"/>
                <w:numId w:val="51"/>
              </w:numPr>
              <w:pBdr>
                <w:top w:val="nil"/>
                <w:left w:val="nil"/>
                <w:bottom w:val="nil"/>
                <w:right w:val="nil"/>
                <w:between w:val="nil"/>
              </w:pBdr>
              <w:spacing w:after="0" w:line="240" w:lineRule="auto"/>
              <w:ind w:left="180" w:hanging="180"/>
              <w:rPr>
                <w:rFonts w:ascii="Arial" w:hAnsi="Arial" w:cs="Arial"/>
              </w:rPr>
            </w:pPr>
            <w:r w:rsidRPr="007754E1">
              <w:rPr>
                <w:rFonts w:ascii="Arial" w:eastAsia="Arial" w:hAnsi="Arial" w:cs="Arial"/>
              </w:rPr>
              <w:t>Avoids inappropriate copying and pasting of notes</w:t>
            </w:r>
          </w:p>
          <w:p w14:paraId="4E5DFCCC" w14:textId="77777777" w:rsidR="005C27D7" w:rsidRPr="007754E1" w:rsidRDefault="006C7E4A" w:rsidP="005C27D7">
            <w:pPr>
              <w:numPr>
                <w:ilvl w:val="0"/>
                <w:numId w:val="51"/>
              </w:numPr>
              <w:pBdr>
                <w:top w:val="nil"/>
                <w:left w:val="nil"/>
                <w:bottom w:val="nil"/>
                <w:right w:val="nil"/>
                <w:between w:val="nil"/>
              </w:pBdr>
              <w:spacing w:after="0" w:line="240" w:lineRule="auto"/>
              <w:ind w:left="180" w:hanging="180"/>
              <w:rPr>
                <w:rFonts w:ascii="Arial" w:hAnsi="Arial" w:cs="Arial"/>
              </w:rPr>
            </w:pPr>
            <w:r w:rsidRPr="007754E1">
              <w:rPr>
                <w:rFonts w:ascii="Arial" w:eastAsia="Arial" w:hAnsi="Arial" w:cs="Arial"/>
              </w:rPr>
              <w:t xml:space="preserve">Adjusts contents of macros to be patient specific </w:t>
            </w:r>
          </w:p>
          <w:p w14:paraId="5CEBFD36" w14:textId="77777777" w:rsidR="005C27D7" w:rsidRPr="007754E1" w:rsidRDefault="005C27D7" w:rsidP="005C27D7">
            <w:pPr>
              <w:pBdr>
                <w:top w:val="nil"/>
                <w:left w:val="nil"/>
                <w:bottom w:val="nil"/>
                <w:right w:val="nil"/>
                <w:between w:val="nil"/>
              </w:pBdr>
              <w:spacing w:after="0" w:line="240" w:lineRule="auto"/>
              <w:rPr>
                <w:rFonts w:ascii="Arial" w:hAnsi="Arial" w:cs="Arial"/>
              </w:rPr>
            </w:pPr>
          </w:p>
          <w:p w14:paraId="031643B3" w14:textId="77777777" w:rsidR="005C27D7" w:rsidRPr="007754E1" w:rsidRDefault="005C27D7" w:rsidP="005C27D7">
            <w:pPr>
              <w:pBdr>
                <w:top w:val="nil"/>
                <w:left w:val="nil"/>
                <w:bottom w:val="nil"/>
                <w:right w:val="nil"/>
                <w:between w:val="nil"/>
              </w:pBdr>
              <w:spacing w:after="0" w:line="240" w:lineRule="auto"/>
              <w:rPr>
                <w:rFonts w:ascii="Arial" w:hAnsi="Arial" w:cs="Arial"/>
              </w:rPr>
            </w:pPr>
          </w:p>
          <w:p w14:paraId="7BEE1B19" w14:textId="645DF1E8" w:rsidR="006C7E4A" w:rsidRPr="007754E1" w:rsidRDefault="006C7E4A" w:rsidP="005C27D7">
            <w:pPr>
              <w:numPr>
                <w:ilvl w:val="0"/>
                <w:numId w:val="51"/>
              </w:numPr>
              <w:pBdr>
                <w:top w:val="nil"/>
                <w:left w:val="nil"/>
                <w:bottom w:val="nil"/>
                <w:right w:val="nil"/>
                <w:between w:val="nil"/>
              </w:pBdr>
              <w:spacing w:after="0" w:line="240" w:lineRule="auto"/>
              <w:ind w:left="180" w:hanging="180"/>
              <w:rPr>
                <w:rFonts w:ascii="Arial" w:hAnsi="Arial" w:cs="Arial"/>
              </w:rPr>
            </w:pPr>
            <w:r w:rsidRPr="007754E1">
              <w:rPr>
                <w:rFonts w:ascii="Arial" w:eastAsia="Arial" w:hAnsi="Arial" w:cs="Arial"/>
              </w:rPr>
              <w:t>Discusses the breakdown of communication between nurses and physicians with appropriate individuals</w:t>
            </w:r>
          </w:p>
        </w:tc>
      </w:tr>
      <w:tr w:rsidR="00E55C9C" w:rsidRPr="007754E1" w14:paraId="560B5156" w14:textId="77777777" w:rsidTr="00572FB2">
        <w:tc>
          <w:tcPr>
            <w:tcW w:w="4950" w:type="dxa"/>
            <w:tcBorders>
              <w:top w:val="single" w:sz="4" w:space="0" w:color="000000"/>
              <w:bottom w:val="single" w:sz="4" w:space="0" w:color="000000"/>
            </w:tcBorders>
            <w:shd w:val="clear" w:color="auto" w:fill="C9C9C9"/>
          </w:tcPr>
          <w:p w14:paraId="116C797A" w14:textId="77777777" w:rsidR="00460ED2" w:rsidRPr="00460ED2" w:rsidRDefault="006C7E4A" w:rsidP="00460ED2">
            <w:pPr>
              <w:spacing w:after="0" w:line="240" w:lineRule="auto"/>
              <w:rPr>
                <w:rFonts w:ascii="Arial" w:eastAsia="Arial" w:hAnsi="Arial" w:cs="Arial"/>
                <w:i/>
                <w:color w:val="000000"/>
              </w:rPr>
            </w:pPr>
            <w:r w:rsidRPr="007754E1">
              <w:rPr>
                <w:rFonts w:ascii="Arial" w:eastAsia="Arial" w:hAnsi="Arial" w:cs="Arial"/>
                <w:b/>
              </w:rPr>
              <w:t>Level 3</w:t>
            </w:r>
            <w:r w:rsidRPr="007754E1">
              <w:rPr>
                <w:rFonts w:ascii="Arial" w:eastAsia="Arial" w:hAnsi="Arial" w:cs="Arial"/>
              </w:rPr>
              <w:t xml:space="preserve"> </w:t>
            </w:r>
            <w:r w:rsidR="00460ED2" w:rsidRPr="00460ED2">
              <w:rPr>
                <w:rFonts w:ascii="Arial" w:eastAsia="Arial" w:hAnsi="Arial" w:cs="Arial"/>
                <w:i/>
                <w:color w:val="000000"/>
              </w:rPr>
              <w:t>Uses the patient record to communicate updated and concise information in an organized format</w:t>
            </w:r>
          </w:p>
          <w:p w14:paraId="097CE7E2" w14:textId="77777777" w:rsidR="00460ED2" w:rsidRPr="00460ED2" w:rsidRDefault="00460ED2" w:rsidP="00460ED2">
            <w:pPr>
              <w:spacing w:after="0" w:line="240" w:lineRule="auto"/>
              <w:rPr>
                <w:rFonts w:ascii="Arial" w:eastAsia="Arial" w:hAnsi="Arial" w:cs="Arial"/>
                <w:i/>
                <w:color w:val="000000"/>
              </w:rPr>
            </w:pPr>
          </w:p>
          <w:p w14:paraId="17D8832C" w14:textId="77777777" w:rsidR="00460ED2" w:rsidRPr="00460ED2" w:rsidRDefault="00460ED2" w:rsidP="00460ED2">
            <w:pPr>
              <w:spacing w:after="0" w:line="240" w:lineRule="auto"/>
              <w:rPr>
                <w:rFonts w:ascii="Arial" w:eastAsia="Arial" w:hAnsi="Arial" w:cs="Arial"/>
                <w:i/>
                <w:color w:val="000000"/>
              </w:rPr>
            </w:pPr>
            <w:r w:rsidRPr="00460ED2">
              <w:rPr>
                <w:rFonts w:ascii="Arial" w:eastAsia="Arial" w:hAnsi="Arial" w:cs="Arial"/>
                <w:i/>
                <w:color w:val="000000"/>
              </w:rPr>
              <w:t>Appropriately selects direct (e.g., telephone, in-person) and indirect (e.g., progress notes, text messages) forms of communication based on context</w:t>
            </w:r>
          </w:p>
          <w:p w14:paraId="682D000E" w14:textId="77777777" w:rsidR="00460ED2" w:rsidRPr="00460ED2" w:rsidRDefault="00460ED2" w:rsidP="00460ED2">
            <w:pPr>
              <w:spacing w:after="0" w:line="240" w:lineRule="auto"/>
              <w:rPr>
                <w:rFonts w:ascii="Arial" w:eastAsia="Arial" w:hAnsi="Arial" w:cs="Arial"/>
                <w:i/>
                <w:color w:val="000000"/>
              </w:rPr>
            </w:pPr>
          </w:p>
          <w:p w14:paraId="7FDAA390" w14:textId="21680775" w:rsidR="006C7E4A" w:rsidRPr="007754E1" w:rsidRDefault="00460ED2" w:rsidP="00460ED2">
            <w:pPr>
              <w:spacing w:after="0" w:line="240" w:lineRule="auto"/>
              <w:rPr>
                <w:rFonts w:ascii="Arial" w:eastAsia="Arial" w:hAnsi="Arial" w:cs="Arial"/>
                <w:i/>
                <w:color w:val="000000"/>
              </w:rPr>
            </w:pPr>
            <w:r w:rsidRPr="00460ED2">
              <w:rPr>
                <w:rFonts w:ascii="Arial" w:eastAsia="Arial" w:hAnsi="Arial" w:cs="Arial"/>
                <w:i/>
                <w:color w:val="000000"/>
              </w:rPr>
              <w:t>Uses appropriate channels to offer clear and constructive suggestions for system improvement while acknowledging system limitations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E43B2A"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Documents changes in patient status in the medical record outside of the daily note</w:t>
            </w:r>
          </w:p>
          <w:p w14:paraId="5D3FA600"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Routinely updates problem list to reflect current status</w:t>
            </w:r>
          </w:p>
          <w:p w14:paraId="66CBA6CF"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68CA9070"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21B701A5"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Calls the patient to communicate a concerning test result, then notifies the clinical staff to schedule an appointment</w:t>
            </w:r>
          </w:p>
          <w:p w14:paraId="596CFB40"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375EE9B8"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59C48B20"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58A8928F" w14:textId="7282B889" w:rsidR="006C7E4A" w:rsidRPr="00A802A9" w:rsidRDefault="006C7E4A" w:rsidP="00A802A9">
            <w:pPr>
              <w:pStyle w:val="ListParagraph"/>
              <w:numPr>
                <w:ilvl w:val="0"/>
                <w:numId w:val="81"/>
              </w:numPr>
              <w:pBdr>
                <w:top w:val="nil"/>
                <w:left w:val="nil"/>
                <w:bottom w:val="nil"/>
                <w:right w:val="nil"/>
                <w:between w:val="nil"/>
              </w:pBdr>
              <w:spacing w:after="0" w:line="240" w:lineRule="auto"/>
              <w:rPr>
                <w:rFonts w:ascii="Arial" w:eastAsia="Arial" w:hAnsi="Arial" w:cs="Arial"/>
              </w:rPr>
            </w:pPr>
            <w:r w:rsidRPr="00A802A9">
              <w:rPr>
                <w:rFonts w:ascii="Arial" w:eastAsia="Arial" w:hAnsi="Arial" w:cs="Arial"/>
              </w:rPr>
              <w:t xml:space="preserve">Communicates specific opportunities for </w:t>
            </w:r>
            <w:r w:rsidR="00D05F63" w:rsidRPr="00A802A9">
              <w:rPr>
                <w:rFonts w:ascii="Arial" w:eastAsia="Arial" w:hAnsi="Arial" w:cs="Arial"/>
              </w:rPr>
              <w:t>EHR</w:t>
            </w:r>
            <w:r w:rsidRPr="00A802A9">
              <w:rPr>
                <w:rFonts w:ascii="Arial" w:eastAsia="Arial" w:hAnsi="Arial" w:cs="Arial"/>
              </w:rPr>
              <w:t xml:space="preserve"> improvement to </w:t>
            </w:r>
            <w:r w:rsidR="00D05F63" w:rsidRPr="00A802A9">
              <w:rPr>
                <w:rFonts w:ascii="Arial" w:eastAsia="Arial" w:hAnsi="Arial" w:cs="Arial"/>
              </w:rPr>
              <w:t xml:space="preserve">the </w:t>
            </w:r>
            <w:r w:rsidRPr="00A802A9">
              <w:rPr>
                <w:rFonts w:ascii="Arial" w:eastAsia="Arial" w:hAnsi="Arial" w:cs="Arial"/>
              </w:rPr>
              <w:t>appropriate advisory committee</w:t>
            </w:r>
          </w:p>
        </w:tc>
      </w:tr>
      <w:tr w:rsidR="00E55C9C" w:rsidRPr="007754E1" w14:paraId="4B6872AB" w14:textId="77777777" w:rsidTr="00572FB2">
        <w:tc>
          <w:tcPr>
            <w:tcW w:w="4950" w:type="dxa"/>
            <w:tcBorders>
              <w:top w:val="single" w:sz="4" w:space="0" w:color="000000"/>
              <w:bottom w:val="single" w:sz="4" w:space="0" w:color="000000"/>
            </w:tcBorders>
            <w:shd w:val="clear" w:color="auto" w:fill="C9C9C9"/>
          </w:tcPr>
          <w:p w14:paraId="7811E687" w14:textId="77777777" w:rsidR="006012DA" w:rsidRPr="006012DA" w:rsidRDefault="006C7E4A" w:rsidP="006012DA">
            <w:pPr>
              <w:spacing w:after="0" w:line="240" w:lineRule="auto"/>
              <w:rPr>
                <w:rFonts w:ascii="Arial" w:eastAsia="Arial" w:hAnsi="Arial" w:cs="Arial"/>
                <w:i/>
              </w:rPr>
            </w:pPr>
            <w:r w:rsidRPr="007754E1">
              <w:rPr>
                <w:rFonts w:ascii="Arial" w:eastAsia="Arial" w:hAnsi="Arial" w:cs="Arial"/>
                <w:b/>
              </w:rPr>
              <w:lastRenderedPageBreak/>
              <w:t>Level 4</w:t>
            </w:r>
            <w:r w:rsidRPr="007754E1">
              <w:rPr>
                <w:rFonts w:ascii="Arial" w:eastAsia="Arial" w:hAnsi="Arial" w:cs="Arial"/>
              </w:rPr>
              <w:t xml:space="preserve"> </w:t>
            </w:r>
            <w:r w:rsidR="006012DA" w:rsidRPr="006012DA">
              <w:rPr>
                <w:rFonts w:ascii="Arial" w:eastAsia="Arial" w:hAnsi="Arial" w:cs="Arial"/>
                <w:i/>
              </w:rPr>
              <w:t>Demonstrates efficiency in documenting patient encounters and updating record</w:t>
            </w:r>
          </w:p>
          <w:p w14:paraId="61C5C319" w14:textId="77777777" w:rsidR="006012DA" w:rsidRPr="006012DA" w:rsidRDefault="006012DA" w:rsidP="006012DA">
            <w:pPr>
              <w:spacing w:after="0" w:line="240" w:lineRule="auto"/>
              <w:rPr>
                <w:rFonts w:ascii="Arial" w:eastAsia="Arial" w:hAnsi="Arial" w:cs="Arial"/>
                <w:i/>
              </w:rPr>
            </w:pPr>
          </w:p>
          <w:p w14:paraId="7ADA923C" w14:textId="77777777" w:rsidR="006012DA" w:rsidRPr="006012DA" w:rsidRDefault="006012DA" w:rsidP="006012DA">
            <w:pPr>
              <w:spacing w:after="0" w:line="240" w:lineRule="auto"/>
              <w:rPr>
                <w:rFonts w:ascii="Arial" w:eastAsia="Arial" w:hAnsi="Arial" w:cs="Arial"/>
                <w:i/>
              </w:rPr>
            </w:pPr>
            <w:r w:rsidRPr="006012DA">
              <w:rPr>
                <w:rFonts w:ascii="Arial" w:eastAsia="Arial" w:hAnsi="Arial" w:cs="Arial"/>
                <w:i/>
              </w:rPr>
              <w:t>Manages the volume and extent of written and verbal communication required for practice</w:t>
            </w:r>
          </w:p>
          <w:p w14:paraId="77051B17" w14:textId="77777777" w:rsidR="006012DA" w:rsidRPr="006012DA" w:rsidRDefault="006012DA" w:rsidP="006012DA">
            <w:pPr>
              <w:spacing w:after="0" w:line="240" w:lineRule="auto"/>
              <w:rPr>
                <w:rFonts w:ascii="Arial" w:eastAsia="Arial" w:hAnsi="Arial" w:cs="Arial"/>
                <w:i/>
              </w:rPr>
            </w:pPr>
          </w:p>
          <w:p w14:paraId="19ED4814" w14:textId="77777777" w:rsidR="006012DA" w:rsidRPr="006012DA" w:rsidRDefault="006012DA" w:rsidP="006012DA">
            <w:pPr>
              <w:spacing w:after="0" w:line="240" w:lineRule="auto"/>
              <w:rPr>
                <w:rFonts w:ascii="Arial" w:eastAsia="Arial" w:hAnsi="Arial" w:cs="Arial"/>
                <w:i/>
              </w:rPr>
            </w:pPr>
          </w:p>
          <w:p w14:paraId="3EF2F185" w14:textId="77777777" w:rsidR="006012DA" w:rsidRPr="006012DA" w:rsidRDefault="006012DA" w:rsidP="006012DA">
            <w:pPr>
              <w:spacing w:after="0" w:line="240" w:lineRule="auto"/>
              <w:rPr>
                <w:rFonts w:ascii="Arial" w:eastAsia="Arial" w:hAnsi="Arial" w:cs="Arial"/>
                <w:i/>
              </w:rPr>
            </w:pPr>
            <w:r w:rsidRPr="006012DA">
              <w:rPr>
                <w:rFonts w:ascii="Arial" w:eastAsia="Arial" w:hAnsi="Arial" w:cs="Arial"/>
                <w:i/>
              </w:rPr>
              <w:t xml:space="preserve">Initiates difficult conversations with </w:t>
            </w:r>
          </w:p>
          <w:p w14:paraId="58D7A40B" w14:textId="09285562" w:rsidR="006C7E4A" w:rsidRPr="007754E1" w:rsidRDefault="006012DA" w:rsidP="006012DA">
            <w:pPr>
              <w:spacing w:after="0" w:line="240" w:lineRule="auto"/>
              <w:rPr>
                <w:rFonts w:ascii="Arial" w:eastAsia="Arial" w:hAnsi="Arial" w:cs="Arial"/>
                <w:i/>
              </w:rPr>
            </w:pPr>
            <w:r w:rsidRPr="006012DA">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9922D5" w14:textId="589859B5" w:rsidR="005C27D7" w:rsidRPr="007754E1" w:rsidRDefault="006C7E4A" w:rsidP="005C27D7">
            <w:pPr>
              <w:numPr>
                <w:ilvl w:val="0"/>
                <w:numId w:val="51"/>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Completes notes and updates charts for visits on day of appointment at a practice-level volum</w:t>
            </w:r>
            <w:r w:rsidR="005C27D7" w:rsidRPr="007754E1">
              <w:rPr>
                <w:rFonts w:ascii="Arial" w:eastAsia="Arial" w:hAnsi="Arial" w:cs="Arial"/>
              </w:rPr>
              <w:t>e</w:t>
            </w:r>
          </w:p>
          <w:p w14:paraId="67B66359"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115F1805" w14:textId="0028D9C4" w:rsidR="005C27D7" w:rsidRPr="007754E1" w:rsidRDefault="006C7E4A" w:rsidP="005C27D7">
            <w:pPr>
              <w:numPr>
                <w:ilvl w:val="0"/>
                <w:numId w:val="51"/>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Manages practice-level volume of </w:t>
            </w:r>
            <w:r w:rsidR="003720B3">
              <w:rPr>
                <w:rFonts w:ascii="Arial" w:eastAsia="Arial" w:hAnsi="Arial" w:cs="Arial"/>
              </w:rPr>
              <w:t xml:space="preserve">EHR </w:t>
            </w:r>
            <w:r w:rsidRPr="007754E1">
              <w:rPr>
                <w:rFonts w:ascii="Arial" w:eastAsia="Arial" w:hAnsi="Arial" w:cs="Arial"/>
              </w:rPr>
              <w:t>tasks in a time-frame consistent with policy</w:t>
            </w:r>
          </w:p>
          <w:p w14:paraId="30C685EA" w14:textId="2E48D223"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3AB2506C"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47C01094" w14:textId="77777777" w:rsidR="005C27D7" w:rsidRPr="007754E1" w:rsidRDefault="006C7E4A" w:rsidP="005C27D7">
            <w:pPr>
              <w:numPr>
                <w:ilvl w:val="0"/>
                <w:numId w:val="51"/>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Participates in task force to update policy for sharing abnormal results </w:t>
            </w:r>
          </w:p>
          <w:p w14:paraId="5224088A" w14:textId="52C76D7C" w:rsidR="006C7E4A" w:rsidRPr="007754E1" w:rsidRDefault="006C7E4A" w:rsidP="005C27D7">
            <w:pPr>
              <w:numPr>
                <w:ilvl w:val="0"/>
                <w:numId w:val="51"/>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Addresses members of the team, when needed, in an objective but compassionate, constructive, non-threatening manner  </w:t>
            </w:r>
          </w:p>
        </w:tc>
      </w:tr>
      <w:tr w:rsidR="00E55C9C" w:rsidRPr="007754E1" w14:paraId="41B194A0" w14:textId="77777777" w:rsidTr="00572FB2">
        <w:tc>
          <w:tcPr>
            <w:tcW w:w="4950" w:type="dxa"/>
            <w:tcBorders>
              <w:top w:val="single" w:sz="4" w:space="0" w:color="000000"/>
              <w:bottom w:val="single" w:sz="4" w:space="0" w:color="000000"/>
            </w:tcBorders>
            <w:shd w:val="clear" w:color="auto" w:fill="C9C9C9"/>
          </w:tcPr>
          <w:p w14:paraId="67F97732" w14:textId="77777777" w:rsidR="002B6A88" w:rsidRPr="002B6A88" w:rsidRDefault="006C7E4A" w:rsidP="002B6A88">
            <w:pPr>
              <w:spacing w:after="0" w:line="240" w:lineRule="auto"/>
              <w:rPr>
                <w:rFonts w:ascii="Arial" w:eastAsia="Arial" w:hAnsi="Arial" w:cs="Arial"/>
                <w:i/>
              </w:rPr>
            </w:pPr>
            <w:r w:rsidRPr="007754E1">
              <w:rPr>
                <w:rFonts w:ascii="Arial" w:eastAsia="Arial" w:hAnsi="Arial" w:cs="Arial"/>
                <w:b/>
              </w:rPr>
              <w:t>Level 5</w:t>
            </w:r>
            <w:r w:rsidRPr="007754E1">
              <w:rPr>
                <w:rFonts w:ascii="Arial" w:eastAsia="Arial" w:hAnsi="Arial" w:cs="Arial"/>
              </w:rPr>
              <w:t xml:space="preserve"> </w:t>
            </w:r>
            <w:r w:rsidR="002B6A88" w:rsidRPr="002B6A88">
              <w:rPr>
                <w:rFonts w:ascii="Arial" w:eastAsia="Arial" w:hAnsi="Arial" w:cs="Arial"/>
                <w:i/>
              </w:rPr>
              <w:t>Optimizes and improves functionality of the electronic health record within the institutional system</w:t>
            </w:r>
          </w:p>
          <w:p w14:paraId="685EB4DE" w14:textId="77777777" w:rsidR="002B6A88" w:rsidRPr="002B6A88" w:rsidRDefault="002B6A88" w:rsidP="002B6A88">
            <w:pPr>
              <w:spacing w:after="0" w:line="240" w:lineRule="auto"/>
              <w:rPr>
                <w:rFonts w:ascii="Arial" w:eastAsia="Arial" w:hAnsi="Arial" w:cs="Arial"/>
                <w:i/>
              </w:rPr>
            </w:pPr>
          </w:p>
          <w:p w14:paraId="144DA495" w14:textId="77777777" w:rsidR="002B6A88" w:rsidRPr="002B6A88" w:rsidRDefault="002B6A88" w:rsidP="002B6A88">
            <w:pPr>
              <w:spacing w:after="0" w:line="240" w:lineRule="auto"/>
              <w:rPr>
                <w:rFonts w:ascii="Arial" w:eastAsia="Arial" w:hAnsi="Arial" w:cs="Arial"/>
                <w:i/>
              </w:rPr>
            </w:pPr>
            <w:r w:rsidRPr="002B6A88">
              <w:rPr>
                <w:rFonts w:ascii="Arial" w:eastAsia="Arial" w:hAnsi="Arial" w:cs="Arial"/>
                <w:i/>
              </w:rPr>
              <w:t>Guides departmental or institutional communication around policies and procedures</w:t>
            </w:r>
          </w:p>
          <w:p w14:paraId="711B01A4" w14:textId="77777777" w:rsidR="002B6A88" w:rsidRPr="002B6A88" w:rsidRDefault="002B6A88" w:rsidP="002B6A88">
            <w:pPr>
              <w:spacing w:after="0" w:line="240" w:lineRule="auto"/>
              <w:rPr>
                <w:rFonts w:ascii="Arial" w:eastAsia="Arial" w:hAnsi="Arial" w:cs="Arial"/>
                <w:i/>
              </w:rPr>
            </w:pPr>
          </w:p>
          <w:p w14:paraId="639F1F57" w14:textId="341AF175" w:rsidR="006C7E4A" w:rsidRPr="007754E1" w:rsidRDefault="002B6A88" w:rsidP="002B6A88">
            <w:pPr>
              <w:spacing w:after="0" w:line="240" w:lineRule="auto"/>
              <w:rPr>
                <w:rFonts w:ascii="Arial" w:eastAsia="Arial" w:hAnsi="Arial" w:cs="Arial"/>
                <w:i/>
              </w:rPr>
            </w:pPr>
            <w:r w:rsidRPr="002B6A88">
              <w:rPr>
                <w:rFonts w:ascii="Arial" w:eastAsia="Arial" w:hAnsi="Arial" w:cs="Arial"/>
                <w:i/>
              </w:rPr>
              <w:t>Facilitates dialogue regarding systems issues among larger community stakeholders (residency institution, health care system, field)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0891E1" w14:textId="0D021050"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Is identified </w:t>
            </w:r>
            <w:r w:rsidR="046F21E3" w:rsidRPr="007754E1">
              <w:rPr>
                <w:rFonts w:ascii="Arial" w:eastAsia="Arial" w:hAnsi="Arial" w:cs="Arial"/>
              </w:rPr>
              <w:t xml:space="preserve">as </w:t>
            </w:r>
            <w:r w:rsidRPr="007754E1">
              <w:rPr>
                <w:rFonts w:ascii="Arial" w:eastAsia="Arial" w:hAnsi="Arial" w:cs="Arial"/>
              </w:rPr>
              <w:t xml:space="preserve">an </w:t>
            </w:r>
            <w:r w:rsidR="003720B3">
              <w:rPr>
                <w:rFonts w:ascii="Arial" w:eastAsia="Arial" w:hAnsi="Arial" w:cs="Arial"/>
              </w:rPr>
              <w:t xml:space="preserve">EHR </w:t>
            </w:r>
            <w:r w:rsidRPr="007754E1">
              <w:rPr>
                <w:rFonts w:ascii="Arial" w:eastAsia="Arial" w:hAnsi="Arial" w:cs="Arial"/>
              </w:rPr>
              <w:t>super-user</w:t>
            </w:r>
          </w:p>
          <w:p w14:paraId="0562772A"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76B46110" w14:textId="08ADD92B" w:rsidR="005C27D7" w:rsidRDefault="005C27D7" w:rsidP="005C27D7">
            <w:pPr>
              <w:pBdr>
                <w:top w:val="nil"/>
                <w:left w:val="nil"/>
                <w:bottom w:val="nil"/>
                <w:right w:val="nil"/>
                <w:between w:val="nil"/>
              </w:pBdr>
              <w:spacing w:after="0" w:line="240" w:lineRule="auto"/>
              <w:rPr>
                <w:rFonts w:ascii="Arial" w:eastAsia="Arial" w:hAnsi="Arial" w:cs="Arial"/>
              </w:rPr>
            </w:pPr>
          </w:p>
          <w:p w14:paraId="1070FAED" w14:textId="77777777" w:rsidR="002B6A88" w:rsidRPr="007754E1" w:rsidRDefault="002B6A88" w:rsidP="005C27D7">
            <w:pPr>
              <w:pBdr>
                <w:top w:val="nil"/>
                <w:left w:val="nil"/>
                <w:bottom w:val="nil"/>
                <w:right w:val="nil"/>
                <w:between w:val="nil"/>
              </w:pBdr>
              <w:spacing w:after="0" w:line="240" w:lineRule="auto"/>
              <w:rPr>
                <w:rFonts w:ascii="Arial" w:eastAsia="Arial" w:hAnsi="Arial" w:cs="Arial"/>
              </w:rPr>
            </w:pPr>
          </w:p>
          <w:p w14:paraId="153BA47B" w14:textId="53AA473B" w:rsidR="005C27D7" w:rsidRPr="007754E1" w:rsidRDefault="005C27D7"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P</w:t>
            </w:r>
            <w:r w:rsidR="006C7E4A" w:rsidRPr="007754E1">
              <w:rPr>
                <w:rFonts w:ascii="Arial" w:eastAsia="Arial" w:hAnsi="Arial" w:cs="Arial"/>
              </w:rPr>
              <w:t>articipates in a task force established by the hospital QI committee to improve order sets</w:t>
            </w:r>
          </w:p>
          <w:p w14:paraId="26D717BB" w14:textId="77777777" w:rsidR="005C27D7" w:rsidRPr="007754E1" w:rsidRDefault="005C27D7" w:rsidP="005C27D7">
            <w:pPr>
              <w:pBdr>
                <w:top w:val="nil"/>
                <w:left w:val="nil"/>
                <w:bottom w:val="nil"/>
                <w:right w:val="nil"/>
                <w:between w:val="nil"/>
              </w:pBdr>
              <w:spacing w:after="0" w:line="240" w:lineRule="auto"/>
              <w:rPr>
                <w:rFonts w:ascii="Arial" w:eastAsia="Arial" w:hAnsi="Arial" w:cs="Arial"/>
              </w:rPr>
            </w:pPr>
          </w:p>
          <w:p w14:paraId="4F6A7259" w14:textId="2746F25B"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Participates in pharmacy and therapeutics committees to develop </w:t>
            </w:r>
            <w:r w:rsidR="003720B3">
              <w:rPr>
                <w:rFonts w:ascii="Arial" w:eastAsia="Arial" w:hAnsi="Arial" w:cs="Arial"/>
              </w:rPr>
              <w:t xml:space="preserve">EHR </w:t>
            </w:r>
            <w:r w:rsidRPr="007754E1">
              <w:rPr>
                <w:rFonts w:ascii="Arial" w:eastAsia="Arial" w:hAnsi="Arial" w:cs="Arial"/>
              </w:rPr>
              <w:t>tools to communicate across or between systems</w:t>
            </w:r>
          </w:p>
        </w:tc>
      </w:tr>
      <w:tr w:rsidR="00E55C9C" w:rsidRPr="007754E1" w14:paraId="2458A8AA" w14:textId="77777777" w:rsidTr="6079F36C">
        <w:tc>
          <w:tcPr>
            <w:tcW w:w="4950" w:type="dxa"/>
            <w:shd w:val="clear" w:color="auto" w:fill="FFD965"/>
          </w:tcPr>
          <w:p w14:paraId="549FA53A"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Assessment Models or Tools</w:t>
            </w:r>
          </w:p>
        </w:tc>
        <w:tc>
          <w:tcPr>
            <w:tcW w:w="9175" w:type="dxa"/>
            <w:shd w:val="clear" w:color="auto" w:fill="FFD965"/>
          </w:tcPr>
          <w:p w14:paraId="1740F797"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 xml:space="preserve">Direct observation </w:t>
            </w:r>
          </w:p>
          <w:p w14:paraId="25F02B20" w14:textId="77777777" w:rsidR="005C27D7"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rPr>
              <w:t>Medical record (chart) audit</w:t>
            </w:r>
          </w:p>
          <w:p w14:paraId="485C9F50" w14:textId="3DD4C0AB"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rPr>
              <w:t>Multisource feedback</w:t>
            </w:r>
          </w:p>
        </w:tc>
      </w:tr>
      <w:tr w:rsidR="00E55C9C" w:rsidRPr="007754E1" w14:paraId="7B436D34" w14:textId="77777777" w:rsidTr="6079F36C">
        <w:tc>
          <w:tcPr>
            <w:tcW w:w="4950" w:type="dxa"/>
            <w:shd w:val="clear" w:color="auto" w:fill="8DB3E2" w:themeFill="text2" w:themeFillTint="66"/>
          </w:tcPr>
          <w:p w14:paraId="784B4B1C"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 xml:space="preserve">Curriculum Mapping </w:t>
            </w:r>
          </w:p>
        </w:tc>
        <w:tc>
          <w:tcPr>
            <w:tcW w:w="9175" w:type="dxa"/>
            <w:shd w:val="clear" w:color="auto" w:fill="8DB3E2" w:themeFill="text2" w:themeFillTint="66"/>
          </w:tcPr>
          <w:p w14:paraId="7B8D6AB4" w14:textId="474091CD" w:rsidR="006C7E4A" w:rsidRPr="007754E1" w:rsidRDefault="006C7E4A" w:rsidP="005C27D7">
            <w:pPr>
              <w:numPr>
                <w:ilvl w:val="0"/>
                <w:numId w:val="26"/>
              </w:numPr>
              <w:pBdr>
                <w:top w:val="nil"/>
                <w:left w:val="nil"/>
                <w:bottom w:val="nil"/>
                <w:right w:val="nil"/>
                <w:between w:val="nil"/>
              </w:pBdr>
              <w:spacing w:after="0" w:line="240" w:lineRule="auto"/>
              <w:ind w:left="180" w:hanging="180"/>
              <w:rPr>
                <w:rFonts w:ascii="Arial" w:eastAsia="Arial" w:hAnsi="Arial" w:cs="Arial"/>
              </w:rPr>
            </w:pPr>
          </w:p>
        </w:tc>
      </w:tr>
      <w:tr w:rsidR="00E55C9C" w:rsidRPr="007754E1" w14:paraId="6023FA42" w14:textId="77777777" w:rsidTr="6079F36C">
        <w:trPr>
          <w:trHeight w:val="80"/>
        </w:trPr>
        <w:tc>
          <w:tcPr>
            <w:tcW w:w="4950" w:type="dxa"/>
            <w:shd w:val="clear" w:color="auto" w:fill="A8D08D"/>
          </w:tcPr>
          <w:p w14:paraId="64C160CB" w14:textId="77777777" w:rsidR="006C7E4A" w:rsidRPr="007754E1" w:rsidRDefault="006C7E4A" w:rsidP="00DA71D9">
            <w:pPr>
              <w:spacing w:after="0" w:line="240" w:lineRule="auto"/>
              <w:rPr>
                <w:rFonts w:ascii="Arial" w:eastAsia="Arial" w:hAnsi="Arial" w:cs="Arial"/>
              </w:rPr>
            </w:pPr>
            <w:r w:rsidRPr="007754E1">
              <w:rPr>
                <w:rFonts w:ascii="Arial" w:eastAsia="Arial" w:hAnsi="Arial" w:cs="Arial"/>
              </w:rPr>
              <w:t>Notes or Resources</w:t>
            </w:r>
          </w:p>
        </w:tc>
        <w:tc>
          <w:tcPr>
            <w:tcW w:w="9175" w:type="dxa"/>
            <w:shd w:val="clear" w:color="auto" w:fill="A8D08D"/>
          </w:tcPr>
          <w:p w14:paraId="600258F2" w14:textId="24CC6AD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themeColor="text1"/>
              </w:rPr>
              <w:t xml:space="preserve">Bierman JA, Hufmeyer KK, Liss DT, Weaver AC, Heiman HL. Promoting responsible electronic documentation: Validity evidence for a checklist to assess progress notes in the electronic health record. </w:t>
            </w:r>
            <w:r w:rsidRPr="007754E1">
              <w:rPr>
                <w:rFonts w:ascii="Arial" w:eastAsia="Arial" w:hAnsi="Arial" w:cs="Arial"/>
                <w:i/>
                <w:iCs/>
                <w:color w:val="000000" w:themeColor="text1"/>
              </w:rPr>
              <w:t>Teach Learn Med.</w:t>
            </w:r>
            <w:r w:rsidRPr="007754E1">
              <w:rPr>
                <w:rFonts w:ascii="Arial" w:eastAsia="Arial" w:hAnsi="Arial" w:cs="Arial"/>
                <w:color w:val="000000" w:themeColor="text1"/>
              </w:rPr>
              <w:t xml:space="preserve"> 2017;29(4):420-432. </w:t>
            </w:r>
            <w:hyperlink r:id="rId75" w:history="1">
              <w:r w:rsidRPr="007754E1">
                <w:rPr>
                  <w:rStyle w:val="Hyperlink"/>
                  <w:rFonts w:ascii="Arial" w:eastAsia="Arial" w:hAnsi="Arial" w:cs="Arial"/>
                </w:rPr>
                <w:t>https://www.tandfonline.com/doi/full/10.1080/10401334.2017.1303385</w:t>
              </w:r>
            </w:hyperlink>
            <w:r w:rsidRPr="007754E1">
              <w:rPr>
                <w:rFonts w:ascii="Arial" w:eastAsia="Arial" w:hAnsi="Arial" w:cs="Arial"/>
              </w:rPr>
              <w:t>. 2021.</w:t>
            </w:r>
          </w:p>
          <w:p w14:paraId="2F174850" w14:textId="77777777" w:rsidR="009332A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themeColor="text1"/>
              </w:rPr>
              <w:t xml:space="preserve">Haig KM, Sutton S, Whittington J. SBAR: A shared mental model for improving communication between clinicians. </w:t>
            </w:r>
            <w:r w:rsidRPr="007754E1">
              <w:rPr>
                <w:rFonts w:ascii="Arial" w:eastAsia="Arial" w:hAnsi="Arial" w:cs="Arial"/>
                <w:i/>
                <w:iCs/>
                <w:color w:val="000000" w:themeColor="text1"/>
              </w:rPr>
              <w:t>Jt Comm J Qual Patient Saf</w:t>
            </w:r>
            <w:r w:rsidRPr="007754E1">
              <w:rPr>
                <w:rFonts w:ascii="Arial" w:eastAsia="Arial" w:hAnsi="Arial" w:cs="Arial"/>
                <w:color w:val="000000" w:themeColor="text1"/>
              </w:rPr>
              <w:t xml:space="preserve">. 2006;32(3):167-175. </w:t>
            </w:r>
            <w:hyperlink r:id="rId76" w:history="1">
              <w:r w:rsidRPr="007754E1">
                <w:rPr>
                  <w:rStyle w:val="Hyperlink"/>
                  <w:rFonts w:ascii="Arial" w:eastAsia="Arial" w:hAnsi="Arial" w:cs="Arial"/>
                </w:rPr>
                <w:t>https://www.jointcommissionjournal.com/article/S1553-7250(06)32022-3/fulltext</w:t>
              </w:r>
            </w:hyperlink>
            <w:r w:rsidRPr="007754E1">
              <w:rPr>
                <w:rFonts w:ascii="Arial" w:eastAsia="Arial" w:hAnsi="Arial" w:cs="Arial"/>
                <w:color w:val="000000" w:themeColor="text1"/>
              </w:rPr>
              <w:t>. 2021.</w:t>
            </w:r>
          </w:p>
          <w:p w14:paraId="61179109" w14:textId="1809127F" w:rsidR="006C7E4A" w:rsidRPr="007754E1" w:rsidRDefault="009332AA" w:rsidP="009332AA">
            <w:pPr>
              <w:numPr>
                <w:ilvl w:val="0"/>
                <w:numId w:val="26"/>
              </w:numPr>
              <w:pBdr>
                <w:top w:val="nil"/>
                <w:left w:val="nil"/>
                <w:bottom w:val="nil"/>
                <w:right w:val="nil"/>
                <w:between w:val="nil"/>
              </w:pBdr>
              <w:spacing w:after="0" w:line="240" w:lineRule="auto"/>
              <w:ind w:left="180" w:hanging="180"/>
              <w:rPr>
                <w:rFonts w:ascii="Arial" w:eastAsia="Arial" w:hAnsi="Arial" w:cs="Arial"/>
              </w:rPr>
            </w:pPr>
            <w:r w:rsidRPr="007754E1">
              <w:rPr>
                <w:rFonts w:ascii="Arial" w:eastAsia="Arial" w:hAnsi="Arial" w:cs="Arial"/>
                <w:color w:val="000000" w:themeColor="text1"/>
              </w:rPr>
              <w:t xml:space="preserve">Starmer AJ, Spector ND, Srivastava R, et al. I-pass, a mnemonic to standardize verbal handoffs. </w:t>
            </w:r>
            <w:r w:rsidRPr="007754E1">
              <w:rPr>
                <w:rFonts w:ascii="Arial" w:eastAsia="Arial" w:hAnsi="Arial" w:cs="Arial"/>
                <w:i/>
                <w:iCs/>
                <w:color w:val="000000" w:themeColor="text1"/>
              </w:rPr>
              <w:t>Pediatrics</w:t>
            </w:r>
            <w:r w:rsidRPr="007754E1">
              <w:rPr>
                <w:rFonts w:ascii="Arial" w:eastAsia="Arial" w:hAnsi="Arial" w:cs="Arial"/>
                <w:color w:val="000000" w:themeColor="text1"/>
              </w:rPr>
              <w:t xml:space="preserve">. 2012;129.2:201-204. </w:t>
            </w:r>
            <w:hyperlink r:id="rId77" w:history="1">
              <w:r w:rsidRPr="007754E1">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7754E1">
              <w:rPr>
                <w:rFonts w:ascii="Arial" w:eastAsia="Arial" w:hAnsi="Arial" w:cs="Arial"/>
                <w:color w:val="000000" w:themeColor="text1"/>
              </w:rPr>
              <w:t>. 2021.</w:t>
            </w:r>
          </w:p>
        </w:tc>
      </w:tr>
    </w:tbl>
    <w:p w14:paraId="18CDAE58" w14:textId="77777777" w:rsidR="000A0CBB" w:rsidRDefault="000A0CBB">
      <w:pPr>
        <w:rPr>
          <w:rFonts w:ascii="Arial" w:eastAsia="Arial" w:hAnsi="Arial" w:cs="Arial"/>
        </w:rPr>
      </w:pPr>
      <w:bookmarkStart w:id="21" w:name="_2et92p0" w:colFirst="0" w:colLast="0"/>
      <w:bookmarkEnd w:id="21"/>
      <w:r>
        <w:rPr>
          <w:rFonts w:ascii="Arial" w:eastAsia="Arial" w:hAnsi="Arial" w:cs="Arial"/>
        </w:rPr>
        <w:br w:type="page"/>
      </w:r>
    </w:p>
    <w:p w14:paraId="44289B37" w14:textId="7FB578CE" w:rsidR="003302E0" w:rsidRDefault="003302E0" w:rsidP="003302E0">
      <w:pPr>
        <w:rPr>
          <w:rFonts w:ascii="Arial" w:hAnsi="Arial" w:cs="Arial"/>
        </w:rPr>
      </w:pPr>
      <w:bookmarkStart w:id="22" w:name="_Hlk89265168"/>
      <w:r>
        <w:rPr>
          <w:rFonts w:ascii="Arial" w:hAnsi="Arial" w:cs="Arial"/>
        </w:rPr>
        <w:lastRenderedPageBreak/>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p w14:paraId="64D7731B" w14:textId="77777777" w:rsidR="003302E0" w:rsidRDefault="003302E0" w:rsidP="003302E0">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3302E0" w:rsidRPr="00E60321" w14:paraId="4AAFAEF4" w14:textId="77777777" w:rsidTr="002B6980">
        <w:trPr>
          <w:jc w:val="center"/>
        </w:trPr>
        <w:tc>
          <w:tcPr>
            <w:tcW w:w="5922" w:type="dxa"/>
            <w:shd w:val="clear" w:color="auto" w:fill="8DB3E2" w:themeFill="text2" w:themeFillTint="66"/>
          </w:tcPr>
          <w:p w14:paraId="3867C2C1" w14:textId="77777777" w:rsidR="003302E0" w:rsidRPr="00E60321" w:rsidRDefault="003302E0" w:rsidP="002B6980">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7FA727D2" w14:textId="77777777" w:rsidR="003302E0" w:rsidRPr="00E60321" w:rsidRDefault="003302E0" w:rsidP="002B6980">
            <w:pPr>
              <w:jc w:val="center"/>
              <w:rPr>
                <w:rFonts w:ascii="Arial" w:hAnsi="Arial" w:cs="Arial"/>
                <w:b/>
              </w:rPr>
            </w:pPr>
            <w:r w:rsidRPr="00E60321">
              <w:rPr>
                <w:rFonts w:ascii="Arial" w:hAnsi="Arial" w:cs="Arial"/>
                <w:b/>
              </w:rPr>
              <w:t>Milestones 2.0</w:t>
            </w:r>
          </w:p>
        </w:tc>
      </w:tr>
      <w:tr w:rsidR="003302E0" w:rsidRPr="00E60321" w14:paraId="39613219" w14:textId="77777777" w:rsidTr="002B6980">
        <w:trPr>
          <w:jc w:val="center"/>
        </w:trPr>
        <w:tc>
          <w:tcPr>
            <w:tcW w:w="5922" w:type="dxa"/>
          </w:tcPr>
          <w:p w14:paraId="50D7B6A8" w14:textId="77777777" w:rsidR="003302E0" w:rsidRPr="00E60321" w:rsidRDefault="003302E0" w:rsidP="002B6980">
            <w:pPr>
              <w:rPr>
                <w:rFonts w:ascii="Arial" w:hAnsi="Arial" w:cs="Arial"/>
              </w:rPr>
            </w:pPr>
            <w:r>
              <w:rPr>
                <w:rFonts w:ascii="Arial" w:hAnsi="Arial" w:cs="Arial"/>
              </w:rPr>
              <w:t xml:space="preserve">PC1: </w:t>
            </w:r>
            <w:r w:rsidRPr="00DD2A41">
              <w:rPr>
                <w:rFonts w:ascii="Arial" w:hAnsi="Arial" w:cs="Arial"/>
              </w:rPr>
              <w:t>Osteopathic Manipulative Techniques (OMT) (Direct and Indirect)</w:t>
            </w:r>
          </w:p>
        </w:tc>
        <w:tc>
          <w:tcPr>
            <w:tcW w:w="6493" w:type="dxa"/>
          </w:tcPr>
          <w:p w14:paraId="7E873A12" w14:textId="77777777" w:rsidR="003302E0" w:rsidRPr="00DD2A41" w:rsidRDefault="003302E0" w:rsidP="002B6980">
            <w:pPr>
              <w:tabs>
                <w:tab w:val="left" w:pos="2025"/>
              </w:tabs>
              <w:rPr>
                <w:rFonts w:ascii="Arial" w:hAnsi="Arial" w:cs="Arial"/>
              </w:rPr>
            </w:pPr>
            <w:r>
              <w:rPr>
                <w:rFonts w:ascii="Arial" w:hAnsi="Arial" w:cs="Arial"/>
              </w:rPr>
              <w:t xml:space="preserve">PC2: </w:t>
            </w:r>
            <w:r w:rsidRPr="00DD2A41">
              <w:rPr>
                <w:rFonts w:ascii="Arial" w:hAnsi="Arial" w:cs="Arial"/>
              </w:rPr>
              <w:t>Osteopathic Manipulative Treatment (OMT) (Direct)</w:t>
            </w:r>
          </w:p>
          <w:p w14:paraId="24CBCC16" w14:textId="77777777" w:rsidR="003302E0" w:rsidRPr="00E60321" w:rsidRDefault="003302E0" w:rsidP="002B6980">
            <w:pPr>
              <w:tabs>
                <w:tab w:val="left" w:pos="2025"/>
              </w:tabs>
              <w:rPr>
                <w:rFonts w:ascii="Arial" w:hAnsi="Arial" w:cs="Arial"/>
              </w:rPr>
            </w:pPr>
            <w:r>
              <w:rPr>
                <w:rFonts w:ascii="Arial" w:hAnsi="Arial" w:cs="Arial"/>
              </w:rPr>
              <w:t xml:space="preserve">PC3: </w:t>
            </w:r>
            <w:r w:rsidRPr="00DD2A41">
              <w:rPr>
                <w:rFonts w:ascii="Arial" w:hAnsi="Arial" w:cs="Arial"/>
              </w:rPr>
              <w:t>Osteopathic Manipulative Treatment (OMT) (Indirect)</w:t>
            </w:r>
          </w:p>
        </w:tc>
      </w:tr>
      <w:tr w:rsidR="003302E0" w:rsidRPr="00E60321" w14:paraId="7A77222D" w14:textId="77777777" w:rsidTr="002B6980">
        <w:trPr>
          <w:jc w:val="center"/>
        </w:trPr>
        <w:tc>
          <w:tcPr>
            <w:tcW w:w="5922" w:type="dxa"/>
          </w:tcPr>
          <w:p w14:paraId="60CBB535" w14:textId="77777777" w:rsidR="003302E0" w:rsidRPr="00E60321" w:rsidRDefault="003302E0" w:rsidP="002B6980">
            <w:pPr>
              <w:rPr>
                <w:rFonts w:ascii="Arial" w:hAnsi="Arial" w:cs="Arial"/>
              </w:rPr>
            </w:pPr>
            <w:r>
              <w:rPr>
                <w:rFonts w:ascii="Arial" w:hAnsi="Arial" w:cs="Arial"/>
              </w:rPr>
              <w:t xml:space="preserve">PC2: </w:t>
            </w:r>
            <w:r w:rsidRPr="00DD2A41">
              <w:rPr>
                <w:rFonts w:ascii="Arial" w:hAnsi="Arial" w:cs="Arial"/>
              </w:rPr>
              <w:t>Trigger Point Injection, Joint Aspiration, and Injection</w:t>
            </w:r>
          </w:p>
        </w:tc>
        <w:tc>
          <w:tcPr>
            <w:tcW w:w="6493" w:type="dxa"/>
          </w:tcPr>
          <w:p w14:paraId="01F3A114" w14:textId="77777777" w:rsidR="003302E0" w:rsidRPr="00E60321" w:rsidRDefault="003302E0" w:rsidP="002B6980">
            <w:pPr>
              <w:rPr>
                <w:rFonts w:ascii="Arial" w:hAnsi="Arial" w:cs="Arial"/>
              </w:rPr>
            </w:pPr>
            <w:r>
              <w:rPr>
                <w:rFonts w:ascii="Arial" w:hAnsi="Arial" w:cs="Arial"/>
              </w:rPr>
              <w:t xml:space="preserve">PC5: </w:t>
            </w:r>
            <w:r w:rsidRPr="00DD2A41">
              <w:rPr>
                <w:rFonts w:ascii="Arial" w:hAnsi="Arial" w:cs="Arial"/>
              </w:rPr>
              <w:t>Management of Procedural Care</w:t>
            </w:r>
          </w:p>
        </w:tc>
      </w:tr>
      <w:tr w:rsidR="003302E0" w:rsidRPr="00E60321" w14:paraId="45507176" w14:textId="77777777" w:rsidTr="002B6980">
        <w:trPr>
          <w:jc w:val="center"/>
        </w:trPr>
        <w:tc>
          <w:tcPr>
            <w:tcW w:w="5922" w:type="dxa"/>
          </w:tcPr>
          <w:p w14:paraId="4767151B" w14:textId="77777777" w:rsidR="003302E0" w:rsidRPr="00E60321" w:rsidRDefault="003302E0" w:rsidP="002B6980">
            <w:pPr>
              <w:rPr>
                <w:rFonts w:ascii="Arial" w:hAnsi="Arial" w:cs="Arial"/>
              </w:rPr>
            </w:pPr>
            <w:r>
              <w:rPr>
                <w:rFonts w:ascii="Arial" w:hAnsi="Arial" w:cs="Arial"/>
              </w:rPr>
              <w:t xml:space="preserve">PC3: </w:t>
            </w:r>
            <w:r w:rsidRPr="00DD2A41">
              <w:rPr>
                <w:rFonts w:ascii="Arial" w:hAnsi="Arial" w:cs="Arial"/>
              </w:rPr>
              <w:t>Patient Management</w:t>
            </w:r>
          </w:p>
        </w:tc>
        <w:tc>
          <w:tcPr>
            <w:tcW w:w="6493" w:type="dxa"/>
          </w:tcPr>
          <w:p w14:paraId="58A187D8" w14:textId="77777777" w:rsidR="003302E0" w:rsidRDefault="003302E0" w:rsidP="002B6980">
            <w:pPr>
              <w:rPr>
                <w:rFonts w:ascii="Arial" w:hAnsi="Arial" w:cs="Arial"/>
              </w:rPr>
            </w:pPr>
            <w:r>
              <w:rPr>
                <w:rFonts w:ascii="Arial" w:hAnsi="Arial" w:cs="Arial"/>
              </w:rPr>
              <w:t xml:space="preserve">PC1: </w:t>
            </w:r>
            <w:r w:rsidRPr="00DD2A41">
              <w:rPr>
                <w:rFonts w:ascii="Arial" w:hAnsi="Arial" w:cs="Arial"/>
              </w:rPr>
              <w:t>Patient Management: Osteopathic Approach to Patient Care</w:t>
            </w:r>
          </w:p>
          <w:p w14:paraId="47E55DE8" w14:textId="77777777" w:rsidR="003302E0" w:rsidRPr="00E60321" w:rsidRDefault="003302E0" w:rsidP="002B6980">
            <w:pPr>
              <w:rPr>
                <w:rFonts w:ascii="Arial" w:hAnsi="Arial" w:cs="Arial"/>
              </w:rPr>
            </w:pPr>
            <w:r>
              <w:rPr>
                <w:rFonts w:ascii="Arial" w:hAnsi="Arial" w:cs="Arial"/>
              </w:rPr>
              <w:t>PC4:</w:t>
            </w:r>
            <w:r>
              <w:t xml:space="preserve"> </w:t>
            </w:r>
            <w:r w:rsidRPr="00783D25">
              <w:rPr>
                <w:rFonts w:ascii="Arial" w:hAnsi="Arial" w:cs="Arial"/>
              </w:rPr>
              <w:t>Diagnostic Screening, Testing, and Interpreting</w:t>
            </w:r>
          </w:p>
        </w:tc>
      </w:tr>
      <w:tr w:rsidR="003302E0" w:rsidRPr="00E60321" w14:paraId="3AFFB330" w14:textId="77777777" w:rsidTr="002B6980">
        <w:trPr>
          <w:jc w:val="center"/>
        </w:trPr>
        <w:tc>
          <w:tcPr>
            <w:tcW w:w="5922" w:type="dxa"/>
          </w:tcPr>
          <w:p w14:paraId="3A1D9016" w14:textId="77777777" w:rsidR="003302E0" w:rsidRPr="00E60321" w:rsidRDefault="003302E0" w:rsidP="002B6980">
            <w:pPr>
              <w:rPr>
                <w:rFonts w:ascii="Arial" w:hAnsi="Arial" w:cs="Arial"/>
              </w:rPr>
            </w:pPr>
            <w:r>
              <w:rPr>
                <w:rFonts w:ascii="Arial" w:hAnsi="Arial" w:cs="Arial"/>
              </w:rPr>
              <w:t xml:space="preserve">PC4: </w:t>
            </w:r>
            <w:r w:rsidRPr="00DD2A41">
              <w:rPr>
                <w:rFonts w:ascii="Arial" w:hAnsi="Arial" w:cs="Arial"/>
              </w:rPr>
              <w:t>Providing and Requesting Consultation</w:t>
            </w:r>
          </w:p>
        </w:tc>
        <w:tc>
          <w:tcPr>
            <w:tcW w:w="6493" w:type="dxa"/>
          </w:tcPr>
          <w:p w14:paraId="1B2D7C21" w14:textId="77777777" w:rsidR="003302E0" w:rsidRPr="00E60321" w:rsidRDefault="003302E0" w:rsidP="002B6980">
            <w:pPr>
              <w:rPr>
                <w:rFonts w:ascii="Arial" w:hAnsi="Arial" w:cs="Arial"/>
              </w:rPr>
            </w:pPr>
          </w:p>
        </w:tc>
      </w:tr>
      <w:tr w:rsidR="003302E0" w:rsidRPr="00E60321" w14:paraId="64C0DF96" w14:textId="77777777" w:rsidTr="002B6980">
        <w:trPr>
          <w:jc w:val="center"/>
        </w:trPr>
        <w:tc>
          <w:tcPr>
            <w:tcW w:w="5922" w:type="dxa"/>
          </w:tcPr>
          <w:p w14:paraId="7E8A10ED" w14:textId="77777777" w:rsidR="003302E0" w:rsidRPr="00E60321" w:rsidRDefault="003302E0" w:rsidP="002B6980">
            <w:pPr>
              <w:rPr>
                <w:rFonts w:ascii="Arial" w:hAnsi="Arial" w:cs="Arial"/>
              </w:rPr>
            </w:pPr>
            <w:r>
              <w:rPr>
                <w:rFonts w:ascii="Arial" w:hAnsi="Arial" w:cs="Arial"/>
              </w:rPr>
              <w:t xml:space="preserve">MK1: </w:t>
            </w:r>
            <w:r w:rsidRPr="00DD2A41">
              <w:rPr>
                <w:rFonts w:ascii="Arial" w:hAnsi="Arial" w:cs="Arial"/>
              </w:rPr>
              <w:t>Possesses Clinical Knowledge (Anatomy, Physiology, Pharmacology, Assessment, and Treatment</w:t>
            </w:r>
          </w:p>
        </w:tc>
        <w:tc>
          <w:tcPr>
            <w:tcW w:w="6493" w:type="dxa"/>
          </w:tcPr>
          <w:p w14:paraId="11B841CC" w14:textId="77777777" w:rsidR="003302E0" w:rsidRPr="00E60321" w:rsidRDefault="003302E0" w:rsidP="002B6980">
            <w:pPr>
              <w:rPr>
                <w:rFonts w:ascii="Arial" w:hAnsi="Arial" w:cs="Arial"/>
              </w:rPr>
            </w:pPr>
            <w:r>
              <w:rPr>
                <w:rFonts w:ascii="Arial" w:hAnsi="Arial" w:cs="Arial"/>
              </w:rPr>
              <w:t xml:space="preserve">MK1: </w:t>
            </w:r>
            <w:r w:rsidRPr="00783D25">
              <w:rPr>
                <w:rFonts w:ascii="Arial" w:hAnsi="Arial" w:cs="Arial"/>
              </w:rPr>
              <w:t>Applied Foundational Sciences</w:t>
            </w:r>
          </w:p>
        </w:tc>
      </w:tr>
      <w:tr w:rsidR="003302E0" w:rsidRPr="00E60321" w14:paraId="2195FE67" w14:textId="77777777" w:rsidTr="002B6980">
        <w:trPr>
          <w:jc w:val="center"/>
        </w:trPr>
        <w:tc>
          <w:tcPr>
            <w:tcW w:w="5922" w:type="dxa"/>
          </w:tcPr>
          <w:p w14:paraId="564E6B56" w14:textId="386FDDD3" w:rsidR="003302E0" w:rsidRPr="00DD2A41" w:rsidRDefault="003302E0" w:rsidP="002B6980">
            <w:pPr>
              <w:rPr>
                <w:rFonts w:ascii="Arial" w:hAnsi="Arial" w:cs="Arial"/>
              </w:rPr>
            </w:pPr>
            <w:r>
              <w:rPr>
                <w:rFonts w:ascii="Arial" w:hAnsi="Arial" w:cs="Arial"/>
              </w:rPr>
              <w:t xml:space="preserve">MK2: </w:t>
            </w:r>
            <w:r w:rsidRPr="00DD2A41">
              <w:rPr>
                <w:rFonts w:ascii="Arial" w:hAnsi="Arial" w:cs="Arial"/>
              </w:rPr>
              <w:t xml:space="preserve">Manifestation of systemic disease through </w:t>
            </w:r>
            <w:r w:rsidR="00F45E4A" w:rsidRPr="00DD2A41">
              <w:rPr>
                <w:rFonts w:ascii="Arial" w:hAnsi="Arial" w:cs="Arial"/>
              </w:rPr>
              <w:t>neuromusculoskeletal</w:t>
            </w:r>
            <w:r w:rsidRPr="00DD2A41">
              <w:rPr>
                <w:rFonts w:ascii="Arial" w:hAnsi="Arial" w:cs="Arial"/>
              </w:rPr>
              <w:t xml:space="preserve"> system and related visceral and</w:t>
            </w:r>
          </w:p>
          <w:p w14:paraId="1978A706" w14:textId="77777777" w:rsidR="003302E0" w:rsidRPr="00E60321" w:rsidRDefault="003302E0" w:rsidP="002B6980">
            <w:pPr>
              <w:rPr>
                <w:rFonts w:ascii="Arial" w:hAnsi="Arial" w:cs="Arial"/>
              </w:rPr>
            </w:pPr>
            <w:r w:rsidRPr="00DD2A41">
              <w:rPr>
                <w:rFonts w:ascii="Arial" w:hAnsi="Arial" w:cs="Arial"/>
              </w:rPr>
              <w:t>somatic reflex patterns</w:t>
            </w:r>
          </w:p>
        </w:tc>
        <w:tc>
          <w:tcPr>
            <w:tcW w:w="6493" w:type="dxa"/>
          </w:tcPr>
          <w:p w14:paraId="44AC506B" w14:textId="77777777" w:rsidR="003302E0" w:rsidRPr="00E60321" w:rsidRDefault="003302E0" w:rsidP="002B6980">
            <w:pPr>
              <w:rPr>
                <w:rFonts w:ascii="Arial" w:hAnsi="Arial" w:cs="Arial"/>
              </w:rPr>
            </w:pPr>
            <w:r>
              <w:rPr>
                <w:rFonts w:ascii="Arial" w:hAnsi="Arial" w:cs="Arial"/>
              </w:rPr>
              <w:t xml:space="preserve">MK2: </w:t>
            </w:r>
            <w:r w:rsidRPr="00783D25">
              <w:rPr>
                <w:rFonts w:ascii="Arial" w:hAnsi="Arial" w:cs="Arial"/>
              </w:rPr>
              <w:t>Manifestation of Systemic Disease through Neuromusculoskeletal System</w:t>
            </w:r>
          </w:p>
        </w:tc>
      </w:tr>
      <w:tr w:rsidR="003302E0" w:rsidRPr="00E60321" w14:paraId="11E0D672" w14:textId="77777777" w:rsidTr="002B6980">
        <w:trPr>
          <w:jc w:val="center"/>
        </w:trPr>
        <w:tc>
          <w:tcPr>
            <w:tcW w:w="5922" w:type="dxa"/>
          </w:tcPr>
          <w:p w14:paraId="1FB0A058" w14:textId="77777777" w:rsidR="003302E0" w:rsidRPr="00E60321" w:rsidRDefault="003302E0" w:rsidP="002B6980">
            <w:pPr>
              <w:rPr>
                <w:rFonts w:ascii="Arial" w:hAnsi="Arial" w:cs="Arial"/>
              </w:rPr>
            </w:pPr>
            <w:r>
              <w:rPr>
                <w:rFonts w:ascii="Arial" w:hAnsi="Arial" w:cs="Arial"/>
              </w:rPr>
              <w:t>SBP1:</w:t>
            </w:r>
            <w:r w:rsidRPr="00DD2A41">
              <w:rPr>
                <w:rFonts w:ascii="Arial" w:hAnsi="Arial" w:cs="Arial"/>
              </w:rPr>
              <w:t xml:space="preserve"> Patient Safety and Advocacy</w:t>
            </w:r>
          </w:p>
        </w:tc>
        <w:tc>
          <w:tcPr>
            <w:tcW w:w="6493" w:type="dxa"/>
          </w:tcPr>
          <w:p w14:paraId="56040158" w14:textId="77777777" w:rsidR="003302E0" w:rsidRDefault="003302E0" w:rsidP="002B6980">
            <w:pPr>
              <w:rPr>
                <w:rFonts w:ascii="Arial" w:hAnsi="Arial" w:cs="Arial"/>
              </w:rPr>
            </w:pPr>
            <w:r w:rsidRPr="00F3433A">
              <w:rPr>
                <w:rFonts w:ascii="Arial" w:hAnsi="Arial" w:cs="Arial"/>
              </w:rPr>
              <w:t xml:space="preserve">SBP1: Patient Safety and Quality Improvement </w:t>
            </w:r>
          </w:p>
          <w:p w14:paraId="72B481B4" w14:textId="77777777" w:rsidR="003302E0" w:rsidRPr="00E60321" w:rsidRDefault="003302E0" w:rsidP="002B6980">
            <w:pPr>
              <w:rPr>
                <w:rFonts w:ascii="Arial" w:hAnsi="Arial" w:cs="Arial"/>
                <w:bCs/>
              </w:rPr>
            </w:pPr>
            <w:r w:rsidRPr="00F3433A">
              <w:rPr>
                <w:rFonts w:ascii="Arial" w:hAnsi="Arial" w:cs="Arial"/>
              </w:rPr>
              <w:t>SBP2: System Navigation for Patient-Centered Care</w:t>
            </w:r>
          </w:p>
        </w:tc>
      </w:tr>
      <w:tr w:rsidR="003302E0" w:rsidRPr="00E60321" w14:paraId="3E2DF60E" w14:textId="77777777" w:rsidTr="002B6980">
        <w:trPr>
          <w:jc w:val="center"/>
        </w:trPr>
        <w:tc>
          <w:tcPr>
            <w:tcW w:w="5922" w:type="dxa"/>
          </w:tcPr>
          <w:p w14:paraId="798F9739" w14:textId="77777777" w:rsidR="003302E0" w:rsidRPr="00E60321" w:rsidRDefault="003302E0" w:rsidP="002B6980">
            <w:pPr>
              <w:rPr>
                <w:rFonts w:ascii="Arial" w:hAnsi="Arial" w:cs="Arial"/>
              </w:rPr>
            </w:pPr>
            <w:r>
              <w:rPr>
                <w:rFonts w:ascii="Arial" w:hAnsi="Arial" w:cs="Arial"/>
              </w:rPr>
              <w:t xml:space="preserve">SBP2: </w:t>
            </w:r>
            <w:r w:rsidRPr="00DD2A41">
              <w:rPr>
                <w:rFonts w:ascii="Arial" w:hAnsi="Arial" w:cs="Arial"/>
              </w:rPr>
              <w:t>Practice Management and Economic</w:t>
            </w:r>
            <w:r>
              <w:rPr>
                <w:rFonts w:ascii="Arial" w:hAnsi="Arial" w:cs="Arial"/>
              </w:rPr>
              <w:t>s</w:t>
            </w:r>
          </w:p>
        </w:tc>
        <w:tc>
          <w:tcPr>
            <w:tcW w:w="6493" w:type="dxa"/>
          </w:tcPr>
          <w:p w14:paraId="14A94E4F" w14:textId="77777777" w:rsidR="003302E0" w:rsidRPr="00E60321" w:rsidRDefault="003302E0" w:rsidP="002B6980">
            <w:pPr>
              <w:rPr>
                <w:rFonts w:ascii="Arial" w:hAnsi="Arial" w:cs="Arial"/>
              </w:rPr>
            </w:pPr>
            <w:r w:rsidRPr="00F3433A">
              <w:rPr>
                <w:rFonts w:ascii="Arial" w:hAnsi="Arial" w:cs="Arial"/>
              </w:rPr>
              <w:t xml:space="preserve">SBP3: Physician Role in the Health Care Systems </w:t>
            </w:r>
          </w:p>
        </w:tc>
      </w:tr>
      <w:tr w:rsidR="003302E0" w:rsidRPr="00E60321" w14:paraId="08583FB1" w14:textId="77777777" w:rsidTr="002B6980">
        <w:trPr>
          <w:jc w:val="center"/>
        </w:trPr>
        <w:tc>
          <w:tcPr>
            <w:tcW w:w="5922" w:type="dxa"/>
          </w:tcPr>
          <w:p w14:paraId="04454A43" w14:textId="77777777" w:rsidR="003302E0" w:rsidRPr="00E60321" w:rsidRDefault="003302E0" w:rsidP="002B6980">
            <w:pPr>
              <w:rPr>
                <w:rFonts w:ascii="Arial" w:hAnsi="Arial" w:cs="Arial"/>
              </w:rPr>
            </w:pPr>
            <w:r>
              <w:rPr>
                <w:rFonts w:ascii="Arial" w:hAnsi="Arial" w:cs="Arial"/>
              </w:rPr>
              <w:t>PBLI1: L</w:t>
            </w:r>
            <w:r>
              <w:t xml:space="preserve"> </w:t>
            </w:r>
            <w:r w:rsidRPr="00DD2A41">
              <w:rPr>
                <w:rFonts w:ascii="Arial" w:hAnsi="Arial" w:cs="Arial"/>
              </w:rPr>
              <w:t>earning and Feedbac</w:t>
            </w:r>
            <w:r>
              <w:rPr>
                <w:rFonts w:ascii="Arial" w:hAnsi="Arial" w:cs="Arial"/>
              </w:rPr>
              <w:t>k</w:t>
            </w:r>
          </w:p>
        </w:tc>
        <w:tc>
          <w:tcPr>
            <w:tcW w:w="6493" w:type="dxa"/>
          </w:tcPr>
          <w:p w14:paraId="713E9147" w14:textId="77777777" w:rsidR="003302E0" w:rsidRPr="00E60321" w:rsidRDefault="003302E0" w:rsidP="002B6980">
            <w:pPr>
              <w:rPr>
                <w:rFonts w:ascii="Arial" w:hAnsi="Arial" w:cs="Arial"/>
              </w:rPr>
            </w:pPr>
            <w:r w:rsidRPr="00F3433A">
              <w:rPr>
                <w:rFonts w:ascii="Arial" w:hAnsi="Arial" w:cs="Arial"/>
              </w:rPr>
              <w:t>PBLI2: Reflective Practice and Commitment to Personal Growth</w:t>
            </w:r>
          </w:p>
        </w:tc>
      </w:tr>
      <w:tr w:rsidR="003302E0" w:rsidRPr="00E60321" w14:paraId="3B7EA9BE" w14:textId="77777777" w:rsidTr="002B6980">
        <w:trPr>
          <w:jc w:val="center"/>
        </w:trPr>
        <w:tc>
          <w:tcPr>
            <w:tcW w:w="5922" w:type="dxa"/>
          </w:tcPr>
          <w:p w14:paraId="3C90162F" w14:textId="77777777" w:rsidR="003302E0" w:rsidRPr="00E60321" w:rsidRDefault="003302E0" w:rsidP="002B6980">
            <w:pPr>
              <w:rPr>
                <w:rFonts w:ascii="Arial" w:hAnsi="Arial" w:cs="Arial"/>
              </w:rPr>
            </w:pPr>
            <w:r>
              <w:rPr>
                <w:rFonts w:ascii="Arial" w:hAnsi="Arial" w:cs="Arial"/>
              </w:rPr>
              <w:t xml:space="preserve">PBLI2: </w:t>
            </w:r>
            <w:r w:rsidRPr="00DD2A41">
              <w:rPr>
                <w:rFonts w:ascii="Arial" w:hAnsi="Arial" w:cs="Arial"/>
              </w:rPr>
              <w:t>Literature Review and Researc</w:t>
            </w:r>
            <w:r>
              <w:rPr>
                <w:rFonts w:ascii="Arial" w:hAnsi="Arial" w:cs="Arial"/>
              </w:rPr>
              <w:t>h</w:t>
            </w:r>
          </w:p>
        </w:tc>
        <w:tc>
          <w:tcPr>
            <w:tcW w:w="6493" w:type="dxa"/>
          </w:tcPr>
          <w:p w14:paraId="7EAFDB58" w14:textId="77777777" w:rsidR="003302E0" w:rsidRPr="00E60321" w:rsidRDefault="003302E0" w:rsidP="002B6980">
            <w:pPr>
              <w:rPr>
                <w:rFonts w:ascii="Arial" w:hAnsi="Arial" w:cs="Arial"/>
              </w:rPr>
            </w:pPr>
            <w:r w:rsidRPr="00F3433A">
              <w:rPr>
                <w:rFonts w:ascii="Arial" w:hAnsi="Arial" w:cs="Arial"/>
              </w:rPr>
              <w:t>PBLI1: Evidence-Based and Informed Practice</w:t>
            </w:r>
          </w:p>
        </w:tc>
      </w:tr>
      <w:tr w:rsidR="003302E0" w:rsidRPr="00E60321" w14:paraId="654A275B" w14:textId="77777777" w:rsidTr="002B6980">
        <w:trPr>
          <w:jc w:val="center"/>
        </w:trPr>
        <w:tc>
          <w:tcPr>
            <w:tcW w:w="5922" w:type="dxa"/>
          </w:tcPr>
          <w:p w14:paraId="0542B1B9" w14:textId="77777777" w:rsidR="003302E0" w:rsidRPr="00E60321" w:rsidRDefault="003302E0" w:rsidP="002B6980">
            <w:pPr>
              <w:rPr>
                <w:rFonts w:ascii="Arial" w:hAnsi="Arial" w:cs="Arial"/>
              </w:rPr>
            </w:pPr>
            <w:r>
              <w:rPr>
                <w:rFonts w:ascii="Arial" w:hAnsi="Arial" w:cs="Arial"/>
              </w:rPr>
              <w:t xml:space="preserve">PROF1: </w:t>
            </w:r>
            <w:r w:rsidRPr="00DD2A41">
              <w:rPr>
                <w:rFonts w:ascii="Arial" w:hAnsi="Arial" w:cs="Arial"/>
              </w:rPr>
              <w:t>Patient and Community Interactions</w:t>
            </w:r>
          </w:p>
        </w:tc>
        <w:tc>
          <w:tcPr>
            <w:tcW w:w="6493" w:type="dxa"/>
          </w:tcPr>
          <w:p w14:paraId="6AA8B58F" w14:textId="77777777" w:rsidR="003302E0" w:rsidRPr="00E60321" w:rsidRDefault="003302E0" w:rsidP="002B6980">
            <w:pPr>
              <w:rPr>
                <w:rFonts w:ascii="Arial" w:hAnsi="Arial" w:cs="Arial"/>
              </w:rPr>
            </w:pPr>
            <w:r w:rsidRPr="00F3433A">
              <w:rPr>
                <w:rFonts w:ascii="Arial" w:hAnsi="Arial" w:cs="Arial"/>
              </w:rPr>
              <w:t xml:space="preserve">PROF1: Professional Behavior and Ethical Principles </w:t>
            </w:r>
          </w:p>
        </w:tc>
      </w:tr>
      <w:tr w:rsidR="003302E0" w:rsidRPr="00E60321" w14:paraId="19E6002A" w14:textId="77777777" w:rsidTr="002B6980">
        <w:trPr>
          <w:jc w:val="center"/>
        </w:trPr>
        <w:tc>
          <w:tcPr>
            <w:tcW w:w="5922" w:type="dxa"/>
          </w:tcPr>
          <w:p w14:paraId="68D4CA4A" w14:textId="77777777" w:rsidR="003302E0" w:rsidRPr="00E60321" w:rsidRDefault="003302E0" w:rsidP="002B6980">
            <w:pPr>
              <w:rPr>
                <w:rFonts w:ascii="Arial" w:hAnsi="Arial" w:cs="Arial"/>
              </w:rPr>
            </w:pPr>
            <w:r>
              <w:rPr>
                <w:rFonts w:ascii="Arial" w:hAnsi="Arial" w:cs="Arial"/>
              </w:rPr>
              <w:t xml:space="preserve">PROF2: </w:t>
            </w:r>
            <w:r w:rsidRPr="00DD2A41">
              <w:rPr>
                <w:rFonts w:ascii="Arial" w:hAnsi="Arial" w:cs="Arial"/>
              </w:rPr>
              <w:t>Professional Conduct and Accountability</w:t>
            </w:r>
          </w:p>
        </w:tc>
        <w:tc>
          <w:tcPr>
            <w:tcW w:w="6493" w:type="dxa"/>
          </w:tcPr>
          <w:p w14:paraId="466158DE" w14:textId="77777777" w:rsidR="003302E0" w:rsidRPr="00F3433A" w:rsidRDefault="003302E0" w:rsidP="002B6980">
            <w:pPr>
              <w:rPr>
                <w:rFonts w:ascii="Arial" w:hAnsi="Arial" w:cs="Arial"/>
              </w:rPr>
            </w:pPr>
            <w:r w:rsidRPr="00F3433A">
              <w:rPr>
                <w:rFonts w:ascii="Arial" w:hAnsi="Arial" w:cs="Arial"/>
              </w:rPr>
              <w:t xml:space="preserve">PROF1: Professional Behavior and Ethical Principles </w:t>
            </w:r>
          </w:p>
          <w:p w14:paraId="1F9B0A47" w14:textId="77777777" w:rsidR="003302E0" w:rsidRPr="00E60321" w:rsidRDefault="003302E0" w:rsidP="002B6980">
            <w:pPr>
              <w:rPr>
                <w:rFonts w:ascii="Arial" w:hAnsi="Arial" w:cs="Arial"/>
              </w:rPr>
            </w:pPr>
            <w:r w:rsidRPr="00F3433A">
              <w:rPr>
                <w:rFonts w:ascii="Arial" w:hAnsi="Arial" w:cs="Arial"/>
              </w:rPr>
              <w:t xml:space="preserve">PROF2: Accountability/Conscientiousness </w:t>
            </w:r>
          </w:p>
        </w:tc>
      </w:tr>
      <w:tr w:rsidR="003302E0" w:rsidRPr="00E60321" w14:paraId="714CF8FA" w14:textId="77777777" w:rsidTr="002B6980">
        <w:trPr>
          <w:jc w:val="center"/>
        </w:trPr>
        <w:tc>
          <w:tcPr>
            <w:tcW w:w="5922" w:type="dxa"/>
          </w:tcPr>
          <w:p w14:paraId="27A111D8" w14:textId="77777777" w:rsidR="003302E0" w:rsidRPr="00E60321" w:rsidRDefault="003302E0" w:rsidP="002B6980">
            <w:pPr>
              <w:rPr>
                <w:rFonts w:ascii="Arial" w:hAnsi="Arial" w:cs="Arial"/>
              </w:rPr>
            </w:pPr>
            <w:r>
              <w:rPr>
                <w:rFonts w:ascii="Arial" w:hAnsi="Arial" w:cs="Arial"/>
              </w:rPr>
              <w:t xml:space="preserve">PROF3: </w:t>
            </w:r>
            <w:r w:rsidRPr="00DD2A41">
              <w:rPr>
                <w:rFonts w:ascii="Arial" w:hAnsi="Arial" w:cs="Arial"/>
              </w:rPr>
              <w:t>Maintains emotional, physical, and mental health; and pursues continual personal and professional</w:t>
            </w:r>
            <w:r>
              <w:rPr>
                <w:rFonts w:ascii="Arial" w:hAnsi="Arial" w:cs="Arial"/>
              </w:rPr>
              <w:t xml:space="preserve"> growth</w:t>
            </w:r>
          </w:p>
        </w:tc>
        <w:tc>
          <w:tcPr>
            <w:tcW w:w="6493" w:type="dxa"/>
          </w:tcPr>
          <w:p w14:paraId="693642FD" w14:textId="77777777" w:rsidR="003302E0" w:rsidRPr="00F3433A" w:rsidRDefault="003302E0" w:rsidP="002B6980">
            <w:pPr>
              <w:rPr>
                <w:rFonts w:ascii="Arial" w:hAnsi="Arial" w:cs="Arial"/>
              </w:rPr>
            </w:pPr>
            <w:r w:rsidRPr="00F3433A">
              <w:rPr>
                <w:rFonts w:ascii="Arial" w:hAnsi="Arial" w:cs="Arial"/>
              </w:rPr>
              <w:t xml:space="preserve">PROF3: Self-Awareness and Help-Seeking </w:t>
            </w:r>
          </w:p>
          <w:p w14:paraId="61B4D49A" w14:textId="77777777" w:rsidR="003302E0" w:rsidRPr="00E60321" w:rsidRDefault="003302E0" w:rsidP="002B6980">
            <w:pPr>
              <w:rPr>
                <w:rFonts w:ascii="Arial" w:hAnsi="Arial" w:cs="Arial"/>
              </w:rPr>
            </w:pPr>
          </w:p>
        </w:tc>
      </w:tr>
      <w:tr w:rsidR="003302E0" w:rsidRPr="00E60321" w14:paraId="63EB2A00" w14:textId="77777777" w:rsidTr="002B6980">
        <w:trPr>
          <w:jc w:val="center"/>
        </w:trPr>
        <w:tc>
          <w:tcPr>
            <w:tcW w:w="5922" w:type="dxa"/>
          </w:tcPr>
          <w:p w14:paraId="30F87147" w14:textId="77777777" w:rsidR="003302E0" w:rsidRDefault="003302E0" w:rsidP="002B6980">
            <w:pPr>
              <w:rPr>
                <w:rFonts w:ascii="Arial" w:hAnsi="Arial" w:cs="Arial"/>
              </w:rPr>
            </w:pPr>
            <w:r>
              <w:rPr>
                <w:rFonts w:ascii="Arial" w:hAnsi="Arial" w:cs="Arial"/>
              </w:rPr>
              <w:t xml:space="preserve">ICS1: </w:t>
            </w:r>
            <w:r w:rsidRPr="00DD2A41">
              <w:rPr>
                <w:rFonts w:ascii="Arial" w:hAnsi="Arial" w:cs="Arial"/>
              </w:rPr>
              <w:t>Develops Meaningful, Therapeutic Relationships with Patients and Families</w:t>
            </w:r>
          </w:p>
        </w:tc>
        <w:tc>
          <w:tcPr>
            <w:tcW w:w="6493" w:type="dxa"/>
          </w:tcPr>
          <w:p w14:paraId="461E7E58" w14:textId="77777777" w:rsidR="003302E0" w:rsidRPr="00F3433A" w:rsidRDefault="003302E0" w:rsidP="002B6980">
            <w:pPr>
              <w:rPr>
                <w:rFonts w:ascii="Arial" w:hAnsi="Arial" w:cs="Arial"/>
              </w:rPr>
            </w:pPr>
            <w:r w:rsidRPr="00F3433A">
              <w:rPr>
                <w:rFonts w:ascii="Arial" w:hAnsi="Arial" w:cs="Arial"/>
              </w:rPr>
              <w:t>ICS1: Patient- and Family-Centered Communication</w:t>
            </w:r>
          </w:p>
          <w:p w14:paraId="1AE1CFBC" w14:textId="77777777" w:rsidR="003302E0" w:rsidRPr="00E60321" w:rsidRDefault="003302E0" w:rsidP="002B6980">
            <w:pPr>
              <w:rPr>
                <w:rFonts w:ascii="Arial" w:hAnsi="Arial" w:cs="Arial"/>
              </w:rPr>
            </w:pPr>
          </w:p>
        </w:tc>
      </w:tr>
      <w:tr w:rsidR="003302E0" w:rsidRPr="00E60321" w14:paraId="300A6854" w14:textId="77777777" w:rsidTr="002B6980">
        <w:trPr>
          <w:jc w:val="center"/>
        </w:trPr>
        <w:tc>
          <w:tcPr>
            <w:tcW w:w="5922" w:type="dxa"/>
          </w:tcPr>
          <w:p w14:paraId="4FB71F83" w14:textId="77777777" w:rsidR="003302E0" w:rsidRPr="00E60321" w:rsidRDefault="003302E0" w:rsidP="002B6980">
            <w:pPr>
              <w:rPr>
                <w:rFonts w:ascii="Arial" w:hAnsi="Arial" w:cs="Arial"/>
              </w:rPr>
            </w:pPr>
            <w:r>
              <w:rPr>
                <w:rFonts w:ascii="Arial" w:hAnsi="Arial" w:cs="Arial"/>
              </w:rPr>
              <w:t>ICS2: I</w:t>
            </w:r>
            <w:r w:rsidRPr="00DD2A41">
              <w:rPr>
                <w:rFonts w:ascii="Arial" w:hAnsi="Arial" w:cs="Arial"/>
              </w:rPr>
              <w:t>nterprofessional Communication</w:t>
            </w:r>
            <w:r>
              <w:rPr>
                <w:rFonts w:ascii="Arial" w:hAnsi="Arial" w:cs="Arial"/>
              </w:rPr>
              <w:t>s</w:t>
            </w:r>
          </w:p>
        </w:tc>
        <w:tc>
          <w:tcPr>
            <w:tcW w:w="6493" w:type="dxa"/>
          </w:tcPr>
          <w:p w14:paraId="3F40B271" w14:textId="77777777" w:rsidR="003302E0" w:rsidRPr="00E60321" w:rsidRDefault="003302E0" w:rsidP="002B6980">
            <w:pPr>
              <w:rPr>
                <w:rFonts w:ascii="Arial" w:hAnsi="Arial" w:cs="Arial"/>
              </w:rPr>
            </w:pPr>
            <w:r w:rsidRPr="00F3433A">
              <w:rPr>
                <w:rFonts w:ascii="Arial" w:hAnsi="Arial" w:cs="Arial"/>
              </w:rPr>
              <w:t>ICS2: Interprofessional and Team Communication</w:t>
            </w:r>
          </w:p>
        </w:tc>
      </w:tr>
      <w:tr w:rsidR="003302E0" w:rsidRPr="00E60321" w14:paraId="01076D78" w14:textId="77777777" w:rsidTr="002B6980">
        <w:trPr>
          <w:jc w:val="center"/>
        </w:trPr>
        <w:tc>
          <w:tcPr>
            <w:tcW w:w="5922" w:type="dxa"/>
          </w:tcPr>
          <w:p w14:paraId="1A5118BD" w14:textId="77777777" w:rsidR="003302E0" w:rsidRPr="00E60321" w:rsidRDefault="003302E0" w:rsidP="002B6980">
            <w:pPr>
              <w:rPr>
                <w:rFonts w:ascii="Arial" w:hAnsi="Arial" w:cs="Arial"/>
              </w:rPr>
            </w:pPr>
          </w:p>
        </w:tc>
        <w:tc>
          <w:tcPr>
            <w:tcW w:w="6493" w:type="dxa"/>
          </w:tcPr>
          <w:p w14:paraId="342EC34F" w14:textId="77777777" w:rsidR="003302E0" w:rsidRPr="00E60321" w:rsidRDefault="003302E0" w:rsidP="002B6980">
            <w:pPr>
              <w:rPr>
                <w:rFonts w:ascii="Arial" w:hAnsi="Arial" w:cs="Arial"/>
              </w:rPr>
            </w:pPr>
            <w:r w:rsidRPr="00F3433A">
              <w:rPr>
                <w:rFonts w:ascii="Arial" w:hAnsi="Arial" w:cs="Arial"/>
              </w:rPr>
              <w:t>ICS3: Communication within Health Care Systems</w:t>
            </w:r>
          </w:p>
        </w:tc>
      </w:tr>
      <w:bookmarkEnd w:id="22"/>
    </w:tbl>
    <w:p w14:paraId="44EB15DF" w14:textId="14FF37D0" w:rsidR="003302E0" w:rsidRDefault="003302E0">
      <w:pPr>
        <w:rPr>
          <w:rFonts w:ascii="Arial" w:hAnsi="Arial" w:cs="Arial"/>
          <w:b/>
          <w:bCs/>
        </w:rPr>
      </w:pPr>
    </w:p>
    <w:p w14:paraId="1D2B2874" w14:textId="77777777" w:rsidR="00A802A9" w:rsidRDefault="00A802A9" w:rsidP="000436CB">
      <w:pPr>
        <w:spacing w:after="0"/>
        <w:ind w:left="360"/>
        <w:jc w:val="center"/>
        <w:rPr>
          <w:rFonts w:ascii="Arial" w:hAnsi="Arial" w:cs="Arial"/>
          <w:b/>
          <w:bCs/>
        </w:rPr>
      </w:pPr>
    </w:p>
    <w:p w14:paraId="21BFAD75" w14:textId="77777777" w:rsidR="009367AE" w:rsidRDefault="009367AE" w:rsidP="009367AE">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516E296F" w14:textId="77777777" w:rsidR="009367AE" w:rsidRDefault="009367AE" w:rsidP="009367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A386F8E"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8"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21C411A"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0FA43DD"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9"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C0A185B" w14:textId="77777777" w:rsidR="009367AE" w:rsidRDefault="009367AE" w:rsidP="00B61250">
      <w:pPr>
        <w:pStyle w:val="paragraph"/>
        <w:numPr>
          <w:ilvl w:val="0"/>
          <w:numId w:val="8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A550ED6" w14:textId="77777777" w:rsidR="009367AE" w:rsidRDefault="009367AE" w:rsidP="00B61250">
      <w:pPr>
        <w:pStyle w:val="paragraph"/>
        <w:numPr>
          <w:ilvl w:val="0"/>
          <w:numId w:val="8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C26FA6D" w14:textId="77777777" w:rsidR="009367AE" w:rsidRDefault="009367AE" w:rsidP="00B61250">
      <w:pPr>
        <w:pStyle w:val="paragraph"/>
        <w:numPr>
          <w:ilvl w:val="0"/>
          <w:numId w:val="8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E61FF1D" w14:textId="77777777" w:rsidR="009367AE" w:rsidRDefault="009367AE" w:rsidP="00B61250">
      <w:pPr>
        <w:pStyle w:val="paragraph"/>
        <w:numPr>
          <w:ilvl w:val="0"/>
          <w:numId w:val="8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084DB5E" w14:textId="77777777" w:rsidR="009367AE" w:rsidRDefault="009367AE" w:rsidP="00B61250">
      <w:pPr>
        <w:pStyle w:val="paragraph"/>
        <w:numPr>
          <w:ilvl w:val="0"/>
          <w:numId w:val="8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3E08B34"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8490C81"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0"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57176B3" w14:textId="77777777" w:rsidR="009367AE" w:rsidRDefault="009367AE" w:rsidP="00B61250">
      <w:pPr>
        <w:pStyle w:val="paragraph"/>
        <w:numPr>
          <w:ilvl w:val="0"/>
          <w:numId w:val="83"/>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CE36F98" w14:textId="77777777" w:rsidR="009367AE" w:rsidRDefault="009367AE" w:rsidP="00B61250">
      <w:pPr>
        <w:pStyle w:val="paragraph"/>
        <w:numPr>
          <w:ilvl w:val="0"/>
          <w:numId w:val="83"/>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C3CE764" w14:textId="77777777" w:rsidR="009367AE" w:rsidRDefault="009367AE" w:rsidP="00B61250">
      <w:pPr>
        <w:pStyle w:val="paragraph"/>
        <w:numPr>
          <w:ilvl w:val="0"/>
          <w:numId w:val="83"/>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785EAFA" w14:textId="77777777" w:rsidR="009367AE" w:rsidRDefault="009367AE" w:rsidP="009367A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7945833"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1"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108A580" w14:textId="77777777" w:rsidR="009367AE" w:rsidRDefault="009367AE" w:rsidP="00B61250">
      <w:pPr>
        <w:pStyle w:val="paragraph"/>
        <w:numPr>
          <w:ilvl w:val="0"/>
          <w:numId w:val="8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3C1D47A" w14:textId="77777777" w:rsidR="009367AE" w:rsidRDefault="009367AE" w:rsidP="00B61250">
      <w:pPr>
        <w:pStyle w:val="paragraph"/>
        <w:numPr>
          <w:ilvl w:val="0"/>
          <w:numId w:val="8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0E010FE9" w14:textId="77777777" w:rsidR="009367AE" w:rsidRDefault="009367AE" w:rsidP="00B61250">
      <w:pPr>
        <w:pStyle w:val="paragraph"/>
        <w:numPr>
          <w:ilvl w:val="0"/>
          <w:numId w:val="8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59CC0AFA" w14:textId="77777777" w:rsidR="009367AE" w:rsidRDefault="009367AE" w:rsidP="009367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3CDEE8B"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2"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44F62F" w14:textId="77777777" w:rsidR="009367AE" w:rsidRDefault="009367AE" w:rsidP="009367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6A51895"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3"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6ACC5C1"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D2B2461" w14:textId="144AB75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4" w:tgtFrame="_blank" w:history="1">
        <w:r w:rsidR="00B61250">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6B1F579B"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C70C242"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5"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CD915A5"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F205992" w14:textId="77777777" w:rsidR="009367AE" w:rsidRDefault="009367AE" w:rsidP="009367A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6"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7190EFC" w14:textId="77777777" w:rsidR="009367AE" w:rsidRDefault="009367AE" w:rsidP="009367A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7607DF6" w14:textId="77777777" w:rsidR="009367AE" w:rsidRDefault="009367AE" w:rsidP="009367A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7"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9691C17" w14:textId="26CF5613" w:rsidR="00761F69" w:rsidRPr="00761F69" w:rsidRDefault="00761F69" w:rsidP="009367AE">
      <w:pPr>
        <w:rPr>
          <w:rFonts w:ascii="Arial" w:hAnsi="Arial" w:cs="Arial"/>
          <w:sz w:val="21"/>
          <w:szCs w:val="21"/>
        </w:rPr>
      </w:pPr>
    </w:p>
    <w:sectPr w:rsidR="00761F69" w:rsidRPr="00761F69" w:rsidSect="000112C3">
      <w:type w:val="continuous"/>
      <w:pgSz w:w="15840" w:h="12240" w:orient="landscape"/>
      <w:pgMar w:top="81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85A4" w14:textId="77777777" w:rsidR="000E1837" w:rsidRDefault="000E1837">
      <w:pPr>
        <w:spacing w:after="0" w:line="240" w:lineRule="auto"/>
      </w:pPr>
      <w:r>
        <w:separator/>
      </w:r>
    </w:p>
  </w:endnote>
  <w:endnote w:type="continuationSeparator" w:id="0">
    <w:p w14:paraId="7AE223E7" w14:textId="77777777" w:rsidR="000E1837" w:rsidRDefault="000E1837">
      <w:pPr>
        <w:spacing w:after="0" w:line="240" w:lineRule="auto"/>
      </w:pPr>
      <w:r>
        <w:continuationSeparator/>
      </w:r>
    </w:p>
  </w:endnote>
  <w:endnote w:type="continuationNotice" w:id="1">
    <w:p w14:paraId="17F4667F" w14:textId="77777777" w:rsidR="000E1837" w:rsidRDefault="000E1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362978"/>
      <w:docPartObj>
        <w:docPartGallery w:val="Page Numbers (Bottom of Page)"/>
        <w:docPartUnique/>
      </w:docPartObj>
    </w:sdtPr>
    <w:sdtEndPr>
      <w:rPr>
        <w:noProof/>
      </w:rPr>
    </w:sdtEndPr>
    <w:sdtContent>
      <w:p w14:paraId="21F8BCB9" w14:textId="0E34C962" w:rsidR="00FB4D48" w:rsidRDefault="00FB4D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F98BEC" w14:textId="77777777" w:rsidR="00E45D6D" w:rsidRDefault="00E45D6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2B2E" w14:textId="77777777" w:rsidR="000E1837" w:rsidRDefault="000E1837">
      <w:pPr>
        <w:spacing w:after="0" w:line="240" w:lineRule="auto"/>
      </w:pPr>
      <w:r>
        <w:separator/>
      </w:r>
    </w:p>
  </w:footnote>
  <w:footnote w:type="continuationSeparator" w:id="0">
    <w:p w14:paraId="07904E01" w14:textId="77777777" w:rsidR="000E1837" w:rsidRDefault="000E1837">
      <w:pPr>
        <w:spacing w:after="0" w:line="240" w:lineRule="auto"/>
      </w:pPr>
      <w:r>
        <w:continuationSeparator/>
      </w:r>
    </w:p>
  </w:footnote>
  <w:footnote w:type="continuationNotice" w:id="1">
    <w:p w14:paraId="03195AF9" w14:textId="77777777" w:rsidR="000E1837" w:rsidRDefault="000E1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E108" w14:textId="73AB802F" w:rsidR="00624807" w:rsidRDefault="00624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369DBE59" w:rsidR="00E45D6D" w:rsidRPr="008065CE" w:rsidRDefault="00E45D6D" w:rsidP="008333DC">
    <w:pPr>
      <w:pStyle w:val="Header"/>
      <w:ind w:left="-630"/>
      <w:rPr>
        <w:rFonts w:ascii="Arial" w:hAnsi="Arial" w:cs="Arial"/>
        <w:sz w:val="20"/>
        <w:szCs w:val="20"/>
      </w:rPr>
    </w:pPr>
    <w:r w:rsidRPr="008065CE">
      <w:rPr>
        <w:rFonts w:ascii="Arial" w:hAnsi="Arial" w:cs="Arial"/>
        <w:sz w:val="20"/>
        <w:szCs w:val="20"/>
      </w:rPr>
      <w:t xml:space="preserve">Osteopathic Neuromusculoskeletal Medicine Supplemental Guide </w:t>
    </w:r>
  </w:p>
  <w:p w14:paraId="1DD400C2" w14:textId="77777777" w:rsidR="00E45D6D" w:rsidRDefault="00E45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6AF7" w14:textId="185E45E1" w:rsidR="00624807" w:rsidRDefault="00624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EAD"/>
    <w:multiLevelType w:val="multilevel"/>
    <w:tmpl w:val="0B0A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EC7B72"/>
    <w:multiLevelType w:val="hybridMultilevel"/>
    <w:tmpl w:val="47F8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38A3"/>
    <w:multiLevelType w:val="hybridMultilevel"/>
    <w:tmpl w:val="333A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A1786"/>
    <w:multiLevelType w:val="multilevel"/>
    <w:tmpl w:val="3522D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F14CDD"/>
    <w:multiLevelType w:val="hybridMultilevel"/>
    <w:tmpl w:val="E8BC312C"/>
    <w:lvl w:ilvl="0" w:tplc="B01E2148">
      <w:start w:val="1"/>
      <w:numFmt w:val="bullet"/>
      <w:lvlText w:val=""/>
      <w:lvlJc w:val="left"/>
      <w:pPr>
        <w:ind w:left="720" w:hanging="360"/>
      </w:pPr>
      <w:rPr>
        <w:rFonts w:ascii="Symbol" w:hAnsi="Symbol" w:hint="default"/>
      </w:rPr>
    </w:lvl>
    <w:lvl w:ilvl="1" w:tplc="4530C432">
      <w:start w:val="1"/>
      <w:numFmt w:val="bullet"/>
      <w:lvlText w:val="o"/>
      <w:lvlJc w:val="left"/>
      <w:pPr>
        <w:ind w:left="1440" w:hanging="360"/>
      </w:pPr>
      <w:rPr>
        <w:rFonts w:ascii="Courier New" w:hAnsi="Courier New" w:hint="default"/>
      </w:rPr>
    </w:lvl>
    <w:lvl w:ilvl="2" w:tplc="2F006490">
      <w:start w:val="1"/>
      <w:numFmt w:val="bullet"/>
      <w:lvlText w:val=""/>
      <w:lvlJc w:val="left"/>
      <w:pPr>
        <w:ind w:left="2160" w:hanging="360"/>
      </w:pPr>
      <w:rPr>
        <w:rFonts w:ascii="Wingdings" w:hAnsi="Wingdings" w:hint="default"/>
      </w:rPr>
    </w:lvl>
    <w:lvl w:ilvl="3" w:tplc="5E5A1FD6">
      <w:start w:val="1"/>
      <w:numFmt w:val="bullet"/>
      <w:lvlText w:val=""/>
      <w:lvlJc w:val="left"/>
      <w:pPr>
        <w:ind w:left="2880" w:hanging="360"/>
      </w:pPr>
      <w:rPr>
        <w:rFonts w:ascii="Symbol" w:hAnsi="Symbol" w:hint="default"/>
      </w:rPr>
    </w:lvl>
    <w:lvl w:ilvl="4" w:tplc="9BA6BC6C">
      <w:start w:val="1"/>
      <w:numFmt w:val="bullet"/>
      <w:lvlText w:val="o"/>
      <w:lvlJc w:val="left"/>
      <w:pPr>
        <w:ind w:left="3600" w:hanging="360"/>
      </w:pPr>
      <w:rPr>
        <w:rFonts w:ascii="Courier New" w:hAnsi="Courier New" w:hint="default"/>
      </w:rPr>
    </w:lvl>
    <w:lvl w:ilvl="5" w:tplc="276E2596">
      <w:start w:val="1"/>
      <w:numFmt w:val="bullet"/>
      <w:lvlText w:val=""/>
      <w:lvlJc w:val="left"/>
      <w:pPr>
        <w:ind w:left="4320" w:hanging="360"/>
      </w:pPr>
      <w:rPr>
        <w:rFonts w:ascii="Wingdings" w:hAnsi="Wingdings" w:hint="default"/>
      </w:rPr>
    </w:lvl>
    <w:lvl w:ilvl="6" w:tplc="74EAC716">
      <w:start w:val="1"/>
      <w:numFmt w:val="bullet"/>
      <w:lvlText w:val=""/>
      <w:lvlJc w:val="left"/>
      <w:pPr>
        <w:ind w:left="5040" w:hanging="360"/>
      </w:pPr>
      <w:rPr>
        <w:rFonts w:ascii="Symbol" w:hAnsi="Symbol" w:hint="default"/>
      </w:rPr>
    </w:lvl>
    <w:lvl w:ilvl="7" w:tplc="0AC0D428">
      <w:start w:val="1"/>
      <w:numFmt w:val="bullet"/>
      <w:lvlText w:val="o"/>
      <w:lvlJc w:val="left"/>
      <w:pPr>
        <w:ind w:left="5760" w:hanging="360"/>
      </w:pPr>
      <w:rPr>
        <w:rFonts w:ascii="Courier New" w:hAnsi="Courier New" w:hint="default"/>
      </w:rPr>
    </w:lvl>
    <w:lvl w:ilvl="8" w:tplc="B2501EEC">
      <w:start w:val="1"/>
      <w:numFmt w:val="bullet"/>
      <w:lvlText w:val=""/>
      <w:lvlJc w:val="left"/>
      <w:pPr>
        <w:ind w:left="6480" w:hanging="360"/>
      </w:pPr>
      <w:rPr>
        <w:rFonts w:ascii="Wingdings" w:hAnsi="Wingdings" w:hint="default"/>
      </w:rPr>
    </w:lvl>
  </w:abstractNum>
  <w:abstractNum w:abstractNumId="5" w15:restartNumberingAfterBreak="0">
    <w:nsid w:val="0B1269BC"/>
    <w:multiLevelType w:val="multilevel"/>
    <w:tmpl w:val="60A28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3E7764"/>
    <w:multiLevelType w:val="multilevel"/>
    <w:tmpl w:val="EDB4C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46016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3E403F"/>
    <w:multiLevelType w:val="multilevel"/>
    <w:tmpl w:val="030C6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440FB4"/>
    <w:multiLevelType w:val="hybridMultilevel"/>
    <w:tmpl w:val="354C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214330"/>
    <w:multiLevelType w:val="hybridMultilevel"/>
    <w:tmpl w:val="6FD6E7B8"/>
    <w:lvl w:ilvl="0" w:tplc="3E42D65A">
      <w:start w:val="1"/>
      <w:numFmt w:val="bullet"/>
      <w:lvlText w:val=""/>
      <w:lvlJc w:val="left"/>
      <w:pPr>
        <w:ind w:left="720" w:hanging="360"/>
      </w:pPr>
      <w:rPr>
        <w:rFonts w:ascii="Symbol" w:hAnsi="Symbol" w:hint="default"/>
      </w:rPr>
    </w:lvl>
    <w:lvl w:ilvl="1" w:tplc="BD3C223C">
      <w:start w:val="1"/>
      <w:numFmt w:val="bullet"/>
      <w:lvlText w:val="o"/>
      <w:lvlJc w:val="left"/>
      <w:pPr>
        <w:ind w:left="1440" w:hanging="360"/>
      </w:pPr>
      <w:rPr>
        <w:rFonts w:ascii="Courier New" w:hAnsi="Courier New" w:hint="default"/>
      </w:rPr>
    </w:lvl>
    <w:lvl w:ilvl="2" w:tplc="DDB640A6">
      <w:start w:val="1"/>
      <w:numFmt w:val="bullet"/>
      <w:lvlText w:val=""/>
      <w:lvlJc w:val="left"/>
      <w:pPr>
        <w:ind w:left="2160" w:hanging="360"/>
      </w:pPr>
      <w:rPr>
        <w:rFonts w:ascii="Wingdings" w:hAnsi="Wingdings" w:hint="default"/>
      </w:rPr>
    </w:lvl>
    <w:lvl w:ilvl="3" w:tplc="8B92EFAC">
      <w:start w:val="1"/>
      <w:numFmt w:val="bullet"/>
      <w:lvlText w:val=""/>
      <w:lvlJc w:val="left"/>
      <w:pPr>
        <w:ind w:left="2880" w:hanging="360"/>
      </w:pPr>
      <w:rPr>
        <w:rFonts w:ascii="Symbol" w:hAnsi="Symbol" w:hint="default"/>
      </w:rPr>
    </w:lvl>
    <w:lvl w:ilvl="4" w:tplc="3EDE5376">
      <w:start w:val="1"/>
      <w:numFmt w:val="bullet"/>
      <w:lvlText w:val="o"/>
      <w:lvlJc w:val="left"/>
      <w:pPr>
        <w:ind w:left="3600" w:hanging="360"/>
      </w:pPr>
      <w:rPr>
        <w:rFonts w:ascii="Courier New" w:hAnsi="Courier New" w:hint="default"/>
      </w:rPr>
    </w:lvl>
    <w:lvl w:ilvl="5" w:tplc="3FC4B860">
      <w:start w:val="1"/>
      <w:numFmt w:val="bullet"/>
      <w:lvlText w:val=""/>
      <w:lvlJc w:val="left"/>
      <w:pPr>
        <w:ind w:left="4320" w:hanging="360"/>
      </w:pPr>
      <w:rPr>
        <w:rFonts w:ascii="Wingdings" w:hAnsi="Wingdings" w:hint="default"/>
      </w:rPr>
    </w:lvl>
    <w:lvl w:ilvl="6" w:tplc="B9AA4BAA">
      <w:start w:val="1"/>
      <w:numFmt w:val="bullet"/>
      <w:lvlText w:val=""/>
      <w:lvlJc w:val="left"/>
      <w:pPr>
        <w:ind w:left="5040" w:hanging="360"/>
      </w:pPr>
      <w:rPr>
        <w:rFonts w:ascii="Symbol" w:hAnsi="Symbol" w:hint="default"/>
      </w:rPr>
    </w:lvl>
    <w:lvl w:ilvl="7" w:tplc="165ACBCC">
      <w:start w:val="1"/>
      <w:numFmt w:val="bullet"/>
      <w:lvlText w:val="o"/>
      <w:lvlJc w:val="left"/>
      <w:pPr>
        <w:ind w:left="5760" w:hanging="360"/>
      </w:pPr>
      <w:rPr>
        <w:rFonts w:ascii="Courier New" w:hAnsi="Courier New" w:hint="default"/>
      </w:rPr>
    </w:lvl>
    <w:lvl w:ilvl="8" w:tplc="0B7A9816">
      <w:start w:val="1"/>
      <w:numFmt w:val="bullet"/>
      <w:lvlText w:val=""/>
      <w:lvlJc w:val="left"/>
      <w:pPr>
        <w:ind w:left="6480" w:hanging="360"/>
      </w:pPr>
      <w:rPr>
        <w:rFonts w:ascii="Wingdings" w:hAnsi="Wingdings" w:hint="default"/>
      </w:rPr>
    </w:lvl>
  </w:abstractNum>
  <w:abstractNum w:abstractNumId="11" w15:restartNumberingAfterBreak="0">
    <w:nsid w:val="0E6C094E"/>
    <w:multiLevelType w:val="hybridMultilevel"/>
    <w:tmpl w:val="38AC8654"/>
    <w:lvl w:ilvl="0" w:tplc="A4BEA33E">
      <w:start w:val="1"/>
      <w:numFmt w:val="bullet"/>
      <w:lvlText w:val=""/>
      <w:lvlJc w:val="left"/>
      <w:pPr>
        <w:ind w:left="720" w:hanging="360"/>
      </w:pPr>
      <w:rPr>
        <w:rFonts w:ascii="Symbol" w:hAnsi="Symbol" w:hint="default"/>
      </w:rPr>
    </w:lvl>
    <w:lvl w:ilvl="1" w:tplc="2B60784E">
      <w:start w:val="1"/>
      <w:numFmt w:val="bullet"/>
      <w:lvlText w:val="o"/>
      <w:lvlJc w:val="left"/>
      <w:pPr>
        <w:ind w:left="1440" w:hanging="360"/>
      </w:pPr>
      <w:rPr>
        <w:rFonts w:ascii="Courier New" w:hAnsi="Courier New" w:hint="default"/>
      </w:rPr>
    </w:lvl>
    <w:lvl w:ilvl="2" w:tplc="DA0A4450">
      <w:start w:val="1"/>
      <w:numFmt w:val="bullet"/>
      <w:lvlText w:val=""/>
      <w:lvlJc w:val="left"/>
      <w:pPr>
        <w:ind w:left="2160" w:hanging="360"/>
      </w:pPr>
      <w:rPr>
        <w:rFonts w:ascii="Wingdings" w:hAnsi="Wingdings" w:hint="default"/>
      </w:rPr>
    </w:lvl>
    <w:lvl w:ilvl="3" w:tplc="02CC9152">
      <w:start w:val="1"/>
      <w:numFmt w:val="bullet"/>
      <w:lvlText w:val=""/>
      <w:lvlJc w:val="left"/>
      <w:pPr>
        <w:ind w:left="2880" w:hanging="360"/>
      </w:pPr>
      <w:rPr>
        <w:rFonts w:ascii="Symbol" w:hAnsi="Symbol" w:hint="default"/>
      </w:rPr>
    </w:lvl>
    <w:lvl w:ilvl="4" w:tplc="8738E904">
      <w:start w:val="1"/>
      <w:numFmt w:val="bullet"/>
      <w:lvlText w:val="o"/>
      <w:lvlJc w:val="left"/>
      <w:pPr>
        <w:ind w:left="3600" w:hanging="360"/>
      </w:pPr>
      <w:rPr>
        <w:rFonts w:ascii="Courier New" w:hAnsi="Courier New" w:hint="default"/>
      </w:rPr>
    </w:lvl>
    <w:lvl w:ilvl="5" w:tplc="F5684626">
      <w:start w:val="1"/>
      <w:numFmt w:val="bullet"/>
      <w:lvlText w:val=""/>
      <w:lvlJc w:val="left"/>
      <w:pPr>
        <w:ind w:left="4320" w:hanging="360"/>
      </w:pPr>
      <w:rPr>
        <w:rFonts w:ascii="Wingdings" w:hAnsi="Wingdings" w:hint="default"/>
      </w:rPr>
    </w:lvl>
    <w:lvl w:ilvl="6" w:tplc="8948166E">
      <w:start w:val="1"/>
      <w:numFmt w:val="bullet"/>
      <w:lvlText w:val=""/>
      <w:lvlJc w:val="left"/>
      <w:pPr>
        <w:ind w:left="5040" w:hanging="360"/>
      </w:pPr>
      <w:rPr>
        <w:rFonts w:ascii="Symbol" w:hAnsi="Symbol" w:hint="default"/>
      </w:rPr>
    </w:lvl>
    <w:lvl w:ilvl="7" w:tplc="E1480CFC">
      <w:start w:val="1"/>
      <w:numFmt w:val="bullet"/>
      <w:lvlText w:val="o"/>
      <w:lvlJc w:val="left"/>
      <w:pPr>
        <w:ind w:left="5760" w:hanging="360"/>
      </w:pPr>
      <w:rPr>
        <w:rFonts w:ascii="Courier New" w:hAnsi="Courier New" w:hint="default"/>
      </w:rPr>
    </w:lvl>
    <w:lvl w:ilvl="8" w:tplc="92EE2A02">
      <w:start w:val="1"/>
      <w:numFmt w:val="bullet"/>
      <w:lvlText w:val=""/>
      <w:lvlJc w:val="left"/>
      <w:pPr>
        <w:ind w:left="6480" w:hanging="360"/>
      </w:pPr>
      <w:rPr>
        <w:rFonts w:ascii="Wingdings" w:hAnsi="Wingdings" w:hint="default"/>
      </w:rPr>
    </w:lvl>
  </w:abstractNum>
  <w:abstractNum w:abstractNumId="12" w15:restartNumberingAfterBreak="0">
    <w:nsid w:val="108732F8"/>
    <w:multiLevelType w:val="multilevel"/>
    <w:tmpl w:val="3F40E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1785CDF"/>
    <w:multiLevelType w:val="multilevel"/>
    <w:tmpl w:val="22349D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2446078"/>
    <w:multiLevelType w:val="multilevel"/>
    <w:tmpl w:val="3F3A0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3F95CB2"/>
    <w:multiLevelType w:val="multilevel"/>
    <w:tmpl w:val="A3104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4860F69"/>
    <w:multiLevelType w:val="multilevel"/>
    <w:tmpl w:val="D4D22F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5156B85"/>
    <w:multiLevelType w:val="multilevel"/>
    <w:tmpl w:val="55E2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367CE8"/>
    <w:multiLevelType w:val="multilevel"/>
    <w:tmpl w:val="617077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6DB0630"/>
    <w:multiLevelType w:val="hybridMultilevel"/>
    <w:tmpl w:val="30B62526"/>
    <w:lvl w:ilvl="0" w:tplc="A5623B8C">
      <w:start w:val="1"/>
      <w:numFmt w:val="bullet"/>
      <w:lvlText w:val=""/>
      <w:lvlJc w:val="left"/>
      <w:pPr>
        <w:ind w:left="720" w:hanging="360"/>
      </w:pPr>
      <w:rPr>
        <w:rFonts w:ascii="Symbol" w:hAnsi="Symbol" w:hint="default"/>
      </w:rPr>
    </w:lvl>
    <w:lvl w:ilvl="1" w:tplc="E8EC4168">
      <w:start w:val="1"/>
      <w:numFmt w:val="bullet"/>
      <w:lvlText w:val="o"/>
      <w:lvlJc w:val="left"/>
      <w:pPr>
        <w:ind w:left="1440" w:hanging="360"/>
      </w:pPr>
      <w:rPr>
        <w:rFonts w:ascii="Courier New" w:hAnsi="Courier New" w:hint="default"/>
      </w:rPr>
    </w:lvl>
    <w:lvl w:ilvl="2" w:tplc="863E57DC">
      <w:start w:val="1"/>
      <w:numFmt w:val="bullet"/>
      <w:lvlText w:val=""/>
      <w:lvlJc w:val="left"/>
      <w:pPr>
        <w:ind w:left="2160" w:hanging="360"/>
      </w:pPr>
      <w:rPr>
        <w:rFonts w:ascii="Wingdings" w:hAnsi="Wingdings" w:hint="default"/>
      </w:rPr>
    </w:lvl>
    <w:lvl w:ilvl="3" w:tplc="20DA9150">
      <w:start w:val="1"/>
      <w:numFmt w:val="bullet"/>
      <w:lvlText w:val=""/>
      <w:lvlJc w:val="left"/>
      <w:pPr>
        <w:ind w:left="2880" w:hanging="360"/>
      </w:pPr>
      <w:rPr>
        <w:rFonts w:ascii="Symbol" w:hAnsi="Symbol" w:hint="default"/>
      </w:rPr>
    </w:lvl>
    <w:lvl w:ilvl="4" w:tplc="359033CA">
      <w:start w:val="1"/>
      <w:numFmt w:val="bullet"/>
      <w:lvlText w:val="o"/>
      <w:lvlJc w:val="left"/>
      <w:pPr>
        <w:ind w:left="3600" w:hanging="360"/>
      </w:pPr>
      <w:rPr>
        <w:rFonts w:ascii="Courier New" w:hAnsi="Courier New" w:hint="default"/>
      </w:rPr>
    </w:lvl>
    <w:lvl w:ilvl="5" w:tplc="56DA50DE">
      <w:start w:val="1"/>
      <w:numFmt w:val="bullet"/>
      <w:lvlText w:val=""/>
      <w:lvlJc w:val="left"/>
      <w:pPr>
        <w:ind w:left="4320" w:hanging="360"/>
      </w:pPr>
      <w:rPr>
        <w:rFonts w:ascii="Wingdings" w:hAnsi="Wingdings" w:hint="default"/>
      </w:rPr>
    </w:lvl>
    <w:lvl w:ilvl="6" w:tplc="AF222C90">
      <w:start w:val="1"/>
      <w:numFmt w:val="bullet"/>
      <w:lvlText w:val=""/>
      <w:lvlJc w:val="left"/>
      <w:pPr>
        <w:ind w:left="5040" w:hanging="360"/>
      </w:pPr>
      <w:rPr>
        <w:rFonts w:ascii="Symbol" w:hAnsi="Symbol" w:hint="default"/>
      </w:rPr>
    </w:lvl>
    <w:lvl w:ilvl="7" w:tplc="FD1CA0EE">
      <w:start w:val="1"/>
      <w:numFmt w:val="bullet"/>
      <w:lvlText w:val="o"/>
      <w:lvlJc w:val="left"/>
      <w:pPr>
        <w:ind w:left="5760" w:hanging="360"/>
      </w:pPr>
      <w:rPr>
        <w:rFonts w:ascii="Courier New" w:hAnsi="Courier New" w:hint="default"/>
      </w:rPr>
    </w:lvl>
    <w:lvl w:ilvl="8" w:tplc="7D6E4F52">
      <w:start w:val="1"/>
      <w:numFmt w:val="bullet"/>
      <w:lvlText w:val=""/>
      <w:lvlJc w:val="left"/>
      <w:pPr>
        <w:ind w:left="6480" w:hanging="360"/>
      </w:pPr>
      <w:rPr>
        <w:rFonts w:ascii="Wingdings" w:hAnsi="Wingdings" w:hint="default"/>
      </w:rPr>
    </w:lvl>
  </w:abstractNum>
  <w:abstractNum w:abstractNumId="20" w15:restartNumberingAfterBreak="0">
    <w:nsid w:val="180E1301"/>
    <w:multiLevelType w:val="hybridMultilevel"/>
    <w:tmpl w:val="9140EE34"/>
    <w:lvl w:ilvl="0" w:tplc="C9660874">
      <w:start w:val="1"/>
      <w:numFmt w:val="bullet"/>
      <w:lvlText w:val="●"/>
      <w:lvlJc w:val="left"/>
      <w:pPr>
        <w:ind w:left="720" w:hanging="360"/>
      </w:pPr>
      <w:rPr>
        <w:rFonts w:ascii="Noto Sans Symbols" w:hAnsi="Noto Sans Symbols" w:hint="default"/>
      </w:rPr>
    </w:lvl>
    <w:lvl w:ilvl="1" w:tplc="9098861C">
      <w:start w:val="1"/>
      <w:numFmt w:val="bullet"/>
      <w:lvlText w:val="o"/>
      <w:lvlJc w:val="left"/>
      <w:pPr>
        <w:ind w:left="1440" w:hanging="360"/>
      </w:pPr>
      <w:rPr>
        <w:rFonts w:ascii="Courier New" w:hAnsi="Courier New" w:hint="default"/>
      </w:rPr>
    </w:lvl>
    <w:lvl w:ilvl="2" w:tplc="5F50FFCA">
      <w:start w:val="1"/>
      <w:numFmt w:val="bullet"/>
      <w:lvlText w:val=""/>
      <w:lvlJc w:val="left"/>
      <w:pPr>
        <w:ind w:left="2160" w:hanging="360"/>
      </w:pPr>
      <w:rPr>
        <w:rFonts w:ascii="Wingdings" w:hAnsi="Wingdings" w:hint="default"/>
      </w:rPr>
    </w:lvl>
    <w:lvl w:ilvl="3" w:tplc="91A86F6C">
      <w:start w:val="1"/>
      <w:numFmt w:val="bullet"/>
      <w:lvlText w:val=""/>
      <w:lvlJc w:val="left"/>
      <w:pPr>
        <w:ind w:left="2880" w:hanging="360"/>
      </w:pPr>
      <w:rPr>
        <w:rFonts w:ascii="Symbol" w:hAnsi="Symbol" w:hint="default"/>
      </w:rPr>
    </w:lvl>
    <w:lvl w:ilvl="4" w:tplc="DC88E9D0">
      <w:start w:val="1"/>
      <w:numFmt w:val="bullet"/>
      <w:lvlText w:val="o"/>
      <w:lvlJc w:val="left"/>
      <w:pPr>
        <w:ind w:left="3600" w:hanging="360"/>
      </w:pPr>
      <w:rPr>
        <w:rFonts w:ascii="Courier New" w:hAnsi="Courier New" w:hint="default"/>
      </w:rPr>
    </w:lvl>
    <w:lvl w:ilvl="5" w:tplc="986E1DE0">
      <w:start w:val="1"/>
      <w:numFmt w:val="bullet"/>
      <w:lvlText w:val=""/>
      <w:lvlJc w:val="left"/>
      <w:pPr>
        <w:ind w:left="4320" w:hanging="360"/>
      </w:pPr>
      <w:rPr>
        <w:rFonts w:ascii="Wingdings" w:hAnsi="Wingdings" w:hint="default"/>
      </w:rPr>
    </w:lvl>
    <w:lvl w:ilvl="6" w:tplc="7CBCC032">
      <w:start w:val="1"/>
      <w:numFmt w:val="bullet"/>
      <w:lvlText w:val=""/>
      <w:lvlJc w:val="left"/>
      <w:pPr>
        <w:ind w:left="5040" w:hanging="360"/>
      </w:pPr>
      <w:rPr>
        <w:rFonts w:ascii="Symbol" w:hAnsi="Symbol" w:hint="default"/>
      </w:rPr>
    </w:lvl>
    <w:lvl w:ilvl="7" w:tplc="B81A39CE">
      <w:start w:val="1"/>
      <w:numFmt w:val="bullet"/>
      <w:lvlText w:val="o"/>
      <w:lvlJc w:val="left"/>
      <w:pPr>
        <w:ind w:left="5760" w:hanging="360"/>
      </w:pPr>
      <w:rPr>
        <w:rFonts w:ascii="Courier New" w:hAnsi="Courier New" w:hint="default"/>
      </w:rPr>
    </w:lvl>
    <w:lvl w:ilvl="8" w:tplc="0A608A8E">
      <w:start w:val="1"/>
      <w:numFmt w:val="bullet"/>
      <w:lvlText w:val=""/>
      <w:lvlJc w:val="left"/>
      <w:pPr>
        <w:ind w:left="6480" w:hanging="360"/>
      </w:pPr>
      <w:rPr>
        <w:rFonts w:ascii="Wingdings" w:hAnsi="Wingdings" w:hint="default"/>
      </w:rPr>
    </w:lvl>
  </w:abstractNum>
  <w:abstractNum w:abstractNumId="21" w15:restartNumberingAfterBreak="0">
    <w:nsid w:val="1AAC7623"/>
    <w:multiLevelType w:val="multilevel"/>
    <w:tmpl w:val="E2183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DD4E04"/>
    <w:multiLevelType w:val="multilevel"/>
    <w:tmpl w:val="6C602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D2B3F48"/>
    <w:multiLevelType w:val="hybridMultilevel"/>
    <w:tmpl w:val="E0247928"/>
    <w:lvl w:ilvl="0" w:tplc="8946AB4E">
      <w:start w:val="1"/>
      <w:numFmt w:val="bullet"/>
      <w:lvlText w:val="●"/>
      <w:lvlJc w:val="left"/>
      <w:pPr>
        <w:ind w:left="720" w:hanging="360"/>
      </w:pPr>
      <w:rPr>
        <w:rFonts w:ascii="Noto Sans Symbols" w:hAnsi="Noto Sans Symbols" w:hint="default"/>
      </w:rPr>
    </w:lvl>
    <w:lvl w:ilvl="1" w:tplc="45925274">
      <w:start w:val="1"/>
      <w:numFmt w:val="bullet"/>
      <w:lvlText w:val="o"/>
      <w:lvlJc w:val="left"/>
      <w:pPr>
        <w:ind w:left="1440" w:hanging="360"/>
      </w:pPr>
      <w:rPr>
        <w:rFonts w:ascii="Courier New" w:hAnsi="Courier New" w:hint="default"/>
      </w:rPr>
    </w:lvl>
    <w:lvl w:ilvl="2" w:tplc="9920D138">
      <w:start w:val="1"/>
      <w:numFmt w:val="bullet"/>
      <w:lvlText w:val=""/>
      <w:lvlJc w:val="left"/>
      <w:pPr>
        <w:ind w:left="2160" w:hanging="360"/>
      </w:pPr>
      <w:rPr>
        <w:rFonts w:ascii="Wingdings" w:hAnsi="Wingdings" w:hint="default"/>
      </w:rPr>
    </w:lvl>
    <w:lvl w:ilvl="3" w:tplc="08527FCE">
      <w:start w:val="1"/>
      <w:numFmt w:val="bullet"/>
      <w:lvlText w:val=""/>
      <w:lvlJc w:val="left"/>
      <w:pPr>
        <w:ind w:left="2880" w:hanging="360"/>
      </w:pPr>
      <w:rPr>
        <w:rFonts w:ascii="Symbol" w:hAnsi="Symbol" w:hint="default"/>
      </w:rPr>
    </w:lvl>
    <w:lvl w:ilvl="4" w:tplc="9C224444">
      <w:start w:val="1"/>
      <w:numFmt w:val="bullet"/>
      <w:lvlText w:val="o"/>
      <w:lvlJc w:val="left"/>
      <w:pPr>
        <w:ind w:left="3600" w:hanging="360"/>
      </w:pPr>
      <w:rPr>
        <w:rFonts w:ascii="Courier New" w:hAnsi="Courier New" w:hint="default"/>
      </w:rPr>
    </w:lvl>
    <w:lvl w:ilvl="5" w:tplc="6C4E7E8C">
      <w:start w:val="1"/>
      <w:numFmt w:val="bullet"/>
      <w:lvlText w:val=""/>
      <w:lvlJc w:val="left"/>
      <w:pPr>
        <w:ind w:left="4320" w:hanging="360"/>
      </w:pPr>
      <w:rPr>
        <w:rFonts w:ascii="Wingdings" w:hAnsi="Wingdings" w:hint="default"/>
      </w:rPr>
    </w:lvl>
    <w:lvl w:ilvl="6" w:tplc="2D403BF8">
      <w:start w:val="1"/>
      <w:numFmt w:val="bullet"/>
      <w:lvlText w:val=""/>
      <w:lvlJc w:val="left"/>
      <w:pPr>
        <w:ind w:left="5040" w:hanging="360"/>
      </w:pPr>
      <w:rPr>
        <w:rFonts w:ascii="Symbol" w:hAnsi="Symbol" w:hint="default"/>
      </w:rPr>
    </w:lvl>
    <w:lvl w:ilvl="7" w:tplc="03C04A96">
      <w:start w:val="1"/>
      <w:numFmt w:val="bullet"/>
      <w:lvlText w:val="o"/>
      <w:lvlJc w:val="left"/>
      <w:pPr>
        <w:ind w:left="5760" w:hanging="360"/>
      </w:pPr>
      <w:rPr>
        <w:rFonts w:ascii="Courier New" w:hAnsi="Courier New" w:hint="default"/>
      </w:rPr>
    </w:lvl>
    <w:lvl w:ilvl="8" w:tplc="D2EA1A74">
      <w:start w:val="1"/>
      <w:numFmt w:val="bullet"/>
      <w:lvlText w:val=""/>
      <w:lvlJc w:val="left"/>
      <w:pPr>
        <w:ind w:left="6480" w:hanging="360"/>
      </w:pPr>
      <w:rPr>
        <w:rFonts w:ascii="Wingdings" w:hAnsi="Wingdings" w:hint="default"/>
      </w:rPr>
    </w:lvl>
  </w:abstractNum>
  <w:abstractNum w:abstractNumId="25" w15:restartNumberingAfterBreak="0">
    <w:nsid w:val="1F8030E7"/>
    <w:multiLevelType w:val="multilevel"/>
    <w:tmpl w:val="98D82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0DF5097"/>
    <w:multiLevelType w:val="multilevel"/>
    <w:tmpl w:val="D81C5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11905A0"/>
    <w:multiLevelType w:val="multilevel"/>
    <w:tmpl w:val="DC5C5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5A972E2"/>
    <w:multiLevelType w:val="multilevel"/>
    <w:tmpl w:val="2DD6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7942223"/>
    <w:multiLevelType w:val="multilevel"/>
    <w:tmpl w:val="33686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9C644B3"/>
    <w:multiLevelType w:val="multilevel"/>
    <w:tmpl w:val="ABB6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A22272C"/>
    <w:multiLevelType w:val="multilevel"/>
    <w:tmpl w:val="16728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CC828F1"/>
    <w:multiLevelType w:val="hybridMultilevel"/>
    <w:tmpl w:val="E1AE5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EC0F37"/>
    <w:multiLevelType w:val="multilevel"/>
    <w:tmpl w:val="F1224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D05642A"/>
    <w:multiLevelType w:val="hybridMultilevel"/>
    <w:tmpl w:val="E750AA4A"/>
    <w:lvl w:ilvl="0" w:tplc="4866D6AE">
      <w:start w:val="1"/>
      <w:numFmt w:val="bullet"/>
      <w:lvlText w:val="●"/>
      <w:lvlJc w:val="left"/>
      <w:pPr>
        <w:ind w:left="720" w:hanging="360"/>
      </w:pPr>
      <w:rPr>
        <w:rFonts w:ascii="Noto Sans Symbols" w:hAnsi="Noto Sans Symbols" w:hint="default"/>
      </w:rPr>
    </w:lvl>
    <w:lvl w:ilvl="1" w:tplc="76DE9232">
      <w:start w:val="1"/>
      <w:numFmt w:val="bullet"/>
      <w:lvlText w:val="o"/>
      <w:lvlJc w:val="left"/>
      <w:pPr>
        <w:ind w:left="1440" w:hanging="360"/>
      </w:pPr>
      <w:rPr>
        <w:rFonts w:ascii="Courier New" w:hAnsi="Courier New" w:hint="default"/>
      </w:rPr>
    </w:lvl>
    <w:lvl w:ilvl="2" w:tplc="FE384E30">
      <w:start w:val="1"/>
      <w:numFmt w:val="bullet"/>
      <w:lvlText w:val=""/>
      <w:lvlJc w:val="left"/>
      <w:pPr>
        <w:ind w:left="2160" w:hanging="360"/>
      </w:pPr>
      <w:rPr>
        <w:rFonts w:ascii="Wingdings" w:hAnsi="Wingdings" w:hint="default"/>
      </w:rPr>
    </w:lvl>
    <w:lvl w:ilvl="3" w:tplc="1F14A75E">
      <w:start w:val="1"/>
      <w:numFmt w:val="bullet"/>
      <w:lvlText w:val=""/>
      <w:lvlJc w:val="left"/>
      <w:pPr>
        <w:ind w:left="2880" w:hanging="360"/>
      </w:pPr>
      <w:rPr>
        <w:rFonts w:ascii="Symbol" w:hAnsi="Symbol" w:hint="default"/>
      </w:rPr>
    </w:lvl>
    <w:lvl w:ilvl="4" w:tplc="57724556">
      <w:start w:val="1"/>
      <w:numFmt w:val="bullet"/>
      <w:lvlText w:val="o"/>
      <w:lvlJc w:val="left"/>
      <w:pPr>
        <w:ind w:left="3600" w:hanging="360"/>
      </w:pPr>
      <w:rPr>
        <w:rFonts w:ascii="Courier New" w:hAnsi="Courier New" w:hint="default"/>
      </w:rPr>
    </w:lvl>
    <w:lvl w:ilvl="5" w:tplc="67ACB0B2">
      <w:start w:val="1"/>
      <w:numFmt w:val="bullet"/>
      <w:lvlText w:val=""/>
      <w:lvlJc w:val="left"/>
      <w:pPr>
        <w:ind w:left="4320" w:hanging="360"/>
      </w:pPr>
      <w:rPr>
        <w:rFonts w:ascii="Wingdings" w:hAnsi="Wingdings" w:hint="default"/>
      </w:rPr>
    </w:lvl>
    <w:lvl w:ilvl="6" w:tplc="2B5E1B9E">
      <w:start w:val="1"/>
      <w:numFmt w:val="bullet"/>
      <w:lvlText w:val=""/>
      <w:lvlJc w:val="left"/>
      <w:pPr>
        <w:ind w:left="5040" w:hanging="360"/>
      </w:pPr>
      <w:rPr>
        <w:rFonts w:ascii="Symbol" w:hAnsi="Symbol" w:hint="default"/>
      </w:rPr>
    </w:lvl>
    <w:lvl w:ilvl="7" w:tplc="0020434A">
      <w:start w:val="1"/>
      <w:numFmt w:val="bullet"/>
      <w:lvlText w:val="o"/>
      <w:lvlJc w:val="left"/>
      <w:pPr>
        <w:ind w:left="5760" w:hanging="360"/>
      </w:pPr>
      <w:rPr>
        <w:rFonts w:ascii="Courier New" w:hAnsi="Courier New" w:hint="default"/>
      </w:rPr>
    </w:lvl>
    <w:lvl w:ilvl="8" w:tplc="C28C3106">
      <w:start w:val="1"/>
      <w:numFmt w:val="bullet"/>
      <w:lvlText w:val=""/>
      <w:lvlJc w:val="left"/>
      <w:pPr>
        <w:ind w:left="6480" w:hanging="360"/>
      </w:pPr>
      <w:rPr>
        <w:rFonts w:ascii="Wingdings" w:hAnsi="Wingdings" w:hint="default"/>
      </w:rPr>
    </w:lvl>
  </w:abstractNum>
  <w:abstractNum w:abstractNumId="36" w15:restartNumberingAfterBreak="0">
    <w:nsid w:val="2D2E00E9"/>
    <w:multiLevelType w:val="hybridMultilevel"/>
    <w:tmpl w:val="50A0854E"/>
    <w:lvl w:ilvl="0" w:tplc="871825CA">
      <w:start w:val="1"/>
      <w:numFmt w:val="bullet"/>
      <w:lvlText w:val="●"/>
      <w:lvlJc w:val="left"/>
      <w:pPr>
        <w:ind w:left="720" w:hanging="360"/>
      </w:pPr>
      <w:rPr>
        <w:rFonts w:ascii="Noto Sans Symbols" w:hAnsi="Noto Sans Symbols" w:hint="default"/>
      </w:rPr>
    </w:lvl>
    <w:lvl w:ilvl="1" w:tplc="1068DD2E">
      <w:start w:val="1"/>
      <w:numFmt w:val="bullet"/>
      <w:lvlText w:val="o"/>
      <w:lvlJc w:val="left"/>
      <w:pPr>
        <w:ind w:left="1440" w:hanging="360"/>
      </w:pPr>
      <w:rPr>
        <w:rFonts w:ascii="Courier New" w:hAnsi="Courier New" w:hint="default"/>
      </w:rPr>
    </w:lvl>
    <w:lvl w:ilvl="2" w:tplc="EB663028">
      <w:start w:val="1"/>
      <w:numFmt w:val="bullet"/>
      <w:lvlText w:val=""/>
      <w:lvlJc w:val="left"/>
      <w:pPr>
        <w:ind w:left="2160" w:hanging="360"/>
      </w:pPr>
      <w:rPr>
        <w:rFonts w:ascii="Wingdings" w:hAnsi="Wingdings" w:hint="default"/>
      </w:rPr>
    </w:lvl>
    <w:lvl w:ilvl="3" w:tplc="D42C44EA">
      <w:start w:val="1"/>
      <w:numFmt w:val="bullet"/>
      <w:lvlText w:val=""/>
      <w:lvlJc w:val="left"/>
      <w:pPr>
        <w:ind w:left="2880" w:hanging="360"/>
      </w:pPr>
      <w:rPr>
        <w:rFonts w:ascii="Symbol" w:hAnsi="Symbol" w:hint="default"/>
      </w:rPr>
    </w:lvl>
    <w:lvl w:ilvl="4" w:tplc="3C2E1472">
      <w:start w:val="1"/>
      <w:numFmt w:val="bullet"/>
      <w:lvlText w:val="o"/>
      <w:lvlJc w:val="left"/>
      <w:pPr>
        <w:ind w:left="3600" w:hanging="360"/>
      </w:pPr>
      <w:rPr>
        <w:rFonts w:ascii="Courier New" w:hAnsi="Courier New" w:hint="default"/>
      </w:rPr>
    </w:lvl>
    <w:lvl w:ilvl="5" w:tplc="DDDCD210">
      <w:start w:val="1"/>
      <w:numFmt w:val="bullet"/>
      <w:lvlText w:val=""/>
      <w:lvlJc w:val="left"/>
      <w:pPr>
        <w:ind w:left="4320" w:hanging="360"/>
      </w:pPr>
      <w:rPr>
        <w:rFonts w:ascii="Wingdings" w:hAnsi="Wingdings" w:hint="default"/>
      </w:rPr>
    </w:lvl>
    <w:lvl w:ilvl="6" w:tplc="4866F3D4">
      <w:start w:val="1"/>
      <w:numFmt w:val="bullet"/>
      <w:lvlText w:val=""/>
      <w:lvlJc w:val="left"/>
      <w:pPr>
        <w:ind w:left="5040" w:hanging="360"/>
      </w:pPr>
      <w:rPr>
        <w:rFonts w:ascii="Symbol" w:hAnsi="Symbol" w:hint="default"/>
      </w:rPr>
    </w:lvl>
    <w:lvl w:ilvl="7" w:tplc="B480283E">
      <w:start w:val="1"/>
      <w:numFmt w:val="bullet"/>
      <w:lvlText w:val="o"/>
      <w:lvlJc w:val="left"/>
      <w:pPr>
        <w:ind w:left="5760" w:hanging="360"/>
      </w:pPr>
      <w:rPr>
        <w:rFonts w:ascii="Courier New" w:hAnsi="Courier New" w:hint="default"/>
      </w:rPr>
    </w:lvl>
    <w:lvl w:ilvl="8" w:tplc="286654E6">
      <w:start w:val="1"/>
      <w:numFmt w:val="bullet"/>
      <w:lvlText w:val=""/>
      <w:lvlJc w:val="left"/>
      <w:pPr>
        <w:ind w:left="6480" w:hanging="360"/>
      </w:pPr>
      <w:rPr>
        <w:rFonts w:ascii="Wingdings" w:hAnsi="Wingdings" w:hint="default"/>
      </w:rPr>
    </w:lvl>
  </w:abstractNum>
  <w:abstractNum w:abstractNumId="37" w15:restartNumberingAfterBreak="0">
    <w:nsid w:val="2DA95AA6"/>
    <w:multiLevelType w:val="hybridMultilevel"/>
    <w:tmpl w:val="C85E4CB4"/>
    <w:lvl w:ilvl="0" w:tplc="25D83478">
      <w:start w:val="1"/>
      <w:numFmt w:val="bullet"/>
      <w:lvlText w:val="●"/>
      <w:lvlJc w:val="left"/>
      <w:pPr>
        <w:ind w:left="720" w:hanging="360"/>
      </w:pPr>
      <w:rPr>
        <w:rFonts w:ascii="Noto Sans Symbols" w:hAnsi="Noto Sans Symbols" w:hint="default"/>
      </w:rPr>
    </w:lvl>
    <w:lvl w:ilvl="1" w:tplc="52D63EEA">
      <w:start w:val="1"/>
      <w:numFmt w:val="bullet"/>
      <w:lvlText w:val="o"/>
      <w:lvlJc w:val="left"/>
      <w:pPr>
        <w:ind w:left="1440" w:hanging="360"/>
      </w:pPr>
      <w:rPr>
        <w:rFonts w:ascii="Courier New" w:hAnsi="Courier New" w:hint="default"/>
      </w:rPr>
    </w:lvl>
    <w:lvl w:ilvl="2" w:tplc="20500AB8">
      <w:start w:val="1"/>
      <w:numFmt w:val="bullet"/>
      <w:lvlText w:val=""/>
      <w:lvlJc w:val="left"/>
      <w:pPr>
        <w:ind w:left="2160" w:hanging="360"/>
      </w:pPr>
      <w:rPr>
        <w:rFonts w:ascii="Wingdings" w:hAnsi="Wingdings" w:hint="default"/>
      </w:rPr>
    </w:lvl>
    <w:lvl w:ilvl="3" w:tplc="88B4022E">
      <w:start w:val="1"/>
      <w:numFmt w:val="bullet"/>
      <w:lvlText w:val=""/>
      <w:lvlJc w:val="left"/>
      <w:pPr>
        <w:ind w:left="2880" w:hanging="360"/>
      </w:pPr>
      <w:rPr>
        <w:rFonts w:ascii="Symbol" w:hAnsi="Symbol" w:hint="default"/>
      </w:rPr>
    </w:lvl>
    <w:lvl w:ilvl="4" w:tplc="FCD4E896">
      <w:start w:val="1"/>
      <w:numFmt w:val="bullet"/>
      <w:lvlText w:val="o"/>
      <w:lvlJc w:val="left"/>
      <w:pPr>
        <w:ind w:left="3600" w:hanging="360"/>
      </w:pPr>
      <w:rPr>
        <w:rFonts w:ascii="Courier New" w:hAnsi="Courier New" w:hint="default"/>
      </w:rPr>
    </w:lvl>
    <w:lvl w:ilvl="5" w:tplc="5846D0FC">
      <w:start w:val="1"/>
      <w:numFmt w:val="bullet"/>
      <w:lvlText w:val=""/>
      <w:lvlJc w:val="left"/>
      <w:pPr>
        <w:ind w:left="4320" w:hanging="360"/>
      </w:pPr>
      <w:rPr>
        <w:rFonts w:ascii="Wingdings" w:hAnsi="Wingdings" w:hint="default"/>
      </w:rPr>
    </w:lvl>
    <w:lvl w:ilvl="6" w:tplc="E9FE4D1C">
      <w:start w:val="1"/>
      <w:numFmt w:val="bullet"/>
      <w:lvlText w:val=""/>
      <w:lvlJc w:val="left"/>
      <w:pPr>
        <w:ind w:left="5040" w:hanging="360"/>
      </w:pPr>
      <w:rPr>
        <w:rFonts w:ascii="Symbol" w:hAnsi="Symbol" w:hint="default"/>
      </w:rPr>
    </w:lvl>
    <w:lvl w:ilvl="7" w:tplc="79703662">
      <w:start w:val="1"/>
      <w:numFmt w:val="bullet"/>
      <w:lvlText w:val="o"/>
      <w:lvlJc w:val="left"/>
      <w:pPr>
        <w:ind w:left="5760" w:hanging="360"/>
      </w:pPr>
      <w:rPr>
        <w:rFonts w:ascii="Courier New" w:hAnsi="Courier New" w:hint="default"/>
      </w:rPr>
    </w:lvl>
    <w:lvl w:ilvl="8" w:tplc="D8F26030">
      <w:start w:val="1"/>
      <w:numFmt w:val="bullet"/>
      <w:lvlText w:val=""/>
      <w:lvlJc w:val="left"/>
      <w:pPr>
        <w:ind w:left="6480" w:hanging="360"/>
      </w:pPr>
      <w:rPr>
        <w:rFonts w:ascii="Wingdings" w:hAnsi="Wingdings" w:hint="default"/>
      </w:rPr>
    </w:lvl>
  </w:abstractNum>
  <w:abstractNum w:abstractNumId="38" w15:restartNumberingAfterBreak="0">
    <w:nsid w:val="2FE51931"/>
    <w:multiLevelType w:val="multilevel"/>
    <w:tmpl w:val="2FF64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266240D"/>
    <w:multiLevelType w:val="multilevel"/>
    <w:tmpl w:val="93CC8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4665E2E"/>
    <w:multiLevelType w:val="hybridMultilevel"/>
    <w:tmpl w:val="C4068DDA"/>
    <w:lvl w:ilvl="0" w:tplc="48660790">
      <w:start w:val="1"/>
      <w:numFmt w:val="bullet"/>
      <w:lvlText w:val=""/>
      <w:lvlJc w:val="left"/>
      <w:pPr>
        <w:ind w:left="720" w:hanging="360"/>
      </w:pPr>
      <w:rPr>
        <w:rFonts w:ascii="Symbol" w:hAnsi="Symbol" w:hint="default"/>
      </w:rPr>
    </w:lvl>
    <w:lvl w:ilvl="1" w:tplc="665AE348">
      <w:start w:val="1"/>
      <w:numFmt w:val="bullet"/>
      <w:lvlText w:val="o"/>
      <w:lvlJc w:val="left"/>
      <w:pPr>
        <w:ind w:left="1440" w:hanging="360"/>
      </w:pPr>
      <w:rPr>
        <w:rFonts w:ascii="Courier New" w:hAnsi="Courier New" w:hint="default"/>
      </w:rPr>
    </w:lvl>
    <w:lvl w:ilvl="2" w:tplc="EAA67648">
      <w:start w:val="1"/>
      <w:numFmt w:val="bullet"/>
      <w:lvlText w:val=""/>
      <w:lvlJc w:val="left"/>
      <w:pPr>
        <w:ind w:left="2160" w:hanging="360"/>
      </w:pPr>
      <w:rPr>
        <w:rFonts w:ascii="Wingdings" w:hAnsi="Wingdings" w:hint="default"/>
      </w:rPr>
    </w:lvl>
    <w:lvl w:ilvl="3" w:tplc="253CEE4A">
      <w:start w:val="1"/>
      <w:numFmt w:val="bullet"/>
      <w:lvlText w:val=""/>
      <w:lvlJc w:val="left"/>
      <w:pPr>
        <w:ind w:left="2880" w:hanging="360"/>
      </w:pPr>
      <w:rPr>
        <w:rFonts w:ascii="Symbol" w:hAnsi="Symbol" w:hint="default"/>
      </w:rPr>
    </w:lvl>
    <w:lvl w:ilvl="4" w:tplc="26481B4A">
      <w:start w:val="1"/>
      <w:numFmt w:val="bullet"/>
      <w:lvlText w:val="o"/>
      <w:lvlJc w:val="left"/>
      <w:pPr>
        <w:ind w:left="3600" w:hanging="360"/>
      </w:pPr>
      <w:rPr>
        <w:rFonts w:ascii="Courier New" w:hAnsi="Courier New" w:hint="default"/>
      </w:rPr>
    </w:lvl>
    <w:lvl w:ilvl="5" w:tplc="2D9C4830">
      <w:start w:val="1"/>
      <w:numFmt w:val="bullet"/>
      <w:lvlText w:val=""/>
      <w:lvlJc w:val="left"/>
      <w:pPr>
        <w:ind w:left="4320" w:hanging="360"/>
      </w:pPr>
      <w:rPr>
        <w:rFonts w:ascii="Wingdings" w:hAnsi="Wingdings" w:hint="default"/>
      </w:rPr>
    </w:lvl>
    <w:lvl w:ilvl="6" w:tplc="C1AA37F8">
      <w:start w:val="1"/>
      <w:numFmt w:val="bullet"/>
      <w:lvlText w:val=""/>
      <w:lvlJc w:val="left"/>
      <w:pPr>
        <w:ind w:left="5040" w:hanging="360"/>
      </w:pPr>
      <w:rPr>
        <w:rFonts w:ascii="Symbol" w:hAnsi="Symbol" w:hint="default"/>
      </w:rPr>
    </w:lvl>
    <w:lvl w:ilvl="7" w:tplc="9BD024C4">
      <w:start w:val="1"/>
      <w:numFmt w:val="bullet"/>
      <w:lvlText w:val="o"/>
      <w:lvlJc w:val="left"/>
      <w:pPr>
        <w:ind w:left="5760" w:hanging="360"/>
      </w:pPr>
      <w:rPr>
        <w:rFonts w:ascii="Courier New" w:hAnsi="Courier New" w:hint="default"/>
      </w:rPr>
    </w:lvl>
    <w:lvl w:ilvl="8" w:tplc="DC9CCB0E">
      <w:start w:val="1"/>
      <w:numFmt w:val="bullet"/>
      <w:lvlText w:val=""/>
      <w:lvlJc w:val="left"/>
      <w:pPr>
        <w:ind w:left="6480" w:hanging="360"/>
      </w:pPr>
      <w:rPr>
        <w:rFonts w:ascii="Wingdings" w:hAnsi="Wingdings" w:hint="default"/>
      </w:rPr>
    </w:lvl>
  </w:abstractNum>
  <w:abstractNum w:abstractNumId="42" w15:restartNumberingAfterBreak="0">
    <w:nsid w:val="34A54DBB"/>
    <w:multiLevelType w:val="hybridMultilevel"/>
    <w:tmpl w:val="99BEAEB2"/>
    <w:lvl w:ilvl="0" w:tplc="72DC041E">
      <w:start w:val="1"/>
      <w:numFmt w:val="bullet"/>
      <w:lvlText w:val="●"/>
      <w:lvlJc w:val="left"/>
      <w:pPr>
        <w:ind w:left="720" w:hanging="360"/>
      </w:pPr>
      <w:rPr>
        <w:rFonts w:ascii="Noto Sans Symbols" w:hAnsi="Noto Sans Symbols" w:hint="default"/>
      </w:rPr>
    </w:lvl>
    <w:lvl w:ilvl="1" w:tplc="3C6C8BD6">
      <w:start w:val="1"/>
      <w:numFmt w:val="bullet"/>
      <w:lvlText w:val="o"/>
      <w:lvlJc w:val="left"/>
      <w:pPr>
        <w:ind w:left="1440" w:hanging="360"/>
      </w:pPr>
      <w:rPr>
        <w:rFonts w:ascii="Courier New" w:hAnsi="Courier New" w:hint="default"/>
      </w:rPr>
    </w:lvl>
    <w:lvl w:ilvl="2" w:tplc="0096B830">
      <w:start w:val="1"/>
      <w:numFmt w:val="bullet"/>
      <w:lvlText w:val=""/>
      <w:lvlJc w:val="left"/>
      <w:pPr>
        <w:ind w:left="2160" w:hanging="360"/>
      </w:pPr>
      <w:rPr>
        <w:rFonts w:ascii="Wingdings" w:hAnsi="Wingdings" w:hint="default"/>
      </w:rPr>
    </w:lvl>
    <w:lvl w:ilvl="3" w:tplc="8B26A004">
      <w:start w:val="1"/>
      <w:numFmt w:val="bullet"/>
      <w:lvlText w:val=""/>
      <w:lvlJc w:val="left"/>
      <w:pPr>
        <w:ind w:left="2880" w:hanging="360"/>
      </w:pPr>
      <w:rPr>
        <w:rFonts w:ascii="Symbol" w:hAnsi="Symbol" w:hint="default"/>
      </w:rPr>
    </w:lvl>
    <w:lvl w:ilvl="4" w:tplc="5554D7A0">
      <w:start w:val="1"/>
      <w:numFmt w:val="bullet"/>
      <w:lvlText w:val="o"/>
      <w:lvlJc w:val="left"/>
      <w:pPr>
        <w:ind w:left="3600" w:hanging="360"/>
      </w:pPr>
      <w:rPr>
        <w:rFonts w:ascii="Courier New" w:hAnsi="Courier New" w:hint="default"/>
      </w:rPr>
    </w:lvl>
    <w:lvl w:ilvl="5" w:tplc="9814C9F8">
      <w:start w:val="1"/>
      <w:numFmt w:val="bullet"/>
      <w:lvlText w:val=""/>
      <w:lvlJc w:val="left"/>
      <w:pPr>
        <w:ind w:left="4320" w:hanging="360"/>
      </w:pPr>
      <w:rPr>
        <w:rFonts w:ascii="Wingdings" w:hAnsi="Wingdings" w:hint="default"/>
      </w:rPr>
    </w:lvl>
    <w:lvl w:ilvl="6" w:tplc="DB48EDEA">
      <w:start w:val="1"/>
      <w:numFmt w:val="bullet"/>
      <w:lvlText w:val=""/>
      <w:lvlJc w:val="left"/>
      <w:pPr>
        <w:ind w:left="5040" w:hanging="360"/>
      </w:pPr>
      <w:rPr>
        <w:rFonts w:ascii="Symbol" w:hAnsi="Symbol" w:hint="default"/>
      </w:rPr>
    </w:lvl>
    <w:lvl w:ilvl="7" w:tplc="BB56870C">
      <w:start w:val="1"/>
      <w:numFmt w:val="bullet"/>
      <w:lvlText w:val="o"/>
      <w:lvlJc w:val="left"/>
      <w:pPr>
        <w:ind w:left="5760" w:hanging="360"/>
      </w:pPr>
      <w:rPr>
        <w:rFonts w:ascii="Courier New" w:hAnsi="Courier New" w:hint="default"/>
      </w:rPr>
    </w:lvl>
    <w:lvl w:ilvl="8" w:tplc="5F34C3D0">
      <w:start w:val="1"/>
      <w:numFmt w:val="bullet"/>
      <w:lvlText w:val=""/>
      <w:lvlJc w:val="left"/>
      <w:pPr>
        <w:ind w:left="6480" w:hanging="360"/>
      </w:pPr>
      <w:rPr>
        <w:rFonts w:ascii="Wingdings" w:hAnsi="Wingdings" w:hint="default"/>
      </w:rPr>
    </w:lvl>
  </w:abstractNum>
  <w:abstractNum w:abstractNumId="43" w15:restartNumberingAfterBreak="0">
    <w:nsid w:val="34A83DF1"/>
    <w:multiLevelType w:val="multilevel"/>
    <w:tmpl w:val="2DB01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4CB0180"/>
    <w:multiLevelType w:val="multilevel"/>
    <w:tmpl w:val="5FB8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7B603B9"/>
    <w:multiLevelType w:val="hybridMultilevel"/>
    <w:tmpl w:val="FFFFFFFF"/>
    <w:lvl w:ilvl="0" w:tplc="005C3884">
      <w:start w:val="1"/>
      <w:numFmt w:val="bullet"/>
      <w:lvlText w:val="-"/>
      <w:lvlJc w:val="left"/>
      <w:pPr>
        <w:ind w:left="720" w:hanging="360"/>
      </w:pPr>
      <w:rPr>
        <w:rFonts w:ascii="Calibri" w:hAnsi="Calibri" w:hint="default"/>
      </w:rPr>
    </w:lvl>
    <w:lvl w:ilvl="1" w:tplc="A4ACDA1C">
      <w:start w:val="1"/>
      <w:numFmt w:val="bullet"/>
      <w:lvlText w:val="o"/>
      <w:lvlJc w:val="left"/>
      <w:pPr>
        <w:ind w:left="1440" w:hanging="360"/>
      </w:pPr>
      <w:rPr>
        <w:rFonts w:ascii="Courier New" w:hAnsi="Courier New" w:hint="default"/>
      </w:rPr>
    </w:lvl>
    <w:lvl w:ilvl="2" w:tplc="F64420FA">
      <w:start w:val="1"/>
      <w:numFmt w:val="bullet"/>
      <w:lvlText w:val=""/>
      <w:lvlJc w:val="left"/>
      <w:pPr>
        <w:ind w:left="2160" w:hanging="360"/>
      </w:pPr>
      <w:rPr>
        <w:rFonts w:ascii="Wingdings" w:hAnsi="Wingdings" w:hint="default"/>
      </w:rPr>
    </w:lvl>
    <w:lvl w:ilvl="3" w:tplc="78A83B4E">
      <w:start w:val="1"/>
      <w:numFmt w:val="bullet"/>
      <w:lvlText w:val=""/>
      <w:lvlJc w:val="left"/>
      <w:pPr>
        <w:ind w:left="2880" w:hanging="360"/>
      </w:pPr>
      <w:rPr>
        <w:rFonts w:ascii="Symbol" w:hAnsi="Symbol" w:hint="default"/>
      </w:rPr>
    </w:lvl>
    <w:lvl w:ilvl="4" w:tplc="A5CAC13A">
      <w:start w:val="1"/>
      <w:numFmt w:val="bullet"/>
      <w:lvlText w:val="o"/>
      <w:lvlJc w:val="left"/>
      <w:pPr>
        <w:ind w:left="3600" w:hanging="360"/>
      </w:pPr>
      <w:rPr>
        <w:rFonts w:ascii="Courier New" w:hAnsi="Courier New" w:hint="default"/>
      </w:rPr>
    </w:lvl>
    <w:lvl w:ilvl="5" w:tplc="7E80934C">
      <w:start w:val="1"/>
      <w:numFmt w:val="bullet"/>
      <w:lvlText w:val=""/>
      <w:lvlJc w:val="left"/>
      <w:pPr>
        <w:ind w:left="4320" w:hanging="360"/>
      </w:pPr>
      <w:rPr>
        <w:rFonts w:ascii="Wingdings" w:hAnsi="Wingdings" w:hint="default"/>
      </w:rPr>
    </w:lvl>
    <w:lvl w:ilvl="6" w:tplc="56DCA488">
      <w:start w:val="1"/>
      <w:numFmt w:val="bullet"/>
      <w:lvlText w:val=""/>
      <w:lvlJc w:val="left"/>
      <w:pPr>
        <w:ind w:left="5040" w:hanging="360"/>
      </w:pPr>
      <w:rPr>
        <w:rFonts w:ascii="Symbol" w:hAnsi="Symbol" w:hint="default"/>
      </w:rPr>
    </w:lvl>
    <w:lvl w:ilvl="7" w:tplc="7B640CE8">
      <w:start w:val="1"/>
      <w:numFmt w:val="bullet"/>
      <w:lvlText w:val="o"/>
      <w:lvlJc w:val="left"/>
      <w:pPr>
        <w:ind w:left="5760" w:hanging="360"/>
      </w:pPr>
      <w:rPr>
        <w:rFonts w:ascii="Courier New" w:hAnsi="Courier New" w:hint="default"/>
      </w:rPr>
    </w:lvl>
    <w:lvl w:ilvl="8" w:tplc="6FE873B8">
      <w:start w:val="1"/>
      <w:numFmt w:val="bullet"/>
      <w:lvlText w:val=""/>
      <w:lvlJc w:val="left"/>
      <w:pPr>
        <w:ind w:left="6480" w:hanging="360"/>
      </w:pPr>
      <w:rPr>
        <w:rFonts w:ascii="Wingdings" w:hAnsi="Wingdings" w:hint="default"/>
      </w:rPr>
    </w:lvl>
  </w:abstractNum>
  <w:abstractNum w:abstractNumId="46" w15:restartNumberingAfterBreak="0">
    <w:nsid w:val="37E91872"/>
    <w:multiLevelType w:val="hybridMultilevel"/>
    <w:tmpl w:val="04F80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A353499"/>
    <w:multiLevelType w:val="hybridMultilevel"/>
    <w:tmpl w:val="FACAE540"/>
    <w:lvl w:ilvl="0" w:tplc="6DCEFE30">
      <w:start w:val="1"/>
      <w:numFmt w:val="bullet"/>
      <w:lvlText w:val="●"/>
      <w:lvlJc w:val="left"/>
      <w:pPr>
        <w:ind w:left="720" w:hanging="360"/>
      </w:pPr>
      <w:rPr>
        <w:rFonts w:ascii="Noto Sans Symbols" w:hAnsi="Noto Sans Symbols" w:hint="default"/>
      </w:rPr>
    </w:lvl>
    <w:lvl w:ilvl="1" w:tplc="3474AE68">
      <w:start w:val="1"/>
      <w:numFmt w:val="bullet"/>
      <w:lvlText w:val="o"/>
      <w:lvlJc w:val="left"/>
      <w:pPr>
        <w:ind w:left="1440" w:hanging="360"/>
      </w:pPr>
      <w:rPr>
        <w:rFonts w:ascii="Courier New" w:hAnsi="Courier New" w:hint="default"/>
      </w:rPr>
    </w:lvl>
    <w:lvl w:ilvl="2" w:tplc="6D0A7BB6">
      <w:start w:val="1"/>
      <w:numFmt w:val="bullet"/>
      <w:lvlText w:val=""/>
      <w:lvlJc w:val="left"/>
      <w:pPr>
        <w:ind w:left="2160" w:hanging="360"/>
      </w:pPr>
      <w:rPr>
        <w:rFonts w:ascii="Wingdings" w:hAnsi="Wingdings" w:hint="default"/>
      </w:rPr>
    </w:lvl>
    <w:lvl w:ilvl="3" w:tplc="9C50401C">
      <w:start w:val="1"/>
      <w:numFmt w:val="bullet"/>
      <w:lvlText w:val=""/>
      <w:lvlJc w:val="left"/>
      <w:pPr>
        <w:ind w:left="2880" w:hanging="360"/>
      </w:pPr>
      <w:rPr>
        <w:rFonts w:ascii="Symbol" w:hAnsi="Symbol" w:hint="default"/>
      </w:rPr>
    </w:lvl>
    <w:lvl w:ilvl="4" w:tplc="BF304E9A">
      <w:start w:val="1"/>
      <w:numFmt w:val="bullet"/>
      <w:lvlText w:val="o"/>
      <w:lvlJc w:val="left"/>
      <w:pPr>
        <w:ind w:left="3600" w:hanging="360"/>
      </w:pPr>
      <w:rPr>
        <w:rFonts w:ascii="Courier New" w:hAnsi="Courier New" w:hint="default"/>
      </w:rPr>
    </w:lvl>
    <w:lvl w:ilvl="5" w:tplc="C07A841C">
      <w:start w:val="1"/>
      <w:numFmt w:val="bullet"/>
      <w:lvlText w:val=""/>
      <w:lvlJc w:val="left"/>
      <w:pPr>
        <w:ind w:left="4320" w:hanging="360"/>
      </w:pPr>
      <w:rPr>
        <w:rFonts w:ascii="Wingdings" w:hAnsi="Wingdings" w:hint="default"/>
      </w:rPr>
    </w:lvl>
    <w:lvl w:ilvl="6" w:tplc="C10A4356">
      <w:start w:val="1"/>
      <w:numFmt w:val="bullet"/>
      <w:lvlText w:val=""/>
      <w:lvlJc w:val="left"/>
      <w:pPr>
        <w:ind w:left="5040" w:hanging="360"/>
      </w:pPr>
      <w:rPr>
        <w:rFonts w:ascii="Symbol" w:hAnsi="Symbol" w:hint="default"/>
      </w:rPr>
    </w:lvl>
    <w:lvl w:ilvl="7" w:tplc="AF0856B2">
      <w:start w:val="1"/>
      <w:numFmt w:val="bullet"/>
      <w:lvlText w:val="o"/>
      <w:lvlJc w:val="left"/>
      <w:pPr>
        <w:ind w:left="5760" w:hanging="360"/>
      </w:pPr>
      <w:rPr>
        <w:rFonts w:ascii="Courier New" w:hAnsi="Courier New" w:hint="default"/>
      </w:rPr>
    </w:lvl>
    <w:lvl w:ilvl="8" w:tplc="4BD476C2">
      <w:start w:val="1"/>
      <w:numFmt w:val="bullet"/>
      <w:lvlText w:val=""/>
      <w:lvlJc w:val="left"/>
      <w:pPr>
        <w:ind w:left="6480" w:hanging="360"/>
      </w:pPr>
      <w:rPr>
        <w:rFonts w:ascii="Wingdings" w:hAnsi="Wingdings" w:hint="default"/>
      </w:rPr>
    </w:lvl>
  </w:abstractNum>
  <w:abstractNum w:abstractNumId="48" w15:restartNumberingAfterBreak="0">
    <w:nsid w:val="3C8212B3"/>
    <w:multiLevelType w:val="hybridMultilevel"/>
    <w:tmpl w:val="FFFFFFFF"/>
    <w:lvl w:ilvl="0" w:tplc="2F122C52">
      <w:start w:val="1"/>
      <w:numFmt w:val="bullet"/>
      <w:lvlText w:val="·"/>
      <w:lvlJc w:val="left"/>
      <w:pPr>
        <w:ind w:left="720" w:hanging="360"/>
      </w:pPr>
      <w:rPr>
        <w:rFonts w:ascii="Symbol" w:hAnsi="Symbol" w:hint="default"/>
      </w:rPr>
    </w:lvl>
    <w:lvl w:ilvl="1" w:tplc="CE8A3CC8">
      <w:start w:val="1"/>
      <w:numFmt w:val="bullet"/>
      <w:lvlText w:val="o"/>
      <w:lvlJc w:val="left"/>
      <w:pPr>
        <w:ind w:left="1440" w:hanging="360"/>
      </w:pPr>
      <w:rPr>
        <w:rFonts w:ascii="Courier New" w:hAnsi="Courier New" w:hint="default"/>
      </w:rPr>
    </w:lvl>
    <w:lvl w:ilvl="2" w:tplc="50CE585E">
      <w:start w:val="1"/>
      <w:numFmt w:val="bullet"/>
      <w:lvlText w:val=""/>
      <w:lvlJc w:val="left"/>
      <w:pPr>
        <w:ind w:left="2160" w:hanging="360"/>
      </w:pPr>
      <w:rPr>
        <w:rFonts w:ascii="Wingdings" w:hAnsi="Wingdings" w:hint="default"/>
      </w:rPr>
    </w:lvl>
    <w:lvl w:ilvl="3" w:tplc="84F40BB0">
      <w:start w:val="1"/>
      <w:numFmt w:val="bullet"/>
      <w:lvlText w:val=""/>
      <w:lvlJc w:val="left"/>
      <w:pPr>
        <w:ind w:left="2880" w:hanging="360"/>
      </w:pPr>
      <w:rPr>
        <w:rFonts w:ascii="Symbol" w:hAnsi="Symbol" w:hint="default"/>
      </w:rPr>
    </w:lvl>
    <w:lvl w:ilvl="4" w:tplc="AFCA4F96">
      <w:start w:val="1"/>
      <w:numFmt w:val="bullet"/>
      <w:lvlText w:val="o"/>
      <w:lvlJc w:val="left"/>
      <w:pPr>
        <w:ind w:left="3600" w:hanging="360"/>
      </w:pPr>
      <w:rPr>
        <w:rFonts w:ascii="Courier New" w:hAnsi="Courier New" w:hint="default"/>
      </w:rPr>
    </w:lvl>
    <w:lvl w:ilvl="5" w:tplc="7DB4DFF2">
      <w:start w:val="1"/>
      <w:numFmt w:val="bullet"/>
      <w:lvlText w:val=""/>
      <w:lvlJc w:val="left"/>
      <w:pPr>
        <w:ind w:left="4320" w:hanging="360"/>
      </w:pPr>
      <w:rPr>
        <w:rFonts w:ascii="Wingdings" w:hAnsi="Wingdings" w:hint="default"/>
      </w:rPr>
    </w:lvl>
    <w:lvl w:ilvl="6" w:tplc="EE7A6622">
      <w:start w:val="1"/>
      <w:numFmt w:val="bullet"/>
      <w:lvlText w:val=""/>
      <w:lvlJc w:val="left"/>
      <w:pPr>
        <w:ind w:left="5040" w:hanging="360"/>
      </w:pPr>
      <w:rPr>
        <w:rFonts w:ascii="Symbol" w:hAnsi="Symbol" w:hint="default"/>
      </w:rPr>
    </w:lvl>
    <w:lvl w:ilvl="7" w:tplc="A36CF4EC">
      <w:start w:val="1"/>
      <w:numFmt w:val="bullet"/>
      <w:lvlText w:val="o"/>
      <w:lvlJc w:val="left"/>
      <w:pPr>
        <w:ind w:left="5760" w:hanging="360"/>
      </w:pPr>
      <w:rPr>
        <w:rFonts w:ascii="Courier New" w:hAnsi="Courier New" w:hint="default"/>
      </w:rPr>
    </w:lvl>
    <w:lvl w:ilvl="8" w:tplc="924008AE">
      <w:start w:val="1"/>
      <w:numFmt w:val="bullet"/>
      <w:lvlText w:val=""/>
      <w:lvlJc w:val="left"/>
      <w:pPr>
        <w:ind w:left="6480" w:hanging="360"/>
      </w:pPr>
      <w:rPr>
        <w:rFonts w:ascii="Wingdings" w:hAnsi="Wingdings" w:hint="default"/>
      </w:rPr>
    </w:lvl>
  </w:abstractNum>
  <w:abstractNum w:abstractNumId="49" w15:restartNumberingAfterBreak="0">
    <w:nsid w:val="40A66FB6"/>
    <w:multiLevelType w:val="hybridMultilevel"/>
    <w:tmpl w:val="C3CC0BC6"/>
    <w:lvl w:ilvl="0" w:tplc="03146C48">
      <w:start w:val="1"/>
      <w:numFmt w:val="bullet"/>
      <w:lvlText w:val=""/>
      <w:lvlJc w:val="left"/>
      <w:pPr>
        <w:ind w:left="720" w:hanging="360"/>
      </w:pPr>
      <w:rPr>
        <w:rFonts w:ascii="Symbol" w:hAnsi="Symbol" w:hint="default"/>
      </w:rPr>
    </w:lvl>
    <w:lvl w:ilvl="1" w:tplc="6CC4FDDA">
      <w:start w:val="1"/>
      <w:numFmt w:val="bullet"/>
      <w:lvlText w:val="o"/>
      <w:lvlJc w:val="left"/>
      <w:pPr>
        <w:ind w:left="1440" w:hanging="360"/>
      </w:pPr>
      <w:rPr>
        <w:rFonts w:ascii="Courier New" w:hAnsi="Courier New" w:hint="default"/>
      </w:rPr>
    </w:lvl>
    <w:lvl w:ilvl="2" w:tplc="2FFC5F1E">
      <w:start w:val="1"/>
      <w:numFmt w:val="bullet"/>
      <w:lvlText w:val=""/>
      <w:lvlJc w:val="left"/>
      <w:pPr>
        <w:ind w:left="2160" w:hanging="360"/>
      </w:pPr>
      <w:rPr>
        <w:rFonts w:ascii="Wingdings" w:hAnsi="Wingdings" w:hint="default"/>
      </w:rPr>
    </w:lvl>
    <w:lvl w:ilvl="3" w:tplc="6DEC69B0">
      <w:start w:val="1"/>
      <w:numFmt w:val="bullet"/>
      <w:lvlText w:val=""/>
      <w:lvlJc w:val="left"/>
      <w:pPr>
        <w:ind w:left="2880" w:hanging="360"/>
      </w:pPr>
      <w:rPr>
        <w:rFonts w:ascii="Symbol" w:hAnsi="Symbol" w:hint="default"/>
      </w:rPr>
    </w:lvl>
    <w:lvl w:ilvl="4" w:tplc="0B88D1EC">
      <w:start w:val="1"/>
      <w:numFmt w:val="bullet"/>
      <w:lvlText w:val="o"/>
      <w:lvlJc w:val="left"/>
      <w:pPr>
        <w:ind w:left="3600" w:hanging="360"/>
      </w:pPr>
      <w:rPr>
        <w:rFonts w:ascii="Courier New" w:hAnsi="Courier New" w:hint="default"/>
      </w:rPr>
    </w:lvl>
    <w:lvl w:ilvl="5" w:tplc="04E66A5A">
      <w:start w:val="1"/>
      <w:numFmt w:val="bullet"/>
      <w:lvlText w:val=""/>
      <w:lvlJc w:val="left"/>
      <w:pPr>
        <w:ind w:left="4320" w:hanging="360"/>
      </w:pPr>
      <w:rPr>
        <w:rFonts w:ascii="Wingdings" w:hAnsi="Wingdings" w:hint="default"/>
      </w:rPr>
    </w:lvl>
    <w:lvl w:ilvl="6" w:tplc="7820E382">
      <w:start w:val="1"/>
      <w:numFmt w:val="bullet"/>
      <w:lvlText w:val=""/>
      <w:lvlJc w:val="left"/>
      <w:pPr>
        <w:ind w:left="5040" w:hanging="360"/>
      </w:pPr>
      <w:rPr>
        <w:rFonts w:ascii="Symbol" w:hAnsi="Symbol" w:hint="default"/>
      </w:rPr>
    </w:lvl>
    <w:lvl w:ilvl="7" w:tplc="8B50E8BA">
      <w:start w:val="1"/>
      <w:numFmt w:val="bullet"/>
      <w:lvlText w:val="o"/>
      <w:lvlJc w:val="left"/>
      <w:pPr>
        <w:ind w:left="5760" w:hanging="360"/>
      </w:pPr>
      <w:rPr>
        <w:rFonts w:ascii="Courier New" w:hAnsi="Courier New" w:hint="default"/>
      </w:rPr>
    </w:lvl>
    <w:lvl w:ilvl="8" w:tplc="E5D6E7F4">
      <w:start w:val="1"/>
      <w:numFmt w:val="bullet"/>
      <w:lvlText w:val=""/>
      <w:lvlJc w:val="left"/>
      <w:pPr>
        <w:ind w:left="6480" w:hanging="360"/>
      </w:pPr>
      <w:rPr>
        <w:rFonts w:ascii="Wingdings" w:hAnsi="Wingdings" w:hint="default"/>
      </w:rPr>
    </w:lvl>
  </w:abstractNum>
  <w:abstractNum w:abstractNumId="50" w15:restartNumberingAfterBreak="0">
    <w:nsid w:val="41466727"/>
    <w:multiLevelType w:val="hybridMultilevel"/>
    <w:tmpl w:val="1D825AC2"/>
    <w:lvl w:ilvl="0" w:tplc="356034C6">
      <w:start w:val="1"/>
      <w:numFmt w:val="bullet"/>
      <w:lvlText w:val="●"/>
      <w:lvlJc w:val="left"/>
      <w:pPr>
        <w:ind w:left="720" w:hanging="360"/>
      </w:pPr>
      <w:rPr>
        <w:rFonts w:ascii="Noto Sans Symbols" w:hAnsi="Noto Sans Symbols" w:hint="default"/>
      </w:rPr>
    </w:lvl>
    <w:lvl w:ilvl="1" w:tplc="07967E60">
      <w:start w:val="1"/>
      <w:numFmt w:val="bullet"/>
      <w:lvlText w:val="o"/>
      <w:lvlJc w:val="left"/>
      <w:pPr>
        <w:ind w:left="1440" w:hanging="360"/>
      </w:pPr>
      <w:rPr>
        <w:rFonts w:ascii="Courier New" w:hAnsi="Courier New" w:hint="default"/>
      </w:rPr>
    </w:lvl>
    <w:lvl w:ilvl="2" w:tplc="B7E0803C">
      <w:start w:val="1"/>
      <w:numFmt w:val="bullet"/>
      <w:lvlText w:val=""/>
      <w:lvlJc w:val="left"/>
      <w:pPr>
        <w:ind w:left="2160" w:hanging="360"/>
      </w:pPr>
      <w:rPr>
        <w:rFonts w:ascii="Wingdings" w:hAnsi="Wingdings" w:hint="default"/>
      </w:rPr>
    </w:lvl>
    <w:lvl w:ilvl="3" w:tplc="ED44D29A">
      <w:start w:val="1"/>
      <w:numFmt w:val="bullet"/>
      <w:lvlText w:val=""/>
      <w:lvlJc w:val="left"/>
      <w:pPr>
        <w:ind w:left="2880" w:hanging="360"/>
      </w:pPr>
      <w:rPr>
        <w:rFonts w:ascii="Symbol" w:hAnsi="Symbol" w:hint="default"/>
      </w:rPr>
    </w:lvl>
    <w:lvl w:ilvl="4" w:tplc="EBA0DF5C">
      <w:start w:val="1"/>
      <w:numFmt w:val="bullet"/>
      <w:lvlText w:val="o"/>
      <w:lvlJc w:val="left"/>
      <w:pPr>
        <w:ind w:left="3600" w:hanging="360"/>
      </w:pPr>
      <w:rPr>
        <w:rFonts w:ascii="Courier New" w:hAnsi="Courier New" w:hint="default"/>
      </w:rPr>
    </w:lvl>
    <w:lvl w:ilvl="5" w:tplc="6E205A38">
      <w:start w:val="1"/>
      <w:numFmt w:val="bullet"/>
      <w:lvlText w:val=""/>
      <w:lvlJc w:val="left"/>
      <w:pPr>
        <w:ind w:left="4320" w:hanging="360"/>
      </w:pPr>
      <w:rPr>
        <w:rFonts w:ascii="Wingdings" w:hAnsi="Wingdings" w:hint="default"/>
      </w:rPr>
    </w:lvl>
    <w:lvl w:ilvl="6" w:tplc="870E8DB2">
      <w:start w:val="1"/>
      <w:numFmt w:val="bullet"/>
      <w:lvlText w:val=""/>
      <w:lvlJc w:val="left"/>
      <w:pPr>
        <w:ind w:left="5040" w:hanging="360"/>
      </w:pPr>
      <w:rPr>
        <w:rFonts w:ascii="Symbol" w:hAnsi="Symbol" w:hint="default"/>
      </w:rPr>
    </w:lvl>
    <w:lvl w:ilvl="7" w:tplc="4E92A55A">
      <w:start w:val="1"/>
      <w:numFmt w:val="bullet"/>
      <w:lvlText w:val="o"/>
      <w:lvlJc w:val="left"/>
      <w:pPr>
        <w:ind w:left="5760" w:hanging="360"/>
      </w:pPr>
      <w:rPr>
        <w:rFonts w:ascii="Courier New" w:hAnsi="Courier New" w:hint="default"/>
      </w:rPr>
    </w:lvl>
    <w:lvl w:ilvl="8" w:tplc="1CAEB712">
      <w:start w:val="1"/>
      <w:numFmt w:val="bullet"/>
      <w:lvlText w:val=""/>
      <w:lvlJc w:val="left"/>
      <w:pPr>
        <w:ind w:left="6480" w:hanging="360"/>
      </w:pPr>
      <w:rPr>
        <w:rFonts w:ascii="Wingdings" w:hAnsi="Wingdings" w:hint="default"/>
      </w:rPr>
    </w:lvl>
  </w:abstractNum>
  <w:abstractNum w:abstractNumId="51" w15:restartNumberingAfterBreak="0">
    <w:nsid w:val="42631C78"/>
    <w:multiLevelType w:val="multilevel"/>
    <w:tmpl w:val="D3FAA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6480CA3"/>
    <w:multiLevelType w:val="hybridMultilevel"/>
    <w:tmpl w:val="11B466BE"/>
    <w:lvl w:ilvl="0" w:tplc="105E5496">
      <w:start w:val="1"/>
      <w:numFmt w:val="bullet"/>
      <w:lvlText w:val="●"/>
      <w:lvlJc w:val="left"/>
      <w:pPr>
        <w:ind w:left="720" w:hanging="360"/>
      </w:pPr>
      <w:rPr>
        <w:rFonts w:ascii="Noto Sans Symbols" w:hAnsi="Noto Sans Symbols" w:hint="default"/>
      </w:rPr>
    </w:lvl>
    <w:lvl w:ilvl="1" w:tplc="8092E3F6">
      <w:start w:val="1"/>
      <w:numFmt w:val="bullet"/>
      <w:lvlText w:val="o"/>
      <w:lvlJc w:val="left"/>
      <w:pPr>
        <w:ind w:left="1440" w:hanging="360"/>
      </w:pPr>
      <w:rPr>
        <w:rFonts w:ascii="Courier New" w:hAnsi="Courier New" w:hint="default"/>
      </w:rPr>
    </w:lvl>
    <w:lvl w:ilvl="2" w:tplc="FA1A5826">
      <w:start w:val="1"/>
      <w:numFmt w:val="bullet"/>
      <w:lvlText w:val=""/>
      <w:lvlJc w:val="left"/>
      <w:pPr>
        <w:ind w:left="2160" w:hanging="360"/>
      </w:pPr>
      <w:rPr>
        <w:rFonts w:ascii="Wingdings" w:hAnsi="Wingdings" w:hint="default"/>
      </w:rPr>
    </w:lvl>
    <w:lvl w:ilvl="3" w:tplc="33C6B74E">
      <w:start w:val="1"/>
      <w:numFmt w:val="bullet"/>
      <w:lvlText w:val=""/>
      <w:lvlJc w:val="left"/>
      <w:pPr>
        <w:ind w:left="2880" w:hanging="360"/>
      </w:pPr>
      <w:rPr>
        <w:rFonts w:ascii="Symbol" w:hAnsi="Symbol" w:hint="default"/>
      </w:rPr>
    </w:lvl>
    <w:lvl w:ilvl="4" w:tplc="C492ABDA">
      <w:start w:val="1"/>
      <w:numFmt w:val="bullet"/>
      <w:lvlText w:val="o"/>
      <w:lvlJc w:val="left"/>
      <w:pPr>
        <w:ind w:left="3600" w:hanging="360"/>
      </w:pPr>
      <w:rPr>
        <w:rFonts w:ascii="Courier New" w:hAnsi="Courier New" w:hint="default"/>
      </w:rPr>
    </w:lvl>
    <w:lvl w:ilvl="5" w:tplc="4F840630">
      <w:start w:val="1"/>
      <w:numFmt w:val="bullet"/>
      <w:lvlText w:val=""/>
      <w:lvlJc w:val="left"/>
      <w:pPr>
        <w:ind w:left="4320" w:hanging="360"/>
      </w:pPr>
      <w:rPr>
        <w:rFonts w:ascii="Wingdings" w:hAnsi="Wingdings" w:hint="default"/>
      </w:rPr>
    </w:lvl>
    <w:lvl w:ilvl="6" w:tplc="C3F65F44">
      <w:start w:val="1"/>
      <w:numFmt w:val="bullet"/>
      <w:lvlText w:val=""/>
      <w:lvlJc w:val="left"/>
      <w:pPr>
        <w:ind w:left="5040" w:hanging="360"/>
      </w:pPr>
      <w:rPr>
        <w:rFonts w:ascii="Symbol" w:hAnsi="Symbol" w:hint="default"/>
      </w:rPr>
    </w:lvl>
    <w:lvl w:ilvl="7" w:tplc="530089B2">
      <w:start w:val="1"/>
      <w:numFmt w:val="bullet"/>
      <w:lvlText w:val="o"/>
      <w:lvlJc w:val="left"/>
      <w:pPr>
        <w:ind w:left="5760" w:hanging="360"/>
      </w:pPr>
      <w:rPr>
        <w:rFonts w:ascii="Courier New" w:hAnsi="Courier New" w:hint="default"/>
      </w:rPr>
    </w:lvl>
    <w:lvl w:ilvl="8" w:tplc="DE0E4E32">
      <w:start w:val="1"/>
      <w:numFmt w:val="bullet"/>
      <w:lvlText w:val=""/>
      <w:lvlJc w:val="left"/>
      <w:pPr>
        <w:ind w:left="6480" w:hanging="360"/>
      </w:pPr>
      <w:rPr>
        <w:rFonts w:ascii="Wingdings" w:hAnsi="Wingdings" w:hint="default"/>
      </w:rPr>
    </w:lvl>
  </w:abstractNum>
  <w:abstractNum w:abstractNumId="53" w15:restartNumberingAfterBreak="0">
    <w:nsid w:val="46C23241"/>
    <w:multiLevelType w:val="hybridMultilevel"/>
    <w:tmpl w:val="5680E196"/>
    <w:lvl w:ilvl="0" w:tplc="C254AEC0">
      <w:start w:val="1"/>
      <w:numFmt w:val="bullet"/>
      <w:lvlText w:val="●"/>
      <w:lvlJc w:val="left"/>
      <w:pPr>
        <w:ind w:left="720" w:hanging="360"/>
      </w:pPr>
      <w:rPr>
        <w:rFonts w:ascii="Noto Sans Symbols" w:hAnsi="Noto Sans Symbols" w:hint="default"/>
      </w:rPr>
    </w:lvl>
    <w:lvl w:ilvl="1" w:tplc="75022ED4">
      <w:start w:val="1"/>
      <w:numFmt w:val="bullet"/>
      <w:lvlText w:val="o"/>
      <w:lvlJc w:val="left"/>
      <w:pPr>
        <w:ind w:left="1440" w:hanging="360"/>
      </w:pPr>
      <w:rPr>
        <w:rFonts w:ascii="Courier New" w:hAnsi="Courier New" w:hint="default"/>
      </w:rPr>
    </w:lvl>
    <w:lvl w:ilvl="2" w:tplc="F3743E8C">
      <w:start w:val="1"/>
      <w:numFmt w:val="bullet"/>
      <w:lvlText w:val=""/>
      <w:lvlJc w:val="left"/>
      <w:pPr>
        <w:ind w:left="2160" w:hanging="360"/>
      </w:pPr>
      <w:rPr>
        <w:rFonts w:ascii="Wingdings" w:hAnsi="Wingdings" w:hint="default"/>
      </w:rPr>
    </w:lvl>
    <w:lvl w:ilvl="3" w:tplc="EA2C59BA">
      <w:start w:val="1"/>
      <w:numFmt w:val="bullet"/>
      <w:lvlText w:val=""/>
      <w:lvlJc w:val="left"/>
      <w:pPr>
        <w:ind w:left="2880" w:hanging="360"/>
      </w:pPr>
      <w:rPr>
        <w:rFonts w:ascii="Symbol" w:hAnsi="Symbol" w:hint="default"/>
      </w:rPr>
    </w:lvl>
    <w:lvl w:ilvl="4" w:tplc="AD32F91C">
      <w:start w:val="1"/>
      <w:numFmt w:val="bullet"/>
      <w:lvlText w:val="o"/>
      <w:lvlJc w:val="left"/>
      <w:pPr>
        <w:ind w:left="3600" w:hanging="360"/>
      </w:pPr>
      <w:rPr>
        <w:rFonts w:ascii="Courier New" w:hAnsi="Courier New" w:hint="default"/>
      </w:rPr>
    </w:lvl>
    <w:lvl w:ilvl="5" w:tplc="43D21BC4">
      <w:start w:val="1"/>
      <w:numFmt w:val="bullet"/>
      <w:lvlText w:val=""/>
      <w:lvlJc w:val="left"/>
      <w:pPr>
        <w:ind w:left="4320" w:hanging="360"/>
      </w:pPr>
      <w:rPr>
        <w:rFonts w:ascii="Wingdings" w:hAnsi="Wingdings" w:hint="default"/>
      </w:rPr>
    </w:lvl>
    <w:lvl w:ilvl="6" w:tplc="8676D3B4">
      <w:start w:val="1"/>
      <w:numFmt w:val="bullet"/>
      <w:lvlText w:val=""/>
      <w:lvlJc w:val="left"/>
      <w:pPr>
        <w:ind w:left="5040" w:hanging="360"/>
      </w:pPr>
      <w:rPr>
        <w:rFonts w:ascii="Symbol" w:hAnsi="Symbol" w:hint="default"/>
      </w:rPr>
    </w:lvl>
    <w:lvl w:ilvl="7" w:tplc="21AE5F30">
      <w:start w:val="1"/>
      <w:numFmt w:val="bullet"/>
      <w:lvlText w:val="o"/>
      <w:lvlJc w:val="left"/>
      <w:pPr>
        <w:ind w:left="5760" w:hanging="360"/>
      </w:pPr>
      <w:rPr>
        <w:rFonts w:ascii="Courier New" w:hAnsi="Courier New" w:hint="default"/>
      </w:rPr>
    </w:lvl>
    <w:lvl w:ilvl="8" w:tplc="20303490">
      <w:start w:val="1"/>
      <w:numFmt w:val="bullet"/>
      <w:lvlText w:val=""/>
      <w:lvlJc w:val="left"/>
      <w:pPr>
        <w:ind w:left="6480" w:hanging="360"/>
      </w:pPr>
      <w:rPr>
        <w:rFonts w:ascii="Wingdings" w:hAnsi="Wingdings" w:hint="default"/>
      </w:rPr>
    </w:lvl>
  </w:abstractNum>
  <w:abstractNum w:abstractNumId="54" w15:restartNumberingAfterBreak="0">
    <w:nsid w:val="4B9E2B5B"/>
    <w:multiLevelType w:val="multilevel"/>
    <w:tmpl w:val="1E16995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C075E15"/>
    <w:multiLevelType w:val="hybridMultilevel"/>
    <w:tmpl w:val="321CDEC4"/>
    <w:lvl w:ilvl="0" w:tplc="97DC3D9E">
      <w:start w:val="1"/>
      <w:numFmt w:val="bullet"/>
      <w:lvlText w:val="●"/>
      <w:lvlJc w:val="left"/>
      <w:pPr>
        <w:ind w:left="720" w:hanging="360"/>
      </w:pPr>
      <w:rPr>
        <w:rFonts w:ascii="Noto Sans Symbols" w:hAnsi="Noto Sans Symbols" w:hint="default"/>
      </w:rPr>
    </w:lvl>
    <w:lvl w:ilvl="1" w:tplc="5E16C504">
      <w:start w:val="1"/>
      <w:numFmt w:val="bullet"/>
      <w:lvlText w:val="o"/>
      <w:lvlJc w:val="left"/>
      <w:pPr>
        <w:ind w:left="1440" w:hanging="360"/>
      </w:pPr>
      <w:rPr>
        <w:rFonts w:ascii="Courier New" w:hAnsi="Courier New" w:hint="default"/>
      </w:rPr>
    </w:lvl>
    <w:lvl w:ilvl="2" w:tplc="AEA8E3A2">
      <w:start w:val="1"/>
      <w:numFmt w:val="bullet"/>
      <w:lvlText w:val=""/>
      <w:lvlJc w:val="left"/>
      <w:pPr>
        <w:ind w:left="2160" w:hanging="360"/>
      </w:pPr>
      <w:rPr>
        <w:rFonts w:ascii="Wingdings" w:hAnsi="Wingdings" w:hint="default"/>
      </w:rPr>
    </w:lvl>
    <w:lvl w:ilvl="3" w:tplc="69D6D5E8">
      <w:start w:val="1"/>
      <w:numFmt w:val="bullet"/>
      <w:lvlText w:val=""/>
      <w:lvlJc w:val="left"/>
      <w:pPr>
        <w:ind w:left="2880" w:hanging="360"/>
      </w:pPr>
      <w:rPr>
        <w:rFonts w:ascii="Symbol" w:hAnsi="Symbol" w:hint="default"/>
      </w:rPr>
    </w:lvl>
    <w:lvl w:ilvl="4" w:tplc="E7E4AD20">
      <w:start w:val="1"/>
      <w:numFmt w:val="bullet"/>
      <w:lvlText w:val="o"/>
      <w:lvlJc w:val="left"/>
      <w:pPr>
        <w:ind w:left="3600" w:hanging="360"/>
      </w:pPr>
      <w:rPr>
        <w:rFonts w:ascii="Courier New" w:hAnsi="Courier New" w:hint="default"/>
      </w:rPr>
    </w:lvl>
    <w:lvl w:ilvl="5" w:tplc="29748F38">
      <w:start w:val="1"/>
      <w:numFmt w:val="bullet"/>
      <w:lvlText w:val=""/>
      <w:lvlJc w:val="left"/>
      <w:pPr>
        <w:ind w:left="4320" w:hanging="360"/>
      </w:pPr>
      <w:rPr>
        <w:rFonts w:ascii="Wingdings" w:hAnsi="Wingdings" w:hint="default"/>
      </w:rPr>
    </w:lvl>
    <w:lvl w:ilvl="6" w:tplc="F5486BA4">
      <w:start w:val="1"/>
      <w:numFmt w:val="bullet"/>
      <w:lvlText w:val=""/>
      <w:lvlJc w:val="left"/>
      <w:pPr>
        <w:ind w:left="5040" w:hanging="360"/>
      </w:pPr>
      <w:rPr>
        <w:rFonts w:ascii="Symbol" w:hAnsi="Symbol" w:hint="default"/>
      </w:rPr>
    </w:lvl>
    <w:lvl w:ilvl="7" w:tplc="E36EB238">
      <w:start w:val="1"/>
      <w:numFmt w:val="bullet"/>
      <w:lvlText w:val="o"/>
      <w:lvlJc w:val="left"/>
      <w:pPr>
        <w:ind w:left="5760" w:hanging="360"/>
      </w:pPr>
      <w:rPr>
        <w:rFonts w:ascii="Courier New" w:hAnsi="Courier New" w:hint="default"/>
      </w:rPr>
    </w:lvl>
    <w:lvl w:ilvl="8" w:tplc="BAC83408">
      <w:start w:val="1"/>
      <w:numFmt w:val="bullet"/>
      <w:lvlText w:val=""/>
      <w:lvlJc w:val="left"/>
      <w:pPr>
        <w:ind w:left="6480" w:hanging="360"/>
      </w:pPr>
      <w:rPr>
        <w:rFonts w:ascii="Wingdings" w:hAnsi="Wingdings" w:hint="default"/>
      </w:rPr>
    </w:lvl>
  </w:abstractNum>
  <w:abstractNum w:abstractNumId="56" w15:restartNumberingAfterBreak="0">
    <w:nsid w:val="4CF64C52"/>
    <w:multiLevelType w:val="multilevel"/>
    <w:tmpl w:val="4CD263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4EE8640A"/>
    <w:multiLevelType w:val="hybridMultilevel"/>
    <w:tmpl w:val="53F0B1D8"/>
    <w:lvl w:ilvl="0" w:tplc="17740E9E">
      <w:start w:val="1"/>
      <w:numFmt w:val="bullet"/>
      <w:lvlText w:val="●"/>
      <w:lvlJc w:val="left"/>
      <w:pPr>
        <w:ind w:left="720" w:hanging="360"/>
      </w:pPr>
      <w:rPr>
        <w:rFonts w:ascii="Noto Sans Symbols" w:hAnsi="Noto Sans Symbols" w:hint="default"/>
      </w:rPr>
    </w:lvl>
    <w:lvl w:ilvl="1" w:tplc="077C9C02">
      <w:start w:val="1"/>
      <w:numFmt w:val="bullet"/>
      <w:lvlText w:val="o"/>
      <w:lvlJc w:val="left"/>
      <w:pPr>
        <w:ind w:left="1440" w:hanging="360"/>
      </w:pPr>
      <w:rPr>
        <w:rFonts w:ascii="Courier New" w:hAnsi="Courier New" w:hint="default"/>
      </w:rPr>
    </w:lvl>
    <w:lvl w:ilvl="2" w:tplc="5F84C76E">
      <w:start w:val="1"/>
      <w:numFmt w:val="bullet"/>
      <w:lvlText w:val=""/>
      <w:lvlJc w:val="left"/>
      <w:pPr>
        <w:ind w:left="2160" w:hanging="360"/>
      </w:pPr>
      <w:rPr>
        <w:rFonts w:ascii="Wingdings" w:hAnsi="Wingdings" w:hint="default"/>
      </w:rPr>
    </w:lvl>
    <w:lvl w:ilvl="3" w:tplc="7046C3D4">
      <w:start w:val="1"/>
      <w:numFmt w:val="bullet"/>
      <w:lvlText w:val=""/>
      <w:lvlJc w:val="left"/>
      <w:pPr>
        <w:ind w:left="2880" w:hanging="360"/>
      </w:pPr>
      <w:rPr>
        <w:rFonts w:ascii="Symbol" w:hAnsi="Symbol" w:hint="default"/>
      </w:rPr>
    </w:lvl>
    <w:lvl w:ilvl="4" w:tplc="10EC7D48">
      <w:start w:val="1"/>
      <w:numFmt w:val="bullet"/>
      <w:lvlText w:val="o"/>
      <w:lvlJc w:val="left"/>
      <w:pPr>
        <w:ind w:left="3600" w:hanging="360"/>
      </w:pPr>
      <w:rPr>
        <w:rFonts w:ascii="Courier New" w:hAnsi="Courier New" w:hint="default"/>
      </w:rPr>
    </w:lvl>
    <w:lvl w:ilvl="5" w:tplc="C0A2B632">
      <w:start w:val="1"/>
      <w:numFmt w:val="bullet"/>
      <w:lvlText w:val=""/>
      <w:lvlJc w:val="left"/>
      <w:pPr>
        <w:ind w:left="4320" w:hanging="360"/>
      </w:pPr>
      <w:rPr>
        <w:rFonts w:ascii="Wingdings" w:hAnsi="Wingdings" w:hint="default"/>
      </w:rPr>
    </w:lvl>
    <w:lvl w:ilvl="6" w:tplc="43B60072">
      <w:start w:val="1"/>
      <w:numFmt w:val="bullet"/>
      <w:lvlText w:val=""/>
      <w:lvlJc w:val="left"/>
      <w:pPr>
        <w:ind w:left="5040" w:hanging="360"/>
      </w:pPr>
      <w:rPr>
        <w:rFonts w:ascii="Symbol" w:hAnsi="Symbol" w:hint="default"/>
      </w:rPr>
    </w:lvl>
    <w:lvl w:ilvl="7" w:tplc="61F21C62">
      <w:start w:val="1"/>
      <w:numFmt w:val="bullet"/>
      <w:lvlText w:val="o"/>
      <w:lvlJc w:val="left"/>
      <w:pPr>
        <w:ind w:left="5760" w:hanging="360"/>
      </w:pPr>
      <w:rPr>
        <w:rFonts w:ascii="Courier New" w:hAnsi="Courier New" w:hint="default"/>
      </w:rPr>
    </w:lvl>
    <w:lvl w:ilvl="8" w:tplc="41A6DDB0">
      <w:start w:val="1"/>
      <w:numFmt w:val="bullet"/>
      <w:lvlText w:val=""/>
      <w:lvlJc w:val="left"/>
      <w:pPr>
        <w:ind w:left="6480" w:hanging="360"/>
      </w:pPr>
      <w:rPr>
        <w:rFonts w:ascii="Wingdings" w:hAnsi="Wingdings" w:hint="default"/>
      </w:rPr>
    </w:lvl>
  </w:abstractNum>
  <w:abstractNum w:abstractNumId="58" w15:restartNumberingAfterBreak="0">
    <w:nsid w:val="4F0B1BC3"/>
    <w:multiLevelType w:val="hybridMultilevel"/>
    <w:tmpl w:val="5B506376"/>
    <w:lvl w:ilvl="0" w:tplc="33DCEA3A">
      <w:start w:val="1"/>
      <w:numFmt w:val="bullet"/>
      <w:lvlText w:val="-"/>
      <w:lvlJc w:val="left"/>
      <w:pPr>
        <w:ind w:left="720" w:hanging="360"/>
      </w:pPr>
      <w:rPr>
        <w:rFonts w:ascii="Calibri" w:hAnsi="Calibri" w:hint="default"/>
      </w:rPr>
    </w:lvl>
    <w:lvl w:ilvl="1" w:tplc="769A93B0">
      <w:start w:val="1"/>
      <w:numFmt w:val="bullet"/>
      <w:lvlText w:val="o"/>
      <w:lvlJc w:val="left"/>
      <w:pPr>
        <w:ind w:left="1440" w:hanging="360"/>
      </w:pPr>
      <w:rPr>
        <w:rFonts w:ascii="Courier New" w:hAnsi="Courier New" w:hint="default"/>
      </w:rPr>
    </w:lvl>
    <w:lvl w:ilvl="2" w:tplc="534013CE">
      <w:start w:val="1"/>
      <w:numFmt w:val="bullet"/>
      <w:lvlText w:val=""/>
      <w:lvlJc w:val="left"/>
      <w:pPr>
        <w:ind w:left="2160" w:hanging="360"/>
      </w:pPr>
      <w:rPr>
        <w:rFonts w:ascii="Wingdings" w:hAnsi="Wingdings" w:hint="default"/>
      </w:rPr>
    </w:lvl>
    <w:lvl w:ilvl="3" w:tplc="2F7C1F0E">
      <w:start w:val="1"/>
      <w:numFmt w:val="bullet"/>
      <w:lvlText w:val=""/>
      <w:lvlJc w:val="left"/>
      <w:pPr>
        <w:ind w:left="2880" w:hanging="360"/>
      </w:pPr>
      <w:rPr>
        <w:rFonts w:ascii="Symbol" w:hAnsi="Symbol" w:hint="default"/>
      </w:rPr>
    </w:lvl>
    <w:lvl w:ilvl="4" w:tplc="D80A9EAE">
      <w:start w:val="1"/>
      <w:numFmt w:val="bullet"/>
      <w:lvlText w:val="o"/>
      <w:lvlJc w:val="left"/>
      <w:pPr>
        <w:ind w:left="3600" w:hanging="360"/>
      </w:pPr>
      <w:rPr>
        <w:rFonts w:ascii="Courier New" w:hAnsi="Courier New" w:hint="default"/>
      </w:rPr>
    </w:lvl>
    <w:lvl w:ilvl="5" w:tplc="27FA1F9C">
      <w:start w:val="1"/>
      <w:numFmt w:val="bullet"/>
      <w:lvlText w:val=""/>
      <w:lvlJc w:val="left"/>
      <w:pPr>
        <w:ind w:left="4320" w:hanging="360"/>
      </w:pPr>
      <w:rPr>
        <w:rFonts w:ascii="Wingdings" w:hAnsi="Wingdings" w:hint="default"/>
      </w:rPr>
    </w:lvl>
    <w:lvl w:ilvl="6" w:tplc="ED241960">
      <w:start w:val="1"/>
      <w:numFmt w:val="bullet"/>
      <w:lvlText w:val=""/>
      <w:lvlJc w:val="left"/>
      <w:pPr>
        <w:ind w:left="5040" w:hanging="360"/>
      </w:pPr>
      <w:rPr>
        <w:rFonts w:ascii="Symbol" w:hAnsi="Symbol" w:hint="default"/>
      </w:rPr>
    </w:lvl>
    <w:lvl w:ilvl="7" w:tplc="DB8ADE54">
      <w:start w:val="1"/>
      <w:numFmt w:val="bullet"/>
      <w:lvlText w:val="o"/>
      <w:lvlJc w:val="left"/>
      <w:pPr>
        <w:ind w:left="5760" w:hanging="360"/>
      </w:pPr>
      <w:rPr>
        <w:rFonts w:ascii="Courier New" w:hAnsi="Courier New" w:hint="default"/>
      </w:rPr>
    </w:lvl>
    <w:lvl w:ilvl="8" w:tplc="F4F2ACEA">
      <w:start w:val="1"/>
      <w:numFmt w:val="bullet"/>
      <w:lvlText w:val=""/>
      <w:lvlJc w:val="left"/>
      <w:pPr>
        <w:ind w:left="6480" w:hanging="360"/>
      </w:pPr>
      <w:rPr>
        <w:rFonts w:ascii="Wingdings" w:hAnsi="Wingdings" w:hint="default"/>
      </w:rPr>
    </w:lvl>
  </w:abstractNum>
  <w:abstractNum w:abstractNumId="59" w15:restartNumberingAfterBreak="0">
    <w:nsid w:val="4FF07057"/>
    <w:multiLevelType w:val="hybridMultilevel"/>
    <w:tmpl w:val="28B2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48D7FE8"/>
    <w:multiLevelType w:val="multilevel"/>
    <w:tmpl w:val="CC0A311A"/>
    <w:lvl w:ilvl="0">
      <w:start w:val="1"/>
      <w:numFmt w:val="bullet"/>
      <w:lvlText w:val="●"/>
      <w:lvlJc w:val="left"/>
      <w:pPr>
        <w:ind w:left="720" w:hanging="360"/>
      </w:pPr>
      <w:rPr>
        <w:rFonts w:ascii="Arial" w:eastAsia="Noto Sans Symbols" w:hAnsi="Arial" w:cs="Arial" w:hint="default"/>
        <w:color w:val="000000"/>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59B71D2"/>
    <w:multiLevelType w:val="hybridMultilevel"/>
    <w:tmpl w:val="8B0E0E8E"/>
    <w:lvl w:ilvl="0" w:tplc="ABDA5436">
      <w:start w:val="1"/>
      <w:numFmt w:val="bullet"/>
      <w:lvlText w:val="●"/>
      <w:lvlJc w:val="left"/>
      <w:pPr>
        <w:ind w:left="720" w:hanging="360"/>
      </w:pPr>
      <w:rPr>
        <w:rFonts w:ascii="Noto Sans Symbols" w:hAnsi="Noto Sans Symbols" w:hint="default"/>
      </w:rPr>
    </w:lvl>
    <w:lvl w:ilvl="1" w:tplc="EC4E09EE">
      <w:start w:val="1"/>
      <w:numFmt w:val="bullet"/>
      <w:lvlText w:val="o"/>
      <w:lvlJc w:val="left"/>
      <w:pPr>
        <w:ind w:left="1440" w:hanging="360"/>
      </w:pPr>
      <w:rPr>
        <w:rFonts w:ascii="Courier New" w:hAnsi="Courier New" w:hint="default"/>
      </w:rPr>
    </w:lvl>
    <w:lvl w:ilvl="2" w:tplc="5368584A">
      <w:start w:val="1"/>
      <w:numFmt w:val="bullet"/>
      <w:lvlText w:val=""/>
      <w:lvlJc w:val="left"/>
      <w:pPr>
        <w:ind w:left="2160" w:hanging="360"/>
      </w:pPr>
      <w:rPr>
        <w:rFonts w:ascii="Wingdings" w:hAnsi="Wingdings" w:hint="default"/>
      </w:rPr>
    </w:lvl>
    <w:lvl w:ilvl="3" w:tplc="7A00DE7A">
      <w:start w:val="1"/>
      <w:numFmt w:val="bullet"/>
      <w:lvlText w:val=""/>
      <w:lvlJc w:val="left"/>
      <w:pPr>
        <w:ind w:left="2880" w:hanging="360"/>
      </w:pPr>
      <w:rPr>
        <w:rFonts w:ascii="Symbol" w:hAnsi="Symbol" w:hint="default"/>
      </w:rPr>
    </w:lvl>
    <w:lvl w:ilvl="4" w:tplc="89585A1E">
      <w:start w:val="1"/>
      <w:numFmt w:val="bullet"/>
      <w:lvlText w:val="o"/>
      <w:lvlJc w:val="left"/>
      <w:pPr>
        <w:ind w:left="3600" w:hanging="360"/>
      </w:pPr>
      <w:rPr>
        <w:rFonts w:ascii="Courier New" w:hAnsi="Courier New" w:hint="default"/>
      </w:rPr>
    </w:lvl>
    <w:lvl w:ilvl="5" w:tplc="BF024110">
      <w:start w:val="1"/>
      <w:numFmt w:val="bullet"/>
      <w:lvlText w:val=""/>
      <w:lvlJc w:val="left"/>
      <w:pPr>
        <w:ind w:left="4320" w:hanging="360"/>
      </w:pPr>
      <w:rPr>
        <w:rFonts w:ascii="Wingdings" w:hAnsi="Wingdings" w:hint="default"/>
      </w:rPr>
    </w:lvl>
    <w:lvl w:ilvl="6" w:tplc="53A0AABC">
      <w:start w:val="1"/>
      <w:numFmt w:val="bullet"/>
      <w:lvlText w:val=""/>
      <w:lvlJc w:val="left"/>
      <w:pPr>
        <w:ind w:left="5040" w:hanging="360"/>
      </w:pPr>
      <w:rPr>
        <w:rFonts w:ascii="Symbol" w:hAnsi="Symbol" w:hint="default"/>
      </w:rPr>
    </w:lvl>
    <w:lvl w:ilvl="7" w:tplc="9232095E">
      <w:start w:val="1"/>
      <w:numFmt w:val="bullet"/>
      <w:lvlText w:val="o"/>
      <w:lvlJc w:val="left"/>
      <w:pPr>
        <w:ind w:left="5760" w:hanging="360"/>
      </w:pPr>
      <w:rPr>
        <w:rFonts w:ascii="Courier New" w:hAnsi="Courier New" w:hint="default"/>
      </w:rPr>
    </w:lvl>
    <w:lvl w:ilvl="8" w:tplc="B0B6EBB8">
      <w:start w:val="1"/>
      <w:numFmt w:val="bullet"/>
      <w:lvlText w:val=""/>
      <w:lvlJc w:val="left"/>
      <w:pPr>
        <w:ind w:left="6480" w:hanging="360"/>
      </w:pPr>
      <w:rPr>
        <w:rFonts w:ascii="Wingdings" w:hAnsi="Wingdings" w:hint="default"/>
      </w:rPr>
    </w:lvl>
  </w:abstractNum>
  <w:abstractNum w:abstractNumId="62" w15:restartNumberingAfterBreak="0">
    <w:nsid w:val="56D73FE3"/>
    <w:multiLevelType w:val="hybridMultilevel"/>
    <w:tmpl w:val="FFFFFFFF"/>
    <w:lvl w:ilvl="0" w:tplc="3B243F02">
      <w:start w:val="1"/>
      <w:numFmt w:val="bullet"/>
      <w:lvlText w:val="·"/>
      <w:lvlJc w:val="left"/>
      <w:pPr>
        <w:ind w:left="720" w:hanging="360"/>
      </w:pPr>
      <w:rPr>
        <w:rFonts w:ascii="Symbol" w:hAnsi="Symbol" w:hint="default"/>
      </w:rPr>
    </w:lvl>
    <w:lvl w:ilvl="1" w:tplc="9A0EAB40">
      <w:start w:val="1"/>
      <w:numFmt w:val="bullet"/>
      <w:lvlText w:val="o"/>
      <w:lvlJc w:val="left"/>
      <w:pPr>
        <w:ind w:left="1440" w:hanging="360"/>
      </w:pPr>
      <w:rPr>
        <w:rFonts w:ascii="Courier New" w:hAnsi="Courier New" w:hint="default"/>
      </w:rPr>
    </w:lvl>
    <w:lvl w:ilvl="2" w:tplc="4846F320">
      <w:start w:val="1"/>
      <w:numFmt w:val="bullet"/>
      <w:lvlText w:val=""/>
      <w:lvlJc w:val="left"/>
      <w:pPr>
        <w:ind w:left="2160" w:hanging="360"/>
      </w:pPr>
      <w:rPr>
        <w:rFonts w:ascii="Wingdings" w:hAnsi="Wingdings" w:hint="default"/>
      </w:rPr>
    </w:lvl>
    <w:lvl w:ilvl="3" w:tplc="9710C14E">
      <w:start w:val="1"/>
      <w:numFmt w:val="bullet"/>
      <w:lvlText w:val=""/>
      <w:lvlJc w:val="left"/>
      <w:pPr>
        <w:ind w:left="2880" w:hanging="360"/>
      </w:pPr>
      <w:rPr>
        <w:rFonts w:ascii="Symbol" w:hAnsi="Symbol" w:hint="default"/>
      </w:rPr>
    </w:lvl>
    <w:lvl w:ilvl="4" w:tplc="5A7A7B68">
      <w:start w:val="1"/>
      <w:numFmt w:val="bullet"/>
      <w:lvlText w:val="o"/>
      <w:lvlJc w:val="left"/>
      <w:pPr>
        <w:ind w:left="3600" w:hanging="360"/>
      </w:pPr>
      <w:rPr>
        <w:rFonts w:ascii="Courier New" w:hAnsi="Courier New" w:hint="default"/>
      </w:rPr>
    </w:lvl>
    <w:lvl w:ilvl="5" w:tplc="A0426D66">
      <w:start w:val="1"/>
      <w:numFmt w:val="bullet"/>
      <w:lvlText w:val=""/>
      <w:lvlJc w:val="left"/>
      <w:pPr>
        <w:ind w:left="4320" w:hanging="360"/>
      </w:pPr>
      <w:rPr>
        <w:rFonts w:ascii="Wingdings" w:hAnsi="Wingdings" w:hint="default"/>
      </w:rPr>
    </w:lvl>
    <w:lvl w:ilvl="6" w:tplc="5EDED720">
      <w:start w:val="1"/>
      <w:numFmt w:val="bullet"/>
      <w:lvlText w:val=""/>
      <w:lvlJc w:val="left"/>
      <w:pPr>
        <w:ind w:left="5040" w:hanging="360"/>
      </w:pPr>
      <w:rPr>
        <w:rFonts w:ascii="Symbol" w:hAnsi="Symbol" w:hint="default"/>
      </w:rPr>
    </w:lvl>
    <w:lvl w:ilvl="7" w:tplc="A55AF918">
      <w:start w:val="1"/>
      <w:numFmt w:val="bullet"/>
      <w:lvlText w:val="o"/>
      <w:lvlJc w:val="left"/>
      <w:pPr>
        <w:ind w:left="5760" w:hanging="360"/>
      </w:pPr>
      <w:rPr>
        <w:rFonts w:ascii="Courier New" w:hAnsi="Courier New" w:hint="default"/>
      </w:rPr>
    </w:lvl>
    <w:lvl w:ilvl="8" w:tplc="BF98CC9C">
      <w:start w:val="1"/>
      <w:numFmt w:val="bullet"/>
      <w:lvlText w:val=""/>
      <w:lvlJc w:val="left"/>
      <w:pPr>
        <w:ind w:left="6480" w:hanging="360"/>
      </w:pPr>
      <w:rPr>
        <w:rFonts w:ascii="Wingdings" w:hAnsi="Wingdings" w:hint="default"/>
      </w:rPr>
    </w:lvl>
  </w:abstractNum>
  <w:abstractNum w:abstractNumId="63"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8C83BD1"/>
    <w:multiLevelType w:val="hybridMultilevel"/>
    <w:tmpl w:val="F310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486FC8"/>
    <w:multiLevelType w:val="multilevel"/>
    <w:tmpl w:val="5664C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A507651"/>
    <w:multiLevelType w:val="multilevel"/>
    <w:tmpl w:val="C4ACA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C5A29A9"/>
    <w:multiLevelType w:val="multilevel"/>
    <w:tmpl w:val="F82444E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1CE754C"/>
    <w:multiLevelType w:val="multilevel"/>
    <w:tmpl w:val="8648D99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9011DF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9680BB1"/>
    <w:multiLevelType w:val="hybridMultilevel"/>
    <w:tmpl w:val="5156E390"/>
    <w:lvl w:ilvl="0" w:tplc="B43CF43E">
      <w:start w:val="1"/>
      <w:numFmt w:val="bullet"/>
      <w:lvlText w:val="·"/>
      <w:lvlJc w:val="left"/>
      <w:pPr>
        <w:ind w:left="720" w:hanging="360"/>
      </w:pPr>
      <w:rPr>
        <w:rFonts w:ascii="Symbol" w:hAnsi="Symbol" w:hint="default"/>
      </w:rPr>
    </w:lvl>
    <w:lvl w:ilvl="1" w:tplc="6E10EDAC">
      <w:start w:val="1"/>
      <w:numFmt w:val="bullet"/>
      <w:lvlText w:val="o"/>
      <w:lvlJc w:val="left"/>
      <w:pPr>
        <w:ind w:left="1440" w:hanging="360"/>
      </w:pPr>
      <w:rPr>
        <w:rFonts w:ascii="Courier New" w:hAnsi="Courier New" w:hint="default"/>
      </w:rPr>
    </w:lvl>
    <w:lvl w:ilvl="2" w:tplc="7AB8430E">
      <w:start w:val="1"/>
      <w:numFmt w:val="bullet"/>
      <w:lvlText w:val=""/>
      <w:lvlJc w:val="left"/>
      <w:pPr>
        <w:ind w:left="2160" w:hanging="360"/>
      </w:pPr>
      <w:rPr>
        <w:rFonts w:ascii="Wingdings" w:hAnsi="Wingdings" w:hint="default"/>
      </w:rPr>
    </w:lvl>
    <w:lvl w:ilvl="3" w:tplc="BF40933C">
      <w:start w:val="1"/>
      <w:numFmt w:val="bullet"/>
      <w:lvlText w:val=""/>
      <w:lvlJc w:val="left"/>
      <w:pPr>
        <w:ind w:left="2880" w:hanging="360"/>
      </w:pPr>
      <w:rPr>
        <w:rFonts w:ascii="Symbol" w:hAnsi="Symbol" w:hint="default"/>
      </w:rPr>
    </w:lvl>
    <w:lvl w:ilvl="4" w:tplc="0F8A6F7E">
      <w:start w:val="1"/>
      <w:numFmt w:val="bullet"/>
      <w:lvlText w:val="o"/>
      <w:lvlJc w:val="left"/>
      <w:pPr>
        <w:ind w:left="3600" w:hanging="360"/>
      </w:pPr>
      <w:rPr>
        <w:rFonts w:ascii="Courier New" w:hAnsi="Courier New" w:hint="default"/>
      </w:rPr>
    </w:lvl>
    <w:lvl w:ilvl="5" w:tplc="AAB43B40">
      <w:start w:val="1"/>
      <w:numFmt w:val="bullet"/>
      <w:lvlText w:val=""/>
      <w:lvlJc w:val="left"/>
      <w:pPr>
        <w:ind w:left="4320" w:hanging="360"/>
      </w:pPr>
      <w:rPr>
        <w:rFonts w:ascii="Wingdings" w:hAnsi="Wingdings" w:hint="default"/>
      </w:rPr>
    </w:lvl>
    <w:lvl w:ilvl="6" w:tplc="982A138C">
      <w:start w:val="1"/>
      <w:numFmt w:val="bullet"/>
      <w:lvlText w:val=""/>
      <w:lvlJc w:val="left"/>
      <w:pPr>
        <w:ind w:left="5040" w:hanging="360"/>
      </w:pPr>
      <w:rPr>
        <w:rFonts w:ascii="Symbol" w:hAnsi="Symbol" w:hint="default"/>
      </w:rPr>
    </w:lvl>
    <w:lvl w:ilvl="7" w:tplc="696E41B6">
      <w:start w:val="1"/>
      <w:numFmt w:val="bullet"/>
      <w:lvlText w:val="o"/>
      <w:lvlJc w:val="left"/>
      <w:pPr>
        <w:ind w:left="5760" w:hanging="360"/>
      </w:pPr>
      <w:rPr>
        <w:rFonts w:ascii="Courier New" w:hAnsi="Courier New" w:hint="default"/>
      </w:rPr>
    </w:lvl>
    <w:lvl w:ilvl="8" w:tplc="4BD0F9D8">
      <w:start w:val="1"/>
      <w:numFmt w:val="bullet"/>
      <w:lvlText w:val=""/>
      <w:lvlJc w:val="left"/>
      <w:pPr>
        <w:ind w:left="6480" w:hanging="360"/>
      </w:pPr>
      <w:rPr>
        <w:rFonts w:ascii="Wingdings" w:hAnsi="Wingdings" w:hint="default"/>
      </w:rPr>
    </w:lvl>
  </w:abstractNum>
  <w:abstractNum w:abstractNumId="72" w15:restartNumberingAfterBreak="0">
    <w:nsid w:val="6B7F2B04"/>
    <w:multiLevelType w:val="multilevel"/>
    <w:tmpl w:val="C66A4D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6CE26433"/>
    <w:multiLevelType w:val="hybridMultilevel"/>
    <w:tmpl w:val="797AC99E"/>
    <w:lvl w:ilvl="0" w:tplc="641886A4">
      <w:start w:val="1"/>
      <w:numFmt w:val="bullet"/>
      <w:lvlText w:val=""/>
      <w:lvlJc w:val="left"/>
      <w:pPr>
        <w:ind w:left="720" w:hanging="360"/>
      </w:pPr>
      <w:rPr>
        <w:rFonts w:ascii="Symbol" w:hAnsi="Symbol" w:hint="default"/>
      </w:rPr>
    </w:lvl>
    <w:lvl w:ilvl="1" w:tplc="A7588D9C">
      <w:start w:val="1"/>
      <w:numFmt w:val="bullet"/>
      <w:lvlText w:val="o"/>
      <w:lvlJc w:val="left"/>
      <w:pPr>
        <w:ind w:left="1440" w:hanging="360"/>
      </w:pPr>
      <w:rPr>
        <w:rFonts w:ascii="Courier New" w:hAnsi="Courier New" w:hint="default"/>
      </w:rPr>
    </w:lvl>
    <w:lvl w:ilvl="2" w:tplc="0A6040FA">
      <w:start w:val="1"/>
      <w:numFmt w:val="bullet"/>
      <w:lvlText w:val=""/>
      <w:lvlJc w:val="left"/>
      <w:pPr>
        <w:ind w:left="2160" w:hanging="360"/>
      </w:pPr>
      <w:rPr>
        <w:rFonts w:ascii="Wingdings" w:hAnsi="Wingdings" w:hint="default"/>
      </w:rPr>
    </w:lvl>
    <w:lvl w:ilvl="3" w:tplc="294C96E4">
      <w:start w:val="1"/>
      <w:numFmt w:val="bullet"/>
      <w:lvlText w:val=""/>
      <w:lvlJc w:val="left"/>
      <w:pPr>
        <w:ind w:left="2880" w:hanging="360"/>
      </w:pPr>
      <w:rPr>
        <w:rFonts w:ascii="Symbol" w:hAnsi="Symbol" w:hint="default"/>
      </w:rPr>
    </w:lvl>
    <w:lvl w:ilvl="4" w:tplc="44BC4F56">
      <w:start w:val="1"/>
      <w:numFmt w:val="bullet"/>
      <w:lvlText w:val="o"/>
      <w:lvlJc w:val="left"/>
      <w:pPr>
        <w:ind w:left="3600" w:hanging="360"/>
      </w:pPr>
      <w:rPr>
        <w:rFonts w:ascii="Courier New" w:hAnsi="Courier New" w:hint="default"/>
      </w:rPr>
    </w:lvl>
    <w:lvl w:ilvl="5" w:tplc="EA08B8F4">
      <w:start w:val="1"/>
      <w:numFmt w:val="bullet"/>
      <w:lvlText w:val=""/>
      <w:lvlJc w:val="left"/>
      <w:pPr>
        <w:ind w:left="4320" w:hanging="360"/>
      </w:pPr>
      <w:rPr>
        <w:rFonts w:ascii="Wingdings" w:hAnsi="Wingdings" w:hint="default"/>
      </w:rPr>
    </w:lvl>
    <w:lvl w:ilvl="6" w:tplc="048E39F8">
      <w:start w:val="1"/>
      <w:numFmt w:val="bullet"/>
      <w:lvlText w:val=""/>
      <w:lvlJc w:val="left"/>
      <w:pPr>
        <w:ind w:left="5040" w:hanging="360"/>
      </w:pPr>
      <w:rPr>
        <w:rFonts w:ascii="Symbol" w:hAnsi="Symbol" w:hint="default"/>
      </w:rPr>
    </w:lvl>
    <w:lvl w:ilvl="7" w:tplc="53C89C6E">
      <w:start w:val="1"/>
      <w:numFmt w:val="bullet"/>
      <w:lvlText w:val="o"/>
      <w:lvlJc w:val="left"/>
      <w:pPr>
        <w:ind w:left="5760" w:hanging="360"/>
      </w:pPr>
      <w:rPr>
        <w:rFonts w:ascii="Courier New" w:hAnsi="Courier New" w:hint="default"/>
      </w:rPr>
    </w:lvl>
    <w:lvl w:ilvl="8" w:tplc="A43615FA">
      <w:start w:val="1"/>
      <w:numFmt w:val="bullet"/>
      <w:lvlText w:val=""/>
      <w:lvlJc w:val="left"/>
      <w:pPr>
        <w:ind w:left="6480" w:hanging="360"/>
      </w:pPr>
      <w:rPr>
        <w:rFonts w:ascii="Wingdings" w:hAnsi="Wingdings" w:hint="default"/>
      </w:rPr>
    </w:lvl>
  </w:abstractNum>
  <w:abstractNum w:abstractNumId="74" w15:restartNumberingAfterBreak="0">
    <w:nsid w:val="714B206F"/>
    <w:multiLevelType w:val="hybridMultilevel"/>
    <w:tmpl w:val="0B74E078"/>
    <w:lvl w:ilvl="0" w:tplc="D956579A">
      <w:start w:val="1"/>
      <w:numFmt w:val="bullet"/>
      <w:lvlText w:val="·"/>
      <w:lvlJc w:val="left"/>
      <w:pPr>
        <w:ind w:left="720" w:hanging="360"/>
      </w:pPr>
      <w:rPr>
        <w:rFonts w:ascii="Symbol" w:hAnsi="Symbol" w:hint="default"/>
      </w:rPr>
    </w:lvl>
    <w:lvl w:ilvl="1" w:tplc="3AD46164">
      <w:start w:val="1"/>
      <w:numFmt w:val="bullet"/>
      <w:lvlText w:val="o"/>
      <w:lvlJc w:val="left"/>
      <w:pPr>
        <w:ind w:left="1440" w:hanging="360"/>
      </w:pPr>
      <w:rPr>
        <w:rFonts w:ascii="Courier New" w:hAnsi="Courier New" w:hint="default"/>
      </w:rPr>
    </w:lvl>
    <w:lvl w:ilvl="2" w:tplc="98BCFA12">
      <w:start w:val="1"/>
      <w:numFmt w:val="bullet"/>
      <w:lvlText w:val=""/>
      <w:lvlJc w:val="left"/>
      <w:pPr>
        <w:ind w:left="2160" w:hanging="360"/>
      </w:pPr>
      <w:rPr>
        <w:rFonts w:ascii="Wingdings" w:hAnsi="Wingdings" w:hint="default"/>
      </w:rPr>
    </w:lvl>
    <w:lvl w:ilvl="3" w:tplc="10D2B8BA">
      <w:start w:val="1"/>
      <w:numFmt w:val="bullet"/>
      <w:lvlText w:val=""/>
      <w:lvlJc w:val="left"/>
      <w:pPr>
        <w:ind w:left="2880" w:hanging="360"/>
      </w:pPr>
      <w:rPr>
        <w:rFonts w:ascii="Symbol" w:hAnsi="Symbol" w:hint="default"/>
      </w:rPr>
    </w:lvl>
    <w:lvl w:ilvl="4" w:tplc="6824B7A0">
      <w:start w:val="1"/>
      <w:numFmt w:val="bullet"/>
      <w:lvlText w:val="o"/>
      <w:lvlJc w:val="left"/>
      <w:pPr>
        <w:ind w:left="3600" w:hanging="360"/>
      </w:pPr>
      <w:rPr>
        <w:rFonts w:ascii="Courier New" w:hAnsi="Courier New" w:hint="default"/>
      </w:rPr>
    </w:lvl>
    <w:lvl w:ilvl="5" w:tplc="EF2891D2">
      <w:start w:val="1"/>
      <w:numFmt w:val="bullet"/>
      <w:lvlText w:val=""/>
      <w:lvlJc w:val="left"/>
      <w:pPr>
        <w:ind w:left="4320" w:hanging="360"/>
      </w:pPr>
      <w:rPr>
        <w:rFonts w:ascii="Wingdings" w:hAnsi="Wingdings" w:hint="default"/>
      </w:rPr>
    </w:lvl>
    <w:lvl w:ilvl="6" w:tplc="896A2464">
      <w:start w:val="1"/>
      <w:numFmt w:val="bullet"/>
      <w:lvlText w:val=""/>
      <w:lvlJc w:val="left"/>
      <w:pPr>
        <w:ind w:left="5040" w:hanging="360"/>
      </w:pPr>
      <w:rPr>
        <w:rFonts w:ascii="Symbol" w:hAnsi="Symbol" w:hint="default"/>
      </w:rPr>
    </w:lvl>
    <w:lvl w:ilvl="7" w:tplc="67942CCE">
      <w:start w:val="1"/>
      <w:numFmt w:val="bullet"/>
      <w:lvlText w:val="o"/>
      <w:lvlJc w:val="left"/>
      <w:pPr>
        <w:ind w:left="5760" w:hanging="360"/>
      </w:pPr>
      <w:rPr>
        <w:rFonts w:ascii="Courier New" w:hAnsi="Courier New" w:hint="default"/>
      </w:rPr>
    </w:lvl>
    <w:lvl w:ilvl="8" w:tplc="6570FA24">
      <w:start w:val="1"/>
      <w:numFmt w:val="bullet"/>
      <w:lvlText w:val=""/>
      <w:lvlJc w:val="left"/>
      <w:pPr>
        <w:ind w:left="6480" w:hanging="360"/>
      </w:pPr>
      <w:rPr>
        <w:rFonts w:ascii="Wingdings" w:hAnsi="Wingdings" w:hint="default"/>
      </w:rPr>
    </w:lvl>
  </w:abstractNum>
  <w:abstractNum w:abstractNumId="75" w15:restartNumberingAfterBreak="0">
    <w:nsid w:val="74954303"/>
    <w:multiLevelType w:val="multilevel"/>
    <w:tmpl w:val="AB14C1AE"/>
    <w:lvl w:ilvl="0">
      <w:start w:val="1"/>
      <w:numFmt w:val="bullet"/>
      <w:lvlText w:val=""/>
      <w:lvlJc w:val="left"/>
      <w:pPr>
        <w:ind w:left="720" w:hanging="360"/>
      </w:pPr>
      <w:rPr>
        <w:rFonts w:ascii="Symbol" w:hAnsi="Symbol" w:hint="default"/>
        <w:color w:val="auto"/>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52134ED"/>
    <w:multiLevelType w:val="multilevel"/>
    <w:tmpl w:val="2D7C50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65B570E"/>
    <w:multiLevelType w:val="multilevel"/>
    <w:tmpl w:val="E40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112683"/>
    <w:multiLevelType w:val="hybridMultilevel"/>
    <w:tmpl w:val="65EA3834"/>
    <w:lvl w:ilvl="0" w:tplc="B3009520">
      <w:start w:val="1"/>
      <w:numFmt w:val="bullet"/>
      <w:lvlText w:val="·"/>
      <w:lvlJc w:val="left"/>
      <w:pPr>
        <w:ind w:left="720" w:hanging="360"/>
      </w:pPr>
      <w:rPr>
        <w:rFonts w:ascii="Symbol" w:hAnsi="Symbol" w:hint="default"/>
      </w:rPr>
    </w:lvl>
    <w:lvl w:ilvl="1" w:tplc="7E10B9AA">
      <w:start w:val="1"/>
      <w:numFmt w:val="bullet"/>
      <w:lvlText w:val="o"/>
      <w:lvlJc w:val="left"/>
      <w:pPr>
        <w:ind w:left="1440" w:hanging="360"/>
      </w:pPr>
      <w:rPr>
        <w:rFonts w:ascii="Courier New" w:hAnsi="Courier New" w:hint="default"/>
      </w:rPr>
    </w:lvl>
    <w:lvl w:ilvl="2" w:tplc="5A0CEBDC">
      <w:start w:val="1"/>
      <w:numFmt w:val="bullet"/>
      <w:lvlText w:val=""/>
      <w:lvlJc w:val="left"/>
      <w:pPr>
        <w:ind w:left="2160" w:hanging="360"/>
      </w:pPr>
      <w:rPr>
        <w:rFonts w:ascii="Wingdings" w:hAnsi="Wingdings" w:hint="default"/>
      </w:rPr>
    </w:lvl>
    <w:lvl w:ilvl="3" w:tplc="0E6EF1CA">
      <w:start w:val="1"/>
      <w:numFmt w:val="bullet"/>
      <w:lvlText w:val=""/>
      <w:lvlJc w:val="left"/>
      <w:pPr>
        <w:ind w:left="2880" w:hanging="360"/>
      </w:pPr>
      <w:rPr>
        <w:rFonts w:ascii="Symbol" w:hAnsi="Symbol" w:hint="default"/>
      </w:rPr>
    </w:lvl>
    <w:lvl w:ilvl="4" w:tplc="6B4A937C">
      <w:start w:val="1"/>
      <w:numFmt w:val="bullet"/>
      <w:lvlText w:val="o"/>
      <w:lvlJc w:val="left"/>
      <w:pPr>
        <w:ind w:left="3600" w:hanging="360"/>
      </w:pPr>
      <w:rPr>
        <w:rFonts w:ascii="Courier New" w:hAnsi="Courier New" w:hint="default"/>
      </w:rPr>
    </w:lvl>
    <w:lvl w:ilvl="5" w:tplc="6B7AC400">
      <w:start w:val="1"/>
      <w:numFmt w:val="bullet"/>
      <w:lvlText w:val=""/>
      <w:lvlJc w:val="left"/>
      <w:pPr>
        <w:ind w:left="4320" w:hanging="360"/>
      </w:pPr>
      <w:rPr>
        <w:rFonts w:ascii="Wingdings" w:hAnsi="Wingdings" w:hint="default"/>
      </w:rPr>
    </w:lvl>
    <w:lvl w:ilvl="6" w:tplc="E30CDEFE">
      <w:start w:val="1"/>
      <w:numFmt w:val="bullet"/>
      <w:lvlText w:val=""/>
      <w:lvlJc w:val="left"/>
      <w:pPr>
        <w:ind w:left="5040" w:hanging="360"/>
      </w:pPr>
      <w:rPr>
        <w:rFonts w:ascii="Symbol" w:hAnsi="Symbol" w:hint="default"/>
      </w:rPr>
    </w:lvl>
    <w:lvl w:ilvl="7" w:tplc="64D604CE">
      <w:start w:val="1"/>
      <w:numFmt w:val="bullet"/>
      <w:lvlText w:val="o"/>
      <w:lvlJc w:val="left"/>
      <w:pPr>
        <w:ind w:left="5760" w:hanging="360"/>
      </w:pPr>
      <w:rPr>
        <w:rFonts w:ascii="Courier New" w:hAnsi="Courier New" w:hint="default"/>
      </w:rPr>
    </w:lvl>
    <w:lvl w:ilvl="8" w:tplc="92ECF55E">
      <w:start w:val="1"/>
      <w:numFmt w:val="bullet"/>
      <w:lvlText w:val=""/>
      <w:lvlJc w:val="left"/>
      <w:pPr>
        <w:ind w:left="6480" w:hanging="360"/>
      </w:pPr>
      <w:rPr>
        <w:rFonts w:ascii="Wingdings" w:hAnsi="Wingdings" w:hint="default"/>
      </w:rPr>
    </w:lvl>
  </w:abstractNum>
  <w:abstractNum w:abstractNumId="80" w15:restartNumberingAfterBreak="0">
    <w:nsid w:val="7A502E9A"/>
    <w:multiLevelType w:val="multilevel"/>
    <w:tmpl w:val="24A41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A514E3D"/>
    <w:multiLevelType w:val="hybridMultilevel"/>
    <w:tmpl w:val="FFFFFFFF"/>
    <w:lvl w:ilvl="0" w:tplc="6938F818">
      <w:start w:val="1"/>
      <w:numFmt w:val="bullet"/>
      <w:lvlText w:val="·"/>
      <w:lvlJc w:val="left"/>
      <w:pPr>
        <w:ind w:left="720" w:hanging="360"/>
      </w:pPr>
      <w:rPr>
        <w:rFonts w:ascii="Symbol" w:hAnsi="Symbol" w:hint="default"/>
      </w:rPr>
    </w:lvl>
    <w:lvl w:ilvl="1" w:tplc="5CD0253C">
      <w:start w:val="1"/>
      <w:numFmt w:val="bullet"/>
      <w:lvlText w:val="o"/>
      <w:lvlJc w:val="left"/>
      <w:pPr>
        <w:ind w:left="1440" w:hanging="360"/>
      </w:pPr>
      <w:rPr>
        <w:rFonts w:ascii="Courier New" w:hAnsi="Courier New" w:hint="default"/>
      </w:rPr>
    </w:lvl>
    <w:lvl w:ilvl="2" w:tplc="C65661CC">
      <w:start w:val="1"/>
      <w:numFmt w:val="bullet"/>
      <w:lvlText w:val=""/>
      <w:lvlJc w:val="left"/>
      <w:pPr>
        <w:ind w:left="2160" w:hanging="360"/>
      </w:pPr>
      <w:rPr>
        <w:rFonts w:ascii="Wingdings" w:hAnsi="Wingdings" w:hint="default"/>
      </w:rPr>
    </w:lvl>
    <w:lvl w:ilvl="3" w:tplc="4D8ECFCC">
      <w:start w:val="1"/>
      <w:numFmt w:val="bullet"/>
      <w:lvlText w:val=""/>
      <w:lvlJc w:val="left"/>
      <w:pPr>
        <w:ind w:left="2880" w:hanging="360"/>
      </w:pPr>
      <w:rPr>
        <w:rFonts w:ascii="Symbol" w:hAnsi="Symbol" w:hint="default"/>
      </w:rPr>
    </w:lvl>
    <w:lvl w:ilvl="4" w:tplc="5C6062EA">
      <w:start w:val="1"/>
      <w:numFmt w:val="bullet"/>
      <w:lvlText w:val="o"/>
      <w:lvlJc w:val="left"/>
      <w:pPr>
        <w:ind w:left="3600" w:hanging="360"/>
      </w:pPr>
      <w:rPr>
        <w:rFonts w:ascii="Courier New" w:hAnsi="Courier New" w:hint="default"/>
      </w:rPr>
    </w:lvl>
    <w:lvl w:ilvl="5" w:tplc="01661722">
      <w:start w:val="1"/>
      <w:numFmt w:val="bullet"/>
      <w:lvlText w:val=""/>
      <w:lvlJc w:val="left"/>
      <w:pPr>
        <w:ind w:left="4320" w:hanging="360"/>
      </w:pPr>
      <w:rPr>
        <w:rFonts w:ascii="Wingdings" w:hAnsi="Wingdings" w:hint="default"/>
      </w:rPr>
    </w:lvl>
    <w:lvl w:ilvl="6" w:tplc="D93422B6">
      <w:start w:val="1"/>
      <w:numFmt w:val="bullet"/>
      <w:lvlText w:val=""/>
      <w:lvlJc w:val="left"/>
      <w:pPr>
        <w:ind w:left="5040" w:hanging="360"/>
      </w:pPr>
      <w:rPr>
        <w:rFonts w:ascii="Symbol" w:hAnsi="Symbol" w:hint="default"/>
      </w:rPr>
    </w:lvl>
    <w:lvl w:ilvl="7" w:tplc="EB34A750">
      <w:start w:val="1"/>
      <w:numFmt w:val="bullet"/>
      <w:lvlText w:val="o"/>
      <w:lvlJc w:val="left"/>
      <w:pPr>
        <w:ind w:left="5760" w:hanging="360"/>
      </w:pPr>
      <w:rPr>
        <w:rFonts w:ascii="Courier New" w:hAnsi="Courier New" w:hint="default"/>
      </w:rPr>
    </w:lvl>
    <w:lvl w:ilvl="8" w:tplc="168E83FA">
      <w:start w:val="1"/>
      <w:numFmt w:val="bullet"/>
      <w:lvlText w:val=""/>
      <w:lvlJc w:val="left"/>
      <w:pPr>
        <w:ind w:left="6480" w:hanging="360"/>
      </w:pPr>
      <w:rPr>
        <w:rFonts w:ascii="Wingdings" w:hAnsi="Wingdings" w:hint="default"/>
      </w:rPr>
    </w:lvl>
  </w:abstractNum>
  <w:abstractNum w:abstractNumId="82" w15:restartNumberingAfterBreak="0">
    <w:nsid w:val="7D1F5E3B"/>
    <w:multiLevelType w:val="multilevel"/>
    <w:tmpl w:val="76BA5C00"/>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D6C5C7A"/>
    <w:multiLevelType w:val="hybridMultilevel"/>
    <w:tmpl w:val="E93E9DCC"/>
    <w:lvl w:ilvl="0" w:tplc="498284B4">
      <w:start w:val="1"/>
      <w:numFmt w:val="bullet"/>
      <w:lvlText w:val="●"/>
      <w:lvlJc w:val="left"/>
      <w:pPr>
        <w:ind w:left="720" w:hanging="360"/>
      </w:pPr>
      <w:rPr>
        <w:rFonts w:ascii="Noto Sans Symbols" w:hAnsi="Noto Sans Symbols" w:hint="default"/>
      </w:rPr>
    </w:lvl>
    <w:lvl w:ilvl="1" w:tplc="948E8F1E">
      <w:start w:val="1"/>
      <w:numFmt w:val="bullet"/>
      <w:lvlText w:val="o"/>
      <w:lvlJc w:val="left"/>
      <w:pPr>
        <w:ind w:left="1440" w:hanging="360"/>
      </w:pPr>
      <w:rPr>
        <w:rFonts w:ascii="Courier New" w:hAnsi="Courier New" w:hint="default"/>
      </w:rPr>
    </w:lvl>
    <w:lvl w:ilvl="2" w:tplc="1C5C543C">
      <w:start w:val="1"/>
      <w:numFmt w:val="bullet"/>
      <w:lvlText w:val=""/>
      <w:lvlJc w:val="left"/>
      <w:pPr>
        <w:ind w:left="2160" w:hanging="360"/>
      </w:pPr>
      <w:rPr>
        <w:rFonts w:ascii="Wingdings" w:hAnsi="Wingdings" w:hint="default"/>
      </w:rPr>
    </w:lvl>
    <w:lvl w:ilvl="3" w:tplc="EF5678AA">
      <w:start w:val="1"/>
      <w:numFmt w:val="bullet"/>
      <w:lvlText w:val=""/>
      <w:lvlJc w:val="left"/>
      <w:pPr>
        <w:ind w:left="2880" w:hanging="360"/>
      </w:pPr>
      <w:rPr>
        <w:rFonts w:ascii="Symbol" w:hAnsi="Symbol" w:hint="default"/>
      </w:rPr>
    </w:lvl>
    <w:lvl w:ilvl="4" w:tplc="718EAD0E">
      <w:start w:val="1"/>
      <w:numFmt w:val="bullet"/>
      <w:lvlText w:val="o"/>
      <w:lvlJc w:val="left"/>
      <w:pPr>
        <w:ind w:left="3600" w:hanging="360"/>
      </w:pPr>
      <w:rPr>
        <w:rFonts w:ascii="Courier New" w:hAnsi="Courier New" w:hint="default"/>
      </w:rPr>
    </w:lvl>
    <w:lvl w:ilvl="5" w:tplc="5E1837B2">
      <w:start w:val="1"/>
      <w:numFmt w:val="bullet"/>
      <w:lvlText w:val=""/>
      <w:lvlJc w:val="left"/>
      <w:pPr>
        <w:ind w:left="4320" w:hanging="360"/>
      </w:pPr>
      <w:rPr>
        <w:rFonts w:ascii="Wingdings" w:hAnsi="Wingdings" w:hint="default"/>
      </w:rPr>
    </w:lvl>
    <w:lvl w:ilvl="6" w:tplc="29C6DAD4">
      <w:start w:val="1"/>
      <w:numFmt w:val="bullet"/>
      <w:lvlText w:val=""/>
      <w:lvlJc w:val="left"/>
      <w:pPr>
        <w:ind w:left="5040" w:hanging="360"/>
      </w:pPr>
      <w:rPr>
        <w:rFonts w:ascii="Symbol" w:hAnsi="Symbol" w:hint="default"/>
      </w:rPr>
    </w:lvl>
    <w:lvl w:ilvl="7" w:tplc="76B0B9E6">
      <w:start w:val="1"/>
      <w:numFmt w:val="bullet"/>
      <w:lvlText w:val="o"/>
      <w:lvlJc w:val="left"/>
      <w:pPr>
        <w:ind w:left="5760" w:hanging="360"/>
      </w:pPr>
      <w:rPr>
        <w:rFonts w:ascii="Courier New" w:hAnsi="Courier New" w:hint="default"/>
      </w:rPr>
    </w:lvl>
    <w:lvl w:ilvl="8" w:tplc="368E7204">
      <w:start w:val="1"/>
      <w:numFmt w:val="bullet"/>
      <w:lvlText w:val=""/>
      <w:lvlJc w:val="left"/>
      <w:pPr>
        <w:ind w:left="6480" w:hanging="360"/>
      </w:pPr>
      <w:rPr>
        <w:rFonts w:ascii="Wingdings" w:hAnsi="Wingdings" w:hint="default"/>
      </w:rPr>
    </w:lvl>
  </w:abstractNum>
  <w:num w:numId="1" w16cid:durableId="930047604">
    <w:abstractNumId w:val="10"/>
  </w:num>
  <w:num w:numId="2" w16cid:durableId="293801703">
    <w:abstractNumId w:val="11"/>
  </w:num>
  <w:num w:numId="3" w16cid:durableId="1502429024">
    <w:abstractNumId w:val="4"/>
  </w:num>
  <w:num w:numId="4" w16cid:durableId="506790575">
    <w:abstractNumId w:val="53"/>
  </w:num>
  <w:num w:numId="5" w16cid:durableId="2062050652">
    <w:abstractNumId w:val="73"/>
  </w:num>
  <w:num w:numId="6" w16cid:durableId="1059280000">
    <w:abstractNumId w:val="41"/>
  </w:num>
  <w:num w:numId="7" w16cid:durableId="843476411">
    <w:abstractNumId w:val="49"/>
  </w:num>
  <w:num w:numId="8" w16cid:durableId="1676221787">
    <w:abstractNumId w:val="19"/>
  </w:num>
  <w:num w:numId="9" w16cid:durableId="2037659701">
    <w:abstractNumId w:val="47"/>
  </w:num>
  <w:num w:numId="10" w16cid:durableId="171261858">
    <w:abstractNumId w:val="37"/>
  </w:num>
  <w:num w:numId="11" w16cid:durableId="1671173869">
    <w:abstractNumId w:val="55"/>
  </w:num>
  <w:num w:numId="12" w16cid:durableId="1788504471">
    <w:abstractNumId w:val="42"/>
  </w:num>
  <w:num w:numId="13" w16cid:durableId="288509670">
    <w:abstractNumId w:val="50"/>
  </w:num>
  <w:num w:numId="14" w16cid:durableId="438109323">
    <w:abstractNumId w:val="61"/>
  </w:num>
  <w:num w:numId="15" w16cid:durableId="1728649857">
    <w:abstractNumId w:val="57"/>
  </w:num>
  <w:num w:numId="16" w16cid:durableId="1902792459">
    <w:abstractNumId w:val="35"/>
  </w:num>
  <w:num w:numId="17" w16cid:durableId="1927227092">
    <w:abstractNumId w:val="24"/>
  </w:num>
  <w:num w:numId="18" w16cid:durableId="539244876">
    <w:abstractNumId w:val="20"/>
  </w:num>
  <w:num w:numId="19" w16cid:durableId="1534683723">
    <w:abstractNumId w:val="83"/>
  </w:num>
  <w:num w:numId="20" w16cid:durableId="73623286">
    <w:abstractNumId w:val="52"/>
  </w:num>
  <w:num w:numId="21" w16cid:durableId="84376344">
    <w:abstractNumId w:val="36"/>
  </w:num>
  <w:num w:numId="22" w16cid:durableId="1396245424">
    <w:abstractNumId w:val="79"/>
  </w:num>
  <w:num w:numId="23" w16cid:durableId="59713653">
    <w:abstractNumId w:val="74"/>
  </w:num>
  <w:num w:numId="24" w16cid:durableId="1655644175">
    <w:abstractNumId w:val="71"/>
  </w:num>
  <w:num w:numId="25" w16cid:durableId="1497454609">
    <w:abstractNumId w:val="58"/>
  </w:num>
  <w:num w:numId="26" w16cid:durableId="1193230868">
    <w:abstractNumId w:val="68"/>
  </w:num>
  <w:num w:numId="27" w16cid:durableId="585724591">
    <w:abstractNumId w:val="2"/>
  </w:num>
  <w:num w:numId="28" w16cid:durableId="2076051991">
    <w:abstractNumId w:val="69"/>
  </w:num>
  <w:num w:numId="29" w16cid:durableId="120731051">
    <w:abstractNumId w:val="60"/>
  </w:num>
  <w:num w:numId="30" w16cid:durableId="1710445937">
    <w:abstractNumId w:val="29"/>
  </w:num>
  <w:num w:numId="31" w16cid:durableId="2062098536">
    <w:abstractNumId w:val="39"/>
  </w:num>
  <w:num w:numId="32" w16cid:durableId="890459721">
    <w:abstractNumId w:val="32"/>
  </w:num>
  <w:num w:numId="33" w16cid:durableId="1905291396">
    <w:abstractNumId w:val="70"/>
  </w:num>
  <w:num w:numId="34" w16cid:durableId="682323903">
    <w:abstractNumId w:val="22"/>
  </w:num>
  <w:num w:numId="35" w16cid:durableId="959998484">
    <w:abstractNumId w:val="30"/>
  </w:num>
  <w:num w:numId="36" w16cid:durableId="1403872910">
    <w:abstractNumId w:val="34"/>
  </w:num>
  <w:num w:numId="37" w16cid:durableId="1772168047">
    <w:abstractNumId w:val="78"/>
  </w:num>
  <w:num w:numId="38" w16cid:durableId="838351060">
    <w:abstractNumId w:val="7"/>
  </w:num>
  <w:num w:numId="39" w16cid:durableId="1179194716">
    <w:abstractNumId w:val="14"/>
  </w:num>
  <w:num w:numId="40" w16cid:durableId="1095248310">
    <w:abstractNumId w:val="40"/>
  </w:num>
  <w:num w:numId="41" w16cid:durableId="673192272">
    <w:abstractNumId w:val="72"/>
  </w:num>
  <w:num w:numId="42" w16cid:durableId="1327054529">
    <w:abstractNumId w:val="63"/>
  </w:num>
  <w:num w:numId="43" w16cid:durableId="2016690025">
    <w:abstractNumId w:val="0"/>
  </w:num>
  <w:num w:numId="44" w16cid:durableId="1860849312">
    <w:abstractNumId w:val="6"/>
  </w:num>
  <w:num w:numId="45" w16cid:durableId="548036745">
    <w:abstractNumId w:val="25"/>
  </w:num>
  <w:num w:numId="46" w16cid:durableId="611009293">
    <w:abstractNumId w:val="43"/>
  </w:num>
  <w:num w:numId="47" w16cid:durableId="1107000751">
    <w:abstractNumId w:val="31"/>
  </w:num>
  <w:num w:numId="48" w16cid:durableId="1161430012">
    <w:abstractNumId w:val="8"/>
  </w:num>
  <w:num w:numId="49" w16cid:durableId="1329795979">
    <w:abstractNumId w:val="26"/>
  </w:num>
  <w:num w:numId="50" w16cid:durableId="1291015533">
    <w:abstractNumId w:val="54"/>
  </w:num>
  <w:num w:numId="51" w16cid:durableId="842278273">
    <w:abstractNumId w:val="13"/>
  </w:num>
  <w:num w:numId="52" w16cid:durableId="609165787">
    <w:abstractNumId w:val="67"/>
  </w:num>
  <w:num w:numId="53" w16cid:durableId="2016951572">
    <w:abstractNumId w:val="56"/>
  </w:num>
  <w:num w:numId="54" w16cid:durableId="1317415835">
    <w:abstractNumId w:val="15"/>
  </w:num>
  <w:num w:numId="55" w16cid:durableId="1101561252">
    <w:abstractNumId w:val="76"/>
  </w:num>
  <w:num w:numId="56" w16cid:durableId="187523599">
    <w:abstractNumId w:val="82"/>
  </w:num>
  <w:num w:numId="57" w16cid:durableId="2124614195">
    <w:abstractNumId w:val="3"/>
  </w:num>
  <w:num w:numId="58" w16cid:durableId="1806964046">
    <w:abstractNumId w:val="12"/>
  </w:num>
  <w:num w:numId="59" w16cid:durableId="1848862099">
    <w:abstractNumId w:val="44"/>
  </w:num>
  <w:num w:numId="60" w16cid:durableId="164324569">
    <w:abstractNumId w:val="65"/>
  </w:num>
  <w:num w:numId="61" w16cid:durableId="1953782341">
    <w:abstractNumId w:val="27"/>
  </w:num>
  <w:num w:numId="62" w16cid:durableId="836265006">
    <w:abstractNumId w:val="21"/>
  </w:num>
  <w:num w:numId="63" w16cid:durableId="744231018">
    <w:abstractNumId w:val="18"/>
  </w:num>
  <w:num w:numId="64" w16cid:durableId="1882982635">
    <w:abstractNumId w:val="80"/>
  </w:num>
  <w:num w:numId="65" w16cid:durableId="20741641">
    <w:abstractNumId w:val="16"/>
  </w:num>
  <w:num w:numId="66" w16cid:durableId="726682885">
    <w:abstractNumId w:val="66"/>
  </w:num>
  <w:num w:numId="67" w16cid:durableId="1237595248">
    <w:abstractNumId w:val="23"/>
  </w:num>
  <w:num w:numId="68" w16cid:durableId="1767530767">
    <w:abstractNumId w:val="38"/>
  </w:num>
  <w:num w:numId="69" w16cid:durableId="540358447">
    <w:abstractNumId w:val="5"/>
  </w:num>
  <w:num w:numId="70" w16cid:durableId="1729185798">
    <w:abstractNumId w:val="51"/>
  </w:num>
  <w:num w:numId="71" w16cid:durableId="1706711405">
    <w:abstractNumId w:val="75"/>
  </w:num>
  <w:num w:numId="72" w16cid:durableId="977343474">
    <w:abstractNumId w:val="64"/>
  </w:num>
  <w:num w:numId="73" w16cid:durableId="1114518704">
    <w:abstractNumId w:val="62"/>
  </w:num>
  <w:num w:numId="74" w16cid:durableId="746927612">
    <w:abstractNumId w:val="81"/>
  </w:num>
  <w:num w:numId="75" w16cid:durableId="1831602112">
    <w:abstractNumId w:val="48"/>
  </w:num>
  <w:num w:numId="76" w16cid:durableId="456333862">
    <w:abstractNumId w:val="45"/>
  </w:num>
  <w:num w:numId="77" w16cid:durableId="1459373833">
    <w:abstractNumId w:val="33"/>
  </w:num>
  <w:num w:numId="78" w16cid:durableId="75979218">
    <w:abstractNumId w:val="9"/>
  </w:num>
  <w:num w:numId="79" w16cid:durableId="166218162">
    <w:abstractNumId w:val="59"/>
  </w:num>
  <w:num w:numId="80" w16cid:durableId="1532497290">
    <w:abstractNumId w:val="1"/>
  </w:num>
  <w:num w:numId="81" w16cid:durableId="176963753">
    <w:abstractNumId w:val="46"/>
  </w:num>
  <w:num w:numId="82" w16cid:durableId="832528675">
    <w:abstractNumId w:val="17"/>
  </w:num>
  <w:num w:numId="83" w16cid:durableId="1226136643">
    <w:abstractNumId w:val="77"/>
  </w:num>
  <w:num w:numId="84" w16cid:durableId="1129055777">
    <w:abstractNumId w:val="2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3A79"/>
    <w:rsid w:val="00005959"/>
    <w:rsid w:val="000060AA"/>
    <w:rsid w:val="000112C3"/>
    <w:rsid w:val="0001571D"/>
    <w:rsid w:val="00017698"/>
    <w:rsid w:val="00027C0E"/>
    <w:rsid w:val="00032158"/>
    <w:rsid w:val="00033E27"/>
    <w:rsid w:val="000365A4"/>
    <w:rsid w:val="00041513"/>
    <w:rsid w:val="0004345D"/>
    <w:rsid w:val="000436CB"/>
    <w:rsid w:val="00050DB9"/>
    <w:rsid w:val="0005399A"/>
    <w:rsid w:val="00057160"/>
    <w:rsid w:val="00060022"/>
    <w:rsid w:val="000608F4"/>
    <w:rsid w:val="00062001"/>
    <w:rsid w:val="0006309D"/>
    <w:rsid w:val="00063637"/>
    <w:rsid w:val="00063B8D"/>
    <w:rsid w:val="000667ED"/>
    <w:rsid w:val="00071E2E"/>
    <w:rsid w:val="00072B6C"/>
    <w:rsid w:val="00081383"/>
    <w:rsid w:val="00083F06"/>
    <w:rsid w:val="000859F6"/>
    <w:rsid w:val="00085C64"/>
    <w:rsid w:val="0008626B"/>
    <w:rsid w:val="00087483"/>
    <w:rsid w:val="0009118D"/>
    <w:rsid w:val="00093201"/>
    <w:rsid w:val="00093AB3"/>
    <w:rsid w:val="00093E50"/>
    <w:rsid w:val="000A03D6"/>
    <w:rsid w:val="000A0CBB"/>
    <w:rsid w:val="000A0D11"/>
    <w:rsid w:val="000A388E"/>
    <w:rsid w:val="000A4CBD"/>
    <w:rsid w:val="000A5F8A"/>
    <w:rsid w:val="000B09D9"/>
    <w:rsid w:val="000B3742"/>
    <w:rsid w:val="000B57AC"/>
    <w:rsid w:val="000C145C"/>
    <w:rsid w:val="000C47ED"/>
    <w:rsid w:val="000C6174"/>
    <w:rsid w:val="000C63E0"/>
    <w:rsid w:val="000D0A9A"/>
    <w:rsid w:val="000D0F73"/>
    <w:rsid w:val="000D16E6"/>
    <w:rsid w:val="000D4836"/>
    <w:rsid w:val="000D68CE"/>
    <w:rsid w:val="000E1837"/>
    <w:rsid w:val="000E1E5C"/>
    <w:rsid w:val="000E58A9"/>
    <w:rsid w:val="000E697D"/>
    <w:rsid w:val="000F284E"/>
    <w:rsid w:val="000F3E61"/>
    <w:rsid w:val="000F5F92"/>
    <w:rsid w:val="000F5FA1"/>
    <w:rsid w:val="000F79EE"/>
    <w:rsid w:val="001001BA"/>
    <w:rsid w:val="00100889"/>
    <w:rsid w:val="00104C52"/>
    <w:rsid w:val="0010722E"/>
    <w:rsid w:val="00110CA0"/>
    <w:rsid w:val="001113E4"/>
    <w:rsid w:val="00121CBF"/>
    <w:rsid w:val="00122A50"/>
    <w:rsid w:val="00124E23"/>
    <w:rsid w:val="00127576"/>
    <w:rsid w:val="001309F8"/>
    <w:rsid w:val="00130CDC"/>
    <w:rsid w:val="001342D0"/>
    <w:rsid w:val="00134EF1"/>
    <w:rsid w:val="0013720F"/>
    <w:rsid w:val="001431F5"/>
    <w:rsid w:val="001462D8"/>
    <w:rsid w:val="00146B84"/>
    <w:rsid w:val="0015288D"/>
    <w:rsid w:val="00152A6A"/>
    <w:rsid w:val="00152AEC"/>
    <w:rsid w:val="00153A7C"/>
    <w:rsid w:val="001554C9"/>
    <w:rsid w:val="00155B60"/>
    <w:rsid w:val="00157A9C"/>
    <w:rsid w:val="00160D7E"/>
    <w:rsid w:val="00160EB1"/>
    <w:rsid w:val="00161443"/>
    <w:rsid w:val="00163AE0"/>
    <w:rsid w:val="0016789A"/>
    <w:rsid w:val="00171288"/>
    <w:rsid w:val="001735C7"/>
    <w:rsid w:val="0017387E"/>
    <w:rsid w:val="00176507"/>
    <w:rsid w:val="001818CA"/>
    <w:rsid w:val="00182FC7"/>
    <w:rsid w:val="001865C3"/>
    <w:rsid w:val="00191B69"/>
    <w:rsid w:val="001920A3"/>
    <w:rsid w:val="00192348"/>
    <w:rsid w:val="0019423B"/>
    <w:rsid w:val="00194602"/>
    <w:rsid w:val="001964A7"/>
    <w:rsid w:val="001A4E65"/>
    <w:rsid w:val="001A72D0"/>
    <w:rsid w:val="001B09B5"/>
    <w:rsid w:val="001B21C8"/>
    <w:rsid w:val="001B4826"/>
    <w:rsid w:val="001B543B"/>
    <w:rsid w:val="001B5727"/>
    <w:rsid w:val="001C0F8E"/>
    <w:rsid w:val="001C125D"/>
    <w:rsid w:val="001C3182"/>
    <w:rsid w:val="001C3E5F"/>
    <w:rsid w:val="001C76AB"/>
    <w:rsid w:val="001D06DC"/>
    <w:rsid w:val="001D0AFA"/>
    <w:rsid w:val="001D1709"/>
    <w:rsid w:val="001D3142"/>
    <w:rsid w:val="001D6A32"/>
    <w:rsid w:val="001D6FC0"/>
    <w:rsid w:val="001D74BC"/>
    <w:rsid w:val="001E2961"/>
    <w:rsid w:val="001E2CF8"/>
    <w:rsid w:val="001E3E00"/>
    <w:rsid w:val="001E403E"/>
    <w:rsid w:val="001E6616"/>
    <w:rsid w:val="001F4408"/>
    <w:rsid w:val="001F4E3B"/>
    <w:rsid w:val="00206329"/>
    <w:rsid w:val="00206AD2"/>
    <w:rsid w:val="00211B67"/>
    <w:rsid w:val="00211D9E"/>
    <w:rsid w:val="002123A9"/>
    <w:rsid w:val="00212D51"/>
    <w:rsid w:val="00213048"/>
    <w:rsid w:val="00222BDE"/>
    <w:rsid w:val="00227076"/>
    <w:rsid w:val="002301AB"/>
    <w:rsid w:val="00232806"/>
    <w:rsid w:val="00234FA3"/>
    <w:rsid w:val="00242216"/>
    <w:rsid w:val="00242F10"/>
    <w:rsid w:val="00243F4A"/>
    <w:rsid w:val="00245088"/>
    <w:rsid w:val="00247875"/>
    <w:rsid w:val="002519DD"/>
    <w:rsid w:val="002527F6"/>
    <w:rsid w:val="00253039"/>
    <w:rsid w:val="00257B8E"/>
    <w:rsid w:val="002600E2"/>
    <w:rsid w:val="0026018E"/>
    <w:rsid w:val="00265027"/>
    <w:rsid w:val="0026610D"/>
    <w:rsid w:val="002669E4"/>
    <w:rsid w:val="00274AE6"/>
    <w:rsid w:val="00276C08"/>
    <w:rsid w:val="00283867"/>
    <w:rsid w:val="0028548D"/>
    <w:rsid w:val="00286D6B"/>
    <w:rsid w:val="0029433C"/>
    <w:rsid w:val="002952EE"/>
    <w:rsid w:val="002A0130"/>
    <w:rsid w:val="002A1370"/>
    <w:rsid w:val="002A1B0A"/>
    <w:rsid w:val="002A3427"/>
    <w:rsid w:val="002A3E91"/>
    <w:rsid w:val="002A450F"/>
    <w:rsid w:val="002A4BFB"/>
    <w:rsid w:val="002A4E45"/>
    <w:rsid w:val="002A6602"/>
    <w:rsid w:val="002B082C"/>
    <w:rsid w:val="002B63CE"/>
    <w:rsid w:val="002B69F1"/>
    <w:rsid w:val="002B6A88"/>
    <w:rsid w:val="002B751C"/>
    <w:rsid w:val="002C0021"/>
    <w:rsid w:val="002C0206"/>
    <w:rsid w:val="002C08DE"/>
    <w:rsid w:val="002C101E"/>
    <w:rsid w:val="002C6C39"/>
    <w:rsid w:val="002C776A"/>
    <w:rsid w:val="002D155C"/>
    <w:rsid w:val="002D2596"/>
    <w:rsid w:val="002D2A74"/>
    <w:rsid w:val="002D5C4E"/>
    <w:rsid w:val="002D6425"/>
    <w:rsid w:val="002D6869"/>
    <w:rsid w:val="002D6EFC"/>
    <w:rsid w:val="002E5E77"/>
    <w:rsid w:val="002E697D"/>
    <w:rsid w:val="002F1FEC"/>
    <w:rsid w:val="002F287F"/>
    <w:rsid w:val="0030024A"/>
    <w:rsid w:val="00301AE8"/>
    <w:rsid w:val="003023C5"/>
    <w:rsid w:val="00303DA1"/>
    <w:rsid w:val="00304440"/>
    <w:rsid w:val="00304B43"/>
    <w:rsid w:val="00305182"/>
    <w:rsid w:val="00306668"/>
    <w:rsid w:val="00307C36"/>
    <w:rsid w:val="00310C0D"/>
    <w:rsid w:val="00313D9F"/>
    <w:rsid w:val="003145C2"/>
    <w:rsid w:val="003156ED"/>
    <w:rsid w:val="00320B2B"/>
    <w:rsid w:val="00323D20"/>
    <w:rsid w:val="0032533B"/>
    <w:rsid w:val="00325BDE"/>
    <w:rsid w:val="003302E0"/>
    <w:rsid w:val="0033180F"/>
    <w:rsid w:val="0033266F"/>
    <w:rsid w:val="00332839"/>
    <w:rsid w:val="00333BA8"/>
    <w:rsid w:val="00335113"/>
    <w:rsid w:val="00335122"/>
    <w:rsid w:val="00337B6E"/>
    <w:rsid w:val="0034287A"/>
    <w:rsid w:val="00342C21"/>
    <w:rsid w:val="00343775"/>
    <w:rsid w:val="003438CD"/>
    <w:rsid w:val="003441A6"/>
    <w:rsid w:val="00345EEC"/>
    <w:rsid w:val="003533AB"/>
    <w:rsid w:val="00357553"/>
    <w:rsid w:val="003720B3"/>
    <w:rsid w:val="003733CC"/>
    <w:rsid w:val="003803F9"/>
    <w:rsid w:val="0038088A"/>
    <w:rsid w:val="00382FA8"/>
    <w:rsid w:val="003848EF"/>
    <w:rsid w:val="0038551E"/>
    <w:rsid w:val="003857BA"/>
    <w:rsid w:val="00390052"/>
    <w:rsid w:val="00395338"/>
    <w:rsid w:val="003964ED"/>
    <w:rsid w:val="003978F5"/>
    <w:rsid w:val="00397DA3"/>
    <w:rsid w:val="003A1287"/>
    <w:rsid w:val="003A5266"/>
    <w:rsid w:val="003A75B1"/>
    <w:rsid w:val="003A7FD7"/>
    <w:rsid w:val="003B46A7"/>
    <w:rsid w:val="003B474D"/>
    <w:rsid w:val="003B5E77"/>
    <w:rsid w:val="003B5FE1"/>
    <w:rsid w:val="003C54F8"/>
    <w:rsid w:val="003C6C49"/>
    <w:rsid w:val="003D2A6B"/>
    <w:rsid w:val="003D671A"/>
    <w:rsid w:val="003D7466"/>
    <w:rsid w:val="003E03D8"/>
    <w:rsid w:val="003E09F2"/>
    <w:rsid w:val="003E1D83"/>
    <w:rsid w:val="003E28BB"/>
    <w:rsid w:val="003E3C9D"/>
    <w:rsid w:val="003E65EF"/>
    <w:rsid w:val="003F0A1F"/>
    <w:rsid w:val="003F2E8F"/>
    <w:rsid w:val="003F4894"/>
    <w:rsid w:val="003F4C6B"/>
    <w:rsid w:val="003F5648"/>
    <w:rsid w:val="003F5AC0"/>
    <w:rsid w:val="003F66B3"/>
    <w:rsid w:val="00405B66"/>
    <w:rsid w:val="00406ABD"/>
    <w:rsid w:val="004071B2"/>
    <w:rsid w:val="004072EB"/>
    <w:rsid w:val="004079D4"/>
    <w:rsid w:val="00410D61"/>
    <w:rsid w:val="00412395"/>
    <w:rsid w:val="0041518A"/>
    <w:rsid w:val="004177F4"/>
    <w:rsid w:val="004207C6"/>
    <w:rsid w:val="00420C58"/>
    <w:rsid w:val="00421A6B"/>
    <w:rsid w:val="004251AE"/>
    <w:rsid w:val="00426EBB"/>
    <w:rsid w:val="004276EB"/>
    <w:rsid w:val="00430508"/>
    <w:rsid w:val="00431DE4"/>
    <w:rsid w:val="00435B17"/>
    <w:rsid w:val="00437F0D"/>
    <w:rsid w:val="004405E9"/>
    <w:rsid w:val="00441BCD"/>
    <w:rsid w:val="00443710"/>
    <w:rsid w:val="00443DF1"/>
    <w:rsid w:val="00443EBA"/>
    <w:rsid w:val="00445C90"/>
    <w:rsid w:val="004463EC"/>
    <w:rsid w:val="004468EA"/>
    <w:rsid w:val="00450C58"/>
    <w:rsid w:val="00452CB2"/>
    <w:rsid w:val="00453191"/>
    <w:rsid w:val="004568A0"/>
    <w:rsid w:val="0045781B"/>
    <w:rsid w:val="00460ED2"/>
    <w:rsid w:val="0047348E"/>
    <w:rsid w:val="00473494"/>
    <w:rsid w:val="0047390B"/>
    <w:rsid w:val="0047695F"/>
    <w:rsid w:val="00481307"/>
    <w:rsid w:val="00483576"/>
    <w:rsid w:val="00483A82"/>
    <w:rsid w:val="00484AB7"/>
    <w:rsid w:val="00484DBC"/>
    <w:rsid w:val="004850A0"/>
    <w:rsid w:val="00485502"/>
    <w:rsid w:val="004867EC"/>
    <w:rsid w:val="00490620"/>
    <w:rsid w:val="00492BA6"/>
    <w:rsid w:val="00493EAC"/>
    <w:rsid w:val="00494CFA"/>
    <w:rsid w:val="004A2302"/>
    <w:rsid w:val="004A2869"/>
    <w:rsid w:val="004A3C2B"/>
    <w:rsid w:val="004A6D5D"/>
    <w:rsid w:val="004A6F7C"/>
    <w:rsid w:val="004B1408"/>
    <w:rsid w:val="004B2264"/>
    <w:rsid w:val="004B37F7"/>
    <w:rsid w:val="004B41E2"/>
    <w:rsid w:val="004B49F6"/>
    <w:rsid w:val="004C4FA0"/>
    <w:rsid w:val="004C58B8"/>
    <w:rsid w:val="004C6E47"/>
    <w:rsid w:val="004C7EC4"/>
    <w:rsid w:val="004D0A79"/>
    <w:rsid w:val="004E30CC"/>
    <w:rsid w:val="004E5EE2"/>
    <w:rsid w:val="004F0D47"/>
    <w:rsid w:val="004F15BA"/>
    <w:rsid w:val="004F7ED0"/>
    <w:rsid w:val="005004F7"/>
    <w:rsid w:val="00502AEF"/>
    <w:rsid w:val="00504004"/>
    <w:rsid w:val="005045DD"/>
    <w:rsid w:val="005141D9"/>
    <w:rsid w:val="00515ED2"/>
    <w:rsid w:val="00516A02"/>
    <w:rsid w:val="00516E78"/>
    <w:rsid w:val="0052002E"/>
    <w:rsid w:val="00521CDD"/>
    <w:rsid w:val="005224FA"/>
    <w:rsid w:val="00531753"/>
    <w:rsid w:val="005319C1"/>
    <w:rsid w:val="00537406"/>
    <w:rsid w:val="0054309F"/>
    <w:rsid w:val="00544773"/>
    <w:rsid w:val="00546800"/>
    <w:rsid w:val="00546F8B"/>
    <w:rsid w:val="00548C3D"/>
    <w:rsid w:val="005561AA"/>
    <w:rsid w:val="00561E24"/>
    <w:rsid w:val="00572654"/>
    <w:rsid w:val="00572FB2"/>
    <w:rsid w:val="005749BB"/>
    <w:rsid w:val="00580D91"/>
    <w:rsid w:val="005905BA"/>
    <w:rsid w:val="00591794"/>
    <w:rsid w:val="00597612"/>
    <w:rsid w:val="00597A9D"/>
    <w:rsid w:val="005A14B9"/>
    <w:rsid w:val="005A1571"/>
    <w:rsid w:val="005A4ECA"/>
    <w:rsid w:val="005B0A0E"/>
    <w:rsid w:val="005B47E7"/>
    <w:rsid w:val="005B6390"/>
    <w:rsid w:val="005B6FFF"/>
    <w:rsid w:val="005C00F3"/>
    <w:rsid w:val="005C149D"/>
    <w:rsid w:val="005C18EE"/>
    <w:rsid w:val="005C27D7"/>
    <w:rsid w:val="005C436D"/>
    <w:rsid w:val="005D4204"/>
    <w:rsid w:val="005D48B4"/>
    <w:rsid w:val="005D4B7B"/>
    <w:rsid w:val="005E071F"/>
    <w:rsid w:val="005E1A4B"/>
    <w:rsid w:val="005E473C"/>
    <w:rsid w:val="005E55F7"/>
    <w:rsid w:val="005F1DF4"/>
    <w:rsid w:val="005F4E7C"/>
    <w:rsid w:val="005F7291"/>
    <w:rsid w:val="006012DA"/>
    <w:rsid w:val="00602C4A"/>
    <w:rsid w:val="00605408"/>
    <w:rsid w:val="00606013"/>
    <w:rsid w:val="00612E3D"/>
    <w:rsid w:val="00613BDD"/>
    <w:rsid w:val="00614A6B"/>
    <w:rsid w:val="00614D6C"/>
    <w:rsid w:val="0061555D"/>
    <w:rsid w:val="00616438"/>
    <w:rsid w:val="00617105"/>
    <w:rsid w:val="00620295"/>
    <w:rsid w:val="00620A46"/>
    <w:rsid w:val="00624807"/>
    <w:rsid w:val="00627F3A"/>
    <w:rsid w:val="00631AD9"/>
    <w:rsid w:val="006345B3"/>
    <w:rsid w:val="006348DC"/>
    <w:rsid w:val="00641034"/>
    <w:rsid w:val="006422AB"/>
    <w:rsid w:val="0064369A"/>
    <w:rsid w:val="00643904"/>
    <w:rsid w:val="00644E05"/>
    <w:rsid w:val="00645260"/>
    <w:rsid w:val="00653079"/>
    <w:rsid w:val="00662EA7"/>
    <w:rsid w:val="00663FBA"/>
    <w:rsid w:val="00665079"/>
    <w:rsid w:val="006758BE"/>
    <w:rsid w:val="00675CD3"/>
    <w:rsid w:val="00680169"/>
    <w:rsid w:val="006831F0"/>
    <w:rsid w:val="0068582F"/>
    <w:rsid w:val="00687EAF"/>
    <w:rsid w:val="006905A5"/>
    <w:rsid w:val="00692BD6"/>
    <w:rsid w:val="00695E74"/>
    <w:rsid w:val="00696908"/>
    <w:rsid w:val="00697170"/>
    <w:rsid w:val="006971ED"/>
    <w:rsid w:val="006A0C32"/>
    <w:rsid w:val="006A3DCA"/>
    <w:rsid w:val="006B05B9"/>
    <w:rsid w:val="006B1916"/>
    <w:rsid w:val="006B1EA1"/>
    <w:rsid w:val="006B3BF8"/>
    <w:rsid w:val="006B43F1"/>
    <w:rsid w:val="006B4EFA"/>
    <w:rsid w:val="006B579A"/>
    <w:rsid w:val="006C4FC3"/>
    <w:rsid w:val="006C7BCA"/>
    <w:rsid w:val="006C7E4A"/>
    <w:rsid w:val="006D18CB"/>
    <w:rsid w:val="006D5341"/>
    <w:rsid w:val="006D6ACB"/>
    <w:rsid w:val="006D7D37"/>
    <w:rsid w:val="006E6F7D"/>
    <w:rsid w:val="006F3D6D"/>
    <w:rsid w:val="006F63BC"/>
    <w:rsid w:val="00700872"/>
    <w:rsid w:val="00700F6C"/>
    <w:rsid w:val="00702F89"/>
    <w:rsid w:val="0070406E"/>
    <w:rsid w:val="00704C00"/>
    <w:rsid w:val="007073B1"/>
    <w:rsid w:val="00710E4F"/>
    <w:rsid w:val="00716BA7"/>
    <w:rsid w:val="00716ED4"/>
    <w:rsid w:val="00717903"/>
    <w:rsid w:val="00717B65"/>
    <w:rsid w:val="00720232"/>
    <w:rsid w:val="0072068A"/>
    <w:rsid w:val="00721EF2"/>
    <w:rsid w:val="00732A14"/>
    <w:rsid w:val="00732B79"/>
    <w:rsid w:val="00734C5C"/>
    <w:rsid w:val="007371D9"/>
    <w:rsid w:val="0074129E"/>
    <w:rsid w:val="00742F70"/>
    <w:rsid w:val="00751CF5"/>
    <w:rsid w:val="00757A78"/>
    <w:rsid w:val="00761F69"/>
    <w:rsid w:val="00762F24"/>
    <w:rsid w:val="00764F23"/>
    <w:rsid w:val="0077036B"/>
    <w:rsid w:val="00771AC7"/>
    <w:rsid w:val="00773AEE"/>
    <w:rsid w:val="007743DB"/>
    <w:rsid w:val="007754E1"/>
    <w:rsid w:val="00775C2E"/>
    <w:rsid w:val="00777B8C"/>
    <w:rsid w:val="00783978"/>
    <w:rsid w:val="00784669"/>
    <w:rsid w:val="00784841"/>
    <w:rsid w:val="00785058"/>
    <w:rsid w:val="007859EF"/>
    <w:rsid w:val="00787331"/>
    <w:rsid w:val="0078739F"/>
    <w:rsid w:val="00787F4C"/>
    <w:rsid w:val="007900B0"/>
    <w:rsid w:val="00792390"/>
    <w:rsid w:val="007A0441"/>
    <w:rsid w:val="007A145E"/>
    <w:rsid w:val="007A3D5B"/>
    <w:rsid w:val="007A5DCE"/>
    <w:rsid w:val="007A6235"/>
    <w:rsid w:val="007A6BC1"/>
    <w:rsid w:val="007A7789"/>
    <w:rsid w:val="007A7B21"/>
    <w:rsid w:val="007B49A7"/>
    <w:rsid w:val="007B49AF"/>
    <w:rsid w:val="007B69EA"/>
    <w:rsid w:val="007C015A"/>
    <w:rsid w:val="007C0DA3"/>
    <w:rsid w:val="007C2FBA"/>
    <w:rsid w:val="007C5176"/>
    <w:rsid w:val="007C6E02"/>
    <w:rsid w:val="007D12B3"/>
    <w:rsid w:val="007D2987"/>
    <w:rsid w:val="007D2EAB"/>
    <w:rsid w:val="007D4A9C"/>
    <w:rsid w:val="007D53A3"/>
    <w:rsid w:val="007D732F"/>
    <w:rsid w:val="007E5FAC"/>
    <w:rsid w:val="007F3B0D"/>
    <w:rsid w:val="007F79CD"/>
    <w:rsid w:val="00800249"/>
    <w:rsid w:val="00801B16"/>
    <w:rsid w:val="00801FB5"/>
    <w:rsid w:val="008065CE"/>
    <w:rsid w:val="008072AC"/>
    <w:rsid w:val="00810776"/>
    <w:rsid w:val="00810FAC"/>
    <w:rsid w:val="008113ED"/>
    <w:rsid w:val="00812A2A"/>
    <w:rsid w:val="00815E47"/>
    <w:rsid w:val="00817229"/>
    <w:rsid w:val="00823FF3"/>
    <w:rsid w:val="00826813"/>
    <w:rsid w:val="00826846"/>
    <w:rsid w:val="008268B8"/>
    <w:rsid w:val="0082712F"/>
    <w:rsid w:val="00830909"/>
    <w:rsid w:val="008333DC"/>
    <w:rsid w:val="0083501D"/>
    <w:rsid w:val="008426A9"/>
    <w:rsid w:val="00842A3B"/>
    <w:rsid w:val="0084519D"/>
    <w:rsid w:val="00847D98"/>
    <w:rsid w:val="0085225D"/>
    <w:rsid w:val="00853940"/>
    <w:rsid w:val="00853B5F"/>
    <w:rsid w:val="00854B7C"/>
    <w:rsid w:val="008574C8"/>
    <w:rsid w:val="00860E06"/>
    <w:rsid w:val="00865B4B"/>
    <w:rsid w:val="008669D0"/>
    <w:rsid w:val="0087484C"/>
    <w:rsid w:val="00876EED"/>
    <w:rsid w:val="008771A0"/>
    <w:rsid w:val="00880412"/>
    <w:rsid w:val="0088569D"/>
    <w:rsid w:val="008926BE"/>
    <w:rsid w:val="008931F0"/>
    <w:rsid w:val="00897B6B"/>
    <w:rsid w:val="008A07BD"/>
    <w:rsid w:val="008A12CE"/>
    <w:rsid w:val="008A3798"/>
    <w:rsid w:val="008A37F9"/>
    <w:rsid w:val="008A7B5A"/>
    <w:rsid w:val="008B27F7"/>
    <w:rsid w:val="008B2858"/>
    <w:rsid w:val="008C07E5"/>
    <w:rsid w:val="008C20E1"/>
    <w:rsid w:val="008C3FB6"/>
    <w:rsid w:val="008C7ABA"/>
    <w:rsid w:val="008C7D77"/>
    <w:rsid w:val="008D3AB2"/>
    <w:rsid w:val="008D44DD"/>
    <w:rsid w:val="008D496E"/>
    <w:rsid w:val="008D4BC7"/>
    <w:rsid w:val="008D51FF"/>
    <w:rsid w:val="008D534A"/>
    <w:rsid w:val="008E045E"/>
    <w:rsid w:val="008E2A04"/>
    <w:rsid w:val="008E3919"/>
    <w:rsid w:val="008E5598"/>
    <w:rsid w:val="008E693D"/>
    <w:rsid w:val="008E6D6F"/>
    <w:rsid w:val="008E7C24"/>
    <w:rsid w:val="008F28BA"/>
    <w:rsid w:val="008F75B3"/>
    <w:rsid w:val="008F7CF0"/>
    <w:rsid w:val="00904B63"/>
    <w:rsid w:val="00906785"/>
    <w:rsid w:val="009101B8"/>
    <w:rsid w:val="009113CF"/>
    <w:rsid w:val="00911F82"/>
    <w:rsid w:val="009148D9"/>
    <w:rsid w:val="00914925"/>
    <w:rsid w:val="009178CC"/>
    <w:rsid w:val="00920CFF"/>
    <w:rsid w:val="009274E8"/>
    <w:rsid w:val="00933181"/>
    <w:rsid w:val="009332AA"/>
    <w:rsid w:val="009367AE"/>
    <w:rsid w:val="009408A0"/>
    <w:rsid w:val="009418B2"/>
    <w:rsid w:val="00943E49"/>
    <w:rsid w:val="009469A7"/>
    <w:rsid w:val="00947D45"/>
    <w:rsid w:val="009510F4"/>
    <w:rsid w:val="009518F1"/>
    <w:rsid w:val="009542E5"/>
    <w:rsid w:val="00955536"/>
    <w:rsid w:val="00957B5A"/>
    <w:rsid w:val="009621F0"/>
    <w:rsid w:val="0096270B"/>
    <w:rsid w:val="00964936"/>
    <w:rsid w:val="0097172C"/>
    <w:rsid w:val="009767B6"/>
    <w:rsid w:val="009769F5"/>
    <w:rsid w:val="00984631"/>
    <w:rsid w:val="00987FF6"/>
    <w:rsid w:val="00990B5E"/>
    <w:rsid w:val="00993BD3"/>
    <w:rsid w:val="009947F1"/>
    <w:rsid w:val="009962E6"/>
    <w:rsid w:val="00997568"/>
    <w:rsid w:val="00997E36"/>
    <w:rsid w:val="009A01B3"/>
    <w:rsid w:val="009A317B"/>
    <w:rsid w:val="009A4108"/>
    <w:rsid w:val="009A7F86"/>
    <w:rsid w:val="009B1CA4"/>
    <w:rsid w:val="009B2382"/>
    <w:rsid w:val="009B56D7"/>
    <w:rsid w:val="009B736A"/>
    <w:rsid w:val="009B75C8"/>
    <w:rsid w:val="009B7C82"/>
    <w:rsid w:val="009C173F"/>
    <w:rsid w:val="009C2D6C"/>
    <w:rsid w:val="009C50B7"/>
    <w:rsid w:val="009C7549"/>
    <w:rsid w:val="009D17AE"/>
    <w:rsid w:val="009D1AF8"/>
    <w:rsid w:val="009D21F6"/>
    <w:rsid w:val="009D33F9"/>
    <w:rsid w:val="009D6F64"/>
    <w:rsid w:val="009E0653"/>
    <w:rsid w:val="009E3CBC"/>
    <w:rsid w:val="009E73E6"/>
    <w:rsid w:val="009E7BB6"/>
    <w:rsid w:val="009F0A1E"/>
    <w:rsid w:val="009F5842"/>
    <w:rsid w:val="009F7E7F"/>
    <w:rsid w:val="00A01050"/>
    <w:rsid w:val="00A05FF6"/>
    <w:rsid w:val="00A079C2"/>
    <w:rsid w:val="00A10D9E"/>
    <w:rsid w:val="00A11F96"/>
    <w:rsid w:val="00A13750"/>
    <w:rsid w:val="00A13C0F"/>
    <w:rsid w:val="00A17F98"/>
    <w:rsid w:val="00A3462F"/>
    <w:rsid w:val="00A36708"/>
    <w:rsid w:val="00A40A93"/>
    <w:rsid w:val="00A41DAD"/>
    <w:rsid w:val="00A447B3"/>
    <w:rsid w:val="00A44898"/>
    <w:rsid w:val="00A44EE1"/>
    <w:rsid w:val="00A5089E"/>
    <w:rsid w:val="00A52131"/>
    <w:rsid w:val="00A537A2"/>
    <w:rsid w:val="00A53FEE"/>
    <w:rsid w:val="00A55D1D"/>
    <w:rsid w:val="00A66841"/>
    <w:rsid w:val="00A66BC6"/>
    <w:rsid w:val="00A72568"/>
    <w:rsid w:val="00A75D05"/>
    <w:rsid w:val="00A7671F"/>
    <w:rsid w:val="00A802A9"/>
    <w:rsid w:val="00A80F08"/>
    <w:rsid w:val="00A8218C"/>
    <w:rsid w:val="00A84C7A"/>
    <w:rsid w:val="00A90F24"/>
    <w:rsid w:val="00AA26BA"/>
    <w:rsid w:val="00AA2C6F"/>
    <w:rsid w:val="00AA3E3F"/>
    <w:rsid w:val="00AA4174"/>
    <w:rsid w:val="00AA42A2"/>
    <w:rsid w:val="00AA5616"/>
    <w:rsid w:val="00AB03C2"/>
    <w:rsid w:val="00AB3474"/>
    <w:rsid w:val="00AB41D7"/>
    <w:rsid w:val="00AB6638"/>
    <w:rsid w:val="00AC0925"/>
    <w:rsid w:val="00AC0EB9"/>
    <w:rsid w:val="00AC1BEC"/>
    <w:rsid w:val="00AC22E5"/>
    <w:rsid w:val="00AC3190"/>
    <w:rsid w:val="00AC6DFD"/>
    <w:rsid w:val="00AC7A7E"/>
    <w:rsid w:val="00AD454E"/>
    <w:rsid w:val="00AE14A7"/>
    <w:rsid w:val="00AE30AA"/>
    <w:rsid w:val="00AE5677"/>
    <w:rsid w:val="00AE59CF"/>
    <w:rsid w:val="00AE5F3F"/>
    <w:rsid w:val="00AE63D8"/>
    <w:rsid w:val="00AF1E40"/>
    <w:rsid w:val="00AF271C"/>
    <w:rsid w:val="00AF444A"/>
    <w:rsid w:val="00B0127E"/>
    <w:rsid w:val="00B06113"/>
    <w:rsid w:val="00B07672"/>
    <w:rsid w:val="00B16174"/>
    <w:rsid w:val="00B218F3"/>
    <w:rsid w:val="00B21FE4"/>
    <w:rsid w:val="00B24482"/>
    <w:rsid w:val="00B255F6"/>
    <w:rsid w:val="00B2582E"/>
    <w:rsid w:val="00B34487"/>
    <w:rsid w:val="00B34A83"/>
    <w:rsid w:val="00B3532A"/>
    <w:rsid w:val="00B44402"/>
    <w:rsid w:val="00B47FD9"/>
    <w:rsid w:val="00B60503"/>
    <w:rsid w:val="00B60C7D"/>
    <w:rsid w:val="00B60F91"/>
    <w:rsid w:val="00B61250"/>
    <w:rsid w:val="00B62869"/>
    <w:rsid w:val="00B63999"/>
    <w:rsid w:val="00B63E99"/>
    <w:rsid w:val="00B658B2"/>
    <w:rsid w:val="00B703C9"/>
    <w:rsid w:val="00B70FDA"/>
    <w:rsid w:val="00B720AE"/>
    <w:rsid w:val="00B76599"/>
    <w:rsid w:val="00B76DBE"/>
    <w:rsid w:val="00B800EE"/>
    <w:rsid w:val="00B81193"/>
    <w:rsid w:val="00B8468C"/>
    <w:rsid w:val="00B85160"/>
    <w:rsid w:val="00B85416"/>
    <w:rsid w:val="00B86AD0"/>
    <w:rsid w:val="00B87F2B"/>
    <w:rsid w:val="00B93B01"/>
    <w:rsid w:val="00B9671A"/>
    <w:rsid w:val="00B97383"/>
    <w:rsid w:val="00B97677"/>
    <w:rsid w:val="00BA036A"/>
    <w:rsid w:val="00BA1322"/>
    <w:rsid w:val="00BA2325"/>
    <w:rsid w:val="00BA3060"/>
    <w:rsid w:val="00BA3EF4"/>
    <w:rsid w:val="00BA4F21"/>
    <w:rsid w:val="00BA53A2"/>
    <w:rsid w:val="00BA7878"/>
    <w:rsid w:val="00BB01DA"/>
    <w:rsid w:val="00BB037E"/>
    <w:rsid w:val="00BB03D0"/>
    <w:rsid w:val="00BB2B17"/>
    <w:rsid w:val="00BB74CC"/>
    <w:rsid w:val="00BC30C3"/>
    <w:rsid w:val="00BC3ADA"/>
    <w:rsid w:val="00BC4734"/>
    <w:rsid w:val="00BC4A5C"/>
    <w:rsid w:val="00BC605E"/>
    <w:rsid w:val="00BC6494"/>
    <w:rsid w:val="00BCFB56"/>
    <w:rsid w:val="00BD29EA"/>
    <w:rsid w:val="00BE0AB3"/>
    <w:rsid w:val="00BE1485"/>
    <w:rsid w:val="00BE1C71"/>
    <w:rsid w:val="00BE403C"/>
    <w:rsid w:val="00BE443A"/>
    <w:rsid w:val="00BE6591"/>
    <w:rsid w:val="00BF1DD4"/>
    <w:rsid w:val="00BF3560"/>
    <w:rsid w:val="00BF58EC"/>
    <w:rsid w:val="00BF6475"/>
    <w:rsid w:val="00BF6B56"/>
    <w:rsid w:val="00BF71D2"/>
    <w:rsid w:val="00C07180"/>
    <w:rsid w:val="00C07B6D"/>
    <w:rsid w:val="00C07ECB"/>
    <w:rsid w:val="00C10639"/>
    <w:rsid w:val="00C11F65"/>
    <w:rsid w:val="00C1435A"/>
    <w:rsid w:val="00C17C16"/>
    <w:rsid w:val="00C20FE0"/>
    <w:rsid w:val="00C22CFD"/>
    <w:rsid w:val="00C23466"/>
    <w:rsid w:val="00C2413A"/>
    <w:rsid w:val="00C2449C"/>
    <w:rsid w:val="00C24981"/>
    <w:rsid w:val="00C25FB4"/>
    <w:rsid w:val="00C27BF9"/>
    <w:rsid w:val="00C32EDE"/>
    <w:rsid w:val="00C3695B"/>
    <w:rsid w:val="00C37AED"/>
    <w:rsid w:val="00C3C34B"/>
    <w:rsid w:val="00C45058"/>
    <w:rsid w:val="00C47ACB"/>
    <w:rsid w:val="00C5017A"/>
    <w:rsid w:val="00C512A5"/>
    <w:rsid w:val="00C55D6F"/>
    <w:rsid w:val="00C56BA3"/>
    <w:rsid w:val="00C57211"/>
    <w:rsid w:val="00C576F4"/>
    <w:rsid w:val="00C601FC"/>
    <w:rsid w:val="00C619CE"/>
    <w:rsid w:val="00C64E1D"/>
    <w:rsid w:val="00C672B7"/>
    <w:rsid w:val="00C71A0E"/>
    <w:rsid w:val="00C71A2D"/>
    <w:rsid w:val="00C75FCE"/>
    <w:rsid w:val="00C77FF4"/>
    <w:rsid w:val="00C85BF5"/>
    <w:rsid w:val="00C87E49"/>
    <w:rsid w:val="00C9030C"/>
    <w:rsid w:val="00C94278"/>
    <w:rsid w:val="00C95784"/>
    <w:rsid w:val="00CA1CD9"/>
    <w:rsid w:val="00CA5381"/>
    <w:rsid w:val="00CA6BA2"/>
    <w:rsid w:val="00CB1129"/>
    <w:rsid w:val="00CB255B"/>
    <w:rsid w:val="00CB47F6"/>
    <w:rsid w:val="00CB5BD3"/>
    <w:rsid w:val="00CC69B3"/>
    <w:rsid w:val="00CC6DFF"/>
    <w:rsid w:val="00CD08E0"/>
    <w:rsid w:val="00CD0D92"/>
    <w:rsid w:val="00CD15FC"/>
    <w:rsid w:val="00CD65D8"/>
    <w:rsid w:val="00CF4854"/>
    <w:rsid w:val="00CF5F3A"/>
    <w:rsid w:val="00D002BF"/>
    <w:rsid w:val="00D00770"/>
    <w:rsid w:val="00D014E3"/>
    <w:rsid w:val="00D01BED"/>
    <w:rsid w:val="00D03548"/>
    <w:rsid w:val="00D0467B"/>
    <w:rsid w:val="00D05F63"/>
    <w:rsid w:val="00D079C1"/>
    <w:rsid w:val="00D111AA"/>
    <w:rsid w:val="00D1241A"/>
    <w:rsid w:val="00D134B0"/>
    <w:rsid w:val="00D15249"/>
    <w:rsid w:val="00D163D9"/>
    <w:rsid w:val="00D1687F"/>
    <w:rsid w:val="00D174B4"/>
    <w:rsid w:val="00D17D8C"/>
    <w:rsid w:val="00D21778"/>
    <w:rsid w:val="00D2591A"/>
    <w:rsid w:val="00D262E4"/>
    <w:rsid w:val="00D30180"/>
    <w:rsid w:val="00D30C55"/>
    <w:rsid w:val="00D326CC"/>
    <w:rsid w:val="00D363D4"/>
    <w:rsid w:val="00D41DA1"/>
    <w:rsid w:val="00D4461F"/>
    <w:rsid w:val="00D509F7"/>
    <w:rsid w:val="00D51970"/>
    <w:rsid w:val="00D5210B"/>
    <w:rsid w:val="00D62355"/>
    <w:rsid w:val="00D628DE"/>
    <w:rsid w:val="00D6426A"/>
    <w:rsid w:val="00D64C7C"/>
    <w:rsid w:val="00D656B4"/>
    <w:rsid w:val="00D67193"/>
    <w:rsid w:val="00D67F80"/>
    <w:rsid w:val="00D77957"/>
    <w:rsid w:val="00D80B15"/>
    <w:rsid w:val="00D80D7D"/>
    <w:rsid w:val="00D815AD"/>
    <w:rsid w:val="00D8772D"/>
    <w:rsid w:val="00D877EF"/>
    <w:rsid w:val="00D90C78"/>
    <w:rsid w:val="00D91055"/>
    <w:rsid w:val="00D92B2F"/>
    <w:rsid w:val="00D96675"/>
    <w:rsid w:val="00D96DC1"/>
    <w:rsid w:val="00DA71D9"/>
    <w:rsid w:val="00DB1659"/>
    <w:rsid w:val="00DB1B76"/>
    <w:rsid w:val="00DB2B08"/>
    <w:rsid w:val="00DC1152"/>
    <w:rsid w:val="00DC3BD6"/>
    <w:rsid w:val="00DC6A03"/>
    <w:rsid w:val="00DC6A0A"/>
    <w:rsid w:val="00DC7ED3"/>
    <w:rsid w:val="00DD3926"/>
    <w:rsid w:val="00DD6FF6"/>
    <w:rsid w:val="00DD736D"/>
    <w:rsid w:val="00DE31CD"/>
    <w:rsid w:val="00DE3FBF"/>
    <w:rsid w:val="00DF0652"/>
    <w:rsid w:val="00DF090A"/>
    <w:rsid w:val="00DF2948"/>
    <w:rsid w:val="00DF4013"/>
    <w:rsid w:val="00DF49D8"/>
    <w:rsid w:val="00E01BFB"/>
    <w:rsid w:val="00E01C22"/>
    <w:rsid w:val="00E0374B"/>
    <w:rsid w:val="00E04B4A"/>
    <w:rsid w:val="00E0552C"/>
    <w:rsid w:val="00E06AF9"/>
    <w:rsid w:val="00E06B55"/>
    <w:rsid w:val="00E10C10"/>
    <w:rsid w:val="00E12DE4"/>
    <w:rsid w:val="00E14458"/>
    <w:rsid w:val="00E14E19"/>
    <w:rsid w:val="00E14E76"/>
    <w:rsid w:val="00E16926"/>
    <w:rsid w:val="00E218AF"/>
    <w:rsid w:val="00E30F75"/>
    <w:rsid w:val="00E330A8"/>
    <w:rsid w:val="00E35902"/>
    <w:rsid w:val="00E42A37"/>
    <w:rsid w:val="00E446A9"/>
    <w:rsid w:val="00E45D6D"/>
    <w:rsid w:val="00E45F8B"/>
    <w:rsid w:val="00E47031"/>
    <w:rsid w:val="00E472A7"/>
    <w:rsid w:val="00E52061"/>
    <w:rsid w:val="00E55919"/>
    <w:rsid w:val="00E55C9C"/>
    <w:rsid w:val="00E56601"/>
    <w:rsid w:val="00E6036E"/>
    <w:rsid w:val="00E62E77"/>
    <w:rsid w:val="00E63126"/>
    <w:rsid w:val="00E65662"/>
    <w:rsid w:val="00E72266"/>
    <w:rsid w:val="00E72BD3"/>
    <w:rsid w:val="00E73BD2"/>
    <w:rsid w:val="00E74200"/>
    <w:rsid w:val="00E814BE"/>
    <w:rsid w:val="00E82C0F"/>
    <w:rsid w:val="00E842B5"/>
    <w:rsid w:val="00E85408"/>
    <w:rsid w:val="00E86B2C"/>
    <w:rsid w:val="00E9065A"/>
    <w:rsid w:val="00E92250"/>
    <w:rsid w:val="00E93533"/>
    <w:rsid w:val="00EA0B3D"/>
    <w:rsid w:val="00EA0B8A"/>
    <w:rsid w:val="00EA5667"/>
    <w:rsid w:val="00EA6887"/>
    <w:rsid w:val="00EA707B"/>
    <w:rsid w:val="00EA7D2A"/>
    <w:rsid w:val="00EB130A"/>
    <w:rsid w:val="00EB1997"/>
    <w:rsid w:val="00EB3BA9"/>
    <w:rsid w:val="00EB4830"/>
    <w:rsid w:val="00EB7936"/>
    <w:rsid w:val="00EC4B0C"/>
    <w:rsid w:val="00EC6CEE"/>
    <w:rsid w:val="00ED4A4B"/>
    <w:rsid w:val="00EE0CE1"/>
    <w:rsid w:val="00EE0FFA"/>
    <w:rsid w:val="00EE1604"/>
    <w:rsid w:val="00EE1A75"/>
    <w:rsid w:val="00EE4274"/>
    <w:rsid w:val="00EE42A2"/>
    <w:rsid w:val="00EE4E44"/>
    <w:rsid w:val="00EF106A"/>
    <w:rsid w:val="00EF2364"/>
    <w:rsid w:val="00EF2449"/>
    <w:rsid w:val="00EF4825"/>
    <w:rsid w:val="00EF4B4F"/>
    <w:rsid w:val="00EF4CFD"/>
    <w:rsid w:val="00EF4E88"/>
    <w:rsid w:val="00EF5DF8"/>
    <w:rsid w:val="00F00CC7"/>
    <w:rsid w:val="00F04E50"/>
    <w:rsid w:val="00F07E48"/>
    <w:rsid w:val="00F1212D"/>
    <w:rsid w:val="00F17D29"/>
    <w:rsid w:val="00F21142"/>
    <w:rsid w:val="00F21481"/>
    <w:rsid w:val="00F22025"/>
    <w:rsid w:val="00F23CBE"/>
    <w:rsid w:val="00F304BE"/>
    <w:rsid w:val="00F3108F"/>
    <w:rsid w:val="00F36B05"/>
    <w:rsid w:val="00F41EBB"/>
    <w:rsid w:val="00F44527"/>
    <w:rsid w:val="00F4472F"/>
    <w:rsid w:val="00F44E04"/>
    <w:rsid w:val="00F45250"/>
    <w:rsid w:val="00F45E4A"/>
    <w:rsid w:val="00F50D92"/>
    <w:rsid w:val="00F57017"/>
    <w:rsid w:val="00F64C24"/>
    <w:rsid w:val="00F65018"/>
    <w:rsid w:val="00F71C6C"/>
    <w:rsid w:val="00F72A70"/>
    <w:rsid w:val="00F76806"/>
    <w:rsid w:val="00F82A83"/>
    <w:rsid w:val="00F833A9"/>
    <w:rsid w:val="00F87950"/>
    <w:rsid w:val="00FA0653"/>
    <w:rsid w:val="00FA0D11"/>
    <w:rsid w:val="00FA23DC"/>
    <w:rsid w:val="00FA443A"/>
    <w:rsid w:val="00FA458A"/>
    <w:rsid w:val="00FA78F7"/>
    <w:rsid w:val="00FB458F"/>
    <w:rsid w:val="00FB4D48"/>
    <w:rsid w:val="00FB5066"/>
    <w:rsid w:val="00FB7A5F"/>
    <w:rsid w:val="00FC184D"/>
    <w:rsid w:val="00FC5299"/>
    <w:rsid w:val="00FD0232"/>
    <w:rsid w:val="00FD1F3D"/>
    <w:rsid w:val="00FD2107"/>
    <w:rsid w:val="00FD3B3E"/>
    <w:rsid w:val="00FD3E47"/>
    <w:rsid w:val="00FD4D9A"/>
    <w:rsid w:val="00FE0064"/>
    <w:rsid w:val="00FE2539"/>
    <w:rsid w:val="00FE2AB5"/>
    <w:rsid w:val="00FE2CFA"/>
    <w:rsid w:val="00FE3FC9"/>
    <w:rsid w:val="00FE712C"/>
    <w:rsid w:val="00FF0F8E"/>
    <w:rsid w:val="00FF1D29"/>
    <w:rsid w:val="00FF5311"/>
    <w:rsid w:val="0117B433"/>
    <w:rsid w:val="0149FFD5"/>
    <w:rsid w:val="017A24C2"/>
    <w:rsid w:val="018357EA"/>
    <w:rsid w:val="01A5ED1F"/>
    <w:rsid w:val="01A74489"/>
    <w:rsid w:val="01A7C688"/>
    <w:rsid w:val="01B78205"/>
    <w:rsid w:val="01D5178B"/>
    <w:rsid w:val="01D9293F"/>
    <w:rsid w:val="01ED50A0"/>
    <w:rsid w:val="01F682D0"/>
    <w:rsid w:val="0216B6D4"/>
    <w:rsid w:val="0221F2D5"/>
    <w:rsid w:val="024750BF"/>
    <w:rsid w:val="025DAFFC"/>
    <w:rsid w:val="027D062A"/>
    <w:rsid w:val="02EC250A"/>
    <w:rsid w:val="036F0CFC"/>
    <w:rsid w:val="0374F9A0"/>
    <w:rsid w:val="0381299A"/>
    <w:rsid w:val="03A7958F"/>
    <w:rsid w:val="03BC7C92"/>
    <w:rsid w:val="03D70C34"/>
    <w:rsid w:val="04008E8B"/>
    <w:rsid w:val="0433C019"/>
    <w:rsid w:val="0445D4DE"/>
    <w:rsid w:val="04507D38"/>
    <w:rsid w:val="045902E6"/>
    <w:rsid w:val="046F21E3"/>
    <w:rsid w:val="047D904F"/>
    <w:rsid w:val="04C0A229"/>
    <w:rsid w:val="04EE0145"/>
    <w:rsid w:val="0507F7D1"/>
    <w:rsid w:val="05387A6C"/>
    <w:rsid w:val="057B20E9"/>
    <w:rsid w:val="05871CF4"/>
    <w:rsid w:val="059CD3F1"/>
    <w:rsid w:val="05AD0F39"/>
    <w:rsid w:val="05AD5A84"/>
    <w:rsid w:val="05B58391"/>
    <w:rsid w:val="05C0AE55"/>
    <w:rsid w:val="05C6D3B1"/>
    <w:rsid w:val="05D876DA"/>
    <w:rsid w:val="05EBD09B"/>
    <w:rsid w:val="062E146D"/>
    <w:rsid w:val="065C0955"/>
    <w:rsid w:val="068D41D1"/>
    <w:rsid w:val="06AE8EED"/>
    <w:rsid w:val="06CDA889"/>
    <w:rsid w:val="06DE233F"/>
    <w:rsid w:val="06F457DD"/>
    <w:rsid w:val="0702C3D5"/>
    <w:rsid w:val="0706B2D5"/>
    <w:rsid w:val="074C2D2C"/>
    <w:rsid w:val="075513D4"/>
    <w:rsid w:val="075D0840"/>
    <w:rsid w:val="075EFE8C"/>
    <w:rsid w:val="076B5035"/>
    <w:rsid w:val="077CABDD"/>
    <w:rsid w:val="07D1AD42"/>
    <w:rsid w:val="07E301DE"/>
    <w:rsid w:val="0802D958"/>
    <w:rsid w:val="080B5FD3"/>
    <w:rsid w:val="0884DB4D"/>
    <w:rsid w:val="08BC3F82"/>
    <w:rsid w:val="08C6AB3C"/>
    <w:rsid w:val="08CD5CC0"/>
    <w:rsid w:val="08E61D60"/>
    <w:rsid w:val="08ED2453"/>
    <w:rsid w:val="0962B7E1"/>
    <w:rsid w:val="0965F109"/>
    <w:rsid w:val="097BDD7A"/>
    <w:rsid w:val="09852D6E"/>
    <w:rsid w:val="098B6E2E"/>
    <w:rsid w:val="099E9C36"/>
    <w:rsid w:val="09AEAF58"/>
    <w:rsid w:val="09D8663E"/>
    <w:rsid w:val="0A0B1C20"/>
    <w:rsid w:val="0A21E045"/>
    <w:rsid w:val="0A3D5735"/>
    <w:rsid w:val="0A4CE66F"/>
    <w:rsid w:val="0A71A23D"/>
    <w:rsid w:val="0AB6596F"/>
    <w:rsid w:val="0B08A714"/>
    <w:rsid w:val="0B57F687"/>
    <w:rsid w:val="0B66E328"/>
    <w:rsid w:val="0B800B85"/>
    <w:rsid w:val="0B85D4E1"/>
    <w:rsid w:val="0BC79557"/>
    <w:rsid w:val="0BE37B00"/>
    <w:rsid w:val="0BEB6FFB"/>
    <w:rsid w:val="0BFB7400"/>
    <w:rsid w:val="0BFE4BFE"/>
    <w:rsid w:val="0C2D60C9"/>
    <w:rsid w:val="0C4CB671"/>
    <w:rsid w:val="0C5AEF8B"/>
    <w:rsid w:val="0C8883B2"/>
    <w:rsid w:val="0CF3D835"/>
    <w:rsid w:val="0D148C47"/>
    <w:rsid w:val="0D1DD354"/>
    <w:rsid w:val="0D60E6CC"/>
    <w:rsid w:val="0D74591F"/>
    <w:rsid w:val="0D9945FF"/>
    <w:rsid w:val="0D99C3BF"/>
    <w:rsid w:val="0DF054D1"/>
    <w:rsid w:val="0E06114C"/>
    <w:rsid w:val="0E5893E2"/>
    <w:rsid w:val="0E60CD64"/>
    <w:rsid w:val="0E62845C"/>
    <w:rsid w:val="0E681C12"/>
    <w:rsid w:val="0E696FBC"/>
    <w:rsid w:val="0E934286"/>
    <w:rsid w:val="0EC773EB"/>
    <w:rsid w:val="0EEC5971"/>
    <w:rsid w:val="0EF2D084"/>
    <w:rsid w:val="0F97B24C"/>
    <w:rsid w:val="0FFC9DC5"/>
    <w:rsid w:val="0FFDAB53"/>
    <w:rsid w:val="1011D223"/>
    <w:rsid w:val="10266DB4"/>
    <w:rsid w:val="103E2569"/>
    <w:rsid w:val="104B8F22"/>
    <w:rsid w:val="106AA819"/>
    <w:rsid w:val="10920FD9"/>
    <w:rsid w:val="10ABF9E1"/>
    <w:rsid w:val="10ADBF56"/>
    <w:rsid w:val="10F30F72"/>
    <w:rsid w:val="1104D4AF"/>
    <w:rsid w:val="111190BC"/>
    <w:rsid w:val="114192BE"/>
    <w:rsid w:val="1142F88E"/>
    <w:rsid w:val="118295F0"/>
    <w:rsid w:val="11B35BF0"/>
    <w:rsid w:val="12083EE2"/>
    <w:rsid w:val="12267D76"/>
    <w:rsid w:val="1247CA42"/>
    <w:rsid w:val="124FB7C8"/>
    <w:rsid w:val="126EF21D"/>
    <w:rsid w:val="127CF230"/>
    <w:rsid w:val="12844393"/>
    <w:rsid w:val="128D3EA7"/>
    <w:rsid w:val="128EDFD3"/>
    <w:rsid w:val="1310603C"/>
    <w:rsid w:val="1311F6E4"/>
    <w:rsid w:val="13192817"/>
    <w:rsid w:val="133A85AD"/>
    <w:rsid w:val="13433EAB"/>
    <w:rsid w:val="1347E930"/>
    <w:rsid w:val="134FC343"/>
    <w:rsid w:val="135F6F3C"/>
    <w:rsid w:val="135FE1EE"/>
    <w:rsid w:val="138E6E3E"/>
    <w:rsid w:val="13B44EAA"/>
    <w:rsid w:val="13C24DD7"/>
    <w:rsid w:val="13C6F7E3"/>
    <w:rsid w:val="13E4E84D"/>
    <w:rsid w:val="1407DE19"/>
    <w:rsid w:val="1408A4DF"/>
    <w:rsid w:val="14406C5F"/>
    <w:rsid w:val="144398AE"/>
    <w:rsid w:val="145006CE"/>
    <w:rsid w:val="14BE3539"/>
    <w:rsid w:val="14D30778"/>
    <w:rsid w:val="14FD98DC"/>
    <w:rsid w:val="15E86004"/>
    <w:rsid w:val="162A7862"/>
    <w:rsid w:val="16477062"/>
    <w:rsid w:val="1716CD53"/>
    <w:rsid w:val="172DF054"/>
    <w:rsid w:val="172FB21C"/>
    <w:rsid w:val="1760DF7C"/>
    <w:rsid w:val="176A7AEA"/>
    <w:rsid w:val="17956B3C"/>
    <w:rsid w:val="17C9053C"/>
    <w:rsid w:val="1807AFAA"/>
    <w:rsid w:val="1844D4D9"/>
    <w:rsid w:val="18BA19D3"/>
    <w:rsid w:val="18EA1FC0"/>
    <w:rsid w:val="18FE2157"/>
    <w:rsid w:val="1910EAC3"/>
    <w:rsid w:val="1917770A"/>
    <w:rsid w:val="193598E6"/>
    <w:rsid w:val="1948DD9E"/>
    <w:rsid w:val="199F8C0C"/>
    <w:rsid w:val="19B51D55"/>
    <w:rsid w:val="19B9BCF7"/>
    <w:rsid w:val="19EB4419"/>
    <w:rsid w:val="19F1EE86"/>
    <w:rsid w:val="19F504A2"/>
    <w:rsid w:val="19FABFE2"/>
    <w:rsid w:val="1A017DF5"/>
    <w:rsid w:val="1A0235D4"/>
    <w:rsid w:val="1A1C2F3E"/>
    <w:rsid w:val="1A5531F7"/>
    <w:rsid w:val="1ADFFD1E"/>
    <w:rsid w:val="1AE71374"/>
    <w:rsid w:val="1B16949F"/>
    <w:rsid w:val="1B27F21C"/>
    <w:rsid w:val="1B329252"/>
    <w:rsid w:val="1B42C753"/>
    <w:rsid w:val="1B71465F"/>
    <w:rsid w:val="1B748C4E"/>
    <w:rsid w:val="1B840084"/>
    <w:rsid w:val="1B962F4F"/>
    <w:rsid w:val="1BACD7B4"/>
    <w:rsid w:val="1C4C82E0"/>
    <w:rsid w:val="1C6E1A35"/>
    <w:rsid w:val="1C7355E8"/>
    <w:rsid w:val="1CA78333"/>
    <w:rsid w:val="1D1A02E9"/>
    <w:rsid w:val="1D216D4B"/>
    <w:rsid w:val="1D2E72CD"/>
    <w:rsid w:val="1D349F24"/>
    <w:rsid w:val="1D3983E1"/>
    <w:rsid w:val="1D4713B3"/>
    <w:rsid w:val="1D633D25"/>
    <w:rsid w:val="1D96743D"/>
    <w:rsid w:val="1DC7B1E5"/>
    <w:rsid w:val="1DDB6B2C"/>
    <w:rsid w:val="1DF43125"/>
    <w:rsid w:val="1DFF7A69"/>
    <w:rsid w:val="1E0636FB"/>
    <w:rsid w:val="1E084248"/>
    <w:rsid w:val="1E0EBDD6"/>
    <w:rsid w:val="1E60F11D"/>
    <w:rsid w:val="1E63636A"/>
    <w:rsid w:val="1EC139D4"/>
    <w:rsid w:val="1EDFACF8"/>
    <w:rsid w:val="1EE5853B"/>
    <w:rsid w:val="1EF386E1"/>
    <w:rsid w:val="1F262831"/>
    <w:rsid w:val="1F6DACB1"/>
    <w:rsid w:val="1F7B57C3"/>
    <w:rsid w:val="1F8F424A"/>
    <w:rsid w:val="1FB2782F"/>
    <w:rsid w:val="2025D336"/>
    <w:rsid w:val="2026AB20"/>
    <w:rsid w:val="204D2437"/>
    <w:rsid w:val="20A474BA"/>
    <w:rsid w:val="20F00ADF"/>
    <w:rsid w:val="21103BAB"/>
    <w:rsid w:val="21229807"/>
    <w:rsid w:val="21275405"/>
    <w:rsid w:val="2132DB1C"/>
    <w:rsid w:val="2143298D"/>
    <w:rsid w:val="2175FAA5"/>
    <w:rsid w:val="217C2273"/>
    <w:rsid w:val="219A647B"/>
    <w:rsid w:val="21C5BCC9"/>
    <w:rsid w:val="21E1777D"/>
    <w:rsid w:val="21ECB47A"/>
    <w:rsid w:val="221D25FD"/>
    <w:rsid w:val="225A1EE2"/>
    <w:rsid w:val="225B15B9"/>
    <w:rsid w:val="2283CD57"/>
    <w:rsid w:val="228BDB40"/>
    <w:rsid w:val="22A42C42"/>
    <w:rsid w:val="22B2FC75"/>
    <w:rsid w:val="22D81DE3"/>
    <w:rsid w:val="22F865CA"/>
    <w:rsid w:val="233888A2"/>
    <w:rsid w:val="234B0441"/>
    <w:rsid w:val="234D19AE"/>
    <w:rsid w:val="2368A83F"/>
    <w:rsid w:val="2375836E"/>
    <w:rsid w:val="2378FE02"/>
    <w:rsid w:val="23A33F06"/>
    <w:rsid w:val="23CD0636"/>
    <w:rsid w:val="23CEB6FA"/>
    <w:rsid w:val="23CF124C"/>
    <w:rsid w:val="23F7B748"/>
    <w:rsid w:val="2403DF75"/>
    <w:rsid w:val="2461772D"/>
    <w:rsid w:val="246A9AB8"/>
    <w:rsid w:val="246F5832"/>
    <w:rsid w:val="247E0326"/>
    <w:rsid w:val="250478A0"/>
    <w:rsid w:val="251EBEBF"/>
    <w:rsid w:val="25297FCF"/>
    <w:rsid w:val="25389AD6"/>
    <w:rsid w:val="253A919D"/>
    <w:rsid w:val="25BEDD44"/>
    <w:rsid w:val="25C3C5D8"/>
    <w:rsid w:val="25C5693F"/>
    <w:rsid w:val="26089156"/>
    <w:rsid w:val="2619D54E"/>
    <w:rsid w:val="2624E4CA"/>
    <w:rsid w:val="26661E99"/>
    <w:rsid w:val="266BCB47"/>
    <w:rsid w:val="26E9963D"/>
    <w:rsid w:val="26ECC76C"/>
    <w:rsid w:val="270E9299"/>
    <w:rsid w:val="273E0D59"/>
    <w:rsid w:val="274214C9"/>
    <w:rsid w:val="274EB3D0"/>
    <w:rsid w:val="27540B8B"/>
    <w:rsid w:val="2754B161"/>
    <w:rsid w:val="27677657"/>
    <w:rsid w:val="27701581"/>
    <w:rsid w:val="278D4771"/>
    <w:rsid w:val="27E6A26E"/>
    <w:rsid w:val="283E05AB"/>
    <w:rsid w:val="28530F56"/>
    <w:rsid w:val="28737475"/>
    <w:rsid w:val="288EC7C9"/>
    <w:rsid w:val="28A900F5"/>
    <w:rsid w:val="28BC5FB2"/>
    <w:rsid w:val="29119667"/>
    <w:rsid w:val="292DA9EC"/>
    <w:rsid w:val="294BB60B"/>
    <w:rsid w:val="29500908"/>
    <w:rsid w:val="2974A85B"/>
    <w:rsid w:val="2989059D"/>
    <w:rsid w:val="298A04EB"/>
    <w:rsid w:val="298D977C"/>
    <w:rsid w:val="29C4490F"/>
    <w:rsid w:val="29CCD462"/>
    <w:rsid w:val="2A05B558"/>
    <w:rsid w:val="2A29F492"/>
    <w:rsid w:val="2A366508"/>
    <w:rsid w:val="2A52414F"/>
    <w:rsid w:val="2A53D28F"/>
    <w:rsid w:val="2A6AFFD2"/>
    <w:rsid w:val="2A943E6B"/>
    <w:rsid w:val="2A954BF9"/>
    <w:rsid w:val="2ABF1838"/>
    <w:rsid w:val="2ACBACB6"/>
    <w:rsid w:val="2AF96D3C"/>
    <w:rsid w:val="2B1E168D"/>
    <w:rsid w:val="2B3C4BD9"/>
    <w:rsid w:val="2B605A4C"/>
    <w:rsid w:val="2B797CD7"/>
    <w:rsid w:val="2B876A29"/>
    <w:rsid w:val="2BC1B382"/>
    <w:rsid w:val="2C311C5A"/>
    <w:rsid w:val="2C672E27"/>
    <w:rsid w:val="2CCE3011"/>
    <w:rsid w:val="2D04B558"/>
    <w:rsid w:val="2D19A2BA"/>
    <w:rsid w:val="2D20AB76"/>
    <w:rsid w:val="2D45A382"/>
    <w:rsid w:val="2D69368A"/>
    <w:rsid w:val="2D886B64"/>
    <w:rsid w:val="2D93A27B"/>
    <w:rsid w:val="2DC625A9"/>
    <w:rsid w:val="2E2B5408"/>
    <w:rsid w:val="2E41504F"/>
    <w:rsid w:val="2E440E48"/>
    <w:rsid w:val="2E529B88"/>
    <w:rsid w:val="2E5BAA4D"/>
    <w:rsid w:val="2E61522B"/>
    <w:rsid w:val="2E7A4DE4"/>
    <w:rsid w:val="2E7ED2B1"/>
    <w:rsid w:val="2E869B25"/>
    <w:rsid w:val="2E9945C3"/>
    <w:rsid w:val="2ECD9324"/>
    <w:rsid w:val="2ECF2222"/>
    <w:rsid w:val="2EEE80D5"/>
    <w:rsid w:val="2F02D2EA"/>
    <w:rsid w:val="2F1F3557"/>
    <w:rsid w:val="2F250752"/>
    <w:rsid w:val="2F2CD73A"/>
    <w:rsid w:val="2F3EE37F"/>
    <w:rsid w:val="2F50DC59"/>
    <w:rsid w:val="2F8BB099"/>
    <w:rsid w:val="2F917103"/>
    <w:rsid w:val="2FAD2E85"/>
    <w:rsid w:val="2FB613CD"/>
    <w:rsid w:val="2FBCEE6A"/>
    <w:rsid w:val="2FCFF866"/>
    <w:rsid w:val="2FEE6BE9"/>
    <w:rsid w:val="3004CFFB"/>
    <w:rsid w:val="301E4251"/>
    <w:rsid w:val="303CCEEA"/>
    <w:rsid w:val="3042E691"/>
    <w:rsid w:val="3044F8DE"/>
    <w:rsid w:val="3063B3AB"/>
    <w:rsid w:val="30806CAE"/>
    <w:rsid w:val="308C4956"/>
    <w:rsid w:val="30D48555"/>
    <w:rsid w:val="31048D7D"/>
    <w:rsid w:val="310FA2B4"/>
    <w:rsid w:val="31E0C93F"/>
    <w:rsid w:val="320B5232"/>
    <w:rsid w:val="32144B74"/>
    <w:rsid w:val="3221022B"/>
    <w:rsid w:val="32475F7C"/>
    <w:rsid w:val="3268428E"/>
    <w:rsid w:val="3287E13B"/>
    <w:rsid w:val="32932CAB"/>
    <w:rsid w:val="329BF74C"/>
    <w:rsid w:val="32CEFEE7"/>
    <w:rsid w:val="32E4F45C"/>
    <w:rsid w:val="32E700C3"/>
    <w:rsid w:val="32ECEC72"/>
    <w:rsid w:val="32EEFBDE"/>
    <w:rsid w:val="335243D4"/>
    <w:rsid w:val="3391C3AE"/>
    <w:rsid w:val="3395C1FD"/>
    <w:rsid w:val="339EA8A5"/>
    <w:rsid w:val="33A3120A"/>
    <w:rsid w:val="33AEC01F"/>
    <w:rsid w:val="33AF26C8"/>
    <w:rsid w:val="34632641"/>
    <w:rsid w:val="3467A281"/>
    <w:rsid w:val="346BB682"/>
    <w:rsid w:val="34728EFC"/>
    <w:rsid w:val="3479AA1B"/>
    <w:rsid w:val="34DCC9F4"/>
    <w:rsid w:val="34FADF24"/>
    <w:rsid w:val="350F3B7C"/>
    <w:rsid w:val="351D18AF"/>
    <w:rsid w:val="353E0040"/>
    <w:rsid w:val="3566C12E"/>
    <w:rsid w:val="3573B931"/>
    <w:rsid w:val="3597602D"/>
    <w:rsid w:val="359C77A2"/>
    <w:rsid w:val="35C09D4B"/>
    <w:rsid w:val="35DEDE98"/>
    <w:rsid w:val="35E460D0"/>
    <w:rsid w:val="35F38F91"/>
    <w:rsid w:val="3640F08F"/>
    <w:rsid w:val="364F6D16"/>
    <w:rsid w:val="3665D761"/>
    <w:rsid w:val="367B3EA6"/>
    <w:rsid w:val="3688A2FE"/>
    <w:rsid w:val="3699FF37"/>
    <w:rsid w:val="36D58CB3"/>
    <w:rsid w:val="36F4734E"/>
    <w:rsid w:val="3707EE64"/>
    <w:rsid w:val="3728B1EF"/>
    <w:rsid w:val="375DE915"/>
    <w:rsid w:val="377C65F1"/>
    <w:rsid w:val="378DF400"/>
    <w:rsid w:val="379FD361"/>
    <w:rsid w:val="37BA5451"/>
    <w:rsid w:val="37D5DFA8"/>
    <w:rsid w:val="37E3A340"/>
    <w:rsid w:val="3804E8D0"/>
    <w:rsid w:val="385486EF"/>
    <w:rsid w:val="385E6709"/>
    <w:rsid w:val="38952017"/>
    <w:rsid w:val="389F7FDC"/>
    <w:rsid w:val="38ABD8E2"/>
    <w:rsid w:val="38C02CE2"/>
    <w:rsid w:val="38E58E02"/>
    <w:rsid w:val="38F6B8E6"/>
    <w:rsid w:val="394C485A"/>
    <w:rsid w:val="394D168C"/>
    <w:rsid w:val="3958DA7A"/>
    <w:rsid w:val="39844FC6"/>
    <w:rsid w:val="398C1192"/>
    <w:rsid w:val="39C9CFCF"/>
    <w:rsid w:val="39FE44DA"/>
    <w:rsid w:val="3A09C099"/>
    <w:rsid w:val="3A145B61"/>
    <w:rsid w:val="3A96A63E"/>
    <w:rsid w:val="3A9F7534"/>
    <w:rsid w:val="3AA9BD9D"/>
    <w:rsid w:val="3AB35D49"/>
    <w:rsid w:val="3AC7F203"/>
    <w:rsid w:val="3ACDD477"/>
    <w:rsid w:val="3B48837A"/>
    <w:rsid w:val="3B6F1762"/>
    <w:rsid w:val="3BA78E85"/>
    <w:rsid w:val="3BDBDBAE"/>
    <w:rsid w:val="3C1F492E"/>
    <w:rsid w:val="3C245BBA"/>
    <w:rsid w:val="3C61C3F0"/>
    <w:rsid w:val="3C766938"/>
    <w:rsid w:val="3C7B6E78"/>
    <w:rsid w:val="3CCCEEF1"/>
    <w:rsid w:val="3CD27036"/>
    <w:rsid w:val="3CD54AAB"/>
    <w:rsid w:val="3D009D58"/>
    <w:rsid w:val="3D129CC8"/>
    <w:rsid w:val="3D376A9B"/>
    <w:rsid w:val="3D63B4D2"/>
    <w:rsid w:val="3D9410B1"/>
    <w:rsid w:val="3D95EE49"/>
    <w:rsid w:val="3DA7D55B"/>
    <w:rsid w:val="3E060402"/>
    <w:rsid w:val="3E1C659F"/>
    <w:rsid w:val="3E1FB97D"/>
    <w:rsid w:val="3E389E81"/>
    <w:rsid w:val="3E498361"/>
    <w:rsid w:val="3E6B6F02"/>
    <w:rsid w:val="3E9524B2"/>
    <w:rsid w:val="3ECD0F11"/>
    <w:rsid w:val="3EF9716E"/>
    <w:rsid w:val="3EFF8533"/>
    <w:rsid w:val="3F0E2863"/>
    <w:rsid w:val="3F0FBDCA"/>
    <w:rsid w:val="3F3B9191"/>
    <w:rsid w:val="3F6AAA6E"/>
    <w:rsid w:val="3F8A58D5"/>
    <w:rsid w:val="3FA1D463"/>
    <w:rsid w:val="3FA79F57"/>
    <w:rsid w:val="3FE2B6F7"/>
    <w:rsid w:val="401F892F"/>
    <w:rsid w:val="408B99E8"/>
    <w:rsid w:val="409B5594"/>
    <w:rsid w:val="409E7DFE"/>
    <w:rsid w:val="40CC6303"/>
    <w:rsid w:val="40E2DA38"/>
    <w:rsid w:val="40EF562A"/>
    <w:rsid w:val="4107470E"/>
    <w:rsid w:val="410A1FDA"/>
    <w:rsid w:val="4119C703"/>
    <w:rsid w:val="412B38E4"/>
    <w:rsid w:val="41308D40"/>
    <w:rsid w:val="4137E9A7"/>
    <w:rsid w:val="41594FC5"/>
    <w:rsid w:val="4187AFE8"/>
    <w:rsid w:val="419F511E"/>
    <w:rsid w:val="41AE856C"/>
    <w:rsid w:val="41B7C4FE"/>
    <w:rsid w:val="41C7266E"/>
    <w:rsid w:val="42088070"/>
    <w:rsid w:val="4229288B"/>
    <w:rsid w:val="42401C22"/>
    <w:rsid w:val="42410EAD"/>
    <w:rsid w:val="425F1B16"/>
    <w:rsid w:val="427BF165"/>
    <w:rsid w:val="4290F3F1"/>
    <w:rsid w:val="42C4B04E"/>
    <w:rsid w:val="42C91925"/>
    <w:rsid w:val="433496AA"/>
    <w:rsid w:val="43486B6E"/>
    <w:rsid w:val="4357217A"/>
    <w:rsid w:val="435A820D"/>
    <w:rsid w:val="43726DC9"/>
    <w:rsid w:val="437B8FE4"/>
    <w:rsid w:val="438330E1"/>
    <w:rsid w:val="43D1CFE6"/>
    <w:rsid w:val="43E25754"/>
    <w:rsid w:val="44043640"/>
    <w:rsid w:val="44096FD5"/>
    <w:rsid w:val="440AE3BD"/>
    <w:rsid w:val="4482646A"/>
    <w:rsid w:val="44827120"/>
    <w:rsid w:val="44C8466C"/>
    <w:rsid w:val="4504C969"/>
    <w:rsid w:val="450E2CF9"/>
    <w:rsid w:val="45118BFF"/>
    <w:rsid w:val="4521174C"/>
    <w:rsid w:val="452B74CA"/>
    <w:rsid w:val="452E8DCB"/>
    <w:rsid w:val="45996659"/>
    <w:rsid w:val="45DD90FD"/>
    <w:rsid w:val="4616E0DB"/>
    <w:rsid w:val="461FA204"/>
    <w:rsid w:val="4621910E"/>
    <w:rsid w:val="46410C58"/>
    <w:rsid w:val="46A101F9"/>
    <w:rsid w:val="46BD98A0"/>
    <w:rsid w:val="46CA5E2C"/>
    <w:rsid w:val="46E3342E"/>
    <w:rsid w:val="46F49725"/>
    <w:rsid w:val="46FF1DBD"/>
    <w:rsid w:val="4711A5E9"/>
    <w:rsid w:val="47226A27"/>
    <w:rsid w:val="472BC909"/>
    <w:rsid w:val="476A598C"/>
    <w:rsid w:val="4778B7F4"/>
    <w:rsid w:val="47932F22"/>
    <w:rsid w:val="47B38D34"/>
    <w:rsid w:val="47BADB30"/>
    <w:rsid w:val="47C5B238"/>
    <w:rsid w:val="47C64B13"/>
    <w:rsid w:val="47EBFC33"/>
    <w:rsid w:val="48045C6F"/>
    <w:rsid w:val="4810410F"/>
    <w:rsid w:val="48270682"/>
    <w:rsid w:val="482EF408"/>
    <w:rsid w:val="48466415"/>
    <w:rsid w:val="4853EA61"/>
    <w:rsid w:val="48662E8D"/>
    <w:rsid w:val="48A3B5DA"/>
    <w:rsid w:val="48A923DF"/>
    <w:rsid w:val="48BA5EB6"/>
    <w:rsid w:val="492DB0B2"/>
    <w:rsid w:val="495F71E5"/>
    <w:rsid w:val="496A59AA"/>
    <w:rsid w:val="49AB71F9"/>
    <w:rsid w:val="4A1B274B"/>
    <w:rsid w:val="4A289934"/>
    <w:rsid w:val="4A3D3A31"/>
    <w:rsid w:val="4A7E1F09"/>
    <w:rsid w:val="4A8C9326"/>
    <w:rsid w:val="4AF31327"/>
    <w:rsid w:val="4AFECA55"/>
    <w:rsid w:val="4B029329"/>
    <w:rsid w:val="4B09CC80"/>
    <w:rsid w:val="4B1A27EF"/>
    <w:rsid w:val="4B6771CF"/>
    <w:rsid w:val="4BA4C513"/>
    <w:rsid w:val="4BC2B885"/>
    <w:rsid w:val="4BD845C4"/>
    <w:rsid w:val="4C233CED"/>
    <w:rsid w:val="4C27EADE"/>
    <w:rsid w:val="4C3CC9D8"/>
    <w:rsid w:val="4C3EA8F0"/>
    <w:rsid w:val="4C77E1A5"/>
    <w:rsid w:val="4C912B87"/>
    <w:rsid w:val="4C99D9A4"/>
    <w:rsid w:val="4C9C026C"/>
    <w:rsid w:val="4C9CCFF3"/>
    <w:rsid w:val="4CA7A2BC"/>
    <w:rsid w:val="4CB88E65"/>
    <w:rsid w:val="4CF3D15D"/>
    <w:rsid w:val="4D5AF201"/>
    <w:rsid w:val="4D78D65C"/>
    <w:rsid w:val="4DEF1C64"/>
    <w:rsid w:val="4E17EFA6"/>
    <w:rsid w:val="4E19651F"/>
    <w:rsid w:val="4E1B215C"/>
    <w:rsid w:val="4E1C27CC"/>
    <w:rsid w:val="4E2D62A3"/>
    <w:rsid w:val="4E3080F8"/>
    <w:rsid w:val="4E3333BF"/>
    <w:rsid w:val="4E45A1B3"/>
    <w:rsid w:val="4EA81687"/>
    <w:rsid w:val="4FDB9E54"/>
    <w:rsid w:val="4FF43006"/>
    <w:rsid w:val="500B59D7"/>
    <w:rsid w:val="503AABDA"/>
    <w:rsid w:val="507F2338"/>
    <w:rsid w:val="508CD7A6"/>
    <w:rsid w:val="508F2F98"/>
    <w:rsid w:val="50B18614"/>
    <w:rsid w:val="50DC29A6"/>
    <w:rsid w:val="50F3F961"/>
    <w:rsid w:val="50FC694E"/>
    <w:rsid w:val="51458678"/>
    <w:rsid w:val="514860E9"/>
    <w:rsid w:val="517B21A8"/>
    <w:rsid w:val="51A070D3"/>
    <w:rsid w:val="51F0F30E"/>
    <w:rsid w:val="5210F971"/>
    <w:rsid w:val="522F4A85"/>
    <w:rsid w:val="527C3DE6"/>
    <w:rsid w:val="52EE57AA"/>
    <w:rsid w:val="53220E6D"/>
    <w:rsid w:val="5327F4FB"/>
    <w:rsid w:val="53339B5B"/>
    <w:rsid w:val="53372C1B"/>
    <w:rsid w:val="534F232D"/>
    <w:rsid w:val="535C0D5E"/>
    <w:rsid w:val="53758392"/>
    <w:rsid w:val="53766910"/>
    <w:rsid w:val="5394711C"/>
    <w:rsid w:val="5394F7A3"/>
    <w:rsid w:val="53B8F8AE"/>
    <w:rsid w:val="53C47868"/>
    <w:rsid w:val="53C9580D"/>
    <w:rsid w:val="5430F6F8"/>
    <w:rsid w:val="543518C9"/>
    <w:rsid w:val="54446AC4"/>
    <w:rsid w:val="546D5135"/>
    <w:rsid w:val="54A093D6"/>
    <w:rsid w:val="54C3C16C"/>
    <w:rsid w:val="54D0D2A4"/>
    <w:rsid w:val="550D097F"/>
    <w:rsid w:val="5520C151"/>
    <w:rsid w:val="55273782"/>
    <w:rsid w:val="5531D592"/>
    <w:rsid w:val="555585C3"/>
    <w:rsid w:val="556BE294"/>
    <w:rsid w:val="556E7E8A"/>
    <w:rsid w:val="561F0FBD"/>
    <w:rsid w:val="562162AC"/>
    <w:rsid w:val="5632C1EB"/>
    <w:rsid w:val="5648DCB2"/>
    <w:rsid w:val="565BC39A"/>
    <w:rsid w:val="566FBDAE"/>
    <w:rsid w:val="56CFEC62"/>
    <w:rsid w:val="56D2D83A"/>
    <w:rsid w:val="56E86F7C"/>
    <w:rsid w:val="5706DD01"/>
    <w:rsid w:val="5716EB5C"/>
    <w:rsid w:val="571DD177"/>
    <w:rsid w:val="57373F1D"/>
    <w:rsid w:val="573A3A6C"/>
    <w:rsid w:val="574BDF6B"/>
    <w:rsid w:val="5752C4CC"/>
    <w:rsid w:val="575354C0"/>
    <w:rsid w:val="576CB98B"/>
    <w:rsid w:val="57716A82"/>
    <w:rsid w:val="577E4A51"/>
    <w:rsid w:val="57A5A98F"/>
    <w:rsid w:val="57C30A12"/>
    <w:rsid w:val="57CD476B"/>
    <w:rsid w:val="57E23DC1"/>
    <w:rsid w:val="57F59CA4"/>
    <w:rsid w:val="57F5B261"/>
    <w:rsid w:val="580A17E7"/>
    <w:rsid w:val="581CB47F"/>
    <w:rsid w:val="58B13E04"/>
    <w:rsid w:val="58C8F6E9"/>
    <w:rsid w:val="58E1EECC"/>
    <w:rsid w:val="5926BA6B"/>
    <w:rsid w:val="5957E7D4"/>
    <w:rsid w:val="595CC541"/>
    <w:rsid w:val="595EF090"/>
    <w:rsid w:val="5973CA21"/>
    <w:rsid w:val="59C1B95A"/>
    <w:rsid w:val="59EC153E"/>
    <w:rsid w:val="5A02D8A4"/>
    <w:rsid w:val="5A28E5B5"/>
    <w:rsid w:val="5A3521E3"/>
    <w:rsid w:val="5A41EFAD"/>
    <w:rsid w:val="5A4A00B3"/>
    <w:rsid w:val="5ADD4A51"/>
    <w:rsid w:val="5AE1C468"/>
    <w:rsid w:val="5AEF6DC1"/>
    <w:rsid w:val="5B0BBB70"/>
    <w:rsid w:val="5B13934E"/>
    <w:rsid w:val="5B3A99CF"/>
    <w:rsid w:val="5BA00988"/>
    <w:rsid w:val="5BC35B71"/>
    <w:rsid w:val="5BCF8A4D"/>
    <w:rsid w:val="5BE37C1D"/>
    <w:rsid w:val="5BEF66E9"/>
    <w:rsid w:val="5C060B26"/>
    <w:rsid w:val="5C57532A"/>
    <w:rsid w:val="5C62D6FE"/>
    <w:rsid w:val="5C71AF6D"/>
    <w:rsid w:val="5C791AB2"/>
    <w:rsid w:val="5C7BDC8C"/>
    <w:rsid w:val="5C9E13A3"/>
    <w:rsid w:val="5CA2D1AB"/>
    <w:rsid w:val="5CB12A17"/>
    <w:rsid w:val="5CC7494F"/>
    <w:rsid w:val="5CD202DB"/>
    <w:rsid w:val="5CD5FBE7"/>
    <w:rsid w:val="5D003650"/>
    <w:rsid w:val="5D05D64E"/>
    <w:rsid w:val="5D0B304F"/>
    <w:rsid w:val="5D510E47"/>
    <w:rsid w:val="5D560FD4"/>
    <w:rsid w:val="5D76E0BF"/>
    <w:rsid w:val="5E3F88AB"/>
    <w:rsid w:val="5E435C32"/>
    <w:rsid w:val="5E440383"/>
    <w:rsid w:val="5E47A8B0"/>
    <w:rsid w:val="5E6D5362"/>
    <w:rsid w:val="5E93E2BD"/>
    <w:rsid w:val="5E97B750"/>
    <w:rsid w:val="5E9F1C62"/>
    <w:rsid w:val="5EB77A76"/>
    <w:rsid w:val="5EC3BACD"/>
    <w:rsid w:val="5EEB8229"/>
    <w:rsid w:val="5EED640E"/>
    <w:rsid w:val="5EF53AB7"/>
    <w:rsid w:val="5F1A9EA6"/>
    <w:rsid w:val="5F22C89A"/>
    <w:rsid w:val="5F464C16"/>
    <w:rsid w:val="5F6E9286"/>
    <w:rsid w:val="5F87571F"/>
    <w:rsid w:val="5F8EF3EC"/>
    <w:rsid w:val="5FB3ADFB"/>
    <w:rsid w:val="5FB8B7F2"/>
    <w:rsid w:val="6026D27E"/>
    <w:rsid w:val="602A5445"/>
    <w:rsid w:val="60676C92"/>
    <w:rsid w:val="606A668A"/>
    <w:rsid w:val="6079F36C"/>
    <w:rsid w:val="60959B28"/>
    <w:rsid w:val="60971F49"/>
    <w:rsid w:val="60B0A413"/>
    <w:rsid w:val="60B475B0"/>
    <w:rsid w:val="60CA598E"/>
    <w:rsid w:val="60CBE972"/>
    <w:rsid w:val="60DBC13A"/>
    <w:rsid w:val="610020AA"/>
    <w:rsid w:val="610B71DD"/>
    <w:rsid w:val="610FB171"/>
    <w:rsid w:val="6150C3FB"/>
    <w:rsid w:val="6161F90E"/>
    <w:rsid w:val="61D3ADFC"/>
    <w:rsid w:val="6249977F"/>
    <w:rsid w:val="62555B1C"/>
    <w:rsid w:val="625C653A"/>
    <w:rsid w:val="6268841C"/>
    <w:rsid w:val="626FC9D4"/>
    <w:rsid w:val="6271EB67"/>
    <w:rsid w:val="62A5C056"/>
    <w:rsid w:val="62B08FC1"/>
    <w:rsid w:val="62DA2555"/>
    <w:rsid w:val="630D0D05"/>
    <w:rsid w:val="631C7584"/>
    <w:rsid w:val="632E5931"/>
    <w:rsid w:val="6343C2A9"/>
    <w:rsid w:val="634D3649"/>
    <w:rsid w:val="63C55158"/>
    <w:rsid w:val="63D1686B"/>
    <w:rsid w:val="6401FA50"/>
    <w:rsid w:val="642A0CF2"/>
    <w:rsid w:val="642CFF94"/>
    <w:rsid w:val="6431DBB8"/>
    <w:rsid w:val="6439514E"/>
    <w:rsid w:val="644E6F11"/>
    <w:rsid w:val="646A4EEE"/>
    <w:rsid w:val="649EDE60"/>
    <w:rsid w:val="64B5BA89"/>
    <w:rsid w:val="64C1BCE8"/>
    <w:rsid w:val="64D6F8AE"/>
    <w:rsid w:val="64F27C8F"/>
    <w:rsid w:val="655EFA43"/>
    <w:rsid w:val="6561EF56"/>
    <w:rsid w:val="656D83E9"/>
    <w:rsid w:val="65DA5FD9"/>
    <w:rsid w:val="65EFD101"/>
    <w:rsid w:val="660EC937"/>
    <w:rsid w:val="663D5D7B"/>
    <w:rsid w:val="665585CF"/>
    <w:rsid w:val="66D594A6"/>
    <w:rsid w:val="66F1F863"/>
    <w:rsid w:val="66FCF21A"/>
    <w:rsid w:val="670150CB"/>
    <w:rsid w:val="6709544A"/>
    <w:rsid w:val="672A803D"/>
    <w:rsid w:val="672DDA7F"/>
    <w:rsid w:val="6771A995"/>
    <w:rsid w:val="67E21484"/>
    <w:rsid w:val="67EA3E78"/>
    <w:rsid w:val="682E8090"/>
    <w:rsid w:val="684CA8D2"/>
    <w:rsid w:val="68637620"/>
    <w:rsid w:val="68896759"/>
    <w:rsid w:val="6897B4ED"/>
    <w:rsid w:val="6898D95A"/>
    <w:rsid w:val="68991173"/>
    <w:rsid w:val="69318014"/>
    <w:rsid w:val="696190A7"/>
    <w:rsid w:val="69860ED9"/>
    <w:rsid w:val="698DBF37"/>
    <w:rsid w:val="69A548AC"/>
    <w:rsid w:val="69A8C1D0"/>
    <w:rsid w:val="69AC4763"/>
    <w:rsid w:val="69B96235"/>
    <w:rsid w:val="69C56EB3"/>
    <w:rsid w:val="69D9CE12"/>
    <w:rsid w:val="6A24016F"/>
    <w:rsid w:val="6A2DF2A8"/>
    <w:rsid w:val="6A3E5DFC"/>
    <w:rsid w:val="6A44868F"/>
    <w:rsid w:val="6A713BD4"/>
    <w:rsid w:val="6A8F4261"/>
    <w:rsid w:val="6ABF9020"/>
    <w:rsid w:val="6AE4E14B"/>
    <w:rsid w:val="6AF28B08"/>
    <w:rsid w:val="6AFB5BA1"/>
    <w:rsid w:val="6B00E2DB"/>
    <w:rsid w:val="6B05A33B"/>
    <w:rsid w:val="6B274841"/>
    <w:rsid w:val="6B4817C4"/>
    <w:rsid w:val="6B77077E"/>
    <w:rsid w:val="6B7D237E"/>
    <w:rsid w:val="6BC52C63"/>
    <w:rsid w:val="6C06C833"/>
    <w:rsid w:val="6C310964"/>
    <w:rsid w:val="6C7F8336"/>
    <w:rsid w:val="6CC334E9"/>
    <w:rsid w:val="6CFC0618"/>
    <w:rsid w:val="6D245D00"/>
    <w:rsid w:val="6D2E656E"/>
    <w:rsid w:val="6D3C370B"/>
    <w:rsid w:val="6D5BA231"/>
    <w:rsid w:val="6D683ABD"/>
    <w:rsid w:val="6D7043A1"/>
    <w:rsid w:val="6DA6C5E7"/>
    <w:rsid w:val="6DD70555"/>
    <w:rsid w:val="6E0CD370"/>
    <w:rsid w:val="6E0F6579"/>
    <w:rsid w:val="6E1EC6DB"/>
    <w:rsid w:val="6E2F25D6"/>
    <w:rsid w:val="6E49F989"/>
    <w:rsid w:val="6EB9E836"/>
    <w:rsid w:val="6ED53A4D"/>
    <w:rsid w:val="6EEDCE14"/>
    <w:rsid w:val="6EF577AE"/>
    <w:rsid w:val="6EFC806A"/>
    <w:rsid w:val="6EFE006D"/>
    <w:rsid w:val="6F000270"/>
    <w:rsid w:val="6F0F3102"/>
    <w:rsid w:val="6F540082"/>
    <w:rsid w:val="6F6BBEFF"/>
    <w:rsid w:val="6F95DCC0"/>
    <w:rsid w:val="6F9C7491"/>
    <w:rsid w:val="6FB56758"/>
    <w:rsid w:val="6FFD15C3"/>
    <w:rsid w:val="6FFE1471"/>
    <w:rsid w:val="7003BFE6"/>
    <w:rsid w:val="7019E705"/>
    <w:rsid w:val="701EB636"/>
    <w:rsid w:val="701F478D"/>
    <w:rsid w:val="7024C1D1"/>
    <w:rsid w:val="704B08CF"/>
    <w:rsid w:val="706FA057"/>
    <w:rsid w:val="70C6C7DD"/>
    <w:rsid w:val="70D95009"/>
    <w:rsid w:val="70F10F3D"/>
    <w:rsid w:val="7123C2C7"/>
    <w:rsid w:val="71282073"/>
    <w:rsid w:val="71625844"/>
    <w:rsid w:val="7162D888"/>
    <w:rsid w:val="716325E1"/>
    <w:rsid w:val="716B4A96"/>
    <w:rsid w:val="718B4DD3"/>
    <w:rsid w:val="71A73157"/>
    <w:rsid w:val="71BB17EE"/>
    <w:rsid w:val="722E69EA"/>
    <w:rsid w:val="727C4DB9"/>
    <w:rsid w:val="728E2AA0"/>
    <w:rsid w:val="72AB1C3B"/>
    <w:rsid w:val="72E91C72"/>
    <w:rsid w:val="72F8BA39"/>
    <w:rsid w:val="7312A4E3"/>
    <w:rsid w:val="734CD558"/>
    <w:rsid w:val="735656F8"/>
    <w:rsid w:val="735CF9C8"/>
    <w:rsid w:val="7360F5D7"/>
    <w:rsid w:val="7393C73F"/>
    <w:rsid w:val="73AA4F83"/>
    <w:rsid w:val="74042533"/>
    <w:rsid w:val="740B87DD"/>
    <w:rsid w:val="7423C5F4"/>
    <w:rsid w:val="7423F677"/>
    <w:rsid w:val="743314D3"/>
    <w:rsid w:val="74750E76"/>
    <w:rsid w:val="74B43239"/>
    <w:rsid w:val="74C32568"/>
    <w:rsid w:val="74E13E98"/>
    <w:rsid w:val="74FAA636"/>
    <w:rsid w:val="7506B694"/>
    <w:rsid w:val="753CEC22"/>
    <w:rsid w:val="7543C4CF"/>
    <w:rsid w:val="7547BB86"/>
    <w:rsid w:val="754BEA66"/>
    <w:rsid w:val="754D3A19"/>
    <w:rsid w:val="7563543B"/>
    <w:rsid w:val="7578D4FD"/>
    <w:rsid w:val="75963C58"/>
    <w:rsid w:val="75C71E5A"/>
    <w:rsid w:val="75D23D29"/>
    <w:rsid w:val="75E51A99"/>
    <w:rsid w:val="76524C06"/>
    <w:rsid w:val="767C0340"/>
    <w:rsid w:val="767D0EF9"/>
    <w:rsid w:val="76927235"/>
    <w:rsid w:val="76CE926A"/>
    <w:rsid w:val="76EB5CBF"/>
    <w:rsid w:val="77081771"/>
    <w:rsid w:val="7760425A"/>
    <w:rsid w:val="7797B5BB"/>
    <w:rsid w:val="77B75E92"/>
    <w:rsid w:val="77BD1755"/>
    <w:rsid w:val="77C4C450"/>
    <w:rsid w:val="781B2977"/>
    <w:rsid w:val="782A5972"/>
    <w:rsid w:val="782DAC53"/>
    <w:rsid w:val="782FD3B6"/>
    <w:rsid w:val="78330634"/>
    <w:rsid w:val="785A2A34"/>
    <w:rsid w:val="78724206"/>
    <w:rsid w:val="78963687"/>
    <w:rsid w:val="789E54D8"/>
    <w:rsid w:val="78A3EC8E"/>
    <w:rsid w:val="78A899EB"/>
    <w:rsid w:val="78B2FCF0"/>
    <w:rsid w:val="78B8229C"/>
    <w:rsid w:val="78C8F47A"/>
    <w:rsid w:val="7902BC89"/>
    <w:rsid w:val="791E2CD8"/>
    <w:rsid w:val="79208BE7"/>
    <w:rsid w:val="793530FD"/>
    <w:rsid w:val="798980DB"/>
    <w:rsid w:val="79A5EFED"/>
    <w:rsid w:val="79AC701F"/>
    <w:rsid w:val="79CE4E22"/>
    <w:rsid w:val="79D31B13"/>
    <w:rsid w:val="79FBF4F0"/>
    <w:rsid w:val="79FF25B6"/>
    <w:rsid w:val="7A386E41"/>
    <w:rsid w:val="7A445E35"/>
    <w:rsid w:val="7A4915D3"/>
    <w:rsid w:val="7A6DAA23"/>
    <w:rsid w:val="7A8314FA"/>
    <w:rsid w:val="7A8BB642"/>
    <w:rsid w:val="7AC1E2E8"/>
    <w:rsid w:val="7ADD0484"/>
    <w:rsid w:val="7AE25A42"/>
    <w:rsid w:val="7B3AB9F2"/>
    <w:rsid w:val="7B400DB3"/>
    <w:rsid w:val="7B40C3C6"/>
    <w:rsid w:val="7B966390"/>
    <w:rsid w:val="7BD43EA2"/>
    <w:rsid w:val="7BE35DE4"/>
    <w:rsid w:val="7BFE80F7"/>
    <w:rsid w:val="7BFF6F57"/>
    <w:rsid w:val="7C082CD3"/>
    <w:rsid w:val="7C159C4E"/>
    <w:rsid w:val="7C337056"/>
    <w:rsid w:val="7C489D4A"/>
    <w:rsid w:val="7C5FCAAF"/>
    <w:rsid w:val="7CB95BDE"/>
    <w:rsid w:val="7CD98034"/>
    <w:rsid w:val="7CE410E1"/>
    <w:rsid w:val="7CEA583F"/>
    <w:rsid w:val="7D30E3FD"/>
    <w:rsid w:val="7D367090"/>
    <w:rsid w:val="7D589D9E"/>
    <w:rsid w:val="7D5BBF47"/>
    <w:rsid w:val="7D6FEA32"/>
    <w:rsid w:val="7D711332"/>
    <w:rsid w:val="7D8C2288"/>
    <w:rsid w:val="7D9EAAB4"/>
    <w:rsid w:val="7E0E3048"/>
    <w:rsid w:val="7E267DB6"/>
    <w:rsid w:val="7E2F282E"/>
    <w:rsid w:val="7F07EB65"/>
    <w:rsid w:val="7F421468"/>
    <w:rsid w:val="7F66DE97"/>
    <w:rsid w:val="7F92472D"/>
    <w:rsid w:val="7F979C59"/>
    <w:rsid w:val="7FBD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70A3AF47-60B6-43F6-92F0-79ACC607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548D"/>
    <w:rPr>
      <w:b/>
      <w:bCs/>
    </w:rPr>
  </w:style>
  <w:style w:type="character" w:styleId="FollowedHyperlink">
    <w:name w:val="FollowedHyperlink"/>
    <w:basedOn w:val="DefaultParagraphFont"/>
    <w:uiPriority w:val="99"/>
    <w:semiHidden/>
    <w:unhideWhenUsed/>
    <w:rsid w:val="006C7E4A"/>
    <w:rPr>
      <w:color w:val="800080" w:themeColor="followedHyperlink"/>
      <w:u w:val="single"/>
    </w:rPr>
  </w:style>
  <w:style w:type="paragraph" w:customStyle="1" w:styleId="paragraph">
    <w:name w:val="paragraph"/>
    <w:basedOn w:val="Normal"/>
    <w:rsid w:val="009367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67AE"/>
  </w:style>
  <w:style w:type="character" w:customStyle="1" w:styleId="eop">
    <w:name w:val="eop"/>
    <w:basedOn w:val="DefaultParagraphFont"/>
    <w:rsid w:val="00936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6220">
      <w:bodyDiv w:val="1"/>
      <w:marLeft w:val="0"/>
      <w:marRight w:val="0"/>
      <w:marTop w:val="0"/>
      <w:marBottom w:val="0"/>
      <w:divBdr>
        <w:top w:val="none" w:sz="0" w:space="0" w:color="auto"/>
        <w:left w:val="none" w:sz="0" w:space="0" w:color="auto"/>
        <w:bottom w:val="none" w:sz="0" w:space="0" w:color="auto"/>
        <w:right w:val="none" w:sz="0" w:space="0" w:color="auto"/>
      </w:divBdr>
      <w:divsChild>
        <w:div w:id="1206983398">
          <w:marLeft w:val="0"/>
          <w:marRight w:val="0"/>
          <w:marTop w:val="0"/>
          <w:marBottom w:val="0"/>
          <w:divBdr>
            <w:top w:val="none" w:sz="0" w:space="0" w:color="auto"/>
            <w:left w:val="none" w:sz="0" w:space="0" w:color="auto"/>
            <w:bottom w:val="none" w:sz="0" w:space="0" w:color="auto"/>
            <w:right w:val="none" w:sz="0" w:space="0" w:color="auto"/>
          </w:divBdr>
        </w:div>
        <w:div w:id="105000960">
          <w:marLeft w:val="0"/>
          <w:marRight w:val="0"/>
          <w:marTop w:val="0"/>
          <w:marBottom w:val="0"/>
          <w:divBdr>
            <w:top w:val="none" w:sz="0" w:space="0" w:color="auto"/>
            <w:left w:val="none" w:sz="0" w:space="0" w:color="auto"/>
            <w:bottom w:val="none" w:sz="0" w:space="0" w:color="auto"/>
            <w:right w:val="none" w:sz="0" w:space="0" w:color="auto"/>
          </w:divBdr>
        </w:div>
        <w:div w:id="110171460">
          <w:marLeft w:val="0"/>
          <w:marRight w:val="0"/>
          <w:marTop w:val="0"/>
          <w:marBottom w:val="0"/>
          <w:divBdr>
            <w:top w:val="none" w:sz="0" w:space="0" w:color="auto"/>
            <w:left w:val="none" w:sz="0" w:space="0" w:color="auto"/>
            <w:bottom w:val="none" w:sz="0" w:space="0" w:color="auto"/>
            <w:right w:val="none" w:sz="0" w:space="0" w:color="auto"/>
          </w:divBdr>
        </w:div>
        <w:div w:id="1513303831">
          <w:marLeft w:val="0"/>
          <w:marRight w:val="0"/>
          <w:marTop w:val="0"/>
          <w:marBottom w:val="0"/>
          <w:divBdr>
            <w:top w:val="none" w:sz="0" w:space="0" w:color="auto"/>
            <w:left w:val="none" w:sz="0" w:space="0" w:color="auto"/>
            <w:bottom w:val="none" w:sz="0" w:space="0" w:color="auto"/>
            <w:right w:val="none" w:sz="0" w:space="0" w:color="auto"/>
          </w:divBdr>
        </w:div>
        <w:div w:id="751656984">
          <w:marLeft w:val="0"/>
          <w:marRight w:val="0"/>
          <w:marTop w:val="0"/>
          <w:marBottom w:val="0"/>
          <w:divBdr>
            <w:top w:val="none" w:sz="0" w:space="0" w:color="auto"/>
            <w:left w:val="none" w:sz="0" w:space="0" w:color="auto"/>
            <w:bottom w:val="none" w:sz="0" w:space="0" w:color="auto"/>
            <w:right w:val="none" w:sz="0" w:space="0" w:color="auto"/>
          </w:divBdr>
        </w:div>
        <w:div w:id="480655671">
          <w:marLeft w:val="0"/>
          <w:marRight w:val="0"/>
          <w:marTop w:val="0"/>
          <w:marBottom w:val="0"/>
          <w:divBdr>
            <w:top w:val="none" w:sz="0" w:space="0" w:color="auto"/>
            <w:left w:val="none" w:sz="0" w:space="0" w:color="auto"/>
            <w:bottom w:val="none" w:sz="0" w:space="0" w:color="auto"/>
            <w:right w:val="none" w:sz="0" w:space="0" w:color="auto"/>
          </w:divBdr>
          <w:divsChild>
            <w:div w:id="1997881266">
              <w:marLeft w:val="0"/>
              <w:marRight w:val="0"/>
              <w:marTop w:val="0"/>
              <w:marBottom w:val="0"/>
              <w:divBdr>
                <w:top w:val="none" w:sz="0" w:space="0" w:color="auto"/>
                <w:left w:val="none" w:sz="0" w:space="0" w:color="auto"/>
                <w:bottom w:val="none" w:sz="0" w:space="0" w:color="auto"/>
                <w:right w:val="none" w:sz="0" w:space="0" w:color="auto"/>
              </w:divBdr>
            </w:div>
          </w:divsChild>
        </w:div>
        <w:div w:id="2050252014">
          <w:marLeft w:val="0"/>
          <w:marRight w:val="0"/>
          <w:marTop w:val="0"/>
          <w:marBottom w:val="0"/>
          <w:divBdr>
            <w:top w:val="none" w:sz="0" w:space="0" w:color="auto"/>
            <w:left w:val="none" w:sz="0" w:space="0" w:color="auto"/>
            <w:bottom w:val="none" w:sz="0" w:space="0" w:color="auto"/>
            <w:right w:val="none" w:sz="0" w:space="0" w:color="auto"/>
          </w:divBdr>
          <w:divsChild>
            <w:div w:id="150760342">
              <w:marLeft w:val="0"/>
              <w:marRight w:val="0"/>
              <w:marTop w:val="0"/>
              <w:marBottom w:val="0"/>
              <w:divBdr>
                <w:top w:val="none" w:sz="0" w:space="0" w:color="auto"/>
                <w:left w:val="none" w:sz="0" w:space="0" w:color="auto"/>
                <w:bottom w:val="none" w:sz="0" w:space="0" w:color="auto"/>
                <w:right w:val="none" w:sz="0" w:space="0" w:color="auto"/>
              </w:divBdr>
            </w:div>
            <w:div w:id="87506604">
              <w:marLeft w:val="0"/>
              <w:marRight w:val="0"/>
              <w:marTop w:val="0"/>
              <w:marBottom w:val="0"/>
              <w:divBdr>
                <w:top w:val="none" w:sz="0" w:space="0" w:color="auto"/>
                <w:left w:val="none" w:sz="0" w:space="0" w:color="auto"/>
                <w:bottom w:val="none" w:sz="0" w:space="0" w:color="auto"/>
                <w:right w:val="none" w:sz="0" w:space="0" w:color="auto"/>
              </w:divBdr>
            </w:div>
            <w:div w:id="460539352">
              <w:marLeft w:val="0"/>
              <w:marRight w:val="0"/>
              <w:marTop w:val="0"/>
              <w:marBottom w:val="0"/>
              <w:divBdr>
                <w:top w:val="none" w:sz="0" w:space="0" w:color="auto"/>
                <w:left w:val="none" w:sz="0" w:space="0" w:color="auto"/>
                <w:bottom w:val="none" w:sz="0" w:space="0" w:color="auto"/>
                <w:right w:val="none" w:sz="0" w:space="0" w:color="auto"/>
              </w:divBdr>
            </w:div>
          </w:divsChild>
        </w:div>
        <w:div w:id="960107167">
          <w:marLeft w:val="0"/>
          <w:marRight w:val="0"/>
          <w:marTop w:val="0"/>
          <w:marBottom w:val="0"/>
          <w:divBdr>
            <w:top w:val="none" w:sz="0" w:space="0" w:color="auto"/>
            <w:left w:val="none" w:sz="0" w:space="0" w:color="auto"/>
            <w:bottom w:val="none" w:sz="0" w:space="0" w:color="auto"/>
            <w:right w:val="none" w:sz="0" w:space="0" w:color="auto"/>
          </w:divBdr>
          <w:divsChild>
            <w:div w:id="1108085118">
              <w:marLeft w:val="0"/>
              <w:marRight w:val="0"/>
              <w:marTop w:val="0"/>
              <w:marBottom w:val="0"/>
              <w:divBdr>
                <w:top w:val="none" w:sz="0" w:space="0" w:color="auto"/>
                <w:left w:val="none" w:sz="0" w:space="0" w:color="auto"/>
                <w:bottom w:val="none" w:sz="0" w:space="0" w:color="auto"/>
                <w:right w:val="none" w:sz="0" w:space="0" w:color="auto"/>
              </w:divBdr>
            </w:div>
            <w:div w:id="571084975">
              <w:marLeft w:val="0"/>
              <w:marRight w:val="0"/>
              <w:marTop w:val="0"/>
              <w:marBottom w:val="0"/>
              <w:divBdr>
                <w:top w:val="none" w:sz="0" w:space="0" w:color="auto"/>
                <w:left w:val="none" w:sz="0" w:space="0" w:color="auto"/>
                <w:bottom w:val="none" w:sz="0" w:space="0" w:color="auto"/>
                <w:right w:val="none" w:sz="0" w:space="0" w:color="auto"/>
              </w:divBdr>
            </w:div>
            <w:div w:id="789205333">
              <w:marLeft w:val="0"/>
              <w:marRight w:val="0"/>
              <w:marTop w:val="0"/>
              <w:marBottom w:val="0"/>
              <w:divBdr>
                <w:top w:val="none" w:sz="0" w:space="0" w:color="auto"/>
                <w:left w:val="none" w:sz="0" w:space="0" w:color="auto"/>
                <w:bottom w:val="none" w:sz="0" w:space="0" w:color="auto"/>
                <w:right w:val="none" w:sz="0" w:space="0" w:color="auto"/>
              </w:divBdr>
            </w:div>
          </w:divsChild>
        </w:div>
        <w:div w:id="1565138216">
          <w:marLeft w:val="0"/>
          <w:marRight w:val="0"/>
          <w:marTop w:val="0"/>
          <w:marBottom w:val="0"/>
          <w:divBdr>
            <w:top w:val="none" w:sz="0" w:space="0" w:color="auto"/>
            <w:left w:val="none" w:sz="0" w:space="0" w:color="auto"/>
            <w:bottom w:val="none" w:sz="0" w:space="0" w:color="auto"/>
            <w:right w:val="none" w:sz="0" w:space="0" w:color="auto"/>
          </w:divBdr>
        </w:div>
        <w:div w:id="297800838">
          <w:marLeft w:val="0"/>
          <w:marRight w:val="0"/>
          <w:marTop w:val="0"/>
          <w:marBottom w:val="0"/>
          <w:divBdr>
            <w:top w:val="none" w:sz="0" w:space="0" w:color="auto"/>
            <w:left w:val="none" w:sz="0" w:space="0" w:color="auto"/>
            <w:bottom w:val="none" w:sz="0" w:space="0" w:color="auto"/>
            <w:right w:val="none" w:sz="0" w:space="0" w:color="auto"/>
          </w:divBdr>
        </w:div>
        <w:div w:id="1619333435">
          <w:marLeft w:val="0"/>
          <w:marRight w:val="0"/>
          <w:marTop w:val="0"/>
          <w:marBottom w:val="0"/>
          <w:divBdr>
            <w:top w:val="none" w:sz="0" w:space="0" w:color="auto"/>
            <w:left w:val="none" w:sz="0" w:space="0" w:color="auto"/>
            <w:bottom w:val="none" w:sz="0" w:space="0" w:color="auto"/>
            <w:right w:val="none" w:sz="0" w:space="0" w:color="auto"/>
          </w:divBdr>
        </w:div>
        <w:div w:id="456993744">
          <w:marLeft w:val="0"/>
          <w:marRight w:val="0"/>
          <w:marTop w:val="0"/>
          <w:marBottom w:val="0"/>
          <w:divBdr>
            <w:top w:val="none" w:sz="0" w:space="0" w:color="auto"/>
            <w:left w:val="none" w:sz="0" w:space="0" w:color="auto"/>
            <w:bottom w:val="none" w:sz="0" w:space="0" w:color="auto"/>
            <w:right w:val="none" w:sz="0" w:space="0" w:color="auto"/>
          </w:divBdr>
        </w:div>
        <w:div w:id="1584409109">
          <w:marLeft w:val="0"/>
          <w:marRight w:val="0"/>
          <w:marTop w:val="0"/>
          <w:marBottom w:val="0"/>
          <w:divBdr>
            <w:top w:val="none" w:sz="0" w:space="0" w:color="auto"/>
            <w:left w:val="none" w:sz="0" w:space="0" w:color="auto"/>
            <w:bottom w:val="none" w:sz="0" w:space="0" w:color="auto"/>
            <w:right w:val="none" w:sz="0" w:space="0" w:color="auto"/>
          </w:divBdr>
        </w:div>
        <w:div w:id="3827763">
          <w:marLeft w:val="0"/>
          <w:marRight w:val="0"/>
          <w:marTop w:val="0"/>
          <w:marBottom w:val="0"/>
          <w:divBdr>
            <w:top w:val="none" w:sz="0" w:space="0" w:color="auto"/>
            <w:left w:val="none" w:sz="0" w:space="0" w:color="auto"/>
            <w:bottom w:val="none" w:sz="0" w:space="0" w:color="auto"/>
            <w:right w:val="none" w:sz="0" w:space="0" w:color="auto"/>
          </w:divBdr>
        </w:div>
        <w:div w:id="223418884">
          <w:marLeft w:val="0"/>
          <w:marRight w:val="0"/>
          <w:marTop w:val="0"/>
          <w:marBottom w:val="0"/>
          <w:divBdr>
            <w:top w:val="none" w:sz="0" w:space="0" w:color="auto"/>
            <w:left w:val="none" w:sz="0" w:space="0" w:color="auto"/>
            <w:bottom w:val="none" w:sz="0" w:space="0" w:color="auto"/>
            <w:right w:val="none" w:sz="0" w:space="0" w:color="auto"/>
          </w:divBdr>
        </w:div>
        <w:div w:id="165288613">
          <w:marLeft w:val="0"/>
          <w:marRight w:val="0"/>
          <w:marTop w:val="0"/>
          <w:marBottom w:val="0"/>
          <w:divBdr>
            <w:top w:val="none" w:sz="0" w:space="0" w:color="auto"/>
            <w:left w:val="none" w:sz="0" w:space="0" w:color="auto"/>
            <w:bottom w:val="none" w:sz="0" w:space="0" w:color="auto"/>
            <w:right w:val="none" w:sz="0" w:space="0" w:color="auto"/>
          </w:divBdr>
        </w:div>
        <w:div w:id="850415925">
          <w:marLeft w:val="0"/>
          <w:marRight w:val="0"/>
          <w:marTop w:val="0"/>
          <w:marBottom w:val="0"/>
          <w:divBdr>
            <w:top w:val="none" w:sz="0" w:space="0" w:color="auto"/>
            <w:left w:val="none" w:sz="0" w:space="0" w:color="auto"/>
            <w:bottom w:val="none" w:sz="0" w:space="0" w:color="auto"/>
            <w:right w:val="none" w:sz="0" w:space="0" w:color="auto"/>
          </w:divBdr>
        </w:div>
        <w:div w:id="191460394">
          <w:marLeft w:val="0"/>
          <w:marRight w:val="0"/>
          <w:marTop w:val="0"/>
          <w:marBottom w:val="0"/>
          <w:divBdr>
            <w:top w:val="none" w:sz="0" w:space="0" w:color="auto"/>
            <w:left w:val="none" w:sz="0" w:space="0" w:color="auto"/>
            <w:bottom w:val="none" w:sz="0" w:space="0" w:color="auto"/>
            <w:right w:val="none" w:sz="0" w:space="0" w:color="auto"/>
          </w:divBdr>
        </w:div>
        <w:div w:id="270283010">
          <w:marLeft w:val="0"/>
          <w:marRight w:val="0"/>
          <w:marTop w:val="0"/>
          <w:marBottom w:val="0"/>
          <w:divBdr>
            <w:top w:val="none" w:sz="0" w:space="0" w:color="auto"/>
            <w:left w:val="none" w:sz="0" w:space="0" w:color="auto"/>
            <w:bottom w:val="none" w:sz="0" w:space="0" w:color="auto"/>
            <w:right w:val="none" w:sz="0" w:space="0" w:color="auto"/>
          </w:divBdr>
        </w:div>
        <w:div w:id="1043284020">
          <w:marLeft w:val="0"/>
          <w:marRight w:val="0"/>
          <w:marTop w:val="0"/>
          <w:marBottom w:val="0"/>
          <w:divBdr>
            <w:top w:val="none" w:sz="0" w:space="0" w:color="auto"/>
            <w:left w:val="none" w:sz="0" w:space="0" w:color="auto"/>
            <w:bottom w:val="none" w:sz="0" w:space="0" w:color="auto"/>
            <w:right w:val="none" w:sz="0" w:space="0" w:color="auto"/>
          </w:divBdr>
        </w:div>
      </w:divsChild>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454329518">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abfm.org/continue-certification/performance-improvement" TargetMode="External"/><Relationship Id="rId21" Type="http://schemas.openxmlformats.org/officeDocument/2006/relationships/hyperlink" Target="https://www.uspreventiveservicestaskforce.org/" TargetMode="External"/><Relationship Id="rId42" Type="http://schemas.openxmlformats.org/officeDocument/2006/relationships/hyperlink" Target="http://app.ihi.org/lmsspa/" TargetMode="External"/><Relationship Id="rId47" Type="http://schemas.openxmlformats.org/officeDocument/2006/relationships/hyperlink" Target="https://www.uspreventiveservicestaskforce.org/" TargetMode="External"/><Relationship Id="rId63" Type="http://schemas.openxmlformats.org/officeDocument/2006/relationships/hyperlink" Target="http://casenetwork.com/markets/corewellness/" TargetMode="External"/><Relationship Id="rId68" Type="http://schemas.openxmlformats.org/officeDocument/2006/relationships/hyperlink" Target="https://www.sciencedirect.com/science/article/abs/pii/S0738399101001367?via%3Dihub" TargetMode="External"/><Relationship Id="rId84" Type="http://schemas.openxmlformats.org/officeDocument/2006/relationships/hyperlink" Target="https://team.acgme.org/" TargetMode="External"/><Relationship Id="rId89"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1.jpg"/><Relationship Id="rId32" Type="http://schemas.openxmlformats.org/officeDocument/2006/relationships/hyperlink" Target="http://www.ihi.org/education/IHIOpenSchool/courses/Pages/default.aspx" TargetMode="External"/><Relationship Id="rId37" Type="http://schemas.openxmlformats.org/officeDocument/2006/relationships/hyperlink" Target="https://www.ahrq.gov/professionals/quality-patient-safety/talkingquality/create/physician/challenges.html" TargetMode="External"/><Relationship Id="rId53" Type="http://schemas.openxmlformats.org/officeDocument/2006/relationships/hyperlink" Target="https://www.ncbi.nlm.nih.gov/pmc/articles/PMC5559236/" TargetMode="External"/><Relationship Id="rId58" Type="http://schemas.openxmlformats.org/officeDocument/2006/relationships/hyperlink" Target="http://alphaomegaalpha.org/pdfs/Monograph2018.pdf" TargetMode="External"/><Relationship Id="rId74" Type="http://schemas.openxmlformats.org/officeDocument/2006/relationships/hyperlink" Target="https://www.tandfonline.com/doi/abs/10.1080/0142159X.2018.1481499?journalCode=imte20" TargetMode="External"/><Relationship Id="rId79" Type="http://schemas.openxmlformats.org/officeDocument/2006/relationships/hyperlink" Target="https://www.acgme.org/milestones/resources/" TargetMode="External"/><Relationship Id="rId5" Type="http://schemas.openxmlformats.org/officeDocument/2006/relationships/numbering" Target="numbering.xml"/><Relationship Id="rId14" Type="http://schemas.openxmlformats.org/officeDocument/2006/relationships/header" Target="header1.xml"/><Relationship Id="rId22" Type="http://schemas.openxmlformats.org/officeDocument/2006/relationships/hyperlink" Target="https://www.aafp.org/afp/2019/0515/p620.html" TargetMode="External"/><Relationship Id="rId27" Type="http://schemas.openxmlformats.org/officeDocument/2006/relationships/hyperlink" Target="http://www.ihi.org/Pages/default.aspx" TargetMode="External"/><Relationship Id="rId30" Type="http://schemas.openxmlformats.org/officeDocument/2006/relationships/hyperlink" Target="https://www.aafp.org/patient-care/social-determinants-of-health/everyone-project/eop-tools.html" TargetMode="External"/><Relationship Id="rId35" Type="http://schemas.openxmlformats.org/officeDocument/2006/relationships/hyperlink" Target="https://cepc.ucsf.edu/" TargetMode="External"/><Relationship Id="rId43" Type="http://schemas.openxmlformats.org/officeDocument/2006/relationships/hyperlink" Target="https://www.kff.org/health-reform/" TargetMode="External"/><Relationship Id="rId48" Type="http://schemas.openxmlformats.org/officeDocument/2006/relationships/hyperlink" Target="https://www.academicpedsjnl.net/article/S1876-2859(13)00333-1/fulltext" TargetMode="External"/><Relationship Id="rId56" Type="http://schemas.openxmlformats.org/officeDocument/2006/relationships/hyperlink" Target="https://www.ama-assn.org/delivering-care/ama-code-medical-ethics" TargetMode="External"/><Relationship Id="rId64" Type="http://schemas.openxmlformats.org/officeDocument/2006/relationships/hyperlink" Target="https://www.academicpedsjnl.net/article/S1876-2859(13)00332-X/fulltext" TargetMode="External"/><Relationship Id="rId69" Type="http://schemas.openxmlformats.org/officeDocument/2006/relationships/hyperlink" Target="https://www.ncbi.nlm.nih.gov/pmc/articles/PMC2631014/" TargetMode="External"/><Relationship Id="rId77"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8" Type="http://schemas.openxmlformats.org/officeDocument/2006/relationships/webSettings" Target="webSettings.xml"/><Relationship Id="rId51" Type="http://schemas.openxmlformats.org/officeDocument/2006/relationships/hyperlink" Target="https://insights.ovid.com/article/00001888-201310000-00039" TargetMode="External"/><Relationship Id="rId72" Type="http://schemas.openxmlformats.org/officeDocument/2006/relationships/hyperlink" Target="https://www.bmj.com/content/344/bmj.e357" TargetMode="External"/><Relationship Id="rId80" Type="http://schemas.openxmlformats.org/officeDocument/2006/relationships/hyperlink" Target="https://www.acgme.org/residents-and-fellows/the-acgme-for-residents-and-fellows/" TargetMode="External"/><Relationship Id="rId85" Type="http://schemas.openxmlformats.org/officeDocument/2006/relationships/hyperlink" Target="https://dl.acgme.org/pages/acgme-faculty-development-toolkit-improving-assessment-using-direct-observation"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aafp.org/practice-management/improvement/basics.html" TargetMode="External"/><Relationship Id="rId33" Type="http://schemas.openxmlformats.org/officeDocument/2006/relationships/hyperlink" Target="https://www.annfammed.org/content/12/Suppl_1/S1" TargetMode="External"/><Relationship Id="rId38" Type="http://schemas.openxmlformats.org/officeDocument/2006/relationships/hyperlink" Target="https://www.cms.gov/Medicare/Quality-Initiatives-Patient-Assessment-Instruments/Value-Based-Programs/MACRA-MIPS-and-APMs/MACRA-MIPS-and-APMs.html" TargetMode="External"/><Relationship Id="rId46" Type="http://schemas.openxmlformats.org/officeDocument/2006/relationships/hyperlink" Target="https://www.nlm.nih.gov/bsd/disted/pubmedtutorial/cover.html" TargetMode="External"/><Relationship Id="rId59" Type="http://schemas.openxmlformats.org/officeDocument/2006/relationships/hyperlink" Target="https://www.jefferson.edu/university/skmc/research/research-medical-education/jefferson-scale-of-empathy.html" TargetMode="External"/><Relationship Id="rId67" Type="http://schemas.openxmlformats.org/officeDocument/2006/relationships/hyperlink" Target="https://journals.lww.com/academicmedicine/Fulltext/2001/04000/Essential_Elements_of_Communication_in_Medical.21.aspx" TargetMode="External"/><Relationship Id="rId20" Type="http://schemas.openxmlformats.org/officeDocument/2006/relationships/hyperlink" Target="https://www.nlm.nih.gov/bsd/disted/pubmedtutorial/cover.html" TargetMode="External"/><Relationship Id="rId41" Type="http://schemas.openxmlformats.org/officeDocument/2006/relationships/hyperlink" Target="https://nam.edu/vital-directions-for-health-health-care-priorities-from-a-national-academy-of-medicine-initiative/" TargetMode="External"/><Relationship Id="rId54" Type="http://schemas.openxmlformats.org/officeDocument/2006/relationships/hyperlink" Target="https://annals.org/aim/fullarticle/474090/medical-professionalism-new-millennium-physician-charter" TargetMode="External"/><Relationship Id="rId62" Type="http://schemas.openxmlformats.org/officeDocument/2006/relationships/hyperlink" Target="https://dl.acgme.org/pages/well-being-tools-resources" TargetMode="External"/><Relationship Id="rId70" Type="http://schemas.openxmlformats.org/officeDocument/2006/relationships/hyperlink" Target="https://jamanetwork.com/journals/jama/fullarticle/192233" TargetMode="External"/><Relationship Id="rId75" Type="http://schemas.openxmlformats.org/officeDocument/2006/relationships/hyperlink" Target="https://www.tandfonline.com/doi/full/10.1080/10401334.2017.1303385" TargetMode="External"/><Relationship Id="rId83" Type="http://schemas.openxmlformats.org/officeDocument/2006/relationships/hyperlink" Target="https://dl.acgme.org/pages/assessmen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ahrq.gov/professionals/quality-patient-safety/index.html" TargetMode="External"/><Relationship Id="rId28" Type="http://schemas.openxmlformats.org/officeDocument/2006/relationships/hyperlink" Target="https://www.jointcommission.org/" TargetMode="External"/><Relationship Id="rId36" Type="http://schemas.openxmlformats.org/officeDocument/2006/relationships/hyperlink" Target="https://www.ahrq.gov/professionals/quality-patient-safety/talkingquality/create/physician/measurementsets.html.%202021" TargetMode="External"/><Relationship Id="rId49" Type="http://schemas.openxmlformats.org/officeDocument/2006/relationships/hyperlink" Target="https://insights.ovid.com/crossref?an=00001888-200908000-00021" TargetMode="External"/><Relationship Id="rId57" Type="http://schemas.openxmlformats.org/officeDocument/2006/relationships/hyperlink" Target="https://osteopathic.org/life-career/your-health-wellness/" TargetMode="External"/><Relationship Id="rId10" Type="http://schemas.openxmlformats.org/officeDocument/2006/relationships/endnotes" Target="endnotes.xml"/><Relationship Id="rId31" Type="http://schemas.openxmlformats.org/officeDocument/2006/relationships/hyperlink" Target="https://www.cdc.gov/pophealthtraining/whatis.html" TargetMode="External"/><Relationship Id="rId44" Type="http://schemas.openxmlformats.org/officeDocument/2006/relationships/hyperlink" Target="https://carethatfits.org/" TargetMode="External"/><Relationship Id="rId52" Type="http://schemas.openxmlformats.org/officeDocument/2006/relationships/hyperlink" Target="https://meridian.allenpress.com/aplm/article/143/2/244/64770/Giving-and-Receiving-Effective-Feedback-A-Review" TargetMode="External"/><Relationship Id="rId60" Type="http://schemas.openxmlformats.org/officeDocument/2006/relationships/hyperlink" Target="https://www.ncbi.nlm.nih.gov/pmc/articles/PMC4422450/" TargetMode="External"/><Relationship Id="rId65" Type="http://schemas.openxmlformats.org/officeDocument/2006/relationships/hyperlink" Target="https://www.press.uchicago.edu/ucp/books/book/distributed/D/bo44895080.html" TargetMode="External"/><Relationship Id="rId73" Type="http://schemas.openxmlformats.org/officeDocument/2006/relationships/hyperlink" Target="https://www.tandfonline.com/doi/abs/10.3109/0142159X.2013.769677?journalCode=imte20" TargetMode="External"/><Relationship Id="rId78" Type="http://schemas.openxmlformats.org/officeDocument/2006/relationships/hyperlink" Target="https://meridian.allenpress.com/jgme/issue/13/2s" TargetMode="External"/><Relationship Id="rId81" Type="http://schemas.openxmlformats.org/officeDocument/2006/relationships/hyperlink" Target="https://www.acgme.org/milestones/research/" TargetMode="External"/><Relationship Id="rId86" Type="http://schemas.openxmlformats.org/officeDocument/2006/relationships/hyperlink" Target="https://dl.acgme.org/courses/acgme-remediation-toolki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acr.org/Clinical-Resources/ACR-Appropriateness-Criteria" TargetMode="External"/><Relationship Id="rId39" Type="http://schemas.openxmlformats.org/officeDocument/2006/relationships/hyperlink" Target="https://qpp.cms.gov/mips/overview" TargetMode="External"/><Relationship Id="rId34" Type="http://schemas.openxmlformats.org/officeDocument/2006/relationships/hyperlink" Target="https://www.mededportal.org/doi/10.15766/mep_2374-8265.9311" TargetMode="External"/><Relationship Id="rId50" Type="http://schemas.openxmlformats.org/officeDocument/2006/relationships/hyperlink" Target="https://www.ncbi.nlm.nih.gov/pmc/articles/PMC4512803/" TargetMode="External"/><Relationship Id="rId55" Type="http://schemas.openxmlformats.org/officeDocument/2006/relationships/hyperlink" Target="https://www.acofp.org/acofpimis/" TargetMode="External"/><Relationship Id="rId76" Type="http://schemas.openxmlformats.org/officeDocument/2006/relationships/hyperlink" Target="https://www.jointcommissionjournal.com/article/S1553-7250(06)32022-3/fulltext" TargetMode="External"/><Relationship Id="rId7" Type="http://schemas.openxmlformats.org/officeDocument/2006/relationships/settings" Target="settings.xml"/><Relationship Id="rId71" Type="http://schemas.openxmlformats.org/officeDocument/2006/relationships/hyperlink" Target="https://www.mededportal.org/doi/10.15766/mep_2374-8265.10174" TargetMode="External"/><Relationship Id="rId2" Type="http://schemas.openxmlformats.org/officeDocument/2006/relationships/customXml" Target="../customXml/item2.xml"/><Relationship Id="rId29" Type="http://schemas.openxmlformats.org/officeDocument/2006/relationships/hyperlink" Target="https://www.who.int/patientsafety/en/" TargetMode="External"/><Relationship Id="rId24" Type="http://schemas.openxmlformats.org/officeDocument/2006/relationships/hyperlink" Target="https://www.ahrq.gov/teamstepps/index.html" TargetMode="External"/><Relationship Id="rId40" Type="http://schemas.openxmlformats.org/officeDocument/2006/relationships/hyperlink" Target="http://datacenter.commonwealthfund.org/?_ga=2.110888517.1505146611.1495417431-1811932185.1495417431" TargetMode="External"/><Relationship Id="rId45" Type="http://schemas.openxmlformats.org/officeDocument/2006/relationships/hyperlink" Target="https://shareddecisions.mayoclinic.org/" TargetMode="External"/><Relationship Id="rId66" Type="http://schemas.openxmlformats.org/officeDocument/2006/relationships/hyperlink" Target="https://www.tandfonline.com/doi/abs/10.3109/0142159X.2011.531170?journalCode=imte20" TargetMode="External"/><Relationship Id="rId87" Type="http://schemas.openxmlformats.org/officeDocument/2006/relationships/hyperlink" Target="https://dl.acgme.org/" TargetMode="External"/><Relationship Id="rId61" Type="http://schemas.openxmlformats.org/officeDocument/2006/relationships/hyperlink" Target="https://www.asahq.org/standards-and-guidelines" TargetMode="External"/><Relationship Id="rId82" Type="http://schemas.openxmlformats.org/officeDocument/2006/relationships/hyperlink" Target="https://www.acgme.org/meetings-and-educational-activities/courses-and-workshops/developing-faculty-competencies-in-assessment/" TargetMode="External"/><Relationship Id="rId19" Type="http://schemas.openxmlformats.org/officeDocument/2006/relationships/hyperlink" Target="https://www.choosingwise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A0AA-9FA4-45D9-A974-C3E99233853C}">
  <ds:schemaRefs>
    <ds:schemaRef ds:uri="http://schemas.microsoft.com/office/2006/metadata/properties"/>
    <ds:schemaRef ds:uri="http://purl.org/dc/terms/"/>
    <ds:schemaRef ds:uri="a9c5a02b-a5b5-4199-a1d8-9a5eabb836ed"/>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d8b085e3-7e19-4c20-8cf8-b5f28b21ab44"/>
    <ds:schemaRef ds:uri="http://schemas.microsoft.com/office/infopath/2007/PartnerControls"/>
  </ds:schemaRefs>
</ds:datastoreItem>
</file>

<file path=customXml/itemProps2.xml><?xml version="1.0" encoding="utf-8"?>
<ds:datastoreItem xmlns:ds="http://schemas.openxmlformats.org/officeDocument/2006/customXml" ds:itemID="{DB71BB10-18D9-44CE-ADBC-419F634B3F78}">
  <ds:schemaRefs>
    <ds:schemaRef ds:uri="http://schemas.microsoft.com/sharepoint/v3/contenttype/forms"/>
  </ds:schemaRefs>
</ds:datastoreItem>
</file>

<file path=customXml/itemProps3.xml><?xml version="1.0" encoding="utf-8"?>
<ds:datastoreItem xmlns:ds="http://schemas.openxmlformats.org/officeDocument/2006/customXml" ds:itemID="{16D7B1D7-23B0-42C6-AFE8-0782E9EB8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1D20C-84D1-44B1-8FCE-D61BD4C8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13056</Words>
  <Characters>74425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87307</CharactersWithSpaces>
  <SharedDoc>false</SharedDoc>
  <HLinks>
    <vt:vector size="456" baseType="variant">
      <vt:variant>
        <vt:i4>1441880</vt:i4>
      </vt:variant>
      <vt:variant>
        <vt:i4>225</vt:i4>
      </vt:variant>
      <vt:variant>
        <vt:i4>0</vt:i4>
      </vt:variant>
      <vt:variant>
        <vt:i4>5</vt:i4>
      </vt:variant>
      <vt:variant>
        <vt:lpwstr>https://dl.acgme.org/</vt:lpwstr>
      </vt:variant>
      <vt:variant>
        <vt:lpwstr/>
      </vt:variant>
      <vt:variant>
        <vt:i4>1048668</vt:i4>
      </vt:variant>
      <vt:variant>
        <vt:i4>222</vt:i4>
      </vt:variant>
      <vt:variant>
        <vt:i4>0</vt:i4>
      </vt:variant>
      <vt:variant>
        <vt:i4>5</vt:i4>
      </vt:variant>
      <vt:variant>
        <vt:lpwstr>https://dl.acgme.org/pages/assessment</vt:lpwstr>
      </vt:variant>
      <vt:variant>
        <vt:lpwstr/>
      </vt:variant>
      <vt:variant>
        <vt:i4>7471145</vt:i4>
      </vt:variant>
      <vt:variant>
        <vt:i4>219</vt:i4>
      </vt:variant>
      <vt:variant>
        <vt:i4>0</vt:i4>
      </vt:variant>
      <vt:variant>
        <vt:i4>5</vt:i4>
      </vt:variant>
      <vt:variant>
        <vt:lpwstr>https://team.acgme.org/</vt:lpwstr>
      </vt:variant>
      <vt:variant>
        <vt:lpwstr/>
      </vt:variant>
      <vt:variant>
        <vt:i4>1048668</vt:i4>
      </vt:variant>
      <vt:variant>
        <vt:i4>216</vt:i4>
      </vt:variant>
      <vt:variant>
        <vt:i4>0</vt:i4>
      </vt:variant>
      <vt:variant>
        <vt:i4>5</vt:i4>
      </vt:variant>
      <vt:variant>
        <vt:lpwstr>https://dl.acgme.org/pages/assessment</vt:lpwstr>
      </vt:variant>
      <vt:variant>
        <vt:lpwstr/>
      </vt:variant>
      <vt:variant>
        <vt:i4>3670053</vt:i4>
      </vt:variant>
      <vt:variant>
        <vt:i4>213</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210</vt:i4>
      </vt:variant>
      <vt:variant>
        <vt:i4>0</vt:i4>
      </vt:variant>
      <vt:variant>
        <vt:i4>5</vt:i4>
      </vt:variant>
      <vt:variant>
        <vt:lpwstr>https://www.acgme.org/Portals/0/PDFs/Milestones/MilestonesBibliography.pdf?ver=2020-08-19-153536-447</vt:lpwstr>
      </vt:variant>
      <vt:variant>
        <vt:lpwstr/>
      </vt:variant>
      <vt:variant>
        <vt:i4>3932220</vt:i4>
      </vt:variant>
      <vt:variant>
        <vt:i4>207</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204</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201</vt:i4>
      </vt:variant>
      <vt:variant>
        <vt:i4>0</vt:i4>
      </vt:variant>
      <vt:variant>
        <vt:i4>5</vt:i4>
      </vt:variant>
      <vt:variant>
        <vt:lpwstr>https://www.acgme.org/Portals/0/Milestones Implementation 2020.pdf?ver=2020-05-20-152402-013</vt:lpwstr>
      </vt:variant>
      <vt:variant>
        <vt:lpwstr/>
      </vt:variant>
      <vt:variant>
        <vt:i4>6029377</vt:i4>
      </vt:variant>
      <vt:variant>
        <vt:i4>198</vt:i4>
      </vt:variant>
      <vt:variant>
        <vt:i4>0</vt:i4>
      </vt:variant>
      <vt:variant>
        <vt:i4>5</vt:i4>
      </vt:variant>
      <vt:variant>
        <vt:lpwstr>https://www.acgme.org/Portals/0/PDFs/Milestones/ResidentFlyer.pdf</vt:lpwstr>
      </vt:variant>
      <vt:variant>
        <vt:lpwstr/>
      </vt:variant>
      <vt:variant>
        <vt:i4>4063294</vt:i4>
      </vt:variant>
      <vt:variant>
        <vt:i4>195</vt:i4>
      </vt:variant>
      <vt:variant>
        <vt:i4>0</vt:i4>
      </vt:variant>
      <vt:variant>
        <vt:i4>5</vt:i4>
      </vt:variant>
      <vt:variant>
        <vt:lpwstr>https://www.acgme.org/Residents-and-Fellows/The-ACGME-for-Residents-and-Fellows</vt:lpwstr>
      </vt:variant>
      <vt:variant>
        <vt:lpwstr/>
      </vt:variant>
      <vt:variant>
        <vt:i4>4653067</vt:i4>
      </vt:variant>
      <vt:variant>
        <vt:i4>192</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189</vt:i4>
      </vt:variant>
      <vt:variant>
        <vt:i4>0</vt:i4>
      </vt:variant>
      <vt:variant>
        <vt:i4>5</vt:i4>
      </vt:variant>
      <vt:variant>
        <vt:lpwstr>https://www.acgme.org/Portals/0/MilestonesGuidebook.pdf?ver=2020-06-11-100958-330</vt:lpwstr>
      </vt:variant>
      <vt:variant>
        <vt:lpwstr/>
      </vt:variant>
      <vt:variant>
        <vt:i4>4063353</vt:i4>
      </vt:variant>
      <vt:variant>
        <vt:i4>186</vt:i4>
      </vt:variant>
      <vt:variant>
        <vt:i4>0</vt:i4>
      </vt:variant>
      <vt:variant>
        <vt:i4>5</vt:i4>
      </vt:variant>
      <vt:variant>
        <vt:lpwstr>https://www.acgme.org/What-We-Do/Accreditation/Milestones/Resources</vt:lpwstr>
      </vt:variant>
      <vt:variant>
        <vt:lpwstr/>
      </vt:variant>
      <vt:variant>
        <vt:i4>7209083</vt:i4>
      </vt:variant>
      <vt:variant>
        <vt:i4>183</vt:i4>
      </vt:variant>
      <vt:variant>
        <vt:i4>0</vt:i4>
      </vt:variant>
      <vt:variant>
        <vt:i4>5</vt:i4>
      </vt:variant>
      <vt:variant>
        <vt:lpwstr>https://www.acgme.org/Portals/0/ACGMEClinicalCompetencyCommitteeGuidebook.pdf?ver=2020-04-16-121941-380</vt:lpwstr>
      </vt:variant>
      <vt:variant>
        <vt:lpwstr/>
      </vt:variant>
      <vt:variant>
        <vt:i4>131150</vt:i4>
      </vt:variant>
      <vt:variant>
        <vt:i4>180</vt:i4>
      </vt:variant>
      <vt:variant>
        <vt:i4>0</vt:i4>
      </vt:variant>
      <vt:variant>
        <vt:i4>5</vt:i4>
      </vt:variant>
      <vt:variant>
        <vt:lpwstr>https://pediatrics.aappublications.org/content/129/2/201.long?sso=1&amp;sso_redirect_count=1&amp;nfstatus=401&amp;nftoken=00000000-0000-0000-0000-000000000000&amp;nfstatusdescription=ERROR%3a+No+local+token</vt:lpwstr>
      </vt:variant>
      <vt:variant>
        <vt:lpwstr/>
      </vt:variant>
      <vt:variant>
        <vt:i4>6225991</vt:i4>
      </vt:variant>
      <vt:variant>
        <vt:i4>177</vt:i4>
      </vt:variant>
      <vt:variant>
        <vt:i4>0</vt:i4>
      </vt:variant>
      <vt:variant>
        <vt:i4>5</vt:i4>
      </vt:variant>
      <vt:variant>
        <vt:lpwstr>https://www.jointcommissionjournal.com/article/S1553-7250(06)32022-3/fulltext</vt:lpwstr>
      </vt:variant>
      <vt:variant>
        <vt:lpwstr/>
      </vt:variant>
      <vt:variant>
        <vt:i4>2162812</vt:i4>
      </vt:variant>
      <vt:variant>
        <vt:i4>174</vt:i4>
      </vt:variant>
      <vt:variant>
        <vt:i4>0</vt:i4>
      </vt:variant>
      <vt:variant>
        <vt:i4>5</vt:i4>
      </vt:variant>
      <vt:variant>
        <vt:lpwstr>https://www.tandfonline.com/doi/full/10.1080/10401334.2017.1303385</vt:lpwstr>
      </vt:variant>
      <vt:variant>
        <vt:lpwstr/>
      </vt:variant>
      <vt:variant>
        <vt:i4>4915270</vt:i4>
      </vt:variant>
      <vt:variant>
        <vt:i4>171</vt:i4>
      </vt:variant>
      <vt:variant>
        <vt:i4>0</vt:i4>
      </vt:variant>
      <vt:variant>
        <vt:i4>5</vt:i4>
      </vt:variant>
      <vt:variant>
        <vt:lpwstr>https://www.tandfonline.com/doi/abs/10.1080/0142159X.2018.1481499?journalCode=imte20</vt:lpwstr>
      </vt:variant>
      <vt:variant>
        <vt:lpwstr/>
      </vt:variant>
      <vt:variant>
        <vt:i4>3342385</vt:i4>
      </vt:variant>
      <vt:variant>
        <vt:i4>168</vt:i4>
      </vt:variant>
      <vt:variant>
        <vt:i4>0</vt:i4>
      </vt:variant>
      <vt:variant>
        <vt:i4>5</vt:i4>
      </vt:variant>
      <vt:variant>
        <vt:lpwstr>https://www.tandfonline.com/doi/abs/10.3109/0142159X.2013.769677?journalCode=imte20</vt:lpwstr>
      </vt:variant>
      <vt:variant>
        <vt:lpwstr/>
      </vt:variant>
      <vt:variant>
        <vt:i4>5046277</vt:i4>
      </vt:variant>
      <vt:variant>
        <vt:i4>165</vt:i4>
      </vt:variant>
      <vt:variant>
        <vt:i4>0</vt:i4>
      </vt:variant>
      <vt:variant>
        <vt:i4>5</vt:i4>
      </vt:variant>
      <vt:variant>
        <vt:lpwstr>https://www.bmj.com/content/344/bmj.e357</vt:lpwstr>
      </vt:variant>
      <vt:variant>
        <vt:lpwstr/>
      </vt:variant>
      <vt:variant>
        <vt:i4>1966198</vt:i4>
      </vt:variant>
      <vt:variant>
        <vt:i4>162</vt:i4>
      </vt:variant>
      <vt:variant>
        <vt:i4>0</vt:i4>
      </vt:variant>
      <vt:variant>
        <vt:i4>5</vt:i4>
      </vt:variant>
      <vt:variant>
        <vt:lpwstr>https://www.mededportal.org/doi/10.15766/mep_2374-8265.10174</vt:lpwstr>
      </vt:variant>
      <vt:variant>
        <vt:lpwstr/>
      </vt:variant>
      <vt:variant>
        <vt:i4>4259916</vt:i4>
      </vt:variant>
      <vt:variant>
        <vt:i4>159</vt:i4>
      </vt:variant>
      <vt:variant>
        <vt:i4>0</vt:i4>
      </vt:variant>
      <vt:variant>
        <vt:i4>5</vt:i4>
      </vt:variant>
      <vt:variant>
        <vt:lpwstr>https://jamanetwork.com/journals/jama/fullarticle/192233</vt:lpwstr>
      </vt:variant>
      <vt:variant>
        <vt:lpwstr/>
      </vt:variant>
      <vt:variant>
        <vt:i4>1114180</vt:i4>
      </vt:variant>
      <vt:variant>
        <vt:i4>156</vt:i4>
      </vt:variant>
      <vt:variant>
        <vt:i4>0</vt:i4>
      </vt:variant>
      <vt:variant>
        <vt:i4>5</vt:i4>
      </vt:variant>
      <vt:variant>
        <vt:lpwstr>https://www.ncbi.nlm.nih.gov/pmc/articles/PMC2631014/</vt:lpwstr>
      </vt:variant>
      <vt:variant>
        <vt:lpwstr/>
      </vt:variant>
      <vt:variant>
        <vt:i4>3932263</vt:i4>
      </vt:variant>
      <vt:variant>
        <vt:i4>153</vt:i4>
      </vt:variant>
      <vt:variant>
        <vt:i4>0</vt:i4>
      </vt:variant>
      <vt:variant>
        <vt:i4>5</vt:i4>
      </vt:variant>
      <vt:variant>
        <vt:lpwstr>https://www.sciencedirect.com/science/article/abs/pii/S0738399101001367?via%3Dihub</vt:lpwstr>
      </vt:variant>
      <vt:variant>
        <vt:lpwstr/>
      </vt:variant>
      <vt:variant>
        <vt:i4>6684687</vt:i4>
      </vt:variant>
      <vt:variant>
        <vt:i4>150</vt:i4>
      </vt:variant>
      <vt:variant>
        <vt:i4>0</vt:i4>
      </vt:variant>
      <vt:variant>
        <vt:i4>5</vt:i4>
      </vt:variant>
      <vt:variant>
        <vt:lpwstr>https://journals.lww.com/academicmedicine/Fulltext/2001/04000/Essential_Elements_of_Communication_in_Medical.21.aspx</vt:lpwstr>
      </vt:variant>
      <vt:variant>
        <vt:lpwstr/>
      </vt:variant>
      <vt:variant>
        <vt:i4>3539001</vt:i4>
      </vt:variant>
      <vt:variant>
        <vt:i4>147</vt:i4>
      </vt:variant>
      <vt:variant>
        <vt:i4>0</vt:i4>
      </vt:variant>
      <vt:variant>
        <vt:i4>5</vt:i4>
      </vt:variant>
      <vt:variant>
        <vt:lpwstr>https://www.tandfonline.com/doi/abs/10.3109/0142159X.2011.531170?journalCode=imte20</vt:lpwstr>
      </vt:variant>
      <vt:variant>
        <vt:lpwstr/>
      </vt:variant>
      <vt:variant>
        <vt:i4>2687091</vt:i4>
      </vt:variant>
      <vt:variant>
        <vt:i4>144</vt:i4>
      </vt:variant>
      <vt:variant>
        <vt:i4>0</vt:i4>
      </vt:variant>
      <vt:variant>
        <vt:i4>5</vt:i4>
      </vt:variant>
      <vt:variant>
        <vt:lpwstr>https://www.press.uchicago.edu/ucp/books/book/distributed/D/bo44895080.html</vt:lpwstr>
      </vt:variant>
      <vt:variant>
        <vt:lpwstr/>
      </vt:variant>
      <vt:variant>
        <vt:i4>4063353</vt:i4>
      </vt:variant>
      <vt:variant>
        <vt:i4>141</vt:i4>
      </vt:variant>
      <vt:variant>
        <vt:i4>0</vt:i4>
      </vt:variant>
      <vt:variant>
        <vt:i4>5</vt:i4>
      </vt:variant>
      <vt:variant>
        <vt:lpwstr>https://www.academicpedsjnl.net/article/S1876-2859(13)00332-X/fulltext</vt:lpwstr>
      </vt:variant>
      <vt:variant>
        <vt:lpwstr/>
      </vt:variant>
      <vt:variant>
        <vt:i4>1704007</vt:i4>
      </vt:variant>
      <vt:variant>
        <vt:i4>138</vt:i4>
      </vt:variant>
      <vt:variant>
        <vt:i4>0</vt:i4>
      </vt:variant>
      <vt:variant>
        <vt:i4>5</vt:i4>
      </vt:variant>
      <vt:variant>
        <vt:lpwstr>http://casenetwork.com/markets/corewellness/</vt:lpwstr>
      </vt:variant>
      <vt:variant>
        <vt:lpwstr/>
      </vt:variant>
      <vt:variant>
        <vt:i4>7077920</vt:i4>
      </vt:variant>
      <vt:variant>
        <vt:i4>135</vt:i4>
      </vt:variant>
      <vt:variant>
        <vt:i4>0</vt:i4>
      </vt:variant>
      <vt:variant>
        <vt:i4>5</vt:i4>
      </vt:variant>
      <vt:variant>
        <vt:lpwstr>https://www.acgme.org/What-We-Do/Initiatives/Physician-Well-Being/Resources</vt:lpwstr>
      </vt:variant>
      <vt:variant>
        <vt:lpwstr/>
      </vt:variant>
      <vt:variant>
        <vt:i4>3211308</vt:i4>
      </vt:variant>
      <vt:variant>
        <vt:i4>132</vt:i4>
      </vt:variant>
      <vt:variant>
        <vt:i4>0</vt:i4>
      </vt:variant>
      <vt:variant>
        <vt:i4>5</vt:i4>
      </vt:variant>
      <vt:variant>
        <vt:lpwstr>https://www.asahq.org/standards-and-guidelines</vt:lpwstr>
      </vt:variant>
      <vt:variant>
        <vt:lpwstr/>
      </vt:variant>
      <vt:variant>
        <vt:i4>1441857</vt:i4>
      </vt:variant>
      <vt:variant>
        <vt:i4>129</vt:i4>
      </vt:variant>
      <vt:variant>
        <vt:i4>0</vt:i4>
      </vt:variant>
      <vt:variant>
        <vt:i4>5</vt:i4>
      </vt:variant>
      <vt:variant>
        <vt:lpwstr>https://www.ncbi.nlm.nih.gov/pmc/articles/PMC4422450/</vt:lpwstr>
      </vt:variant>
      <vt:variant>
        <vt:lpwstr/>
      </vt:variant>
      <vt:variant>
        <vt:i4>5570628</vt:i4>
      </vt:variant>
      <vt:variant>
        <vt:i4>126</vt:i4>
      </vt:variant>
      <vt:variant>
        <vt:i4>0</vt:i4>
      </vt:variant>
      <vt:variant>
        <vt:i4>5</vt:i4>
      </vt:variant>
      <vt:variant>
        <vt:lpwstr>https://www.jefferson.edu/university/skmc/research/research-medical-education/jefferson-scale-of-empathy.html</vt:lpwstr>
      </vt:variant>
      <vt:variant>
        <vt:lpwstr/>
      </vt:variant>
      <vt:variant>
        <vt:i4>5963795</vt:i4>
      </vt:variant>
      <vt:variant>
        <vt:i4>123</vt:i4>
      </vt:variant>
      <vt:variant>
        <vt:i4>0</vt:i4>
      </vt:variant>
      <vt:variant>
        <vt:i4>5</vt:i4>
      </vt:variant>
      <vt:variant>
        <vt:lpwstr>http://alphaomegaalpha.org/pdfs/Monograph2018.pdf</vt:lpwstr>
      </vt:variant>
      <vt:variant>
        <vt:lpwstr/>
      </vt:variant>
      <vt:variant>
        <vt:i4>1835073</vt:i4>
      </vt:variant>
      <vt:variant>
        <vt:i4>120</vt:i4>
      </vt:variant>
      <vt:variant>
        <vt:i4>0</vt:i4>
      </vt:variant>
      <vt:variant>
        <vt:i4>5</vt:i4>
      </vt:variant>
      <vt:variant>
        <vt:lpwstr>https://osteopathic.org/life-career/your-health-wellness/</vt:lpwstr>
      </vt:variant>
      <vt:variant>
        <vt:lpwstr/>
      </vt:variant>
      <vt:variant>
        <vt:i4>5374042</vt:i4>
      </vt:variant>
      <vt:variant>
        <vt:i4>117</vt:i4>
      </vt:variant>
      <vt:variant>
        <vt:i4>0</vt:i4>
      </vt:variant>
      <vt:variant>
        <vt:i4>5</vt:i4>
      </vt:variant>
      <vt:variant>
        <vt:lpwstr>https://www.ama-assn.org/delivering-care/ama-code-medical-ethics</vt:lpwstr>
      </vt:variant>
      <vt:variant>
        <vt:lpwstr/>
      </vt:variant>
      <vt:variant>
        <vt:i4>1310806</vt:i4>
      </vt:variant>
      <vt:variant>
        <vt:i4>114</vt:i4>
      </vt:variant>
      <vt:variant>
        <vt:i4>0</vt:i4>
      </vt:variant>
      <vt:variant>
        <vt:i4>5</vt:i4>
      </vt:variant>
      <vt:variant>
        <vt:lpwstr>https://www.acofp.org/acofpimis/</vt:lpwstr>
      </vt:variant>
      <vt:variant>
        <vt:lpwstr/>
      </vt:variant>
      <vt:variant>
        <vt:i4>3145829</vt:i4>
      </vt:variant>
      <vt:variant>
        <vt:i4>111</vt:i4>
      </vt:variant>
      <vt:variant>
        <vt:i4>0</vt:i4>
      </vt:variant>
      <vt:variant>
        <vt:i4>5</vt:i4>
      </vt:variant>
      <vt:variant>
        <vt:lpwstr>https://annals.org/aim/fullarticle/474090/medical-professionalism-new-millennium-physician-charter</vt:lpwstr>
      </vt:variant>
      <vt:variant>
        <vt:lpwstr/>
      </vt:variant>
      <vt:variant>
        <vt:i4>1048653</vt:i4>
      </vt:variant>
      <vt:variant>
        <vt:i4>108</vt:i4>
      </vt:variant>
      <vt:variant>
        <vt:i4>0</vt:i4>
      </vt:variant>
      <vt:variant>
        <vt:i4>5</vt:i4>
      </vt:variant>
      <vt:variant>
        <vt:lpwstr>https://www.ncbi.nlm.nih.gov/pmc/articles/PMC5559236/</vt:lpwstr>
      </vt:variant>
      <vt:variant>
        <vt:lpwstr/>
      </vt:variant>
      <vt:variant>
        <vt:i4>1835034</vt:i4>
      </vt:variant>
      <vt:variant>
        <vt:i4>105</vt:i4>
      </vt:variant>
      <vt:variant>
        <vt:i4>0</vt:i4>
      </vt:variant>
      <vt:variant>
        <vt:i4>5</vt:i4>
      </vt:variant>
      <vt:variant>
        <vt:lpwstr>https://meridian.allenpress.com/aplm/article/143/2/244/64770/Giving-and-Receiving-Effective-Feedback-A-Review</vt:lpwstr>
      </vt:variant>
      <vt:variant>
        <vt:lpwstr/>
      </vt:variant>
      <vt:variant>
        <vt:i4>3539041</vt:i4>
      </vt:variant>
      <vt:variant>
        <vt:i4>102</vt:i4>
      </vt:variant>
      <vt:variant>
        <vt:i4>0</vt:i4>
      </vt:variant>
      <vt:variant>
        <vt:i4>5</vt:i4>
      </vt:variant>
      <vt:variant>
        <vt:lpwstr>https://insights.ovid.com/article/00001888-201310000-00039</vt:lpwstr>
      </vt:variant>
      <vt:variant>
        <vt:lpwstr/>
      </vt:variant>
      <vt:variant>
        <vt:i4>1704005</vt:i4>
      </vt:variant>
      <vt:variant>
        <vt:i4>99</vt:i4>
      </vt:variant>
      <vt:variant>
        <vt:i4>0</vt:i4>
      </vt:variant>
      <vt:variant>
        <vt:i4>5</vt:i4>
      </vt:variant>
      <vt:variant>
        <vt:lpwstr>https://www.ncbi.nlm.nih.gov/pmc/articles/PMC4512803/</vt:lpwstr>
      </vt:variant>
      <vt:variant>
        <vt:lpwstr/>
      </vt:variant>
      <vt:variant>
        <vt:i4>3080250</vt:i4>
      </vt:variant>
      <vt:variant>
        <vt:i4>96</vt:i4>
      </vt:variant>
      <vt:variant>
        <vt:i4>0</vt:i4>
      </vt:variant>
      <vt:variant>
        <vt:i4>5</vt:i4>
      </vt:variant>
      <vt:variant>
        <vt:lpwstr>https://insights.ovid.com/crossref?an=00001888-200908000-00021</vt:lpwstr>
      </vt:variant>
      <vt:variant>
        <vt:lpwstr/>
      </vt:variant>
      <vt:variant>
        <vt:i4>4063281</vt:i4>
      </vt:variant>
      <vt:variant>
        <vt:i4>93</vt:i4>
      </vt:variant>
      <vt:variant>
        <vt:i4>0</vt:i4>
      </vt:variant>
      <vt:variant>
        <vt:i4>5</vt:i4>
      </vt:variant>
      <vt:variant>
        <vt:lpwstr>https://www.academicpedsjnl.net/article/S1876-2859(13)00333-1/fulltext</vt:lpwstr>
      </vt:variant>
      <vt:variant>
        <vt:lpwstr/>
      </vt:variant>
      <vt:variant>
        <vt:i4>2818100</vt:i4>
      </vt:variant>
      <vt:variant>
        <vt:i4>90</vt:i4>
      </vt:variant>
      <vt:variant>
        <vt:i4>0</vt:i4>
      </vt:variant>
      <vt:variant>
        <vt:i4>5</vt:i4>
      </vt:variant>
      <vt:variant>
        <vt:lpwstr>https://www.uspreventiveservicestaskforce.org/</vt:lpwstr>
      </vt:variant>
      <vt:variant>
        <vt:lpwstr/>
      </vt:variant>
      <vt:variant>
        <vt:i4>6225934</vt:i4>
      </vt:variant>
      <vt:variant>
        <vt:i4>87</vt:i4>
      </vt:variant>
      <vt:variant>
        <vt:i4>0</vt:i4>
      </vt:variant>
      <vt:variant>
        <vt:i4>5</vt:i4>
      </vt:variant>
      <vt:variant>
        <vt:lpwstr>https://www.nlm.nih.gov/bsd/disted/pubmedtutorial/cover.html</vt:lpwstr>
      </vt:variant>
      <vt:variant>
        <vt:lpwstr/>
      </vt:variant>
      <vt:variant>
        <vt:i4>2949236</vt:i4>
      </vt:variant>
      <vt:variant>
        <vt:i4>84</vt:i4>
      </vt:variant>
      <vt:variant>
        <vt:i4>0</vt:i4>
      </vt:variant>
      <vt:variant>
        <vt:i4>5</vt:i4>
      </vt:variant>
      <vt:variant>
        <vt:lpwstr>https://shareddecisions.mayoclinic.org/</vt:lpwstr>
      </vt:variant>
      <vt:variant>
        <vt:lpwstr/>
      </vt:variant>
      <vt:variant>
        <vt:i4>1769482</vt:i4>
      </vt:variant>
      <vt:variant>
        <vt:i4>81</vt:i4>
      </vt:variant>
      <vt:variant>
        <vt:i4>0</vt:i4>
      </vt:variant>
      <vt:variant>
        <vt:i4>5</vt:i4>
      </vt:variant>
      <vt:variant>
        <vt:lpwstr>https://carethatfits.org/</vt:lpwstr>
      </vt:variant>
      <vt:variant>
        <vt:lpwstr/>
      </vt:variant>
      <vt:variant>
        <vt:i4>7667826</vt:i4>
      </vt:variant>
      <vt:variant>
        <vt:i4>78</vt:i4>
      </vt:variant>
      <vt:variant>
        <vt:i4>0</vt:i4>
      </vt:variant>
      <vt:variant>
        <vt:i4>5</vt:i4>
      </vt:variant>
      <vt:variant>
        <vt:lpwstr>https://www.kff.org/health-reform/</vt:lpwstr>
      </vt:variant>
      <vt:variant>
        <vt:lpwstr/>
      </vt:variant>
      <vt:variant>
        <vt:i4>2097268</vt:i4>
      </vt:variant>
      <vt:variant>
        <vt:i4>75</vt:i4>
      </vt:variant>
      <vt:variant>
        <vt:i4>0</vt:i4>
      </vt:variant>
      <vt:variant>
        <vt:i4>5</vt:i4>
      </vt:variant>
      <vt:variant>
        <vt:lpwstr>http://app.ihi.org/lmsspa/</vt:lpwstr>
      </vt:variant>
      <vt:variant>
        <vt:lpwstr>/6cb1c614-884b-43ef-9abd-d90849f183d4</vt:lpwstr>
      </vt:variant>
      <vt:variant>
        <vt:i4>3801210</vt:i4>
      </vt:variant>
      <vt:variant>
        <vt:i4>72</vt:i4>
      </vt:variant>
      <vt:variant>
        <vt:i4>0</vt:i4>
      </vt:variant>
      <vt:variant>
        <vt:i4>5</vt:i4>
      </vt:variant>
      <vt:variant>
        <vt:lpwstr>https://nam.edu/vital-directions-for-health-health-care-priorities-from-a-national-academy-of-medicine-initiative/</vt:lpwstr>
      </vt:variant>
      <vt:variant>
        <vt:lpwstr/>
      </vt:variant>
      <vt:variant>
        <vt:i4>131170</vt:i4>
      </vt:variant>
      <vt:variant>
        <vt:i4>69</vt:i4>
      </vt:variant>
      <vt:variant>
        <vt:i4>0</vt:i4>
      </vt:variant>
      <vt:variant>
        <vt:i4>5</vt:i4>
      </vt:variant>
      <vt:variant>
        <vt:lpwstr>http://datacenter.commonwealthfund.org/?_ga=2.110888517.1505146611.1495417431-1811932185.1495417431</vt:lpwstr>
      </vt:variant>
      <vt:variant>
        <vt:lpwstr>ind=1/sc=1</vt:lpwstr>
      </vt:variant>
      <vt:variant>
        <vt:i4>5177375</vt:i4>
      </vt:variant>
      <vt:variant>
        <vt:i4>66</vt:i4>
      </vt:variant>
      <vt:variant>
        <vt:i4>0</vt:i4>
      </vt:variant>
      <vt:variant>
        <vt:i4>5</vt:i4>
      </vt:variant>
      <vt:variant>
        <vt:lpwstr>https://qpp.cms.gov/mips/overview</vt:lpwstr>
      </vt:variant>
      <vt:variant>
        <vt:lpwstr/>
      </vt:variant>
      <vt:variant>
        <vt:i4>4325403</vt:i4>
      </vt:variant>
      <vt:variant>
        <vt:i4>63</vt:i4>
      </vt:variant>
      <vt:variant>
        <vt:i4>0</vt:i4>
      </vt:variant>
      <vt:variant>
        <vt:i4>5</vt:i4>
      </vt:variant>
      <vt:variant>
        <vt:lpwstr>https://www.cms.gov/Medicare/Quality-Initiatives-Patient-Assessment-Instruments/Value-Based-Programs/MACRA-MIPS-and-APMs/MACRA-MIPS-and-APMs.html</vt:lpwstr>
      </vt:variant>
      <vt:variant>
        <vt:lpwstr/>
      </vt:variant>
      <vt:variant>
        <vt:i4>1048594</vt:i4>
      </vt:variant>
      <vt:variant>
        <vt:i4>60</vt:i4>
      </vt:variant>
      <vt:variant>
        <vt:i4>0</vt:i4>
      </vt:variant>
      <vt:variant>
        <vt:i4>5</vt:i4>
      </vt:variant>
      <vt:variant>
        <vt:lpwstr>https://www.ahrq.gov/professionals/quality-patient-safety/talkingquality/create/physician/challenges.html</vt:lpwstr>
      </vt:variant>
      <vt:variant>
        <vt:lpwstr/>
      </vt:variant>
      <vt:variant>
        <vt:i4>1507357</vt:i4>
      </vt:variant>
      <vt:variant>
        <vt:i4>57</vt:i4>
      </vt:variant>
      <vt:variant>
        <vt:i4>0</vt:i4>
      </vt:variant>
      <vt:variant>
        <vt:i4>5</vt:i4>
      </vt:variant>
      <vt:variant>
        <vt:lpwstr>https://www.ahrq.gov/professionals/quality-patient-safety/talkingquality/create/physician/measurementsets.html. 2021</vt:lpwstr>
      </vt:variant>
      <vt:variant>
        <vt:lpwstr/>
      </vt:variant>
      <vt:variant>
        <vt:i4>7602280</vt:i4>
      </vt:variant>
      <vt:variant>
        <vt:i4>54</vt:i4>
      </vt:variant>
      <vt:variant>
        <vt:i4>0</vt:i4>
      </vt:variant>
      <vt:variant>
        <vt:i4>5</vt:i4>
      </vt:variant>
      <vt:variant>
        <vt:lpwstr>https://cepc.ucsf.edu/</vt:lpwstr>
      </vt:variant>
      <vt:variant>
        <vt:lpwstr/>
      </vt:variant>
      <vt:variant>
        <vt:i4>2228290</vt:i4>
      </vt:variant>
      <vt:variant>
        <vt:i4>51</vt:i4>
      </vt:variant>
      <vt:variant>
        <vt:i4>0</vt:i4>
      </vt:variant>
      <vt:variant>
        <vt:i4>5</vt:i4>
      </vt:variant>
      <vt:variant>
        <vt:lpwstr>https://www.mededportal.org/doi/10.15766/mep_2374-8265.9311</vt:lpwstr>
      </vt:variant>
      <vt:variant>
        <vt:lpwstr/>
      </vt:variant>
      <vt:variant>
        <vt:i4>8257624</vt:i4>
      </vt:variant>
      <vt:variant>
        <vt:i4>48</vt:i4>
      </vt:variant>
      <vt:variant>
        <vt:i4>0</vt:i4>
      </vt:variant>
      <vt:variant>
        <vt:i4>5</vt:i4>
      </vt:variant>
      <vt:variant>
        <vt:lpwstr>https://www.annfammed.org/content/12/Suppl_1/S1</vt:lpwstr>
      </vt:variant>
      <vt:variant>
        <vt:lpwstr/>
      </vt:variant>
      <vt:variant>
        <vt:i4>4915208</vt:i4>
      </vt:variant>
      <vt:variant>
        <vt:i4>45</vt:i4>
      </vt:variant>
      <vt:variant>
        <vt:i4>0</vt:i4>
      </vt:variant>
      <vt:variant>
        <vt:i4>5</vt:i4>
      </vt:variant>
      <vt:variant>
        <vt:lpwstr>http://www.ihi.org/education/IHIOpenSchool/courses/Pages/default.aspx</vt:lpwstr>
      </vt:variant>
      <vt:variant>
        <vt:lpwstr/>
      </vt:variant>
      <vt:variant>
        <vt:i4>0</vt:i4>
      </vt:variant>
      <vt:variant>
        <vt:i4>42</vt:i4>
      </vt:variant>
      <vt:variant>
        <vt:i4>0</vt:i4>
      </vt:variant>
      <vt:variant>
        <vt:i4>5</vt:i4>
      </vt:variant>
      <vt:variant>
        <vt:lpwstr>https://www.cdc.gov/pophealthtraining/whatis.html</vt:lpwstr>
      </vt:variant>
      <vt:variant>
        <vt:lpwstr/>
      </vt:variant>
      <vt:variant>
        <vt:i4>7274607</vt:i4>
      </vt:variant>
      <vt:variant>
        <vt:i4>39</vt:i4>
      </vt:variant>
      <vt:variant>
        <vt:i4>0</vt:i4>
      </vt:variant>
      <vt:variant>
        <vt:i4>5</vt:i4>
      </vt:variant>
      <vt:variant>
        <vt:lpwstr>https://www.aafp.org/patient-care/social-determinants-of-health/everyone-project/eop-tools.html</vt:lpwstr>
      </vt:variant>
      <vt:variant>
        <vt:lpwstr/>
      </vt:variant>
      <vt:variant>
        <vt:i4>589896</vt:i4>
      </vt:variant>
      <vt:variant>
        <vt:i4>36</vt:i4>
      </vt:variant>
      <vt:variant>
        <vt:i4>0</vt:i4>
      </vt:variant>
      <vt:variant>
        <vt:i4>5</vt:i4>
      </vt:variant>
      <vt:variant>
        <vt:lpwstr>https://www.who.int/patientsafety/en/</vt:lpwstr>
      </vt:variant>
      <vt:variant>
        <vt:lpwstr/>
      </vt:variant>
      <vt:variant>
        <vt:i4>4259913</vt:i4>
      </vt:variant>
      <vt:variant>
        <vt:i4>33</vt:i4>
      </vt:variant>
      <vt:variant>
        <vt:i4>0</vt:i4>
      </vt:variant>
      <vt:variant>
        <vt:i4>5</vt:i4>
      </vt:variant>
      <vt:variant>
        <vt:lpwstr>https://www.jointcommission.org/</vt:lpwstr>
      </vt:variant>
      <vt:variant>
        <vt:lpwstr/>
      </vt:variant>
      <vt:variant>
        <vt:i4>5570645</vt:i4>
      </vt:variant>
      <vt:variant>
        <vt:i4>30</vt:i4>
      </vt:variant>
      <vt:variant>
        <vt:i4>0</vt:i4>
      </vt:variant>
      <vt:variant>
        <vt:i4>5</vt:i4>
      </vt:variant>
      <vt:variant>
        <vt:lpwstr>http://www.ihi.org/Pages/default.aspx</vt:lpwstr>
      </vt:variant>
      <vt:variant>
        <vt:lpwstr/>
      </vt:variant>
      <vt:variant>
        <vt:i4>3801214</vt:i4>
      </vt:variant>
      <vt:variant>
        <vt:i4>27</vt:i4>
      </vt:variant>
      <vt:variant>
        <vt:i4>0</vt:i4>
      </vt:variant>
      <vt:variant>
        <vt:i4>5</vt:i4>
      </vt:variant>
      <vt:variant>
        <vt:lpwstr>https://www.theabfm.org/continue-certification/performance-improvement</vt:lpwstr>
      </vt:variant>
      <vt:variant>
        <vt:lpwstr/>
      </vt:variant>
      <vt:variant>
        <vt:i4>4718682</vt:i4>
      </vt:variant>
      <vt:variant>
        <vt:i4>24</vt:i4>
      </vt:variant>
      <vt:variant>
        <vt:i4>0</vt:i4>
      </vt:variant>
      <vt:variant>
        <vt:i4>5</vt:i4>
      </vt:variant>
      <vt:variant>
        <vt:lpwstr>https://www.aafp.org/practice-management/improvement/basics.html</vt:lpwstr>
      </vt:variant>
      <vt:variant>
        <vt:lpwstr/>
      </vt:variant>
      <vt:variant>
        <vt:i4>2162738</vt:i4>
      </vt:variant>
      <vt:variant>
        <vt:i4>21</vt:i4>
      </vt:variant>
      <vt:variant>
        <vt:i4>0</vt:i4>
      </vt:variant>
      <vt:variant>
        <vt:i4>5</vt:i4>
      </vt:variant>
      <vt:variant>
        <vt:lpwstr>https://www.ahrq.gov/teamstepps/index.html</vt:lpwstr>
      </vt:variant>
      <vt:variant>
        <vt:lpwstr/>
      </vt:variant>
      <vt:variant>
        <vt:i4>5373976</vt:i4>
      </vt:variant>
      <vt:variant>
        <vt:i4>18</vt:i4>
      </vt:variant>
      <vt:variant>
        <vt:i4>0</vt:i4>
      </vt:variant>
      <vt:variant>
        <vt:i4>5</vt:i4>
      </vt:variant>
      <vt:variant>
        <vt:lpwstr>https://www.ahrq.gov/professionals/quality-patient-safety/index.html</vt:lpwstr>
      </vt:variant>
      <vt:variant>
        <vt:lpwstr/>
      </vt:variant>
      <vt:variant>
        <vt:i4>1572953</vt:i4>
      </vt:variant>
      <vt:variant>
        <vt:i4>15</vt:i4>
      </vt:variant>
      <vt:variant>
        <vt:i4>0</vt:i4>
      </vt:variant>
      <vt:variant>
        <vt:i4>5</vt:i4>
      </vt:variant>
      <vt:variant>
        <vt:lpwstr>https://www.aafp.org/afp/2019/0515/p620.html</vt:lpwstr>
      </vt:variant>
      <vt:variant>
        <vt:lpwstr/>
      </vt:variant>
      <vt:variant>
        <vt:i4>2818100</vt:i4>
      </vt:variant>
      <vt:variant>
        <vt:i4>12</vt:i4>
      </vt:variant>
      <vt:variant>
        <vt:i4>0</vt:i4>
      </vt:variant>
      <vt:variant>
        <vt:i4>5</vt:i4>
      </vt:variant>
      <vt:variant>
        <vt:lpwstr>https://www.uspreventiveservicestaskforce.org/</vt:lpwstr>
      </vt:variant>
      <vt:variant>
        <vt:lpwstr/>
      </vt:variant>
      <vt:variant>
        <vt:i4>6225934</vt:i4>
      </vt:variant>
      <vt:variant>
        <vt:i4>9</vt:i4>
      </vt:variant>
      <vt:variant>
        <vt:i4>0</vt:i4>
      </vt:variant>
      <vt:variant>
        <vt:i4>5</vt:i4>
      </vt:variant>
      <vt:variant>
        <vt:lpwstr>https://www.nlm.nih.gov/bsd/disted/pubmedtutorial/cover.html</vt:lpwstr>
      </vt:variant>
      <vt:variant>
        <vt:lpwstr/>
      </vt:variant>
      <vt:variant>
        <vt:i4>3932261</vt:i4>
      </vt:variant>
      <vt:variant>
        <vt:i4>6</vt:i4>
      </vt:variant>
      <vt:variant>
        <vt:i4>0</vt:i4>
      </vt:variant>
      <vt:variant>
        <vt:i4>5</vt:i4>
      </vt:variant>
      <vt:variant>
        <vt:lpwstr>https://www.choosingwisely.org/</vt:lpwstr>
      </vt:variant>
      <vt:variant>
        <vt:lpwstr/>
      </vt:variant>
      <vt:variant>
        <vt:i4>3801123</vt:i4>
      </vt:variant>
      <vt:variant>
        <vt:i4>3</vt:i4>
      </vt:variant>
      <vt:variant>
        <vt:i4>0</vt:i4>
      </vt:variant>
      <vt:variant>
        <vt:i4>5</vt:i4>
      </vt:variant>
      <vt:variant>
        <vt:lpwstr>https://www.acr.org/Clinical-Resources/ACR-Appropriateness-Criteria</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6</cp:revision>
  <dcterms:created xsi:type="dcterms:W3CDTF">2022-03-11T19:51:00Z</dcterms:created>
  <dcterms:modified xsi:type="dcterms:W3CDTF">2023-11-28T20:21:00Z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