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7719" w14:textId="35A7603B" w:rsidR="00D86478" w:rsidRDefault="00D86478" w:rsidP="00D86478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0A0E818" wp14:editId="16B12F41">
            <wp:simplePos x="0" y="0"/>
            <wp:positionH relativeFrom="column">
              <wp:posOffset>-724356</wp:posOffset>
            </wp:positionH>
            <wp:positionV relativeFrom="paragraph">
              <wp:posOffset>-87929</wp:posOffset>
            </wp:positionV>
            <wp:extent cx="2051050" cy="2416175"/>
            <wp:effectExtent l="0" t="0" r="6350" b="3175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843D10" w14:textId="756EC5CE" w:rsidR="0053369E" w:rsidRDefault="00486082" w:rsidP="00D86478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372758FE" w14:textId="34DCAF92" w:rsidR="0053369E" w:rsidRDefault="00D86478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3A5C7111" wp14:editId="5D4A87D7">
            <wp:simplePos x="0" y="0"/>
            <wp:positionH relativeFrom="column">
              <wp:posOffset>2578735</wp:posOffset>
            </wp:positionH>
            <wp:positionV relativeFrom="paragraph">
              <wp:posOffset>570865</wp:posOffset>
            </wp:positionV>
            <wp:extent cx="3179445" cy="4114800"/>
            <wp:effectExtent l="0" t="0" r="0" b="0"/>
            <wp:wrapTight wrapText="bothSides">
              <wp:wrapPolygon edited="0">
                <wp:start x="9836" y="3000"/>
                <wp:lineTo x="6859" y="9600"/>
                <wp:lineTo x="3883" y="11200"/>
                <wp:lineTo x="3235" y="11700"/>
                <wp:lineTo x="1941" y="12800"/>
                <wp:lineTo x="1812" y="13300"/>
                <wp:lineTo x="1812" y="14900"/>
                <wp:lineTo x="8153" y="16000"/>
                <wp:lineTo x="10742" y="16000"/>
                <wp:lineTo x="4012" y="16600"/>
                <wp:lineTo x="3235" y="16800"/>
                <wp:lineTo x="3235" y="17600"/>
                <wp:lineTo x="2588" y="18300"/>
                <wp:lineTo x="2847" y="18400"/>
                <wp:lineTo x="6471" y="18600"/>
                <wp:lineTo x="10354" y="18600"/>
                <wp:lineTo x="17083" y="18400"/>
                <wp:lineTo x="17730" y="18200"/>
                <wp:lineTo x="17083" y="17600"/>
                <wp:lineTo x="17601" y="16800"/>
                <wp:lineTo x="16954" y="16600"/>
                <wp:lineTo x="10742" y="16000"/>
                <wp:lineTo x="12812" y="16000"/>
                <wp:lineTo x="18507" y="14800"/>
                <wp:lineTo x="18507" y="13300"/>
                <wp:lineTo x="18377" y="12800"/>
                <wp:lineTo x="17083" y="11700"/>
                <wp:lineTo x="16436" y="11200"/>
                <wp:lineTo x="13460" y="9600"/>
                <wp:lineTo x="11130" y="4800"/>
                <wp:lineTo x="10483" y="3000"/>
                <wp:lineTo x="9836" y="300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6082">
        <w:rPr>
          <w:rFonts w:ascii="Arial" w:eastAsia="Arial" w:hAnsi="Arial" w:cs="Arial"/>
          <w:sz w:val="72"/>
          <w:szCs w:val="72"/>
        </w:rPr>
        <w:t xml:space="preserve">Pulmonary </w:t>
      </w:r>
      <w:r w:rsidR="00860457">
        <w:rPr>
          <w:rFonts w:ascii="Arial" w:eastAsia="Arial" w:hAnsi="Arial" w:cs="Arial"/>
          <w:sz w:val="72"/>
          <w:szCs w:val="72"/>
        </w:rPr>
        <w:t xml:space="preserve">Disease </w:t>
      </w:r>
    </w:p>
    <w:p w14:paraId="7B8DDB5E" w14:textId="41E73FB2" w:rsidR="0053369E" w:rsidRDefault="0053369E">
      <w:pPr>
        <w:rPr>
          <w:rFonts w:ascii="Arial" w:eastAsia="Arial" w:hAnsi="Arial" w:cs="Arial"/>
        </w:rPr>
      </w:pPr>
    </w:p>
    <w:p w14:paraId="0C258FDA" w14:textId="77777777" w:rsidR="0053369E" w:rsidRDefault="0053369E">
      <w:pPr>
        <w:rPr>
          <w:rFonts w:ascii="Arial" w:eastAsia="Arial" w:hAnsi="Arial" w:cs="Arial"/>
        </w:rPr>
      </w:pPr>
    </w:p>
    <w:p w14:paraId="180C447D" w14:textId="77777777" w:rsidR="0053369E" w:rsidRDefault="0053369E">
      <w:pPr>
        <w:rPr>
          <w:rFonts w:ascii="Arial" w:eastAsia="Arial" w:hAnsi="Arial" w:cs="Arial"/>
        </w:rPr>
      </w:pPr>
    </w:p>
    <w:p w14:paraId="29AC1BEB" w14:textId="77777777" w:rsidR="0053369E" w:rsidRDefault="0053369E">
      <w:pPr>
        <w:rPr>
          <w:rFonts w:ascii="Arial" w:eastAsia="Arial" w:hAnsi="Arial" w:cs="Arial"/>
        </w:rPr>
      </w:pPr>
    </w:p>
    <w:p w14:paraId="4AB7DC2A" w14:textId="77777777" w:rsidR="0053369E" w:rsidRDefault="0053369E">
      <w:pPr>
        <w:rPr>
          <w:rFonts w:ascii="Arial" w:eastAsia="Arial" w:hAnsi="Arial" w:cs="Arial"/>
        </w:rPr>
      </w:pPr>
    </w:p>
    <w:p w14:paraId="0A861047" w14:textId="77777777" w:rsidR="0053369E" w:rsidRDefault="0053369E">
      <w:pPr>
        <w:rPr>
          <w:rFonts w:ascii="Arial" w:eastAsia="Arial" w:hAnsi="Arial" w:cs="Arial"/>
        </w:rPr>
      </w:pPr>
    </w:p>
    <w:p w14:paraId="542B1F2D" w14:textId="77777777" w:rsidR="0053369E" w:rsidRDefault="0053369E">
      <w:pPr>
        <w:rPr>
          <w:rFonts w:ascii="Arial" w:eastAsia="Arial" w:hAnsi="Arial" w:cs="Arial"/>
        </w:rPr>
      </w:pPr>
    </w:p>
    <w:p w14:paraId="1557E1B5" w14:textId="77777777" w:rsidR="0053369E" w:rsidRDefault="0053369E">
      <w:pPr>
        <w:rPr>
          <w:rFonts w:ascii="Arial" w:eastAsia="Arial" w:hAnsi="Arial" w:cs="Arial"/>
        </w:rPr>
      </w:pPr>
    </w:p>
    <w:p w14:paraId="677AA6DB" w14:textId="77777777" w:rsidR="0053369E" w:rsidRDefault="0053369E">
      <w:pPr>
        <w:rPr>
          <w:rFonts w:ascii="Arial" w:eastAsia="Arial" w:hAnsi="Arial" w:cs="Arial"/>
        </w:rPr>
      </w:pPr>
    </w:p>
    <w:p w14:paraId="6760120C" w14:textId="77777777" w:rsidR="0053369E" w:rsidRDefault="0053369E">
      <w:pPr>
        <w:rPr>
          <w:rFonts w:ascii="Arial" w:eastAsia="Arial" w:hAnsi="Arial" w:cs="Arial"/>
        </w:rPr>
      </w:pPr>
    </w:p>
    <w:p w14:paraId="6BA1452D" w14:textId="77777777" w:rsidR="0053369E" w:rsidRDefault="0053369E">
      <w:pPr>
        <w:rPr>
          <w:rFonts w:ascii="Arial" w:eastAsia="Arial" w:hAnsi="Arial" w:cs="Arial"/>
        </w:rPr>
      </w:pPr>
    </w:p>
    <w:p w14:paraId="24E7C1FD" w14:textId="77777777" w:rsidR="0053369E" w:rsidRDefault="0053369E">
      <w:pPr>
        <w:rPr>
          <w:rFonts w:ascii="Arial" w:eastAsia="Arial" w:hAnsi="Arial" w:cs="Arial"/>
        </w:rPr>
      </w:pPr>
    </w:p>
    <w:p w14:paraId="6A09DD73" w14:textId="1DFCC340" w:rsidR="0053369E" w:rsidRDefault="0053369E">
      <w:pPr>
        <w:rPr>
          <w:rFonts w:ascii="Arial" w:eastAsia="Arial" w:hAnsi="Arial" w:cs="Arial"/>
        </w:rPr>
      </w:pPr>
    </w:p>
    <w:p w14:paraId="48479B7E" w14:textId="25A5199C" w:rsidR="00D86478" w:rsidRDefault="00D86478" w:rsidP="003666F5">
      <w:pPr>
        <w:jc w:val="center"/>
        <w:rPr>
          <w:rFonts w:ascii="Arial" w:eastAsia="Arial" w:hAnsi="Arial" w:cs="Arial"/>
        </w:rPr>
      </w:pPr>
    </w:p>
    <w:p w14:paraId="17817D1D" w14:textId="1E3DE977" w:rsidR="0053369E" w:rsidRDefault="00C6008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December</w:t>
      </w:r>
      <w:r w:rsidR="00486082">
        <w:rPr>
          <w:rFonts w:ascii="Arial" w:eastAsia="Arial" w:hAnsi="Arial" w:cs="Arial"/>
        </w:rPr>
        <w:t xml:space="preserve"> 2020</w:t>
      </w:r>
    </w:p>
    <w:p w14:paraId="2664ABFB" w14:textId="77777777" w:rsidR="00FC46F1" w:rsidRPr="002C0206" w:rsidRDefault="00FC46F1" w:rsidP="00FC46F1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7F268B9B" w14:textId="5E20AFEE" w:rsidR="00FC46F1" w:rsidRDefault="00FC46F1" w:rsidP="00FC46F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webHidden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A67C1C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2BA66D4D" w14:textId="36B3399E" w:rsidR="00A67C1C" w:rsidRPr="00A67C1C" w:rsidRDefault="00A67C1C" w:rsidP="00A67C1C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Glossary of Terms</w:t>
      </w:r>
      <w:r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4</w:t>
      </w:r>
    </w:p>
    <w:p w14:paraId="04C6A7D5" w14:textId="2805E1A8" w:rsidR="00FC46F1" w:rsidRPr="002C0206" w:rsidRDefault="00FC46F1" w:rsidP="00FC46F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A67C1C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</w:t>
      </w:r>
    </w:p>
    <w:p w14:paraId="542146DB" w14:textId="0FF5C9CF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History and Physical Examination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1BA82D68" w14:textId="08E558A0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Disease Management in Pulmonary Medicine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1DE2AD33" w14:textId="1172F9F9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Pre-Procedure Assessment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072F402D" w14:textId="2C277B07" w:rsidR="00A67C1C" w:rsidRPr="002C0206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Procedures (Invasive and Non-Invasive)</w:t>
      </w:r>
      <w:r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11</w:t>
      </w:r>
    </w:p>
    <w:p w14:paraId="1C1B3CC5" w14:textId="70C4E332" w:rsidR="00FC46F1" w:rsidRPr="002C0206" w:rsidRDefault="00FC46F1" w:rsidP="00FC46F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A67C1C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13</w:t>
      </w:r>
    </w:p>
    <w:p w14:paraId="5BF710BB" w14:textId="17004E18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Clinical Reasoning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13</w:t>
      </w:r>
    </w:p>
    <w:p w14:paraId="3049B47F" w14:textId="0386CEDA" w:rsidR="00FC46F1" w:rsidRPr="002C0206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Scientific Knowledge of Disease and Therapeutics</w:t>
      </w:r>
      <w:r w:rsidR="00FC46F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15</w:t>
      </w:r>
    </w:p>
    <w:p w14:paraId="4C82CC72" w14:textId="0EE4C91B" w:rsidR="00FC46F1" w:rsidRPr="002C0206" w:rsidRDefault="00FC46F1" w:rsidP="00FC46F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A67C1C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17</w:t>
      </w:r>
    </w:p>
    <w:p w14:paraId="50EA173E" w14:textId="32327981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Patient Safety and Quality Improvement (QI)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17</w:t>
      </w:r>
    </w:p>
    <w:p w14:paraId="3F8A7998" w14:textId="133627D7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Coordination and Transitions of Care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19</w:t>
      </w:r>
    </w:p>
    <w:p w14:paraId="3E678E6A" w14:textId="3FC15937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Population Health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21</w:t>
      </w:r>
    </w:p>
    <w:p w14:paraId="3489849C" w14:textId="2B507417" w:rsidR="00A67C1C" w:rsidRPr="002C0206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Physician Role in Health Care Systems</w:t>
      </w:r>
      <w:r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22</w:t>
      </w:r>
    </w:p>
    <w:p w14:paraId="25CF5C50" w14:textId="59EDADB9" w:rsidR="00FC46F1" w:rsidRPr="002C0206" w:rsidRDefault="00FC46F1" w:rsidP="00FC46F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A67C1C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24</w:t>
      </w:r>
    </w:p>
    <w:p w14:paraId="1F1540CE" w14:textId="5C889F55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Evidence-Based and Informed Practice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24</w:t>
      </w:r>
    </w:p>
    <w:p w14:paraId="0D63ED37" w14:textId="4A50D752" w:rsidR="00FC46F1" w:rsidRPr="002C0206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="00FC46F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26</w:t>
      </w:r>
    </w:p>
    <w:p w14:paraId="29E83C70" w14:textId="72458ABD" w:rsidR="00FC46F1" w:rsidRPr="002C0206" w:rsidRDefault="00FC46F1" w:rsidP="00FC46F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A67C1C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28</w:t>
      </w:r>
    </w:p>
    <w:p w14:paraId="4D634FF5" w14:textId="2151F231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Professional Behavior and Ethical Principles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28</w:t>
      </w:r>
    </w:p>
    <w:p w14:paraId="75FF377A" w14:textId="2A955FDF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Accountability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31</w:t>
      </w:r>
    </w:p>
    <w:p w14:paraId="5B003C7A" w14:textId="34BDE608" w:rsidR="00FC46F1" w:rsidRPr="002C0206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Well</w:t>
      </w:r>
      <w:r w:rsidR="006E3CD2">
        <w:rPr>
          <w:rFonts w:ascii="Arial" w:eastAsia="Times New Roman" w:hAnsi="Arial" w:cs="Arial"/>
          <w:color w:val="000000"/>
          <w:sz w:val="20"/>
          <w:szCs w:val="20"/>
        </w:rPr>
        <w:t>-Being</w:t>
      </w:r>
      <w:r w:rsidRPr="000D2010">
        <w:rPr>
          <w:rFonts w:ascii="Arial" w:eastAsia="Times New Roman" w:hAnsi="Arial" w:cs="Arial"/>
          <w:color w:val="000000"/>
          <w:sz w:val="20"/>
          <w:szCs w:val="20"/>
        </w:rPr>
        <w:t xml:space="preserve"> and Resiliency</w:t>
      </w:r>
      <w:r w:rsidR="00FC46F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32</w:t>
      </w:r>
    </w:p>
    <w:p w14:paraId="331D0996" w14:textId="099F0A06" w:rsidR="00FC46F1" w:rsidRPr="002C0206" w:rsidRDefault="00FC46F1" w:rsidP="00FC46F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A67C1C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33</w:t>
      </w:r>
    </w:p>
    <w:p w14:paraId="7C057D3B" w14:textId="5AB06E46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Patient- and Family-Centered Communication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33</w:t>
      </w:r>
    </w:p>
    <w:p w14:paraId="79A2340B" w14:textId="7D31AD94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35</w:t>
      </w:r>
    </w:p>
    <w:p w14:paraId="5EB394B0" w14:textId="2F8A9AB4" w:rsidR="00FC46F1" w:rsidRPr="000D2010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="00FC46F1"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0D2010">
        <w:rPr>
          <w:rFonts w:ascii="Arial" w:eastAsia="Times New Roman" w:hAnsi="Arial" w:cs="Arial"/>
          <w:webHidden/>
          <w:color w:val="000000"/>
          <w:sz w:val="20"/>
          <w:szCs w:val="20"/>
        </w:rPr>
        <w:t>37</w:t>
      </w:r>
    </w:p>
    <w:p w14:paraId="3226610B" w14:textId="28A811A9" w:rsidR="00A67C1C" w:rsidRPr="002C0206" w:rsidRDefault="00A67C1C" w:rsidP="00FC46F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0D2010">
        <w:rPr>
          <w:rFonts w:ascii="Arial" w:eastAsia="Times New Roman" w:hAnsi="Arial" w:cs="Arial"/>
          <w:color w:val="000000"/>
          <w:sz w:val="20"/>
          <w:szCs w:val="20"/>
        </w:rPr>
        <w:t>Complex Communication Around Serious Illness</w:t>
      </w:r>
      <w:r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39</w:t>
      </w:r>
    </w:p>
    <w:p w14:paraId="2A5C062C" w14:textId="49193486" w:rsidR="00FC46F1" w:rsidRPr="002C0206" w:rsidRDefault="00FC46F1" w:rsidP="00FC46F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</w:t>
      </w:r>
      <w:r w:rsidR="006E3CD2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ilestones resources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073AA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41</w:t>
      </w:r>
    </w:p>
    <w:p w14:paraId="7F81CF69" w14:textId="71E43F3A" w:rsidR="00FC46F1" w:rsidRDefault="00FC46F1" w:rsidP="00FC46F1">
      <w:pPr>
        <w:jc w:val="center"/>
      </w:pPr>
      <w:r w:rsidRPr="00847E13">
        <w:t xml:space="preserve"> </w:t>
      </w:r>
      <w:r w:rsidR="00486082" w:rsidRPr="00847E13">
        <w:br w:type="page"/>
      </w:r>
    </w:p>
    <w:p w14:paraId="002D0737" w14:textId="67108316" w:rsidR="0053369E" w:rsidRPr="00FC46F1" w:rsidRDefault="00486082" w:rsidP="00FC46F1">
      <w:pPr>
        <w:jc w:val="center"/>
        <w:rPr>
          <w:rFonts w:ascii="Arial" w:eastAsia="Arial" w:hAnsi="Arial" w:cs="Arial"/>
          <w:b/>
        </w:rPr>
      </w:pPr>
      <w:r w:rsidRPr="000839B3">
        <w:rPr>
          <w:rFonts w:ascii="Arial" w:eastAsia="Arial" w:hAnsi="Arial" w:cs="Arial"/>
          <w:b/>
        </w:rPr>
        <w:lastRenderedPageBreak/>
        <w:t>Milestones Supplemental Guide</w:t>
      </w:r>
    </w:p>
    <w:p w14:paraId="5A7A86DF" w14:textId="31548A54" w:rsidR="0053369E" w:rsidRDefault="00486082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provides additional guidance and examples for the Pulmonary </w:t>
      </w:r>
      <w:r w:rsidR="006D6C04">
        <w:rPr>
          <w:rFonts w:ascii="Arial" w:eastAsia="Arial" w:hAnsi="Arial" w:cs="Arial"/>
        </w:rPr>
        <w:t>Disease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65271767" w14:textId="77777777" w:rsidR="006E3CD2" w:rsidRDefault="006E3CD2" w:rsidP="006E3CD2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Included in this document is the intent of each Milestone and examples of what a Clinical Competency Committee (CCC) might expect to be observed/assessed at each level. Also included are suggested assessment models and tools for each subcompetency, references, and other useful information.</w:t>
      </w:r>
    </w:p>
    <w:p w14:paraId="27B9AD66" w14:textId="77777777" w:rsidR="006E3CD2" w:rsidRDefault="006E3CD2" w:rsidP="006E3CD2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193DF9E0" w14:textId="3682DF29" w:rsidR="006E3CD2" w:rsidRPr="009D28ED" w:rsidRDefault="006E3CD2" w:rsidP="006E3CD2">
      <w:pPr>
        <w:rPr>
          <w:rFonts w:ascii="Arial" w:hAnsi="Arial" w:cs="Arial"/>
        </w:rPr>
      </w:pPr>
      <w:r w:rsidRPr="009D28ED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 w:history="1">
        <w:r w:rsidRPr="009D28ED">
          <w:rPr>
            <w:rStyle w:val="Hyperlink"/>
            <w:rFonts w:ascii="Arial" w:hAnsi="Arial" w:cs="Arial"/>
          </w:rPr>
          <w:t>Resources</w:t>
        </w:r>
      </w:hyperlink>
      <w:r w:rsidRPr="009D28ED">
        <w:rPr>
          <w:rFonts w:ascii="Arial" w:hAnsi="Arial" w:cs="Arial"/>
        </w:rPr>
        <w:t xml:space="preserve"> page of the Milestones section of the ACGME website.</w:t>
      </w:r>
    </w:p>
    <w:p w14:paraId="79A7B55A" w14:textId="77777777" w:rsidR="006E3CD2" w:rsidRDefault="006E3CD2" w:rsidP="006E3CD2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Milestone Levels:</w:t>
      </w:r>
    </w:p>
    <w:p w14:paraId="31E539A1" w14:textId="77777777" w:rsidR="006E3CD2" w:rsidRDefault="006E3CD2" w:rsidP="006E3CD2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Milestones are arranged into levels. Tracking from Level 1 to Level 5 is synonymous with moving from novice to expert in the subspecialty. </w:t>
      </w:r>
      <w:r>
        <w:rPr>
          <w:rFonts w:ascii="Arial" w:eastAsia="Arial" w:hAnsi="Arial" w:cs="Arial"/>
          <w:color w:val="000000"/>
        </w:rPr>
        <w:t xml:space="preserve">For each reporting period, the </w:t>
      </w:r>
      <w:r>
        <w:rPr>
          <w:rFonts w:ascii="Arial" w:eastAsia="Arial" w:hAnsi="Arial" w:cs="Arial"/>
        </w:rPr>
        <w:t xml:space="preserve">Clinical Competency Committee </w:t>
      </w:r>
      <w:r>
        <w:rPr>
          <w:rFonts w:ascii="Arial" w:eastAsia="Arial" w:hAnsi="Arial" w:cs="Arial"/>
          <w:color w:val="000000"/>
        </w:rPr>
        <w:t>will review the completed evaluations to select the milestone levels that best describe each learner’s current performance, abilities, and attributes for each subcompetency.</w:t>
      </w:r>
    </w:p>
    <w:p w14:paraId="41E099C0" w14:textId="77777777" w:rsidR="006E3CD2" w:rsidRDefault="006E3CD2" w:rsidP="006E3CD2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These levels </w:t>
      </w:r>
      <w:r>
        <w:rPr>
          <w:rFonts w:ascii="Arial" w:eastAsia="Arial" w:hAnsi="Arial" w:cs="Arial"/>
          <w:i/>
        </w:rPr>
        <w:t>do not</w:t>
      </w:r>
      <w:r>
        <w:rPr>
          <w:rFonts w:ascii="Arial" w:eastAsia="Arial" w:hAnsi="Arial" w:cs="Arial"/>
        </w:rPr>
        <w:t xml:space="preserve"> correspond with post-graduate year of education. Depending on previous experience, a junior fellow may achieve higher levels early in his/her educational program just as a senior fellow may be at a lower level later in his/her educational program. There is no predetermined timing for a fellow to attain any </w:t>
      </w:r>
      <w:proofErr w:type="gramStart"/>
      <w:r>
        <w:rPr>
          <w:rFonts w:ascii="Arial" w:eastAsia="Arial" w:hAnsi="Arial" w:cs="Arial"/>
        </w:rPr>
        <w:t>particular level</w:t>
      </w:r>
      <w:proofErr w:type="gramEnd"/>
      <w:r>
        <w:rPr>
          <w:rFonts w:ascii="Arial" w:eastAsia="Arial" w:hAnsi="Arial" w:cs="Arial"/>
        </w:rPr>
        <w:t>. Fellows may also regress in achievement of their milestones. This may happen for many reasons, such as over scoring in a previous review, a disjointed experience in a particular procedure, or a significant act by the fellow.</w:t>
      </w:r>
    </w:p>
    <w:p w14:paraId="6077206F" w14:textId="77777777" w:rsidR="006E3CD2" w:rsidRDefault="006E3CD2" w:rsidP="006E3C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Supervision requirements: </w:t>
      </w:r>
    </w:p>
    <w:p w14:paraId="55241951" w14:textId="77777777" w:rsidR="006E3CD2" w:rsidRDefault="006E3CD2" w:rsidP="006E3CD2">
      <w:pPr>
        <w:rPr>
          <w:rFonts w:ascii="Arial" w:eastAsia="Arial" w:hAnsi="Arial" w:cs="Arial"/>
        </w:rPr>
      </w:pPr>
      <w:r w:rsidRPr="00253C37">
        <w:rPr>
          <w:rFonts w:ascii="Arial" w:eastAsia="Arial" w:hAnsi="Arial" w:cs="Arial"/>
          <w:b/>
          <w:bCs/>
        </w:rPr>
        <w:t>Direct Supervision:</w:t>
      </w:r>
      <w:r>
        <w:rPr>
          <w:rFonts w:ascii="Arial" w:eastAsia="Arial" w:hAnsi="Arial" w:cs="Arial"/>
        </w:rPr>
        <w:t xml:space="preserve"> the supervising physician is physically present with the fellow and patient.</w:t>
      </w:r>
    </w:p>
    <w:p w14:paraId="64EC0DD8" w14:textId="77777777" w:rsidR="006E3CD2" w:rsidRDefault="006E3CD2" w:rsidP="006E3CD2">
      <w:pPr>
        <w:rPr>
          <w:rFonts w:ascii="Arial" w:eastAsia="Arial" w:hAnsi="Arial" w:cs="Arial"/>
        </w:rPr>
      </w:pPr>
      <w:r w:rsidRPr="00253C37">
        <w:rPr>
          <w:rFonts w:ascii="Arial" w:eastAsia="Arial" w:hAnsi="Arial" w:cs="Arial"/>
          <w:b/>
          <w:bCs/>
        </w:rPr>
        <w:t xml:space="preserve">Indirect Supervision with Direct Supervision </w:t>
      </w:r>
      <w:r>
        <w:rPr>
          <w:rFonts w:ascii="Arial" w:eastAsia="Arial" w:hAnsi="Arial" w:cs="Arial"/>
          <w:b/>
          <w:bCs/>
        </w:rPr>
        <w:t>I</w:t>
      </w:r>
      <w:r w:rsidRPr="00253C37">
        <w:rPr>
          <w:rFonts w:ascii="Arial" w:eastAsia="Arial" w:hAnsi="Arial" w:cs="Arial"/>
          <w:b/>
          <w:bCs/>
        </w:rPr>
        <w:t xml:space="preserve">mmediately </w:t>
      </w:r>
      <w:r>
        <w:rPr>
          <w:rFonts w:ascii="Arial" w:eastAsia="Arial" w:hAnsi="Arial" w:cs="Arial"/>
          <w:b/>
          <w:bCs/>
        </w:rPr>
        <w:t>A</w:t>
      </w:r>
      <w:r w:rsidRPr="00253C37">
        <w:rPr>
          <w:rFonts w:ascii="Arial" w:eastAsia="Arial" w:hAnsi="Arial" w:cs="Arial"/>
          <w:b/>
          <w:bCs/>
        </w:rPr>
        <w:t>vailable:</w:t>
      </w:r>
      <w:r>
        <w:rPr>
          <w:rFonts w:ascii="Arial" w:eastAsia="Arial" w:hAnsi="Arial" w:cs="Arial"/>
        </w:rPr>
        <w:t xml:space="preserve">  the supervising physician is physically within the hospital or other site of patient </w:t>
      </w:r>
      <w:proofErr w:type="gramStart"/>
      <w:r>
        <w:rPr>
          <w:rFonts w:ascii="Arial" w:eastAsia="Arial" w:hAnsi="Arial" w:cs="Arial"/>
        </w:rPr>
        <w:t>care, and</w:t>
      </w:r>
      <w:proofErr w:type="gramEnd"/>
      <w:r>
        <w:rPr>
          <w:rFonts w:ascii="Arial" w:eastAsia="Arial" w:hAnsi="Arial" w:cs="Arial"/>
        </w:rPr>
        <w:t xml:space="preserve"> is immediately available to provide Direct Supervision.</w:t>
      </w:r>
    </w:p>
    <w:p w14:paraId="4EDBF401" w14:textId="77777777" w:rsidR="006E3CD2" w:rsidRDefault="006E3CD2" w:rsidP="006E3CD2">
      <w:pPr>
        <w:rPr>
          <w:rFonts w:ascii="Arial" w:eastAsia="Arial" w:hAnsi="Arial" w:cs="Arial"/>
        </w:rPr>
      </w:pPr>
      <w:r w:rsidRPr="00253C37">
        <w:rPr>
          <w:rFonts w:ascii="Arial" w:eastAsia="Arial" w:hAnsi="Arial" w:cs="Arial"/>
          <w:b/>
          <w:bCs/>
        </w:rPr>
        <w:t xml:space="preserve">Indirect Supervision with Direct Supervision </w:t>
      </w:r>
      <w:r>
        <w:rPr>
          <w:rFonts w:ascii="Arial" w:eastAsia="Arial" w:hAnsi="Arial" w:cs="Arial"/>
          <w:b/>
          <w:bCs/>
        </w:rPr>
        <w:t>A</w:t>
      </w:r>
      <w:r w:rsidRPr="00253C37">
        <w:rPr>
          <w:rFonts w:ascii="Arial" w:eastAsia="Arial" w:hAnsi="Arial" w:cs="Arial"/>
          <w:b/>
          <w:bCs/>
        </w:rPr>
        <w:t>vailable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the supervising physician is not physically present within the hospital or other site of patient care but is immediately available to provide Direct Supervision by means of telephonic and/or electronic modalities.</w:t>
      </w:r>
    </w:p>
    <w:p w14:paraId="672CB0B7" w14:textId="77777777" w:rsidR="006E3CD2" w:rsidRDefault="006E3CD2" w:rsidP="006E3C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Glossary of Terms</w:t>
      </w:r>
    </w:p>
    <w:p w14:paraId="38843AF7" w14:textId="77777777" w:rsidR="006E3CD2" w:rsidRDefault="006E3CD2" w:rsidP="006E3CD2">
      <w:pPr>
        <w:rPr>
          <w:rFonts w:ascii="Arial" w:eastAsia="Arial" w:hAnsi="Arial" w:cs="Arial"/>
        </w:rPr>
      </w:pPr>
      <w:r w:rsidRPr="00486082">
        <w:rPr>
          <w:rFonts w:ascii="Arial" w:eastAsia="Arial" w:hAnsi="Arial" w:cs="Arial"/>
          <w:b/>
        </w:rPr>
        <w:t>Oversight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the supervising physician is available to provide review of procedures/encounters with feedback provided after care is delivered. </w:t>
      </w:r>
    </w:p>
    <w:p w14:paraId="43D6F171" w14:textId="77777777" w:rsidR="006E3CD2" w:rsidRDefault="006E3CD2" w:rsidP="006E3CD2">
      <w:pPr>
        <w:rPr>
          <w:rFonts w:ascii="Arial" w:eastAsia="Arial" w:hAnsi="Arial" w:cs="Arial"/>
        </w:rPr>
      </w:pPr>
      <w:r w:rsidRPr="00486082">
        <w:rPr>
          <w:rFonts w:ascii="Arial" w:eastAsia="Arial" w:hAnsi="Arial" w:cs="Arial"/>
          <w:b/>
        </w:rPr>
        <w:t>Substantial Guidance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the supervising physician must provide extensive corrective suggestions, elaboration, or, for procedures, step in to assist or </w:t>
      </w:r>
      <w:proofErr w:type="gramStart"/>
      <w:r>
        <w:rPr>
          <w:rFonts w:ascii="Arial" w:eastAsia="Arial" w:hAnsi="Arial" w:cs="Arial"/>
        </w:rPr>
        <w:t>demonstrates</w:t>
      </w:r>
      <w:proofErr w:type="gramEnd"/>
      <w:r>
        <w:rPr>
          <w:rFonts w:ascii="Arial" w:eastAsia="Arial" w:hAnsi="Arial" w:cs="Arial"/>
        </w:rPr>
        <w:t xml:space="preserve"> some or </w:t>
      </w:r>
      <w:proofErr w:type="gramStart"/>
      <w:r>
        <w:rPr>
          <w:rFonts w:ascii="Arial" w:eastAsia="Arial" w:hAnsi="Arial" w:cs="Arial"/>
        </w:rPr>
        <w:t>all of</w:t>
      </w:r>
      <w:proofErr w:type="gramEnd"/>
      <w:r>
        <w:rPr>
          <w:rFonts w:ascii="Arial" w:eastAsia="Arial" w:hAnsi="Arial" w:cs="Arial"/>
        </w:rPr>
        <w:t xml:space="preserve"> the steps.</w:t>
      </w:r>
    </w:p>
    <w:p w14:paraId="27F9627B" w14:textId="77777777" w:rsidR="006E3CD2" w:rsidRDefault="006E3CD2" w:rsidP="006E3CD2">
      <w:pPr>
        <w:rPr>
          <w:rFonts w:ascii="Arial" w:eastAsia="Arial" w:hAnsi="Arial" w:cs="Arial"/>
        </w:rPr>
      </w:pPr>
      <w:r w:rsidRPr="00486082">
        <w:rPr>
          <w:rFonts w:ascii="Arial" w:eastAsia="Arial" w:hAnsi="Arial" w:cs="Arial"/>
          <w:b/>
        </w:rPr>
        <w:t>Independently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the supervising physician may have a few additional suggestions, but the interaction is more like a peer-to-peer discussion about a patient.</w:t>
      </w:r>
    </w:p>
    <w:p w14:paraId="2543C7C6" w14:textId="77777777" w:rsidR="006E3CD2" w:rsidRPr="00486082" w:rsidRDefault="006E3CD2" w:rsidP="006E3C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Levels between “substantial guidance” and “independently” assume graduated levels of independence and sophistication of the learner, with guidance and supervision appropriate to the skill of the learner. </w:t>
      </w:r>
    </w:p>
    <w:p w14:paraId="0E462A01" w14:textId="77777777" w:rsidR="0053369E" w:rsidRDefault="00486082">
      <w:pPr>
        <w:rPr>
          <w:sz w:val="20"/>
          <w:szCs w:val="20"/>
        </w:rPr>
      </w:pPr>
      <w:r>
        <w:br w:type="page"/>
      </w: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3678B7" w14:paraId="2FEE56ED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4C60EA7" w14:textId="77777777" w:rsidR="0053369E" w:rsidRPr="003678B7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678B7">
              <w:rPr>
                <w:rFonts w:ascii="Arial" w:eastAsia="Arial" w:hAnsi="Arial" w:cs="Arial"/>
                <w:b/>
              </w:rPr>
              <w:lastRenderedPageBreak/>
              <w:t>Patient Care 1: History and Physical Examination</w:t>
            </w:r>
          </w:p>
          <w:p w14:paraId="2D2CEF8A" w14:textId="77777777" w:rsidR="0053369E" w:rsidRPr="003678B7" w:rsidRDefault="00486082" w:rsidP="00366A8D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3678B7">
              <w:rPr>
                <w:rFonts w:ascii="Arial" w:eastAsia="Arial" w:hAnsi="Arial" w:cs="Arial"/>
                <w:b/>
              </w:rPr>
              <w:t>Overall Intent: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366A8D" w:rsidRPr="003678B7">
              <w:rPr>
                <w:rFonts w:ascii="Arial" w:eastAsia="Arial" w:hAnsi="Arial" w:cs="Arial"/>
              </w:rPr>
              <w:t>To</w:t>
            </w:r>
            <w:r w:rsidRPr="003678B7">
              <w:rPr>
                <w:rFonts w:ascii="Arial" w:eastAsia="Arial" w:hAnsi="Arial" w:cs="Arial"/>
              </w:rPr>
              <w:t xml:space="preserve"> perform a comprehensive, specialty-specific history and physical exam</w:t>
            </w:r>
          </w:p>
        </w:tc>
      </w:tr>
      <w:tr w:rsidR="0053369E" w:rsidRPr="003678B7" w14:paraId="72099F83" w14:textId="77777777">
        <w:tc>
          <w:tcPr>
            <w:tcW w:w="4950" w:type="dxa"/>
            <w:shd w:val="clear" w:color="auto" w:fill="FAC090"/>
          </w:tcPr>
          <w:p w14:paraId="65899B1C" w14:textId="77777777" w:rsidR="0053369E" w:rsidRPr="003678B7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3678B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B107948" w14:textId="77777777" w:rsidR="0053369E" w:rsidRPr="003678B7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3678B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3678B7" w14:paraId="4F6B2739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D1474FA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3678B7">
              <w:rPr>
                <w:rFonts w:ascii="Arial" w:eastAsia="Arial" w:hAnsi="Arial" w:cs="Arial"/>
                <w:b/>
              </w:rPr>
              <w:t>Level 1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Obtains specialty-specific, detailed, and accurate history from patients with common disorders, with substantial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guidance</w:t>
            </w:r>
            <w:proofErr w:type="gramEnd"/>
          </w:p>
          <w:p w14:paraId="14D891E2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199065F3" w14:textId="58481BCB" w:rsidR="0053369E" w:rsidRPr="003678B7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Performs a specialty-specific, detailed, and accurate physical exam on patients with common disorders, with substantial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3A3EB26" w14:textId="46BFC873" w:rsidR="0053369E" w:rsidRPr="003678B7" w:rsidRDefault="004860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Requires attending</w:t>
            </w:r>
            <w:r w:rsidR="00626C23">
              <w:rPr>
                <w:rFonts w:ascii="Arial" w:eastAsia="Arial" w:hAnsi="Arial" w:cs="Arial"/>
              </w:rPr>
              <w:t>-</w:t>
            </w:r>
            <w:r w:rsidRPr="003678B7">
              <w:rPr>
                <w:rFonts w:ascii="Arial" w:eastAsia="Arial" w:hAnsi="Arial" w:cs="Arial"/>
              </w:rPr>
              <w:t xml:space="preserve">level advice for obtaining relevant occupational </w:t>
            </w:r>
            <w:proofErr w:type="gramStart"/>
            <w:r w:rsidRPr="003678B7">
              <w:rPr>
                <w:rFonts w:ascii="Arial" w:eastAsia="Arial" w:hAnsi="Arial" w:cs="Arial"/>
              </w:rPr>
              <w:t>history</w:t>
            </w:r>
            <w:proofErr w:type="gramEnd"/>
          </w:p>
          <w:p w14:paraId="528102C5" w14:textId="276AD7DC" w:rsidR="0053369E" w:rsidRPr="003678B7" w:rsidRDefault="0053369E" w:rsidP="006D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A5423F9" w14:textId="0CA31336" w:rsidR="0053369E" w:rsidRDefault="0053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724A953" w14:textId="77777777" w:rsidR="006D6C04" w:rsidRPr="003678B7" w:rsidRDefault="006D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1FE9A1C" w14:textId="3099857E" w:rsidR="0053369E" w:rsidRPr="003678B7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Needs reminders when performing pulmonary exam to assess for finger clubbing, supraclavicular node exam, or thoracic abnormalities</w:t>
            </w:r>
          </w:p>
        </w:tc>
      </w:tr>
      <w:tr w:rsidR="0053369E" w:rsidRPr="003678B7" w14:paraId="5745C8F9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C2F7B0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3678B7">
              <w:rPr>
                <w:rFonts w:ascii="Arial" w:eastAsia="Arial" w:hAnsi="Arial" w:cs="Arial"/>
                <w:b/>
              </w:rPr>
              <w:t>Level 2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Obtains specialty-specific, detailed, and accurate history from patients with common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disorders</w:t>
            </w:r>
            <w:proofErr w:type="gramEnd"/>
            <w:r w:rsidR="007073AA" w:rsidRPr="007073AA">
              <w:rPr>
                <w:rFonts w:ascii="Arial" w:eastAsia="Arial" w:hAnsi="Arial" w:cs="Arial"/>
                <w:i/>
              </w:rPr>
              <w:t xml:space="preserve"> </w:t>
            </w:r>
          </w:p>
          <w:p w14:paraId="3FA50171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7E6A4311" w14:textId="790A6385" w:rsidR="0053369E" w:rsidRPr="003678B7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Performs a specialty-specific, detailed, and accurate physical exam on patients with common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D9BE94C" w14:textId="0480C387" w:rsidR="0053369E" w:rsidRPr="003678B7" w:rsidRDefault="004860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Asks about workplace environment for patient with asthma </w:t>
            </w:r>
            <w:proofErr w:type="gramStart"/>
            <w:r w:rsidRPr="003678B7">
              <w:rPr>
                <w:rFonts w:ascii="Arial" w:eastAsia="Arial" w:hAnsi="Arial" w:cs="Arial"/>
              </w:rPr>
              <w:t>symptoms</w:t>
            </w:r>
            <w:proofErr w:type="gramEnd"/>
          </w:p>
          <w:p w14:paraId="6E381E23" w14:textId="77777777" w:rsidR="0053369E" w:rsidRPr="003678B7" w:rsidRDefault="0053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  <w:p w14:paraId="79E90871" w14:textId="206EEE1F" w:rsidR="0053369E" w:rsidRDefault="0053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  <w:p w14:paraId="5AB1E152" w14:textId="77777777" w:rsidR="006D6C04" w:rsidRPr="003678B7" w:rsidRDefault="006D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  <w:p w14:paraId="1FF6B9E2" w14:textId="6CEECE58" w:rsidR="0053369E" w:rsidRPr="003678B7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Assesses for finger clubbing in a patient with history of a lung mass</w:t>
            </w:r>
          </w:p>
        </w:tc>
      </w:tr>
      <w:tr w:rsidR="0053369E" w:rsidRPr="003678B7" w14:paraId="32DDA49E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21275E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3678B7">
              <w:rPr>
                <w:rFonts w:ascii="Arial" w:eastAsia="Arial" w:hAnsi="Arial" w:cs="Arial"/>
                <w:b/>
              </w:rPr>
              <w:t>Level 3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Obtains specialty-specific, detailed, and accurate history from multiple sources for patients with complex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disorders</w:t>
            </w:r>
            <w:proofErr w:type="gramEnd"/>
          </w:p>
          <w:p w14:paraId="5D05283A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3CBE555" w14:textId="29E518C1" w:rsidR="0053369E" w:rsidRPr="003678B7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Elicits specialty-specific signs while performing a detailed and accurate physical exam on patients with complex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E6C116" w14:textId="236CE1CD" w:rsidR="0053369E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Obtains a detailed occupational history and prior imaging in a patient with interstitial lung </w:t>
            </w:r>
            <w:proofErr w:type="gramStart"/>
            <w:r w:rsidRPr="003678B7">
              <w:rPr>
                <w:rFonts w:ascii="Arial" w:eastAsia="Arial" w:hAnsi="Arial" w:cs="Arial"/>
              </w:rPr>
              <w:t>disease</w:t>
            </w:r>
            <w:proofErr w:type="gramEnd"/>
          </w:p>
          <w:p w14:paraId="231F28CD" w14:textId="7D6D0434" w:rsidR="006D6C04" w:rsidRDefault="006D6C04" w:rsidP="006D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A4746E2" w14:textId="77777777" w:rsidR="006D6C04" w:rsidRPr="003678B7" w:rsidRDefault="006D6C04" w:rsidP="006D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215A167" w14:textId="0AAFD7A6" w:rsidR="0053369E" w:rsidRPr="003678B7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Assesses for diaphragmatic excursion using ultrasound or percussion in a patient with a lung mass and hoarseness</w:t>
            </w:r>
          </w:p>
        </w:tc>
      </w:tr>
      <w:tr w:rsidR="0053369E" w:rsidRPr="003678B7" w14:paraId="60EB3D27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30D7DE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3678B7">
              <w:rPr>
                <w:rFonts w:ascii="Arial" w:eastAsia="Arial" w:hAnsi="Arial" w:cs="Arial"/>
                <w:b/>
              </w:rPr>
              <w:t>Level 4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Independently and efficiently obtains a specialty-specific, detailed, and accurate history from multiple sources for patients with complex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disorders</w:t>
            </w:r>
            <w:proofErr w:type="gramEnd"/>
          </w:p>
          <w:p w14:paraId="44D62FD2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4EF2FFD9" w14:textId="67F572C3" w:rsidR="0053369E" w:rsidRPr="003678B7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Independently and efficiently elicits specialty-specific signs while performing a detailed and accurate physical exam on patients with complex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D75FF58" w14:textId="4679AE42" w:rsidR="0053369E" w:rsidRDefault="00486082" w:rsidP="006D6C04">
            <w:pPr>
              <w:numPr>
                <w:ilvl w:val="0"/>
                <w:numId w:val="4"/>
              </w:numPr>
              <w:ind w:left="162" w:hanging="162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Gets a detailed and multisource history for multiple new complex pulmonary patients in their outpatient clinic setting and finish clinic on </w:t>
            </w:r>
            <w:proofErr w:type="gramStart"/>
            <w:r w:rsidRPr="003678B7">
              <w:rPr>
                <w:rFonts w:ascii="Arial" w:eastAsia="Arial" w:hAnsi="Arial" w:cs="Arial"/>
              </w:rPr>
              <w:t>time</w:t>
            </w:r>
            <w:proofErr w:type="gramEnd"/>
          </w:p>
          <w:p w14:paraId="1037DAF2" w14:textId="49D742B7" w:rsidR="006D6C04" w:rsidRDefault="006D6C04" w:rsidP="006D6C04">
            <w:pPr>
              <w:rPr>
                <w:rFonts w:ascii="Arial" w:eastAsia="Arial" w:hAnsi="Arial" w:cs="Arial"/>
              </w:rPr>
            </w:pPr>
          </w:p>
          <w:p w14:paraId="62274749" w14:textId="17E6AF70" w:rsidR="006D6C04" w:rsidRDefault="006D6C04" w:rsidP="006D6C04">
            <w:pPr>
              <w:rPr>
                <w:rFonts w:ascii="Arial" w:eastAsia="Arial" w:hAnsi="Arial" w:cs="Arial"/>
              </w:rPr>
            </w:pPr>
          </w:p>
          <w:p w14:paraId="07E50F18" w14:textId="77777777" w:rsidR="006D6C04" w:rsidRPr="003678B7" w:rsidRDefault="006D6C04" w:rsidP="006D6C04">
            <w:pPr>
              <w:rPr>
                <w:rFonts w:ascii="Arial" w:eastAsia="Arial" w:hAnsi="Arial" w:cs="Arial"/>
              </w:rPr>
            </w:pPr>
          </w:p>
          <w:p w14:paraId="35F3B172" w14:textId="466CBF94" w:rsidR="0053369E" w:rsidRPr="003678B7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Performs a detailed and accurate physical exam for multiple new complex pulmonary inpatients and finish their shift on time</w:t>
            </w:r>
          </w:p>
        </w:tc>
      </w:tr>
      <w:tr w:rsidR="0053369E" w:rsidRPr="003678B7" w14:paraId="08956F2F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D3C536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3678B7">
              <w:rPr>
                <w:rFonts w:ascii="Arial" w:eastAsia="Arial" w:hAnsi="Arial" w:cs="Arial"/>
                <w:b/>
              </w:rPr>
              <w:t>Level 5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Independently obtains a specialty-specific, detailed, and accurate history from multiple sources for patients with rare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disorders</w:t>
            </w:r>
            <w:proofErr w:type="gramEnd"/>
          </w:p>
          <w:p w14:paraId="494179FD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75C8BF30" w14:textId="28CA9E18" w:rsidR="0053369E" w:rsidRPr="003678B7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Independently elicits specialty-specific signs while performing a detailed and accurate physical exam on patients with complex or rare disorders in clinically difficult circumstances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316088E" w14:textId="7B7A9D24" w:rsidR="0053369E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lastRenderedPageBreak/>
              <w:t xml:space="preserve">Asks for a detailed family history of pneumothorax and renal cell carcinoma in a patient with Birt-Hogg-Dubé </w:t>
            </w:r>
            <w:proofErr w:type="gramStart"/>
            <w:r w:rsidRPr="003678B7">
              <w:rPr>
                <w:rFonts w:ascii="Arial" w:eastAsia="Arial" w:hAnsi="Arial" w:cs="Arial"/>
              </w:rPr>
              <w:t>syndrome</w:t>
            </w:r>
            <w:proofErr w:type="gramEnd"/>
          </w:p>
          <w:p w14:paraId="29EB70D4" w14:textId="59FB156F" w:rsidR="006D6C04" w:rsidRDefault="006D6C04" w:rsidP="006D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107228DB" w14:textId="069611C2" w:rsidR="006D6C04" w:rsidRDefault="006D6C04" w:rsidP="006D6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22328E9A" w14:textId="7273A7D9" w:rsidR="00427541" w:rsidRPr="003678B7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Recognizes </w:t>
            </w:r>
            <w:proofErr w:type="spellStart"/>
            <w:r w:rsidRPr="003678B7">
              <w:rPr>
                <w:rFonts w:ascii="Arial" w:eastAsia="Arial" w:hAnsi="Arial" w:cs="Arial"/>
              </w:rPr>
              <w:t>fibrofollicular</w:t>
            </w:r>
            <w:proofErr w:type="spellEnd"/>
            <w:r w:rsidRPr="003678B7">
              <w:rPr>
                <w:rFonts w:ascii="Arial" w:eastAsia="Arial" w:hAnsi="Arial" w:cs="Arial"/>
              </w:rPr>
              <w:t xml:space="preserve"> skin adenomas in a patient with a spontaneous pneumothorax and makes a diagnosis of Birt-Hogg-Dubé syndrome</w:t>
            </w:r>
          </w:p>
        </w:tc>
      </w:tr>
      <w:tr w:rsidR="0053369E" w:rsidRPr="003678B7" w14:paraId="7760232B" w14:textId="77777777">
        <w:tc>
          <w:tcPr>
            <w:tcW w:w="4950" w:type="dxa"/>
            <w:shd w:val="clear" w:color="auto" w:fill="FFD965"/>
          </w:tcPr>
          <w:p w14:paraId="67D70B41" w14:textId="77777777" w:rsidR="0053369E" w:rsidRPr="003678B7" w:rsidRDefault="00486082">
            <w:pPr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7F8E177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Direct observation</w:t>
            </w:r>
          </w:p>
          <w:p w14:paraId="354971EC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Medical record (chart) review </w:t>
            </w:r>
          </w:p>
          <w:p w14:paraId="7C84A1A1" w14:textId="77777777" w:rsidR="00C86A0B" w:rsidRPr="003678B7" w:rsidRDefault="00486082" w:rsidP="00C86A0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Multisource feedback</w:t>
            </w:r>
          </w:p>
          <w:p w14:paraId="0F824711" w14:textId="4291A678" w:rsidR="00C86A0B" w:rsidRPr="003678B7" w:rsidRDefault="00C86A0B" w:rsidP="00C86A0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Observable </w:t>
            </w:r>
            <w:r w:rsidR="00847E13">
              <w:rPr>
                <w:rFonts w:ascii="Arial" w:eastAsia="Arial" w:hAnsi="Arial" w:cs="Arial"/>
              </w:rPr>
              <w:t>s</w:t>
            </w:r>
            <w:r w:rsidRPr="003678B7">
              <w:rPr>
                <w:rFonts w:ascii="Arial" w:eastAsia="Arial" w:hAnsi="Arial" w:cs="Arial"/>
              </w:rPr>
              <w:t xml:space="preserve">tructured </w:t>
            </w:r>
            <w:r w:rsidR="00847E13">
              <w:rPr>
                <w:rFonts w:ascii="Arial" w:eastAsia="Arial" w:hAnsi="Arial" w:cs="Arial"/>
              </w:rPr>
              <w:t>c</w:t>
            </w:r>
            <w:r w:rsidRPr="003678B7">
              <w:rPr>
                <w:rFonts w:ascii="Arial" w:eastAsia="Arial" w:hAnsi="Arial" w:cs="Arial"/>
              </w:rPr>
              <w:t xml:space="preserve">linical </w:t>
            </w:r>
            <w:r w:rsidR="00847E13">
              <w:rPr>
                <w:rFonts w:ascii="Arial" w:eastAsia="Arial" w:hAnsi="Arial" w:cs="Arial"/>
              </w:rPr>
              <w:t>e</w:t>
            </w:r>
            <w:r w:rsidRPr="003678B7">
              <w:rPr>
                <w:rFonts w:ascii="Arial" w:eastAsia="Arial" w:hAnsi="Arial" w:cs="Arial"/>
              </w:rPr>
              <w:t>xamination (OSCE)</w:t>
            </w:r>
          </w:p>
          <w:p w14:paraId="2A6D31AF" w14:textId="77777777" w:rsidR="0053369E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Simulation</w:t>
            </w:r>
          </w:p>
          <w:p w14:paraId="25884231" w14:textId="5F475BF6" w:rsidR="005D2FEE" w:rsidRPr="003678B7" w:rsidRDefault="005D2FEE" w:rsidP="005D2F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Standardized patients</w:t>
            </w:r>
          </w:p>
        </w:tc>
      </w:tr>
      <w:tr w:rsidR="0053369E" w:rsidRPr="003678B7" w14:paraId="00A5AEC4" w14:textId="77777777">
        <w:tc>
          <w:tcPr>
            <w:tcW w:w="4950" w:type="dxa"/>
            <w:shd w:val="clear" w:color="auto" w:fill="8DB3E2"/>
          </w:tcPr>
          <w:p w14:paraId="3E3232DD" w14:textId="77777777" w:rsidR="0053369E" w:rsidRPr="003678B7" w:rsidRDefault="00486082">
            <w:pPr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6D62712" w14:textId="25CFCB62" w:rsidR="0053369E" w:rsidRPr="003678B7" w:rsidRDefault="0053369E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3678B7" w14:paraId="20606CC1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6F2E44C8" w14:textId="77777777" w:rsidR="0053369E" w:rsidRPr="003678B7" w:rsidRDefault="00486082">
            <w:pPr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013779B" w14:textId="4DAB1966" w:rsidR="0075529D" w:rsidRPr="003678B7" w:rsidRDefault="0075529D" w:rsidP="007552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Fink MP, Vincent JL, Moore FA. </w:t>
            </w:r>
            <w:r w:rsidRPr="003678B7">
              <w:rPr>
                <w:rFonts w:ascii="Arial" w:eastAsia="Arial" w:hAnsi="Arial" w:cs="Arial"/>
                <w:i/>
              </w:rPr>
              <w:t>Textbook of Critical Care</w:t>
            </w:r>
            <w:r w:rsidRPr="003678B7">
              <w:rPr>
                <w:rFonts w:ascii="Arial" w:eastAsia="Arial" w:hAnsi="Arial" w:cs="Arial"/>
              </w:rPr>
              <w:t>. 7th ed. Philadelphia, PA: Elsevier; 2017.</w:t>
            </w:r>
          </w:p>
          <w:p w14:paraId="3F762083" w14:textId="410CB56F" w:rsidR="0075529D" w:rsidRPr="003678B7" w:rsidRDefault="0075529D" w:rsidP="007552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Grippi M, Elias J, Fishman J, Pack A, Senior R, </w:t>
            </w:r>
            <w:proofErr w:type="spellStart"/>
            <w:r w:rsidRPr="003678B7">
              <w:rPr>
                <w:rFonts w:ascii="Arial" w:eastAsia="Arial" w:hAnsi="Arial" w:cs="Arial"/>
              </w:rPr>
              <w:t>Kotloff</w:t>
            </w:r>
            <w:proofErr w:type="spellEnd"/>
            <w:r w:rsidRPr="003678B7">
              <w:rPr>
                <w:rFonts w:ascii="Arial" w:eastAsia="Arial" w:hAnsi="Arial" w:cs="Arial"/>
              </w:rPr>
              <w:t xml:space="preserve"> R. </w:t>
            </w:r>
            <w:r w:rsidRPr="003678B7">
              <w:rPr>
                <w:rFonts w:ascii="Arial" w:eastAsia="Arial" w:hAnsi="Arial" w:cs="Arial"/>
                <w:i/>
              </w:rPr>
              <w:t>Fishman's Pulmonary Diseases and Disorders</w:t>
            </w:r>
            <w:r w:rsidRPr="003678B7">
              <w:rPr>
                <w:rFonts w:ascii="Arial" w:eastAsia="Arial" w:hAnsi="Arial" w:cs="Arial"/>
              </w:rPr>
              <w:t>. 5th ed. New York, NY: McGraw-Hill Education; 2015.</w:t>
            </w:r>
          </w:p>
          <w:p w14:paraId="7B724084" w14:textId="080B9595" w:rsidR="0075529D" w:rsidRPr="003678B7" w:rsidRDefault="0075529D" w:rsidP="007552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Layon AJ, Gabrielli A, Yu </w:t>
            </w:r>
            <w:proofErr w:type="spellStart"/>
            <w:r w:rsidRPr="003678B7">
              <w:rPr>
                <w:rFonts w:ascii="Arial" w:eastAsia="Arial" w:hAnsi="Arial" w:cs="Arial"/>
              </w:rPr>
              <w:t>Mihae</w:t>
            </w:r>
            <w:proofErr w:type="spellEnd"/>
            <w:r w:rsidRPr="003678B7">
              <w:rPr>
                <w:rFonts w:ascii="Arial" w:eastAsia="Arial" w:hAnsi="Arial" w:cs="Arial"/>
              </w:rPr>
              <w:t xml:space="preserve">, Wood KE. </w:t>
            </w:r>
            <w:r w:rsidRPr="003678B7">
              <w:rPr>
                <w:rFonts w:ascii="Arial" w:eastAsia="Arial" w:hAnsi="Arial" w:cs="Arial"/>
                <w:i/>
              </w:rPr>
              <w:t>Civetta, Taylor, &amp; Kirby's Critical Care Medicine</w:t>
            </w:r>
            <w:r w:rsidRPr="003678B7">
              <w:rPr>
                <w:rFonts w:ascii="Arial" w:eastAsia="Arial" w:hAnsi="Arial" w:cs="Arial"/>
              </w:rPr>
              <w:t>. 5th ed. Philadelphia, PA: Lippincott Williams &amp; Wilkins; 2018.</w:t>
            </w:r>
          </w:p>
          <w:p w14:paraId="1E1A6D47" w14:textId="0DFE5C33" w:rsidR="0075529D" w:rsidRPr="003678B7" w:rsidRDefault="0075529D" w:rsidP="007552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Mason RJ, Slutsky A, Murray JF, et al. </w:t>
            </w:r>
            <w:r w:rsidRPr="003678B7">
              <w:rPr>
                <w:rFonts w:ascii="Arial" w:eastAsia="Arial" w:hAnsi="Arial" w:cs="Arial"/>
                <w:i/>
              </w:rPr>
              <w:t>Murray &amp; Nadel's Textbook of Respiratory Medicine</w:t>
            </w:r>
            <w:r w:rsidRPr="003678B7">
              <w:rPr>
                <w:rFonts w:ascii="Arial" w:eastAsia="Arial" w:hAnsi="Arial" w:cs="Arial"/>
              </w:rPr>
              <w:t>. 6th ed. Philadelphia, PA: Elsevier; 2015.</w:t>
            </w:r>
          </w:p>
          <w:p w14:paraId="795AFBCF" w14:textId="0F7F34D4" w:rsidR="005D2FEE" w:rsidRPr="003678B7" w:rsidRDefault="005D2F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Parrillo JE, Dellinger RP. </w:t>
            </w:r>
            <w:r w:rsidRPr="003678B7">
              <w:rPr>
                <w:rFonts w:ascii="Arial" w:eastAsia="Arial" w:hAnsi="Arial" w:cs="Arial"/>
                <w:i/>
              </w:rPr>
              <w:t>Critical Care Medicine: Principles of Diagnosis and Management in the Adult</w:t>
            </w:r>
            <w:r w:rsidRPr="003678B7">
              <w:rPr>
                <w:rFonts w:ascii="Arial" w:eastAsia="Arial" w:hAnsi="Arial" w:cs="Arial"/>
              </w:rPr>
              <w:t>. 5th ed. Philadelphia, PA: Elsevier; 2019.</w:t>
            </w:r>
          </w:p>
          <w:p w14:paraId="5A9B941E" w14:textId="614C2B11" w:rsidR="0075529D" w:rsidRPr="003678B7" w:rsidRDefault="0075529D" w:rsidP="007552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Substantial guidance implies direct observation and/or real-time oversight/</w:t>
            </w:r>
            <w:proofErr w:type="gramStart"/>
            <w:r w:rsidRPr="003678B7">
              <w:rPr>
                <w:rFonts w:ascii="Arial" w:eastAsia="Arial" w:hAnsi="Arial" w:cs="Arial"/>
              </w:rPr>
              <w:t>supervision</w:t>
            </w:r>
            <w:proofErr w:type="gramEnd"/>
          </w:p>
          <w:p w14:paraId="31A19F13" w14:textId="7F645060" w:rsidR="005D2FEE" w:rsidRPr="003678B7" w:rsidRDefault="00DB7489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>Weinberger SE, Cockrill BA</w:t>
            </w:r>
            <w:r w:rsidR="006734A5" w:rsidRPr="003678B7">
              <w:rPr>
                <w:rFonts w:ascii="Arial" w:eastAsia="Arial" w:hAnsi="Arial" w:cs="Arial"/>
              </w:rPr>
              <w:t xml:space="preserve">, Mandel J. </w:t>
            </w:r>
            <w:r w:rsidR="006734A5" w:rsidRPr="003678B7">
              <w:rPr>
                <w:rFonts w:ascii="Arial" w:eastAsia="Arial" w:hAnsi="Arial" w:cs="Arial"/>
                <w:i/>
              </w:rPr>
              <w:t>Principles of Pulmonary Medicine</w:t>
            </w:r>
            <w:r w:rsidR="006734A5" w:rsidRPr="003678B7">
              <w:rPr>
                <w:rFonts w:ascii="Arial" w:eastAsia="Arial" w:hAnsi="Arial" w:cs="Arial"/>
              </w:rPr>
              <w:t>. 7th ed. Philadelphia, PA: Elsevier; 2018.</w:t>
            </w:r>
          </w:p>
        </w:tc>
      </w:tr>
    </w:tbl>
    <w:p w14:paraId="563EA22C" w14:textId="470D9FA0" w:rsidR="0053369E" w:rsidRPr="007C52F9" w:rsidRDefault="00486082">
      <w:pPr>
        <w:rPr>
          <w:sz w:val="20"/>
          <w:szCs w:val="20"/>
        </w:rPr>
      </w:pPr>
      <w:r>
        <w:br w:type="page"/>
      </w:r>
    </w:p>
    <w:tbl>
      <w:tblPr>
        <w:tblStyle w:val="a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3678B7" w14:paraId="75ED12F0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1769BA6" w14:textId="7F48924A" w:rsidR="0053369E" w:rsidRPr="003678B7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678B7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6D6C04">
              <w:rPr>
                <w:rFonts w:ascii="Arial" w:eastAsia="Arial" w:hAnsi="Arial" w:cs="Arial"/>
                <w:b/>
              </w:rPr>
              <w:t>2</w:t>
            </w:r>
            <w:r w:rsidRPr="003678B7">
              <w:rPr>
                <w:rFonts w:ascii="Arial" w:eastAsia="Arial" w:hAnsi="Arial" w:cs="Arial"/>
                <w:b/>
              </w:rPr>
              <w:t>: Disease Management in Pulmonary Medicine</w:t>
            </w:r>
          </w:p>
          <w:p w14:paraId="0E3DDA51" w14:textId="5CD7449B" w:rsidR="0053369E" w:rsidRPr="003678B7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3678B7">
              <w:rPr>
                <w:rFonts w:ascii="Arial" w:eastAsia="Arial" w:hAnsi="Arial" w:cs="Arial"/>
                <w:b/>
              </w:rPr>
              <w:t>Overall Intent: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695F33">
              <w:rPr>
                <w:rFonts w:ascii="Arial" w:eastAsia="Arial" w:hAnsi="Arial" w:cs="Arial"/>
              </w:rPr>
              <w:t xml:space="preserve">To </w:t>
            </w:r>
            <w:r w:rsidRPr="003678B7">
              <w:rPr>
                <w:rFonts w:ascii="Arial" w:eastAsia="Arial" w:hAnsi="Arial" w:cs="Arial"/>
              </w:rPr>
              <w:t>provide comprehensive care for ambulatory and hospitalized patients with pulmonary disorders as either primary provider or consultant</w:t>
            </w:r>
          </w:p>
        </w:tc>
      </w:tr>
      <w:tr w:rsidR="0053369E" w:rsidRPr="003678B7" w14:paraId="3719DB49" w14:textId="77777777">
        <w:tc>
          <w:tcPr>
            <w:tcW w:w="4950" w:type="dxa"/>
            <w:shd w:val="clear" w:color="auto" w:fill="FAC090"/>
          </w:tcPr>
          <w:p w14:paraId="22FC8643" w14:textId="77777777" w:rsidR="0053369E" w:rsidRPr="003678B7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3678B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CB78298" w14:textId="77777777" w:rsidR="0053369E" w:rsidRPr="003678B7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3678B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3678B7" w14:paraId="4241AF24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054F92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3678B7">
              <w:rPr>
                <w:rFonts w:ascii="Arial" w:eastAsia="Arial" w:hAnsi="Arial" w:cs="Arial"/>
                <w:b/>
              </w:rPr>
              <w:t>Level 1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Manages common pulmonary disorders in hospitalized patients, with substantial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guidance</w:t>
            </w:r>
            <w:proofErr w:type="gramEnd"/>
          </w:p>
          <w:p w14:paraId="3A467C63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D1EAE9E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 xml:space="preserve">Manages common pulmonary disorders in ambulatory </w:t>
            </w:r>
            <w:proofErr w:type="gramStart"/>
            <w:r w:rsidRPr="007073AA">
              <w:rPr>
                <w:rFonts w:ascii="Arial" w:eastAsia="Arial" w:hAnsi="Arial" w:cs="Arial"/>
                <w:i/>
                <w:color w:val="000000"/>
              </w:rPr>
              <w:t>patients</w:t>
            </w:r>
            <w:proofErr w:type="gramEnd"/>
          </w:p>
          <w:p w14:paraId="5D1DB645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98F8E9C" w14:textId="23A344D7" w:rsidR="0053369E" w:rsidRPr="003678B7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Provides pulmonary consultation for patients with common pulmonary disorders, with substantial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D611A54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Needs attending staff advice to undertake management of a cystic fibrosis patient during an </w:t>
            </w:r>
            <w:proofErr w:type="gramStart"/>
            <w:r w:rsidRPr="003678B7">
              <w:rPr>
                <w:rFonts w:ascii="Arial" w:eastAsia="Arial" w:hAnsi="Arial" w:cs="Arial"/>
              </w:rPr>
              <w:t>exacerbation</w:t>
            </w:r>
            <w:proofErr w:type="gramEnd"/>
          </w:p>
          <w:p w14:paraId="5B146D2A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64C49DA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655774B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Requires attending staff advice to distinguish asthma from chronic obstructive pulmonary disease (COPD) and recommend appropriate </w:t>
            </w:r>
            <w:proofErr w:type="gramStart"/>
            <w:r w:rsidRPr="003678B7">
              <w:rPr>
                <w:rFonts w:ascii="Arial" w:eastAsia="Arial" w:hAnsi="Arial" w:cs="Arial"/>
              </w:rPr>
              <w:t>therapy</w:t>
            </w:r>
            <w:proofErr w:type="gramEnd"/>
          </w:p>
          <w:p w14:paraId="77BEB255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4CF5D79" w14:textId="62A1E442" w:rsidR="0053369E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Requires attending staff assistance to provide differential diagnosis and recommendations for a consult regarding a patient with hospital acquired pneumonia</w:t>
            </w:r>
          </w:p>
        </w:tc>
      </w:tr>
      <w:tr w:rsidR="0053369E" w:rsidRPr="003678B7" w14:paraId="234DEC59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00BE6D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3678B7">
              <w:rPr>
                <w:rFonts w:ascii="Arial" w:eastAsia="Arial" w:hAnsi="Arial" w:cs="Arial"/>
                <w:b/>
              </w:rPr>
              <w:t>Level 2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Manages common pulmonary disorders in hospitalized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patients</w:t>
            </w:r>
            <w:proofErr w:type="gramEnd"/>
          </w:p>
          <w:p w14:paraId="50964DF0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3E81B947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 xml:space="preserve">Manages common pulmonary disorders in ambulatory patients and mitigates their disease risk </w:t>
            </w:r>
            <w:proofErr w:type="gramStart"/>
            <w:r w:rsidRPr="007073AA">
              <w:rPr>
                <w:rFonts w:ascii="Arial" w:eastAsia="Arial" w:hAnsi="Arial" w:cs="Arial"/>
                <w:i/>
              </w:rPr>
              <w:t>factors</w:t>
            </w:r>
            <w:proofErr w:type="gramEnd"/>
          </w:p>
          <w:p w14:paraId="11ADB2B6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53FB6DE7" w14:textId="4DE32A53" w:rsidR="0053369E" w:rsidRPr="003678B7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Provides pulmonary consultation for patients with common pulmonary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DFE0C0A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Manages an uncomplicated cystic fibrosis</w:t>
            </w:r>
            <w:r w:rsidR="00427541" w:rsidRPr="003678B7">
              <w:rPr>
                <w:rFonts w:ascii="Arial" w:eastAsia="Arial" w:hAnsi="Arial" w:cs="Arial"/>
              </w:rPr>
              <w:t xml:space="preserve"> patient during an </w:t>
            </w:r>
            <w:proofErr w:type="gramStart"/>
            <w:r w:rsidR="00427541" w:rsidRPr="003678B7">
              <w:rPr>
                <w:rFonts w:ascii="Arial" w:eastAsia="Arial" w:hAnsi="Arial" w:cs="Arial"/>
              </w:rPr>
              <w:t>exacerbation</w:t>
            </w:r>
            <w:proofErr w:type="gramEnd"/>
          </w:p>
          <w:p w14:paraId="7F10061A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A11E0D4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61C4225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Distinguishes asthma from COPD and recommend appropriate therapy including counseling on smoking cessation, necessary vaccinations, and avoidance of environmental </w:t>
            </w:r>
            <w:proofErr w:type="gramStart"/>
            <w:r w:rsidRPr="003678B7">
              <w:rPr>
                <w:rFonts w:ascii="Arial" w:eastAsia="Arial" w:hAnsi="Arial" w:cs="Arial"/>
              </w:rPr>
              <w:t>exposures</w:t>
            </w:r>
            <w:proofErr w:type="gramEnd"/>
          </w:p>
          <w:p w14:paraId="2BA71BDC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1D995A0" w14:textId="4D82BD5B" w:rsidR="0053369E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Provides differential diagnosis and recommendations for a consult regarding a patient with hospital acquired pneumonia</w:t>
            </w:r>
          </w:p>
        </w:tc>
      </w:tr>
      <w:tr w:rsidR="0053369E" w:rsidRPr="003678B7" w14:paraId="7CFEE801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F3540C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3678B7">
              <w:rPr>
                <w:rFonts w:ascii="Arial" w:eastAsia="Arial" w:hAnsi="Arial" w:cs="Arial"/>
                <w:b/>
              </w:rPr>
              <w:t>Level 3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Manages complex pulmonary disorders in hospitalized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patients</w:t>
            </w:r>
            <w:proofErr w:type="gramEnd"/>
          </w:p>
          <w:p w14:paraId="48EC1A3D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22A15BD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 xml:space="preserve">Manages pulmonary disorders in ambulatory patients with complex comorbidities and mitigates their disease risk </w:t>
            </w:r>
            <w:proofErr w:type="gramStart"/>
            <w:r w:rsidRPr="007073AA">
              <w:rPr>
                <w:rFonts w:ascii="Arial" w:eastAsia="Arial" w:hAnsi="Arial" w:cs="Arial"/>
                <w:i/>
                <w:color w:val="000000"/>
              </w:rPr>
              <w:t>factors</w:t>
            </w:r>
            <w:proofErr w:type="gramEnd"/>
          </w:p>
          <w:p w14:paraId="3390CF26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9EBE75D" w14:textId="219C2390" w:rsidR="0053369E" w:rsidRPr="003678B7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Provides pulmonary consultation for patients with complex pulmonary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95F3686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Provides appropriate recommended therapy for a hospitalized patient with pulmonary hypertension with minimal input from </w:t>
            </w:r>
            <w:proofErr w:type="gramStart"/>
            <w:r w:rsidRPr="003678B7">
              <w:rPr>
                <w:rFonts w:ascii="Arial" w:eastAsia="Arial" w:hAnsi="Arial" w:cs="Arial"/>
              </w:rPr>
              <w:t>attending</w:t>
            </w:r>
            <w:proofErr w:type="gramEnd"/>
          </w:p>
          <w:p w14:paraId="50890FBF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7AF7755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Provides appropriate recommended therapy and counseling for an obese patient with hypersensitivity pneumonitis with minimal input from </w:t>
            </w:r>
            <w:proofErr w:type="gramStart"/>
            <w:r w:rsidRPr="003678B7">
              <w:rPr>
                <w:rFonts w:ascii="Arial" w:eastAsia="Arial" w:hAnsi="Arial" w:cs="Arial"/>
              </w:rPr>
              <w:t>attending</w:t>
            </w:r>
            <w:proofErr w:type="gramEnd"/>
          </w:p>
          <w:p w14:paraId="42819F9E" w14:textId="77777777" w:rsidR="00427541" w:rsidRPr="003678B7" w:rsidRDefault="00427541" w:rsidP="00427541">
            <w:pPr>
              <w:pStyle w:val="ListParagraph"/>
              <w:rPr>
                <w:rFonts w:ascii="Arial" w:eastAsia="Arial" w:hAnsi="Arial" w:cs="Arial"/>
              </w:rPr>
            </w:pPr>
          </w:p>
          <w:p w14:paraId="2E56F5B0" w14:textId="21BBBEF6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30B72478" w14:textId="3F78C659" w:rsidR="0053369E" w:rsidRPr="003678B7" w:rsidRDefault="00486082" w:rsidP="00D21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Provides appropriate recommendations for the patient with interstitial lung disease awaiting surgery on the </w:t>
            </w:r>
            <w:r w:rsidR="00D21523">
              <w:rPr>
                <w:rFonts w:ascii="Arial" w:eastAsia="Arial" w:hAnsi="Arial" w:cs="Arial"/>
              </w:rPr>
              <w:t>g</w:t>
            </w:r>
            <w:r w:rsidRPr="003678B7">
              <w:rPr>
                <w:rFonts w:ascii="Arial" w:eastAsia="Arial" w:hAnsi="Arial" w:cs="Arial"/>
              </w:rPr>
              <w:t xml:space="preserve">eneral </w:t>
            </w:r>
            <w:r w:rsidR="00D21523">
              <w:rPr>
                <w:rFonts w:ascii="Arial" w:eastAsia="Arial" w:hAnsi="Arial" w:cs="Arial"/>
              </w:rPr>
              <w:t>s</w:t>
            </w:r>
            <w:r w:rsidRPr="003678B7">
              <w:rPr>
                <w:rFonts w:ascii="Arial" w:eastAsia="Arial" w:hAnsi="Arial" w:cs="Arial"/>
              </w:rPr>
              <w:t>urgery service</w:t>
            </w:r>
          </w:p>
        </w:tc>
      </w:tr>
      <w:tr w:rsidR="0053369E" w:rsidRPr="003678B7" w14:paraId="0158CD17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D4B169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3678B7">
              <w:rPr>
                <w:rFonts w:ascii="Arial" w:eastAsia="Arial" w:hAnsi="Arial" w:cs="Arial"/>
                <w:b/>
              </w:rPr>
              <w:t>Level 4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Independently manages complex pulmonary disorders in hospitalized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patients</w:t>
            </w:r>
            <w:proofErr w:type="gramEnd"/>
          </w:p>
          <w:p w14:paraId="17A6DAAB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771F9D92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12ECE6DF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2561C42B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lastRenderedPageBreak/>
              <w:t xml:space="preserve">Independently manages complex ambulatory patients with pulmonary disorders and mitigates their disease risk </w:t>
            </w:r>
            <w:proofErr w:type="gramStart"/>
            <w:r w:rsidRPr="007073AA">
              <w:rPr>
                <w:rFonts w:ascii="Arial" w:eastAsia="Arial" w:hAnsi="Arial" w:cs="Arial"/>
                <w:i/>
              </w:rPr>
              <w:t>factors</w:t>
            </w:r>
            <w:proofErr w:type="gramEnd"/>
          </w:p>
          <w:p w14:paraId="2622445A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44EEEDBF" w14:textId="0BA5073E" w:rsidR="0053369E" w:rsidRPr="003678B7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Independently triages and prioritizes pulmonary consultation for multiple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77BD81E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lastRenderedPageBreak/>
              <w:t xml:space="preserve">Provides appropriate recommended therapy for a hospitalized patient with pulmonary hypertension rarely requiring modification to initial </w:t>
            </w:r>
            <w:proofErr w:type="gramStart"/>
            <w:r w:rsidRPr="003678B7">
              <w:rPr>
                <w:rFonts w:ascii="Arial" w:eastAsia="Arial" w:hAnsi="Arial" w:cs="Arial"/>
              </w:rPr>
              <w:t>plan</w:t>
            </w:r>
            <w:proofErr w:type="gramEnd"/>
          </w:p>
          <w:p w14:paraId="14B51885" w14:textId="48324E60" w:rsidR="00427541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CF5920A" w14:textId="77777777" w:rsidR="00C60089" w:rsidRPr="003678B7" w:rsidRDefault="00C60089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20C6357" w14:textId="1E211972" w:rsidR="00427541" w:rsidRPr="006D6C04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lastRenderedPageBreak/>
              <w:t xml:space="preserve">Provides appropriate recommended therapy and counseling for an obese patient with hypersensitivity pneumonitis rarely requiring modification to initial </w:t>
            </w:r>
            <w:proofErr w:type="gramStart"/>
            <w:r w:rsidRPr="003678B7">
              <w:rPr>
                <w:rFonts w:ascii="Arial" w:eastAsia="Arial" w:hAnsi="Arial" w:cs="Arial"/>
              </w:rPr>
              <w:t>plan</w:t>
            </w:r>
            <w:proofErr w:type="gramEnd"/>
          </w:p>
          <w:p w14:paraId="20A3742C" w14:textId="77777777" w:rsidR="006D6C04" w:rsidRDefault="006D6C04" w:rsidP="006D6C04">
            <w:pPr>
              <w:pStyle w:val="ListParagraph"/>
              <w:rPr>
                <w:rFonts w:ascii="Arial" w:hAnsi="Arial" w:cs="Arial"/>
              </w:rPr>
            </w:pPr>
          </w:p>
          <w:p w14:paraId="06931BCC" w14:textId="611A877D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3ED4ABB" w14:textId="0D9653BE" w:rsidR="0053369E" w:rsidRPr="003678B7" w:rsidRDefault="00486082" w:rsidP="00D21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Provides consultative advice on a hypoxic </w:t>
            </w:r>
            <w:r w:rsidR="00D21523">
              <w:rPr>
                <w:rFonts w:ascii="Arial" w:eastAsia="Arial" w:hAnsi="Arial" w:cs="Arial"/>
              </w:rPr>
              <w:t>e</w:t>
            </w:r>
            <w:r w:rsidRPr="003678B7">
              <w:rPr>
                <w:rFonts w:ascii="Arial" w:eastAsia="Arial" w:hAnsi="Arial" w:cs="Arial"/>
              </w:rPr>
              <w:t xml:space="preserve">mergency </w:t>
            </w:r>
            <w:r w:rsidR="00D21523">
              <w:rPr>
                <w:rFonts w:ascii="Arial" w:eastAsia="Arial" w:hAnsi="Arial" w:cs="Arial"/>
              </w:rPr>
              <w:t>r</w:t>
            </w:r>
            <w:r w:rsidRPr="003678B7">
              <w:rPr>
                <w:rFonts w:ascii="Arial" w:eastAsia="Arial" w:hAnsi="Arial" w:cs="Arial"/>
              </w:rPr>
              <w:t>oom patient prior to consulting on a stable patient with an asthma exacerbation on the floor</w:t>
            </w:r>
          </w:p>
        </w:tc>
      </w:tr>
      <w:tr w:rsidR="0053369E" w:rsidRPr="003678B7" w14:paraId="17A3A8E4" w14:textId="77777777" w:rsidTr="00695F3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C82819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3678B7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3678B7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Independently manages complex pulmonary disorders in hospitalized patients and coordinates interdisciplinary care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plans</w:t>
            </w:r>
            <w:proofErr w:type="gramEnd"/>
          </w:p>
          <w:p w14:paraId="43B70AF8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602C954C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 xml:space="preserve">Independently manages complex ambulatory patients with pulmonary disorders, mitigates their disease risk factors, and coordinates interdisciplinary care </w:t>
            </w:r>
            <w:proofErr w:type="gramStart"/>
            <w:r w:rsidRPr="007073AA">
              <w:rPr>
                <w:rFonts w:ascii="Arial" w:eastAsia="Arial" w:hAnsi="Arial" w:cs="Arial"/>
                <w:i/>
              </w:rPr>
              <w:t>plans</w:t>
            </w:r>
            <w:proofErr w:type="gramEnd"/>
          </w:p>
          <w:p w14:paraId="29687035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61CF8174" w14:textId="26A574CD" w:rsidR="0053369E" w:rsidRPr="003678B7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Independently triages and prioritizes pulmonary consultation including reconciling conflicting consultative recommendations to optimize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DB6F882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Coordinates and provides appropriate care for a hospitalized patient with advanced lung disease awaiting lung </w:t>
            </w:r>
            <w:proofErr w:type="gramStart"/>
            <w:r w:rsidRPr="003678B7">
              <w:rPr>
                <w:rFonts w:ascii="Arial" w:eastAsia="Arial" w:hAnsi="Arial" w:cs="Arial"/>
              </w:rPr>
              <w:t>transplant</w:t>
            </w:r>
            <w:proofErr w:type="gramEnd"/>
          </w:p>
          <w:p w14:paraId="1CDF1DBC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089AE64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2BB7CF5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Coordinates and provides appropriate care for a patient with history of pulmonary hypertension who is now pregnant including balancing the risks of medication management to the risks of the </w:t>
            </w:r>
            <w:proofErr w:type="gramStart"/>
            <w:r w:rsidRPr="003678B7">
              <w:rPr>
                <w:rFonts w:ascii="Arial" w:eastAsia="Arial" w:hAnsi="Arial" w:cs="Arial"/>
              </w:rPr>
              <w:t>fetus</w:t>
            </w:r>
            <w:proofErr w:type="gramEnd"/>
          </w:p>
          <w:p w14:paraId="1C21567E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7E95AEC" w14:textId="77777777" w:rsidR="00427541" w:rsidRPr="003678B7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EDCCCA5" w14:textId="00CF3322" w:rsidR="0053369E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Facilitates consensus on the appropriate treatment of a patient who may require pulse dose steroids in the face of possible infection while managing other active consults</w:t>
            </w:r>
          </w:p>
        </w:tc>
      </w:tr>
      <w:tr w:rsidR="0053369E" w:rsidRPr="003678B7" w14:paraId="469B0341" w14:textId="77777777">
        <w:tc>
          <w:tcPr>
            <w:tcW w:w="4950" w:type="dxa"/>
            <w:shd w:val="clear" w:color="auto" w:fill="FFD965"/>
          </w:tcPr>
          <w:p w14:paraId="7C92E939" w14:textId="77777777" w:rsidR="0053369E" w:rsidRPr="003678B7" w:rsidRDefault="00486082">
            <w:pPr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370EA13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Direct observation</w:t>
            </w:r>
          </w:p>
          <w:p w14:paraId="01C072F8" w14:textId="695F4DF2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Medical record (chart) review</w:t>
            </w:r>
          </w:p>
          <w:p w14:paraId="2FCE9B4E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Multisource feedback</w:t>
            </w:r>
          </w:p>
          <w:p w14:paraId="2C9B26A2" w14:textId="77777777" w:rsidR="00427541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OSCE</w:t>
            </w:r>
          </w:p>
          <w:p w14:paraId="7460F4C4" w14:textId="738ABDAA" w:rsidR="0053369E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Simulation</w:t>
            </w:r>
          </w:p>
        </w:tc>
      </w:tr>
      <w:tr w:rsidR="0053369E" w:rsidRPr="003678B7" w14:paraId="6843561D" w14:textId="77777777">
        <w:tc>
          <w:tcPr>
            <w:tcW w:w="4950" w:type="dxa"/>
            <w:shd w:val="clear" w:color="auto" w:fill="8DB3E2"/>
          </w:tcPr>
          <w:p w14:paraId="43D8BEC9" w14:textId="77777777" w:rsidR="0053369E" w:rsidRPr="003678B7" w:rsidRDefault="00486082">
            <w:pPr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D1C0D9E" w14:textId="4CA66092" w:rsidR="0053369E" w:rsidRPr="003678B7" w:rsidRDefault="0053369E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3678B7" w14:paraId="6513354E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A4B9024" w14:textId="77777777" w:rsidR="0053369E" w:rsidRPr="003678B7" w:rsidRDefault="00486082">
            <w:pPr>
              <w:rPr>
                <w:rFonts w:ascii="Arial" w:eastAsia="Arial" w:hAnsi="Arial" w:cs="Arial"/>
              </w:rPr>
            </w:pPr>
            <w:r w:rsidRPr="003678B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1857F84" w14:textId="77777777" w:rsidR="00ED019C" w:rsidRPr="003678B7" w:rsidRDefault="005A12C0" w:rsidP="00ED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hAnsi="Arial" w:cs="Arial"/>
              </w:rPr>
              <w:t xml:space="preserve">Buckley JD, </w:t>
            </w:r>
            <w:proofErr w:type="spellStart"/>
            <w:r w:rsidRPr="003678B7">
              <w:rPr>
                <w:rFonts w:ascii="Arial" w:hAnsi="Arial" w:cs="Arial"/>
              </w:rPr>
              <w:t>Addrizzo</w:t>
            </w:r>
            <w:proofErr w:type="spellEnd"/>
            <w:r w:rsidRPr="003678B7">
              <w:rPr>
                <w:rFonts w:ascii="Arial" w:hAnsi="Arial" w:cs="Arial"/>
              </w:rPr>
              <w:t xml:space="preserve">-Harris DJ, Clay AS, et al. </w:t>
            </w:r>
            <w:proofErr w:type="spellStart"/>
            <w:r w:rsidRPr="003678B7">
              <w:rPr>
                <w:rFonts w:ascii="Arial" w:hAnsi="Arial" w:cs="Arial"/>
              </w:rPr>
              <w:t>Multisociety</w:t>
            </w:r>
            <w:proofErr w:type="spellEnd"/>
            <w:r w:rsidRPr="003678B7">
              <w:rPr>
                <w:rFonts w:ascii="Arial" w:hAnsi="Arial" w:cs="Arial"/>
              </w:rPr>
              <w:t xml:space="preserve"> task force recommendations of competencies in Pulmonary and Critical Care Medicine. </w:t>
            </w:r>
            <w:r w:rsidRPr="003678B7">
              <w:rPr>
                <w:rFonts w:ascii="Arial" w:hAnsi="Arial" w:cs="Arial"/>
                <w:i/>
              </w:rPr>
              <w:t>Am J Respir Crit Care Med</w:t>
            </w:r>
            <w:r w:rsidRPr="003678B7">
              <w:rPr>
                <w:rFonts w:ascii="Arial" w:hAnsi="Arial" w:cs="Arial"/>
              </w:rPr>
              <w:t xml:space="preserve">. 2009;180(4):290-295. </w:t>
            </w:r>
            <w:hyperlink r:id="rId14" w:history="1">
              <w:r w:rsidRPr="003678B7">
                <w:rPr>
                  <w:rStyle w:val="Hyperlink"/>
                  <w:rFonts w:ascii="Arial" w:hAnsi="Arial" w:cs="Arial"/>
                </w:rPr>
                <w:t>https://www.atsjournals.org/doi/full/10.1164/rccm.200904-0521ST?url_ver=Z39.88-2003&amp;rfr_id=ori%3Arid%3Acrossref.org&amp;rfr_dat=cr_pub%3Dpubmed</w:t>
              </w:r>
            </w:hyperlink>
            <w:r w:rsidRPr="003678B7">
              <w:rPr>
                <w:rFonts w:ascii="Arial" w:hAnsi="Arial" w:cs="Arial"/>
              </w:rPr>
              <w:t>. 2020.</w:t>
            </w:r>
          </w:p>
          <w:p w14:paraId="7628B29D" w14:textId="6124F2DA" w:rsidR="005A12C0" w:rsidRPr="003678B7" w:rsidRDefault="00ED019C" w:rsidP="00ED0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3678B7">
              <w:rPr>
                <w:rFonts w:ascii="Arial" w:hAnsi="Arial" w:cs="Arial"/>
              </w:rPr>
              <w:t>Kritek</w:t>
            </w:r>
            <w:proofErr w:type="spellEnd"/>
            <w:r w:rsidRPr="003678B7">
              <w:rPr>
                <w:rFonts w:ascii="Arial" w:hAnsi="Arial" w:cs="Arial"/>
              </w:rPr>
              <w:t xml:space="preserve"> PA, Richards JB. </w:t>
            </w:r>
            <w:r w:rsidRPr="003678B7">
              <w:rPr>
                <w:rFonts w:ascii="Arial" w:hAnsi="Arial" w:cs="Arial"/>
                <w:i/>
              </w:rPr>
              <w:t xml:space="preserve">Medical Education in Pulmonary, Critical Care, and Sleep Medicine: Advanced Concepts and Strategies (Respiratory Medicine). </w:t>
            </w:r>
            <w:r w:rsidRPr="003678B7">
              <w:rPr>
                <w:rFonts w:ascii="Arial" w:hAnsi="Arial" w:cs="Arial"/>
              </w:rPr>
              <w:t xml:space="preserve">1st ed. Switzerland; 2019. </w:t>
            </w:r>
          </w:p>
          <w:p w14:paraId="3EFC0331" w14:textId="3997230E" w:rsidR="0053369E" w:rsidRPr="003678B7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678B7">
              <w:rPr>
                <w:rFonts w:ascii="Arial" w:eastAsia="Arial" w:hAnsi="Arial" w:cs="Arial"/>
              </w:rPr>
              <w:t>Substantial guidance implies direct observation and/or real-time oversight/supervision</w:t>
            </w:r>
          </w:p>
        </w:tc>
      </w:tr>
    </w:tbl>
    <w:p w14:paraId="7FB38B62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082378B4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5F736F9" w14:textId="2AA6AC3A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6D6C04">
              <w:rPr>
                <w:rFonts w:ascii="Arial" w:eastAsia="Arial" w:hAnsi="Arial" w:cs="Arial"/>
                <w:b/>
              </w:rPr>
              <w:t>3</w:t>
            </w:r>
            <w:r w:rsidRPr="00DA1AF0">
              <w:rPr>
                <w:rFonts w:ascii="Arial" w:eastAsia="Arial" w:hAnsi="Arial" w:cs="Arial"/>
                <w:b/>
              </w:rPr>
              <w:t>: Pre-Procedure Assessment</w:t>
            </w:r>
          </w:p>
          <w:p w14:paraId="1804B86A" w14:textId="2EBAD485" w:rsidR="0053369E" w:rsidRPr="00DA1AF0" w:rsidRDefault="00486082" w:rsidP="00D2152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8C7A7B">
              <w:rPr>
                <w:rFonts w:ascii="Arial" w:eastAsia="Arial" w:hAnsi="Arial" w:cs="Arial"/>
              </w:rPr>
              <w:t>T</w:t>
            </w:r>
            <w:r w:rsidRPr="00DA1AF0">
              <w:rPr>
                <w:rFonts w:ascii="Arial" w:eastAsia="Arial" w:hAnsi="Arial" w:cs="Arial"/>
              </w:rPr>
              <w:t>o counsel patients regarding indications, risks, benefits, and alternatives of common procedures</w:t>
            </w:r>
          </w:p>
        </w:tc>
      </w:tr>
      <w:tr w:rsidR="0053369E" w:rsidRPr="00DA1AF0" w14:paraId="7B200E84" w14:textId="77777777">
        <w:tc>
          <w:tcPr>
            <w:tcW w:w="4950" w:type="dxa"/>
            <w:shd w:val="clear" w:color="auto" w:fill="FAC090"/>
          </w:tcPr>
          <w:p w14:paraId="53DA3BB9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6321A18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637225B4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D9CB47" w14:textId="675348E9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Identifies indications for procedures and their risks, benefits, and alternatives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95816DF" w14:textId="5B1751ED" w:rsidR="0053369E" w:rsidRPr="00DA1AF0" w:rsidRDefault="00486082" w:rsidP="00D21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Identifies that a patient has a new pleural effusion that </w:t>
            </w:r>
            <w:r w:rsidR="00D21523">
              <w:rPr>
                <w:rFonts w:ascii="Arial" w:eastAsia="Arial" w:hAnsi="Arial" w:cs="Arial"/>
              </w:rPr>
              <w:t>may</w:t>
            </w:r>
            <w:r w:rsidR="00D21523" w:rsidRPr="00DA1AF0">
              <w:rPr>
                <w:rFonts w:ascii="Arial" w:eastAsia="Arial" w:hAnsi="Arial" w:cs="Arial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>benefit from thoracentesis</w:t>
            </w:r>
          </w:p>
        </w:tc>
      </w:tr>
      <w:tr w:rsidR="0053369E" w:rsidRPr="00DA1AF0" w14:paraId="5A5AFAFB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1D492D" w14:textId="69A47644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Assesses indications, risks,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benefits</w:t>
            </w:r>
            <w:proofErr w:type="gramEnd"/>
            <w:r w:rsidR="007073AA" w:rsidRPr="007073AA">
              <w:rPr>
                <w:rFonts w:ascii="Arial" w:eastAsia="Arial" w:hAnsi="Arial" w:cs="Arial"/>
                <w:i/>
              </w:rPr>
              <w:t xml:space="preserve"> and weighs alternatives in low- to moderate-risk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78D1492" w14:textId="1C3773D4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Weighs the risks and benefits of a thoracentesis for a new pleural effusion in a patient without comorbidities</w:t>
            </w:r>
          </w:p>
        </w:tc>
      </w:tr>
      <w:tr w:rsidR="0053369E" w:rsidRPr="00DA1AF0" w14:paraId="2506B387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F5B5622" w14:textId="350367B9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Assesses indications, risks,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benefits</w:t>
            </w:r>
            <w:proofErr w:type="gramEnd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 and weighs alternatives in high-risk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E044639" w14:textId="5E6ACD5A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Weighs the risks and benefits of a thoracentesis for a new pleural effusion in a patient with severe bullous emphysema</w:t>
            </w:r>
          </w:p>
        </w:tc>
      </w:tr>
      <w:tr w:rsidR="0053369E" w:rsidRPr="00DA1AF0" w14:paraId="27C70464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220C13" w14:textId="146C9ECF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Independently assesses indications, risks,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benefits</w:t>
            </w:r>
            <w:proofErr w:type="gramEnd"/>
            <w:r w:rsidR="007073AA" w:rsidRPr="007073AA">
              <w:rPr>
                <w:rFonts w:ascii="Arial" w:eastAsia="Arial" w:hAnsi="Arial" w:cs="Arial"/>
                <w:i/>
              </w:rPr>
              <w:t xml:space="preserve"> and weighs alternatives in high-risk situations and acts to mitigate modifiable risk factors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E35FA0F" w14:textId="7C5BDE57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Weighs the risks and benefits of a thoracentesis for a new pleural effusion in a patient with coagulopathy and proactively decides when to hold the anticoagulation and use real-time ultrasound</w:t>
            </w:r>
          </w:p>
        </w:tc>
      </w:tr>
      <w:tr w:rsidR="0053369E" w:rsidRPr="00DA1AF0" w14:paraId="18496BC2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003C62" w14:textId="175AD940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Recognized by peers as an expert in procedural assessment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9193D17" w14:textId="2D3F2CBF" w:rsidR="0053369E" w:rsidRPr="00DA1AF0" w:rsidRDefault="00626C23" w:rsidP="00D215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Is considered</w:t>
            </w:r>
            <w:r w:rsidR="00486082" w:rsidRPr="00DA1AF0">
              <w:rPr>
                <w:rFonts w:ascii="Arial" w:eastAsia="Arial" w:hAnsi="Arial" w:cs="Arial"/>
              </w:rPr>
              <w:t xml:space="preserve"> an expert when other fellows encounter a loculated pleural effusion</w:t>
            </w:r>
          </w:p>
        </w:tc>
      </w:tr>
      <w:tr w:rsidR="0053369E" w:rsidRPr="00DA1AF0" w14:paraId="03153E16" w14:textId="77777777">
        <w:tc>
          <w:tcPr>
            <w:tcW w:w="4950" w:type="dxa"/>
            <w:shd w:val="clear" w:color="auto" w:fill="FFD965"/>
          </w:tcPr>
          <w:p w14:paraId="53B7A121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F8703A7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 (with checklist)</w:t>
            </w:r>
          </w:p>
          <w:p w14:paraId="05EABF9A" w14:textId="77777777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OSCE</w:t>
            </w:r>
          </w:p>
          <w:p w14:paraId="2E8A1A07" w14:textId="48EB8E77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Simulation with task trainers</w:t>
            </w:r>
          </w:p>
        </w:tc>
      </w:tr>
      <w:tr w:rsidR="0053369E" w:rsidRPr="00DA1AF0" w14:paraId="7DC8A558" w14:textId="77777777">
        <w:tc>
          <w:tcPr>
            <w:tcW w:w="4950" w:type="dxa"/>
            <w:shd w:val="clear" w:color="auto" w:fill="8DB3E2"/>
          </w:tcPr>
          <w:p w14:paraId="60FB86AA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C6A1C33" w14:textId="3822FCA5" w:rsidR="0053369E" w:rsidRPr="00DA1AF0" w:rsidRDefault="0053369E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2D547DB9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57C127D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314793F" w14:textId="664778F8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American Society of Anesthesiologists Task Force on Central Venous Access, Rupp SM, Apfelbaum JL, et al. Practice guidelines for central venous access: a report by the American Society of Anesthesiologists Task Force on Central Venous Access. </w:t>
            </w:r>
            <w:r w:rsidRPr="00DA1AF0">
              <w:rPr>
                <w:rFonts w:ascii="Arial" w:hAnsi="Arial" w:cs="Arial"/>
                <w:i/>
              </w:rPr>
              <w:t>Anesthesiology</w:t>
            </w:r>
            <w:r w:rsidRPr="00DA1AF0">
              <w:rPr>
                <w:rFonts w:ascii="Arial" w:hAnsi="Arial" w:cs="Arial"/>
              </w:rPr>
              <w:t xml:space="preserve">. 2012;116(3):539-573. </w:t>
            </w:r>
            <w:hyperlink r:id="rId15" w:history="1">
              <w:r w:rsidRPr="00DA1AF0">
                <w:rPr>
                  <w:rStyle w:val="Hyperlink"/>
                  <w:rFonts w:ascii="Arial" w:hAnsi="Arial" w:cs="Arial"/>
                </w:rPr>
                <w:t>https://anesthesiology.pubs.asahq.org/article.aspx?articleid=2443415&amp;_ga=2.100960201.918126446.1568824887-761947262.1568824887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451249F8" w14:textId="0058A091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British Thoracic Society. Flexible Bronchoscopy. </w:t>
            </w:r>
            <w:hyperlink r:id="rId16" w:history="1">
              <w:r w:rsidRPr="00DA1AF0">
                <w:rPr>
                  <w:rStyle w:val="Hyperlink"/>
                  <w:rFonts w:ascii="Arial" w:hAnsi="Arial" w:cs="Arial"/>
                </w:rPr>
                <w:t>https://www.brit-thoracic.org.uk/quality-improvement/quality-standards/flexible-bronchoscopy/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19F7FFDE" w14:textId="5E28BB27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BTS. National Safety Standards for Invasive Procedures - Bronchoscopy and Pleural Procedures. </w:t>
            </w:r>
            <w:hyperlink r:id="rId17" w:history="1">
              <w:r w:rsidRPr="00DA1AF0">
                <w:rPr>
                  <w:rStyle w:val="Hyperlink"/>
                  <w:rFonts w:ascii="Arial" w:hAnsi="Arial" w:cs="Arial"/>
                </w:rPr>
                <w:t>https://www.brit-thoracic.org.uk/quality-improvement/clinical-resources/interventional-procedures/national-safety-standards-for-invasive-procedures-bronchoscopy-and-pleural-procedures/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683C69F0" w14:textId="5540D020" w:rsidR="005C3E09" w:rsidRPr="00DA1AF0" w:rsidRDefault="005C3E09" w:rsidP="003D59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Davies C, Gleeson F, Davies R. BTS guidelines for the management of pleural infection. </w:t>
            </w:r>
            <w:r w:rsidRPr="00DA1AF0">
              <w:rPr>
                <w:rFonts w:ascii="Arial" w:eastAsia="Arial" w:hAnsi="Arial" w:cs="Arial"/>
                <w:i/>
              </w:rPr>
              <w:t>Thorax</w:t>
            </w:r>
            <w:r w:rsidRPr="00DA1AF0">
              <w:rPr>
                <w:rFonts w:ascii="Arial" w:eastAsia="Arial" w:hAnsi="Arial" w:cs="Arial"/>
              </w:rPr>
              <w:t>. 2003;58(Suppl 2</w:t>
            </w:r>
            <w:proofErr w:type="gramStart"/>
            <w:r w:rsidRPr="00DA1AF0">
              <w:rPr>
                <w:rFonts w:ascii="Arial" w:eastAsia="Arial" w:hAnsi="Arial" w:cs="Arial"/>
              </w:rPr>
              <w:t>):ii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18-ii28. </w:t>
            </w:r>
            <w:hyperlink r:id="rId18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https://www.ncbi.nlm.nih.gov/pmc/articles/PMC1766018/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5AC26BCA" w14:textId="2E6EB5AD" w:rsidR="00D067EF" w:rsidRPr="00DA1AF0" w:rsidRDefault="003D5974" w:rsidP="003D59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lastRenderedPageBreak/>
              <w:t xml:space="preserve">Doyle DJ, Garmon Eh. </w:t>
            </w:r>
            <w:r w:rsidRPr="00DA1AF0">
              <w:rPr>
                <w:rFonts w:ascii="Arial" w:hAnsi="Arial" w:cs="Arial"/>
                <w:i/>
              </w:rPr>
              <w:t>American Society of Anesthesiologists Classification (ASA Class)</w:t>
            </w:r>
            <w:r w:rsidRPr="00DA1AF0">
              <w:rPr>
                <w:rFonts w:ascii="Arial" w:hAnsi="Arial" w:cs="Arial"/>
              </w:rPr>
              <w:t xml:space="preserve">. Treasure Island, FL; 2019. </w:t>
            </w:r>
            <w:hyperlink r:id="rId19" w:history="1">
              <w:r w:rsidRPr="00DA1AF0">
                <w:rPr>
                  <w:rStyle w:val="Hyperlink"/>
                  <w:rFonts w:ascii="Arial" w:hAnsi="Arial" w:cs="Arial"/>
                </w:rPr>
                <w:t>https://www.ncbi.nlm.nih.gov/books/NBK441940/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7F604C2E" w14:textId="114B3B22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Ernst A, Wahidi MM, Read CA, et al. </w:t>
            </w:r>
            <w:proofErr w:type="gramStart"/>
            <w:r w:rsidRPr="00DA1AF0">
              <w:rPr>
                <w:rFonts w:ascii="Arial" w:hAnsi="Arial" w:cs="Arial"/>
              </w:rPr>
              <w:t>Adult</w:t>
            </w:r>
            <w:proofErr w:type="gramEnd"/>
            <w:r w:rsidRPr="00DA1AF0">
              <w:rPr>
                <w:rFonts w:ascii="Arial" w:hAnsi="Arial" w:cs="Arial"/>
              </w:rPr>
              <w:t xml:space="preserve"> bronchoscopy training. </w:t>
            </w:r>
            <w:r w:rsidRPr="00DA1AF0">
              <w:rPr>
                <w:rFonts w:ascii="Arial" w:hAnsi="Arial" w:cs="Arial"/>
                <w:i/>
              </w:rPr>
              <w:t>Chest Journal</w:t>
            </w:r>
            <w:r w:rsidRPr="00DA1AF0">
              <w:rPr>
                <w:rFonts w:ascii="Arial" w:hAnsi="Arial" w:cs="Arial"/>
              </w:rPr>
              <w:t xml:space="preserve">. 2015;148(2):321-332. </w:t>
            </w:r>
            <w:hyperlink r:id="rId20" w:history="1">
              <w:r w:rsidRPr="00DA1AF0">
                <w:rPr>
                  <w:rStyle w:val="Hyperlink"/>
                  <w:rFonts w:ascii="Arial" w:hAnsi="Arial" w:cs="Arial"/>
                </w:rPr>
                <w:t>https://journal.chestnet.org/article/S0012-3692(15)50328-0/fulltext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106FD53F" w14:textId="3D26DF5C" w:rsidR="00FD76AF" w:rsidRPr="00DA1AF0" w:rsidRDefault="003D5974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Feller-Kopman DJ, Reddy CB, </w:t>
            </w:r>
            <w:proofErr w:type="spellStart"/>
            <w:r w:rsidRPr="00DA1AF0">
              <w:rPr>
                <w:rFonts w:ascii="Arial" w:hAnsi="Arial" w:cs="Arial"/>
              </w:rPr>
              <w:t>DeCamp</w:t>
            </w:r>
            <w:proofErr w:type="spellEnd"/>
            <w:r w:rsidRPr="00DA1AF0">
              <w:rPr>
                <w:rFonts w:ascii="Arial" w:hAnsi="Arial" w:cs="Arial"/>
              </w:rPr>
              <w:t xml:space="preserve"> MM, et al. Management of malignant pleural effusions. An official ATS/STS/STR clinical practice guide. </w:t>
            </w:r>
            <w:r w:rsidRPr="00DA1AF0">
              <w:rPr>
                <w:rFonts w:ascii="Arial" w:hAnsi="Arial" w:cs="Arial"/>
                <w:i/>
              </w:rPr>
              <w:t>Am J Respir Crit Care Med</w:t>
            </w:r>
            <w:r w:rsidRPr="00DA1AF0">
              <w:rPr>
                <w:rFonts w:ascii="Arial" w:hAnsi="Arial" w:cs="Arial"/>
              </w:rPr>
              <w:t xml:space="preserve">. 2018;198(7):839-849. </w:t>
            </w:r>
            <w:hyperlink r:id="rId21" w:history="1">
              <w:r w:rsidRPr="00DA1AF0">
                <w:rPr>
                  <w:rStyle w:val="Hyperlink"/>
                  <w:rFonts w:ascii="Arial" w:hAnsi="Arial" w:cs="Arial"/>
                </w:rPr>
                <w:t>https://www.thoracic.org/statements/resources/lcod/mgmt-of-mpe-guideline.pdf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</w:tc>
      </w:tr>
    </w:tbl>
    <w:p w14:paraId="34FBBB0C" w14:textId="56621F64" w:rsidR="00D21523" w:rsidRDefault="00D21523">
      <w:pPr>
        <w:rPr>
          <w:rFonts w:ascii="Arial" w:eastAsia="Arial" w:hAnsi="Arial" w:cs="Arial"/>
        </w:rPr>
      </w:pPr>
    </w:p>
    <w:p w14:paraId="0D5B2190" w14:textId="77777777" w:rsidR="00D21523" w:rsidRDefault="00D2152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3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50030FA5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84389BC" w14:textId="7E80D68B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6D6C04">
              <w:rPr>
                <w:rFonts w:ascii="Arial" w:eastAsia="Arial" w:hAnsi="Arial" w:cs="Arial"/>
                <w:b/>
              </w:rPr>
              <w:t>4</w:t>
            </w:r>
            <w:r w:rsidRPr="00DA1AF0">
              <w:rPr>
                <w:rFonts w:ascii="Arial" w:eastAsia="Arial" w:hAnsi="Arial" w:cs="Arial"/>
                <w:b/>
              </w:rPr>
              <w:t>: Procedures (Invasive and Non-Invasive)</w:t>
            </w:r>
          </w:p>
          <w:p w14:paraId="1207CAFD" w14:textId="562E65C0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8C7A7B">
              <w:rPr>
                <w:rFonts w:ascii="Arial" w:eastAsia="Arial" w:hAnsi="Arial" w:cs="Arial"/>
              </w:rPr>
              <w:t>To</w:t>
            </w:r>
            <w:r w:rsidRPr="00DA1AF0">
              <w:rPr>
                <w:rFonts w:ascii="Arial" w:eastAsia="Arial" w:hAnsi="Arial" w:cs="Arial"/>
              </w:rPr>
              <w:t xml:space="preserve"> safely and competently perform procedures and manage complications</w:t>
            </w:r>
          </w:p>
        </w:tc>
      </w:tr>
      <w:tr w:rsidR="0053369E" w:rsidRPr="00DA1AF0" w14:paraId="2C0A8C89" w14:textId="77777777">
        <w:tc>
          <w:tcPr>
            <w:tcW w:w="4950" w:type="dxa"/>
            <w:shd w:val="clear" w:color="auto" w:fill="FAC090"/>
          </w:tcPr>
          <w:p w14:paraId="207C0E93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247EAE1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226BD95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A75248A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Performs simple procedures, with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4B0783FF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40B77B5E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 xml:space="preserve">Interprets limited procedural results, with </w:t>
            </w:r>
            <w:proofErr w:type="gramStart"/>
            <w:r w:rsidRPr="007073AA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14A2FE5B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3492B3D1" w14:textId="4C04B26A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</w:rPr>
              <w:t>Recognizes common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C78E4D1" w14:textId="3CF025AC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Place</w:t>
            </w:r>
            <w:r w:rsidR="008C7A7B">
              <w:rPr>
                <w:rFonts w:ascii="Arial" w:eastAsia="Arial" w:hAnsi="Arial" w:cs="Arial"/>
              </w:rPr>
              <w:t>s</w:t>
            </w:r>
            <w:r w:rsidRPr="00DA1AF0">
              <w:rPr>
                <w:rFonts w:ascii="Arial" w:eastAsia="Arial" w:hAnsi="Arial" w:cs="Arial"/>
              </w:rPr>
              <w:t xml:space="preserve"> central venous catheter under direct supervision</w:t>
            </w:r>
          </w:p>
          <w:p w14:paraId="41647464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4F9A17E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A261076" w14:textId="061F0BA2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Requires faculty </w:t>
            </w:r>
            <w:r w:rsidR="00D21523">
              <w:rPr>
                <w:rFonts w:ascii="Arial" w:eastAsia="Arial" w:hAnsi="Arial" w:cs="Arial"/>
              </w:rPr>
              <w:t xml:space="preserve">member </w:t>
            </w:r>
            <w:r w:rsidRPr="00DA1AF0">
              <w:rPr>
                <w:rFonts w:ascii="Arial" w:eastAsia="Arial" w:hAnsi="Arial" w:cs="Arial"/>
              </w:rPr>
              <w:t xml:space="preserve">assistance to identify lung sliding on thoracic </w:t>
            </w:r>
            <w:proofErr w:type="gramStart"/>
            <w:r w:rsidRPr="00DA1AF0">
              <w:rPr>
                <w:rFonts w:ascii="Arial" w:eastAsia="Arial" w:hAnsi="Arial" w:cs="Arial"/>
              </w:rPr>
              <w:t>ultrasound</w:t>
            </w:r>
            <w:proofErr w:type="gramEnd"/>
          </w:p>
          <w:p w14:paraId="5293A564" w14:textId="7D5E7E99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Requires faculty assistance to interpret </w:t>
            </w:r>
            <w:proofErr w:type="gramStart"/>
            <w:r w:rsidRPr="00DA1AF0">
              <w:rPr>
                <w:rFonts w:ascii="Arial" w:eastAsia="Arial" w:hAnsi="Arial" w:cs="Arial"/>
              </w:rPr>
              <w:t>spirometry</w:t>
            </w:r>
            <w:proofErr w:type="gramEnd"/>
          </w:p>
          <w:p w14:paraId="7697570E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531CBFF" w14:textId="4C3DB6B7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Recognizes hypoxemia following flexible bronchoscopy</w:t>
            </w:r>
          </w:p>
        </w:tc>
      </w:tr>
      <w:tr w:rsidR="0053369E" w:rsidRPr="00DA1AF0" w14:paraId="6AD65261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545DFA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Performs complex procedures, with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44B6C627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32DC9F7C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 xml:space="preserve">Interprets comprehensive procedural results, with </w:t>
            </w:r>
            <w:proofErr w:type="gramStart"/>
            <w:r w:rsidRPr="007073AA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54DF1F4E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3B2F209A" w14:textId="6DADDABF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Recognizes uncommon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2742F36" w14:textId="5483ECAB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Place</w:t>
            </w:r>
            <w:r w:rsidR="00D21523">
              <w:rPr>
                <w:rFonts w:ascii="Arial" w:eastAsia="Arial" w:hAnsi="Arial" w:cs="Arial"/>
              </w:rPr>
              <w:t>s</w:t>
            </w:r>
            <w:r w:rsidRPr="00DA1AF0">
              <w:rPr>
                <w:rFonts w:ascii="Arial" w:eastAsia="Arial" w:hAnsi="Arial" w:cs="Arial"/>
              </w:rPr>
              <w:t xml:space="preserve"> a pulmonary artery catheter with direct assistance from </w:t>
            </w:r>
            <w:proofErr w:type="gramStart"/>
            <w:r w:rsidRPr="00DA1AF0">
              <w:rPr>
                <w:rFonts w:ascii="Arial" w:eastAsia="Arial" w:hAnsi="Arial" w:cs="Arial"/>
              </w:rPr>
              <w:t>supervisor</w:t>
            </w:r>
            <w:proofErr w:type="gramEnd"/>
          </w:p>
          <w:p w14:paraId="20C65919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D3C4DA3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8C0DBA4" w14:textId="6C596481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Requires faculty </w:t>
            </w:r>
            <w:r w:rsidR="00D21523">
              <w:rPr>
                <w:rFonts w:ascii="Arial" w:eastAsia="Arial" w:hAnsi="Arial" w:cs="Arial"/>
              </w:rPr>
              <w:t xml:space="preserve">member </w:t>
            </w:r>
            <w:r w:rsidRPr="00DA1AF0">
              <w:rPr>
                <w:rFonts w:ascii="Arial" w:eastAsia="Arial" w:hAnsi="Arial" w:cs="Arial"/>
              </w:rPr>
              <w:t xml:space="preserve">assistance to perform comprehensive thoracic ultrasound </w:t>
            </w:r>
            <w:proofErr w:type="gramStart"/>
            <w:r w:rsidRPr="00DA1AF0">
              <w:rPr>
                <w:rFonts w:ascii="Arial" w:eastAsia="Arial" w:hAnsi="Arial" w:cs="Arial"/>
              </w:rPr>
              <w:t>exam</w:t>
            </w:r>
            <w:proofErr w:type="gramEnd"/>
          </w:p>
          <w:p w14:paraId="684AFAB7" w14:textId="774E552B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Requires faculty </w:t>
            </w:r>
            <w:r w:rsidR="00D21523">
              <w:rPr>
                <w:rFonts w:ascii="Arial" w:eastAsia="Arial" w:hAnsi="Arial" w:cs="Arial"/>
              </w:rPr>
              <w:t xml:space="preserve">member </w:t>
            </w:r>
            <w:r w:rsidRPr="00DA1AF0">
              <w:rPr>
                <w:rFonts w:ascii="Arial" w:eastAsia="Arial" w:hAnsi="Arial" w:cs="Arial"/>
              </w:rPr>
              <w:t xml:space="preserve">assistance to interpret full pulmonary function </w:t>
            </w:r>
            <w:proofErr w:type="gramStart"/>
            <w:r w:rsidRPr="00DA1AF0">
              <w:rPr>
                <w:rFonts w:ascii="Arial" w:eastAsia="Arial" w:hAnsi="Arial" w:cs="Arial"/>
              </w:rPr>
              <w:t>testing</w:t>
            </w:r>
            <w:proofErr w:type="gramEnd"/>
          </w:p>
          <w:p w14:paraId="6BD8BFA4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C0B5C07" w14:textId="35CBF091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Recognizes pneumothorax following subclavian central venous catheter placement</w:t>
            </w:r>
          </w:p>
        </w:tc>
      </w:tr>
      <w:tr w:rsidR="0053369E" w:rsidRPr="00DA1AF0" w14:paraId="4E6E150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F0EAD95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Performs complex procedures, with minimal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7687FC12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59DE3620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 xml:space="preserve">Independently interprets comprehensive procedural </w:t>
            </w:r>
            <w:proofErr w:type="gramStart"/>
            <w:r w:rsidRPr="007073AA">
              <w:rPr>
                <w:rFonts w:ascii="Arial" w:eastAsia="Arial" w:hAnsi="Arial" w:cs="Arial"/>
                <w:i/>
              </w:rPr>
              <w:t>results</w:t>
            </w:r>
            <w:proofErr w:type="gramEnd"/>
          </w:p>
          <w:p w14:paraId="3CCF3F91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117AD224" w14:textId="76833A74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</w:rPr>
              <w:t>Recognizes and manages complications, with oversight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6F70A23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Placement of a pulmonary artery catheter with supervisor oversight</w:t>
            </w:r>
          </w:p>
          <w:p w14:paraId="451538CC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C341258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454DBCC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Interprets lung sliding, A lines, and B lines independently on thoracic </w:t>
            </w:r>
            <w:proofErr w:type="gramStart"/>
            <w:r w:rsidRPr="00DA1AF0">
              <w:rPr>
                <w:rFonts w:ascii="Arial" w:eastAsia="Arial" w:hAnsi="Arial" w:cs="Arial"/>
              </w:rPr>
              <w:t>ultrasound</w:t>
            </w:r>
            <w:proofErr w:type="gramEnd"/>
          </w:p>
          <w:p w14:paraId="5A5DC518" w14:textId="16AD6C62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Independently interprets full pulmonary function </w:t>
            </w:r>
            <w:proofErr w:type="gramStart"/>
            <w:r w:rsidRPr="00DA1AF0">
              <w:rPr>
                <w:rFonts w:ascii="Arial" w:eastAsia="Arial" w:hAnsi="Arial" w:cs="Arial"/>
              </w:rPr>
              <w:t>testing</w:t>
            </w:r>
            <w:proofErr w:type="gramEnd"/>
          </w:p>
          <w:p w14:paraId="10AB8FBF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432081D" w14:textId="5485160B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Recognizes pneumothorax following subclavian central venous catheter placement and places chest tube with direct assistance from supervisor</w:t>
            </w:r>
          </w:p>
        </w:tc>
      </w:tr>
      <w:tr w:rsidR="0053369E" w:rsidRPr="00DA1AF0" w14:paraId="29DB7A7B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45086C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Independently performs all procedures in the current practice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environment</w:t>
            </w:r>
            <w:proofErr w:type="gramEnd"/>
          </w:p>
          <w:p w14:paraId="5B60CADC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2B533988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 xml:space="preserve">Independently interprets comprehensive procedural results and applies them to the patient’s clinical </w:t>
            </w:r>
            <w:proofErr w:type="gramStart"/>
            <w:r w:rsidRPr="007073AA">
              <w:rPr>
                <w:rFonts w:ascii="Arial" w:eastAsia="Arial" w:hAnsi="Arial" w:cs="Arial"/>
                <w:i/>
              </w:rPr>
              <w:t>context</w:t>
            </w:r>
            <w:proofErr w:type="gramEnd"/>
          </w:p>
          <w:p w14:paraId="32D2E78E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6A19254D" w14:textId="600A018F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Independently recognizes and manages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4D8BB86" w14:textId="641B48D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Place</w:t>
            </w:r>
            <w:r w:rsidR="00D21523">
              <w:rPr>
                <w:rFonts w:ascii="Arial" w:eastAsia="Arial" w:hAnsi="Arial" w:cs="Arial"/>
              </w:rPr>
              <w:t xml:space="preserve">s </w:t>
            </w:r>
            <w:r w:rsidRPr="00DA1AF0">
              <w:rPr>
                <w:rFonts w:ascii="Arial" w:eastAsia="Arial" w:hAnsi="Arial" w:cs="Arial"/>
              </w:rPr>
              <w:t>pulmonary artery catheter independently</w:t>
            </w:r>
          </w:p>
          <w:p w14:paraId="5A5C8CE7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36EBAFB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C0A96F3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Independently identifies a complex pleural effusion on thoracic </w:t>
            </w:r>
            <w:proofErr w:type="gramStart"/>
            <w:r w:rsidRPr="00DA1AF0">
              <w:rPr>
                <w:rFonts w:ascii="Arial" w:eastAsia="Arial" w:hAnsi="Arial" w:cs="Arial"/>
              </w:rPr>
              <w:t>ultrasound</w:t>
            </w:r>
            <w:proofErr w:type="gramEnd"/>
          </w:p>
          <w:p w14:paraId="6188D7A9" w14:textId="388C30A2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Independently interprets methacholine challenge testing in a patient with suspected </w:t>
            </w:r>
            <w:proofErr w:type="gramStart"/>
            <w:r w:rsidRPr="00DA1AF0">
              <w:rPr>
                <w:rFonts w:ascii="Arial" w:eastAsia="Arial" w:hAnsi="Arial" w:cs="Arial"/>
              </w:rPr>
              <w:t>asthm</w:t>
            </w:r>
            <w:r w:rsidR="00D21523">
              <w:rPr>
                <w:rFonts w:ascii="Arial" w:eastAsia="Arial" w:hAnsi="Arial" w:cs="Arial"/>
              </w:rPr>
              <w:t>a</w:t>
            </w:r>
            <w:proofErr w:type="gramEnd"/>
          </w:p>
          <w:p w14:paraId="32FEB4C4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567CAC9" w14:textId="35F9D4DE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Recognizes pneumothorax following subclavian central venous catheter </w:t>
            </w:r>
            <w:r w:rsidR="00D21523">
              <w:rPr>
                <w:rFonts w:ascii="Arial" w:eastAsia="Arial" w:hAnsi="Arial" w:cs="Arial"/>
              </w:rPr>
              <w:t>placement and places chest tube</w:t>
            </w:r>
          </w:p>
        </w:tc>
      </w:tr>
      <w:tr w:rsidR="0053369E" w:rsidRPr="00DA1AF0" w14:paraId="17D8815C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F68517" w14:textId="1F4B96D8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C52F9" w:rsidRPr="00DA1AF0">
              <w:rPr>
                <w:rFonts w:ascii="Arial" w:eastAsia="Arial" w:hAnsi="Arial" w:cs="Arial"/>
                <w:i/>
              </w:rPr>
              <w:t>Recognized by peers as a procedural expert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35CBD58" w14:textId="05C64F74" w:rsidR="0053369E" w:rsidRPr="00DA1AF0" w:rsidRDefault="00D21523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="00486082" w:rsidRPr="00DA1AF0">
              <w:rPr>
                <w:rFonts w:ascii="Arial" w:eastAsia="Arial" w:hAnsi="Arial" w:cs="Arial"/>
              </w:rPr>
              <w:t>s asked to place central venous catheter by peers after multiple failed attempts</w:t>
            </w:r>
          </w:p>
        </w:tc>
      </w:tr>
      <w:tr w:rsidR="0053369E" w:rsidRPr="00DA1AF0" w14:paraId="04570465" w14:textId="77777777">
        <w:tc>
          <w:tcPr>
            <w:tcW w:w="4950" w:type="dxa"/>
            <w:shd w:val="clear" w:color="auto" w:fill="FFD965"/>
          </w:tcPr>
          <w:p w14:paraId="67E75639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CC68DCC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7A0DB32E" w14:textId="77777777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OSCE</w:t>
            </w:r>
          </w:p>
          <w:p w14:paraId="5AE45328" w14:textId="5C3D9641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Simulation</w:t>
            </w:r>
          </w:p>
        </w:tc>
      </w:tr>
      <w:tr w:rsidR="0053369E" w:rsidRPr="00DA1AF0" w14:paraId="2FA86E0B" w14:textId="77777777">
        <w:tc>
          <w:tcPr>
            <w:tcW w:w="4950" w:type="dxa"/>
            <w:shd w:val="clear" w:color="auto" w:fill="8DB3E2"/>
          </w:tcPr>
          <w:p w14:paraId="19504885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37FAE824" w14:textId="1B769640" w:rsidR="0053369E" w:rsidRPr="00DA1AF0" w:rsidRDefault="0053369E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0B325896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6B9261FA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4C9A651" w14:textId="7EDB6A7E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British Thoracic Society. Flexible Bronchoscopy. </w:t>
            </w:r>
            <w:hyperlink r:id="rId22" w:history="1">
              <w:r w:rsidRPr="00DA1AF0">
                <w:rPr>
                  <w:rStyle w:val="Hyperlink"/>
                  <w:rFonts w:ascii="Arial" w:hAnsi="Arial" w:cs="Arial"/>
                </w:rPr>
                <w:t>https://www.brit-thoracic.org.uk/quality-improvement/quality-standards/flexible-bronchoscopy/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233B2F2C" w14:textId="7A25D797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BTS. National Safety Standards for Invasive Procedures - Bronchoscopy and Pleural Procedures. </w:t>
            </w:r>
            <w:hyperlink r:id="rId23" w:history="1">
              <w:r w:rsidRPr="00DA1AF0">
                <w:rPr>
                  <w:rStyle w:val="Hyperlink"/>
                  <w:rFonts w:ascii="Arial" w:hAnsi="Arial" w:cs="Arial"/>
                </w:rPr>
                <w:t>https://www.brit-thoracic.org.uk/quality-improvement/clinical-resources/interventional-procedures/national-safety-standards-for-invasive-procedures-bronchoscopy-and-pleural-procedures/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7E1B2597" w14:textId="6E7DB72B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Davies C, Gleeson F, Davies R. BTS guidelines for the management of pleural infection. </w:t>
            </w:r>
            <w:r w:rsidRPr="00DA1AF0">
              <w:rPr>
                <w:rFonts w:ascii="Arial" w:eastAsia="Arial" w:hAnsi="Arial" w:cs="Arial"/>
                <w:i/>
              </w:rPr>
              <w:t>Thorax</w:t>
            </w:r>
            <w:r w:rsidRPr="00DA1AF0">
              <w:rPr>
                <w:rFonts w:ascii="Arial" w:eastAsia="Arial" w:hAnsi="Arial" w:cs="Arial"/>
              </w:rPr>
              <w:t>. 2003;58(Suppl 2</w:t>
            </w:r>
            <w:proofErr w:type="gramStart"/>
            <w:r w:rsidRPr="00DA1AF0">
              <w:rPr>
                <w:rFonts w:ascii="Arial" w:eastAsia="Arial" w:hAnsi="Arial" w:cs="Arial"/>
              </w:rPr>
              <w:t>):ii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18-ii28. </w:t>
            </w:r>
            <w:hyperlink r:id="rId24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https://www.ncbi.nlm.nih.gov/pmc/articles/PMC1766018/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1B09C668" w14:textId="63C0FF9D" w:rsidR="005C3E09" w:rsidRPr="00DA1AF0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Ernst A, Wahidi MM, Read CA, et al. </w:t>
            </w:r>
            <w:proofErr w:type="gramStart"/>
            <w:r w:rsidRPr="00DA1AF0">
              <w:rPr>
                <w:rFonts w:ascii="Arial" w:hAnsi="Arial" w:cs="Arial"/>
              </w:rPr>
              <w:t>Adult</w:t>
            </w:r>
            <w:proofErr w:type="gramEnd"/>
            <w:r w:rsidRPr="00DA1AF0">
              <w:rPr>
                <w:rFonts w:ascii="Arial" w:hAnsi="Arial" w:cs="Arial"/>
              </w:rPr>
              <w:t xml:space="preserve"> bronchoscopy training. </w:t>
            </w:r>
            <w:r w:rsidRPr="00DA1AF0">
              <w:rPr>
                <w:rFonts w:ascii="Arial" w:hAnsi="Arial" w:cs="Arial"/>
                <w:i/>
              </w:rPr>
              <w:t>Chest Journal</w:t>
            </w:r>
            <w:r w:rsidRPr="00DA1AF0">
              <w:rPr>
                <w:rFonts w:ascii="Arial" w:hAnsi="Arial" w:cs="Arial"/>
              </w:rPr>
              <w:t xml:space="preserve">. 2015;148(2):321-332. </w:t>
            </w:r>
            <w:hyperlink r:id="rId25" w:history="1">
              <w:r w:rsidRPr="00DA1AF0">
                <w:rPr>
                  <w:rStyle w:val="Hyperlink"/>
                  <w:rFonts w:ascii="Arial" w:hAnsi="Arial" w:cs="Arial"/>
                </w:rPr>
                <w:t>https://journal.chestnet.org/article/S0012-3692(15)50328-0/fulltext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2FCB44F6" w14:textId="68E4139E" w:rsidR="0053369E" w:rsidRPr="00626C23" w:rsidRDefault="00ED037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Feller-Kopman DJ, Reddy CB, </w:t>
            </w:r>
            <w:proofErr w:type="spellStart"/>
            <w:r w:rsidRPr="00DA1AF0">
              <w:rPr>
                <w:rFonts w:ascii="Arial" w:hAnsi="Arial" w:cs="Arial"/>
              </w:rPr>
              <w:t>DeCamp</w:t>
            </w:r>
            <w:proofErr w:type="spellEnd"/>
            <w:r w:rsidRPr="00DA1AF0">
              <w:rPr>
                <w:rFonts w:ascii="Arial" w:hAnsi="Arial" w:cs="Arial"/>
              </w:rPr>
              <w:t xml:space="preserve"> MM, et al. Management of malignant pleural effusions. An official ATS/STS/STR clinical practice guide. </w:t>
            </w:r>
            <w:r w:rsidRPr="00DA1AF0">
              <w:rPr>
                <w:rFonts w:ascii="Arial" w:hAnsi="Arial" w:cs="Arial"/>
                <w:i/>
              </w:rPr>
              <w:t>Am J Respir Crit Care Med</w:t>
            </w:r>
            <w:r w:rsidRPr="00DA1AF0">
              <w:rPr>
                <w:rFonts w:ascii="Arial" w:hAnsi="Arial" w:cs="Arial"/>
              </w:rPr>
              <w:t xml:space="preserve">. 2018;198(7):839-849. </w:t>
            </w:r>
            <w:hyperlink r:id="rId26" w:history="1">
              <w:r w:rsidR="00626C23" w:rsidRPr="009547B7">
                <w:rPr>
                  <w:rStyle w:val="Hyperlink"/>
                  <w:rFonts w:ascii="Arial" w:hAnsi="Arial" w:cs="Arial"/>
                </w:rPr>
                <w:t>https://www.thoracic.org/statements/resources/lcod/mgmt-of-mpe-guideline.pdf. 2020</w:t>
              </w:r>
            </w:hyperlink>
            <w:r w:rsidRPr="00DA1AF0">
              <w:rPr>
                <w:rFonts w:ascii="Arial" w:hAnsi="Arial" w:cs="Arial"/>
              </w:rPr>
              <w:t>.</w:t>
            </w:r>
          </w:p>
          <w:p w14:paraId="0161421F" w14:textId="10D1852B" w:rsidR="00626C23" w:rsidRPr="00DA1AF0" w:rsidRDefault="00626C23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626C23">
              <w:rPr>
                <w:rFonts w:ascii="Arial" w:hAnsi="Arial" w:cs="Arial"/>
              </w:rPr>
              <w:t>Individuals may achieve competency in different procedures at different rates, and this milestone is intended to capture the overall skills</w:t>
            </w:r>
          </w:p>
        </w:tc>
      </w:tr>
    </w:tbl>
    <w:p w14:paraId="257D243F" w14:textId="77777777" w:rsidR="0053369E" w:rsidRDefault="0053369E">
      <w:pPr>
        <w:rPr>
          <w:rFonts w:ascii="Arial" w:eastAsia="Arial" w:hAnsi="Arial" w:cs="Arial"/>
        </w:rPr>
      </w:pPr>
    </w:p>
    <w:p w14:paraId="4CE45B3E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4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32946405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F8D2D41" w14:textId="77777777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Medical Knowledge 1: Clinical Reasoning</w:t>
            </w:r>
          </w:p>
          <w:p w14:paraId="160E02F6" w14:textId="6D7C68D3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8C7A7B">
              <w:rPr>
                <w:rFonts w:ascii="Arial" w:eastAsia="Arial" w:hAnsi="Arial" w:cs="Arial"/>
              </w:rPr>
              <w:t xml:space="preserve">To </w:t>
            </w:r>
            <w:r w:rsidRPr="00DA1AF0">
              <w:rPr>
                <w:rFonts w:ascii="Arial" w:eastAsia="Arial" w:hAnsi="Arial" w:cs="Arial"/>
              </w:rPr>
              <w:t>generate a focused and prioritized differential diagnosis while consciously avoiding errors due to cognitive bias</w:t>
            </w:r>
          </w:p>
        </w:tc>
      </w:tr>
      <w:tr w:rsidR="0053369E" w:rsidRPr="00DA1AF0" w14:paraId="51BCB5F3" w14:textId="77777777">
        <w:tc>
          <w:tcPr>
            <w:tcW w:w="4950" w:type="dxa"/>
            <w:shd w:val="clear" w:color="auto" w:fill="FAC090"/>
          </w:tcPr>
          <w:p w14:paraId="01CDE6B1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317C3BB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68C5E722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AB9A24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Synthesizes a specialty-specific, analytic, and prioritized differential diagnosis for common presentations, with substantial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guidance</w:t>
            </w:r>
            <w:proofErr w:type="gramEnd"/>
          </w:p>
          <w:p w14:paraId="7745569A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50307AB" w14:textId="52F48377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Identifies types of clinical reasoning errors within patient care, with substantial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F91B0D5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Needs prompting to develop a complete differential diagnosis of </w:t>
            </w:r>
            <w:proofErr w:type="gramStart"/>
            <w:r w:rsidRPr="00DA1AF0">
              <w:rPr>
                <w:rFonts w:ascii="Arial" w:eastAsia="Arial" w:hAnsi="Arial" w:cs="Arial"/>
              </w:rPr>
              <w:t>wheezing</w:t>
            </w:r>
            <w:proofErr w:type="gramEnd"/>
          </w:p>
          <w:p w14:paraId="52DBC26F" w14:textId="623887DA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DC09714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4C5E1BF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F821BA2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40757F3" w14:textId="1820DB19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When pointed out by an attending, recognizes that a finding was overlooked because fellow accepted a radiology report without reviewing the film</w:t>
            </w:r>
          </w:p>
        </w:tc>
      </w:tr>
      <w:tr w:rsidR="0053369E" w:rsidRPr="00DA1AF0" w14:paraId="6AE16D10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C46CAFC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Synthesizes a specialty-specific, analytic, and prioritized differential diagnosis for common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presentations</w:t>
            </w:r>
            <w:proofErr w:type="gramEnd"/>
          </w:p>
          <w:p w14:paraId="42E62E5E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26F98CE2" w14:textId="673ED373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Identifies types of clinical reasoning errors within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B8C2CB2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Develops a complete differential diagnosis of </w:t>
            </w:r>
            <w:proofErr w:type="gramStart"/>
            <w:r w:rsidRPr="00DA1AF0">
              <w:rPr>
                <w:rFonts w:ascii="Arial" w:eastAsia="Arial" w:hAnsi="Arial" w:cs="Arial"/>
              </w:rPr>
              <w:t>wheezing</w:t>
            </w:r>
            <w:proofErr w:type="gramEnd"/>
          </w:p>
          <w:p w14:paraId="791FE7B3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258AD86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2082DBD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8FF72BC" w14:textId="23E2C579" w:rsidR="0053369E" w:rsidRPr="00DA1AF0" w:rsidRDefault="00486082" w:rsidP="003C4C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Recognizes that a finding was overlooked because a radiology report </w:t>
            </w:r>
            <w:r w:rsidR="003C4C21">
              <w:rPr>
                <w:rFonts w:ascii="Arial" w:eastAsia="Arial" w:hAnsi="Arial" w:cs="Arial"/>
              </w:rPr>
              <w:t xml:space="preserve">was accepted </w:t>
            </w:r>
            <w:r w:rsidRPr="00DA1AF0">
              <w:rPr>
                <w:rFonts w:ascii="Arial" w:eastAsia="Arial" w:hAnsi="Arial" w:cs="Arial"/>
              </w:rPr>
              <w:t>without reviewing the film</w:t>
            </w:r>
          </w:p>
        </w:tc>
      </w:tr>
      <w:tr w:rsidR="0053369E" w:rsidRPr="00DA1AF0" w14:paraId="7C63CB32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63EAE9E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Synthesizes a specialty-specific, analytic, and prioritized differential diagnosis for complex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presentations</w:t>
            </w:r>
            <w:proofErr w:type="gramEnd"/>
          </w:p>
          <w:p w14:paraId="6DBDB2D2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15D2CBD8" w14:textId="4193E97A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Applies clinical reasoning principles to retrospectively identify cognitive errors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9C3A198" w14:textId="75EA235F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Develops a comprehensive differential diagnosis of post</w:t>
            </w:r>
            <w:r w:rsidR="00626C23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 xml:space="preserve">operative pleural </w:t>
            </w:r>
            <w:proofErr w:type="gramStart"/>
            <w:r w:rsidRPr="00DA1AF0">
              <w:rPr>
                <w:rFonts w:ascii="Arial" w:eastAsia="Arial" w:hAnsi="Arial" w:cs="Arial"/>
              </w:rPr>
              <w:t>effusion</w:t>
            </w:r>
            <w:proofErr w:type="gramEnd"/>
          </w:p>
          <w:p w14:paraId="237C76EF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3EF8D05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622317C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9CEC4E2" w14:textId="22FD2FDF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Recognizes that anchoring bias led them to a misdiagnosis of left heart failure in a patient who </w:t>
            </w:r>
            <w:proofErr w:type="gramStart"/>
            <w:r w:rsidRPr="00DA1AF0">
              <w:rPr>
                <w:rFonts w:ascii="Arial" w:eastAsia="Arial" w:hAnsi="Arial" w:cs="Arial"/>
              </w:rPr>
              <w:t>actually had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 chronic thromboembolic pulmonary hypertension</w:t>
            </w:r>
          </w:p>
        </w:tc>
      </w:tr>
      <w:tr w:rsidR="0053369E" w:rsidRPr="00DA1AF0" w14:paraId="1B9719E4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2D874E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Synthesizes information to reach high-probability and/or high-risk diagnoses and anticipates potential complications in patient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22AC8E22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76D61691" w14:textId="50D57D2D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Continually re-appraises one’s clinical reasoning to prospectively minimize cognitive errors and manage uncertainty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8F4C4F7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Gathers and evaluates all data and applies clinical practice guidelines and patient preferences to determine course of action for an indeterminate pleural </w:t>
            </w:r>
            <w:proofErr w:type="gramStart"/>
            <w:r w:rsidRPr="00DA1AF0">
              <w:rPr>
                <w:rFonts w:ascii="Arial" w:eastAsia="Arial" w:hAnsi="Arial" w:cs="Arial"/>
              </w:rPr>
              <w:t>effusion</w:t>
            </w:r>
            <w:proofErr w:type="gramEnd"/>
          </w:p>
          <w:p w14:paraId="21A07931" w14:textId="5B454B0C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C5D0545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2CE3615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58B49B3" w14:textId="23D2A5AA" w:rsidR="0053369E" w:rsidRPr="00DA1AF0" w:rsidRDefault="00486082" w:rsidP="003C4C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Adjusts original differential diagnosis for indeterminate pleural effusion based on new information from subsequent follow up computed tomography (CT) scan</w:t>
            </w:r>
          </w:p>
        </w:tc>
      </w:tr>
      <w:tr w:rsidR="0053369E" w:rsidRPr="00DA1AF0" w14:paraId="1E4331BD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080925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Recognized by peers as an expert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diagnostician</w:t>
            </w:r>
            <w:proofErr w:type="gramEnd"/>
          </w:p>
          <w:p w14:paraId="4553BBF7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61AC640D" w14:textId="024890A4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proofErr w:type="gramStart"/>
            <w:r w:rsidRPr="007073AA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7073AA">
              <w:rPr>
                <w:rFonts w:ascii="Arial" w:eastAsia="Arial" w:hAnsi="Arial" w:cs="Arial"/>
                <w:i/>
              </w:rPr>
              <w:t xml:space="preserve"> others to recognize and avoid cognitive errors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647470E" w14:textId="4DBE6C80" w:rsidR="00427541" w:rsidRPr="00DA1AF0" w:rsidRDefault="003C4C21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Is o</w:t>
            </w:r>
            <w:r w:rsidR="00486082" w:rsidRPr="00DA1AF0">
              <w:rPr>
                <w:rFonts w:ascii="Arial" w:eastAsia="Arial" w:hAnsi="Arial" w:cs="Arial"/>
              </w:rPr>
              <w:t xml:space="preserve">ften consulted by colleagues on difficult </w:t>
            </w:r>
            <w:proofErr w:type="gramStart"/>
            <w:r w:rsidR="00486082" w:rsidRPr="00DA1AF0">
              <w:rPr>
                <w:rFonts w:ascii="Arial" w:eastAsia="Arial" w:hAnsi="Arial" w:cs="Arial"/>
              </w:rPr>
              <w:t>cases</w:t>
            </w:r>
            <w:proofErr w:type="gramEnd"/>
          </w:p>
          <w:p w14:paraId="16A5639C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99F0675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F229F39" w14:textId="0400B150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Tactfully redirects a resident who is confident in their diagnosis of heart failure in a patient who </w:t>
            </w:r>
            <w:proofErr w:type="gramStart"/>
            <w:r w:rsidRPr="00DA1AF0">
              <w:rPr>
                <w:rFonts w:ascii="Arial" w:eastAsia="Arial" w:hAnsi="Arial" w:cs="Arial"/>
              </w:rPr>
              <w:t>actually has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 diaphragmatic paralysis</w:t>
            </w:r>
          </w:p>
        </w:tc>
      </w:tr>
      <w:tr w:rsidR="0053369E" w:rsidRPr="00DA1AF0" w14:paraId="49EF8D65" w14:textId="77777777">
        <w:tc>
          <w:tcPr>
            <w:tcW w:w="4950" w:type="dxa"/>
            <w:shd w:val="clear" w:color="auto" w:fill="FFD965"/>
          </w:tcPr>
          <w:p w14:paraId="12D7E605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B0A2F3A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6141F585" w14:textId="1D555786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>In</w:t>
            </w:r>
            <w:r w:rsidR="003C4C21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service examination</w:t>
            </w:r>
          </w:p>
          <w:p w14:paraId="67B11486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Medical record (chart) review </w:t>
            </w:r>
          </w:p>
          <w:p w14:paraId="5DA87911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  <w:p w14:paraId="3E1F038D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OSCE</w:t>
            </w:r>
          </w:p>
          <w:p w14:paraId="7032CEFA" w14:textId="77777777" w:rsidR="005C3E09" w:rsidRPr="00DA1AF0" w:rsidRDefault="00486082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Simulation</w:t>
            </w:r>
          </w:p>
          <w:p w14:paraId="165B5C45" w14:textId="4F850BE0" w:rsidR="002934AC" w:rsidRPr="00DA1AF0" w:rsidRDefault="002934AC" w:rsidP="002934A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Standardized patients</w:t>
            </w:r>
          </w:p>
        </w:tc>
      </w:tr>
      <w:tr w:rsidR="0053369E" w:rsidRPr="00DA1AF0" w14:paraId="02F3B22A" w14:textId="77777777">
        <w:tc>
          <w:tcPr>
            <w:tcW w:w="4950" w:type="dxa"/>
            <w:shd w:val="clear" w:color="auto" w:fill="8DB3E2"/>
          </w:tcPr>
          <w:p w14:paraId="06103CBA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37F667AA" w14:textId="0246931B" w:rsidR="0053369E" w:rsidRPr="00DA1AF0" w:rsidRDefault="0053369E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4A1B5E9D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5A069AB8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9D9D782" w14:textId="10C36175" w:rsidR="005C3E09" w:rsidRPr="008C7A7B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8C7A7B">
              <w:rPr>
                <w:rFonts w:ascii="Arial" w:hAnsi="Arial" w:cs="Arial"/>
              </w:rPr>
              <w:t>The Society to Improve Diagnosis in Medicine</w:t>
            </w:r>
            <w:r w:rsidR="008C7A7B">
              <w:rPr>
                <w:rFonts w:ascii="Arial" w:hAnsi="Arial" w:cs="Arial"/>
              </w:rPr>
              <w:t xml:space="preserve"> (SIDM)</w:t>
            </w:r>
            <w:r w:rsidRPr="008C7A7B">
              <w:rPr>
                <w:rFonts w:ascii="Arial" w:hAnsi="Arial" w:cs="Arial"/>
              </w:rPr>
              <w:t xml:space="preserve">. Assessment of Reasoning Tool. </w:t>
            </w:r>
            <w:hyperlink r:id="rId27" w:history="1">
              <w:r w:rsidRPr="008C7A7B">
                <w:rPr>
                  <w:rStyle w:val="Hyperlink"/>
                  <w:rFonts w:ascii="Arial" w:hAnsi="Arial" w:cs="Arial"/>
                </w:rPr>
                <w:t>https://www.improvediagnosis.org/art/</w:t>
              </w:r>
            </w:hyperlink>
            <w:r w:rsidRPr="008C7A7B">
              <w:rPr>
                <w:rFonts w:ascii="Arial" w:hAnsi="Arial" w:cs="Arial"/>
              </w:rPr>
              <w:t>. 2020.</w:t>
            </w:r>
          </w:p>
          <w:p w14:paraId="7768460A" w14:textId="1D018313" w:rsidR="005C3E09" w:rsidRPr="008C7A7B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8C7A7B">
              <w:rPr>
                <w:rFonts w:ascii="Arial" w:hAnsi="Arial" w:cs="Arial"/>
              </w:rPr>
              <w:t xml:space="preserve">SIDM. Driver Diagram. </w:t>
            </w:r>
            <w:hyperlink r:id="rId28" w:history="1">
              <w:r w:rsidRPr="008C7A7B">
                <w:rPr>
                  <w:rStyle w:val="Hyperlink"/>
                  <w:rFonts w:ascii="Arial" w:hAnsi="Arial" w:cs="Arial"/>
                </w:rPr>
                <w:t>https://www.improvediagnosis.org/wp-content/uploads/2018/10/Driver_Diagram_-_July_31_-_M.pdf</w:t>
              </w:r>
            </w:hyperlink>
            <w:r w:rsidRPr="008C7A7B">
              <w:rPr>
                <w:rFonts w:ascii="Arial" w:hAnsi="Arial" w:cs="Arial"/>
              </w:rPr>
              <w:t>. 2020.</w:t>
            </w:r>
          </w:p>
          <w:p w14:paraId="49C949A7" w14:textId="68E06DE2" w:rsidR="00442EE2" w:rsidRPr="008C7A7B" w:rsidRDefault="005C3E09" w:rsidP="005C3E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8C7A7B">
              <w:rPr>
                <w:rFonts w:ascii="Arial" w:eastAsia="Arial" w:hAnsi="Arial" w:cs="Arial"/>
              </w:rPr>
              <w:t>SIDM</w:t>
            </w:r>
            <w:r w:rsidR="00486082" w:rsidRPr="008C7A7B">
              <w:rPr>
                <w:rFonts w:ascii="Arial" w:eastAsia="Arial" w:hAnsi="Arial" w:cs="Arial"/>
              </w:rPr>
              <w:t xml:space="preserve">. Inter-Professional Consensus Curriculum on Diagnosis and Diagnostic Error.: </w:t>
            </w:r>
            <w:hyperlink r:id="rId29" w:history="1">
              <w:r w:rsidR="008C7A7B" w:rsidRPr="00677893">
                <w:rPr>
                  <w:rStyle w:val="Hyperlink"/>
                  <w:rFonts w:ascii="Arial" w:eastAsia="Arial" w:hAnsi="Arial" w:cs="Arial"/>
                </w:rPr>
                <w:t>https://www.improvediagnosis.org/consensuscurriculum/</w:t>
              </w:r>
            </w:hyperlink>
            <w:r w:rsidR="008C7A7B">
              <w:rPr>
                <w:rFonts w:ascii="Arial" w:eastAsia="Arial" w:hAnsi="Arial" w:cs="Arial"/>
              </w:rPr>
              <w:t xml:space="preserve"> 2020.</w:t>
            </w:r>
          </w:p>
        </w:tc>
      </w:tr>
    </w:tbl>
    <w:p w14:paraId="170989CD" w14:textId="77777777" w:rsidR="0053369E" w:rsidRDefault="0053369E"/>
    <w:p w14:paraId="42BCF47C" w14:textId="2DC00E08" w:rsidR="0053369E" w:rsidRDefault="00486082">
      <w:r>
        <w:br w:type="page"/>
      </w:r>
    </w:p>
    <w:tbl>
      <w:tblPr>
        <w:tblStyle w:val="a5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440E83BB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5FC15E2" w14:textId="344DA2C8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Medical Knowledge 2: Scientific Knowledge of Disease and Therapeutics</w:t>
            </w:r>
          </w:p>
          <w:p w14:paraId="12E05AF7" w14:textId="21267CE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8C7A7B">
              <w:rPr>
                <w:rFonts w:ascii="Arial" w:eastAsia="Arial" w:hAnsi="Arial" w:cs="Arial"/>
              </w:rPr>
              <w:t>To r</w:t>
            </w:r>
            <w:r w:rsidRPr="00DA1AF0">
              <w:rPr>
                <w:rFonts w:ascii="Arial" w:eastAsia="Arial" w:hAnsi="Arial" w:cs="Arial"/>
              </w:rPr>
              <w:t>ecognize, appl</w:t>
            </w:r>
            <w:r w:rsidR="008C7A7B">
              <w:rPr>
                <w:rFonts w:ascii="Arial" w:eastAsia="Arial" w:hAnsi="Arial" w:cs="Arial"/>
              </w:rPr>
              <w:t>y</w:t>
            </w:r>
            <w:r w:rsidRPr="00DA1AF0">
              <w:rPr>
                <w:rFonts w:ascii="Arial" w:eastAsia="Arial" w:hAnsi="Arial" w:cs="Arial"/>
              </w:rPr>
              <w:t>, and teach scientific knowledge, pharmacology, and therapeutics of pulmonary and/or critical care medicine</w:t>
            </w:r>
          </w:p>
        </w:tc>
      </w:tr>
      <w:tr w:rsidR="0053369E" w:rsidRPr="00DA1AF0" w14:paraId="2EDC997E" w14:textId="77777777">
        <w:tc>
          <w:tcPr>
            <w:tcW w:w="4950" w:type="dxa"/>
            <w:shd w:val="clear" w:color="auto" w:fill="FAC090"/>
          </w:tcPr>
          <w:p w14:paraId="7BE07A24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DBAB5C8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1A160391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397CFE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Demonstrates scientific knowledge of common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diseases</w:t>
            </w:r>
            <w:proofErr w:type="gramEnd"/>
          </w:p>
          <w:p w14:paraId="697CFA3B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F83CF32" w14:textId="7A98A117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Demonstrates knowledge of pharmacology and therapeutics for common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C9CD3EF" w14:textId="3BF3BEEB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Lists common infectious agents for hospital-acquired </w:t>
            </w:r>
            <w:proofErr w:type="gramStart"/>
            <w:r w:rsidRPr="00DA1AF0">
              <w:rPr>
                <w:rFonts w:ascii="Arial" w:eastAsia="Arial" w:hAnsi="Arial" w:cs="Arial"/>
              </w:rPr>
              <w:t>pneumonia</w:t>
            </w:r>
            <w:proofErr w:type="gramEnd"/>
          </w:p>
          <w:p w14:paraId="2D573FCB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F0B94FF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D539207" w14:textId="060E0813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Demonstrates knowledge of appropriate pharmacologic agents in the treatment of patients with COPD exacerbations</w:t>
            </w:r>
          </w:p>
        </w:tc>
      </w:tr>
      <w:tr w:rsidR="0053369E" w:rsidRPr="00DA1AF0" w14:paraId="374FDBF9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A23B63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Applies scientific knowledge of common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diseases</w:t>
            </w:r>
            <w:proofErr w:type="gramEnd"/>
          </w:p>
          <w:p w14:paraId="66CCFF1B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017DB16D" w14:textId="6163AD36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Applies knowledge of pharmacology and therapeutics for common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7198574" w14:textId="2756246C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Applies the hospital specific antibiogram in selecting the empiric antibiotics in patients with hospital acquired </w:t>
            </w:r>
            <w:proofErr w:type="gramStart"/>
            <w:r w:rsidRPr="00DA1AF0">
              <w:rPr>
                <w:rFonts w:ascii="Arial" w:eastAsia="Arial" w:hAnsi="Arial" w:cs="Arial"/>
              </w:rPr>
              <w:t>pneumonia</w:t>
            </w:r>
            <w:proofErr w:type="gramEnd"/>
          </w:p>
          <w:p w14:paraId="2AEAA3ED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AF154D3" w14:textId="47AED52E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Selects appropriate steroid regimen in patients hospitalized with an acute exacerbation of COPD</w:t>
            </w:r>
          </w:p>
        </w:tc>
      </w:tr>
      <w:tr w:rsidR="0053369E" w:rsidRPr="00DA1AF0" w14:paraId="3ED79D1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E3D4987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Applies scientific knowledge of complex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diseases</w:t>
            </w:r>
            <w:proofErr w:type="gramEnd"/>
          </w:p>
          <w:p w14:paraId="303A831B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479A20F" w14:textId="4FC46C16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Applies knowledge of pharmacology and therapeutics for complex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23C4D22" w14:textId="3D172B79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Recognizes appropriate risk stratification for patients presenting with acute pulmonary </w:t>
            </w:r>
            <w:proofErr w:type="gramStart"/>
            <w:r w:rsidRPr="00DA1AF0">
              <w:rPr>
                <w:rFonts w:ascii="Arial" w:eastAsia="Arial" w:hAnsi="Arial" w:cs="Arial"/>
              </w:rPr>
              <w:t>emboli</w:t>
            </w:r>
            <w:proofErr w:type="gramEnd"/>
          </w:p>
          <w:p w14:paraId="3F375147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C114D83" w14:textId="60AA590F" w:rsidR="0053369E" w:rsidRPr="00DA1AF0" w:rsidRDefault="00486082" w:rsidP="000839B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Discusses various treatment options </w:t>
            </w:r>
            <w:r w:rsidR="003C4C21">
              <w:rPr>
                <w:rFonts w:ascii="Arial" w:eastAsia="Arial" w:hAnsi="Arial" w:cs="Arial"/>
              </w:rPr>
              <w:t>with</w:t>
            </w:r>
            <w:r w:rsidR="003C4C21" w:rsidRPr="00DA1AF0">
              <w:rPr>
                <w:rFonts w:ascii="Arial" w:eastAsia="Arial" w:hAnsi="Arial" w:cs="Arial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 xml:space="preserve">patients </w:t>
            </w:r>
            <w:r w:rsidR="003C4C21">
              <w:rPr>
                <w:rFonts w:ascii="Arial" w:eastAsia="Arial" w:hAnsi="Arial" w:cs="Arial"/>
              </w:rPr>
              <w:t xml:space="preserve">who have </w:t>
            </w:r>
            <w:proofErr w:type="spellStart"/>
            <w:r w:rsidRPr="00DA1AF0">
              <w:rPr>
                <w:rFonts w:ascii="Arial" w:eastAsia="Arial" w:hAnsi="Arial" w:cs="Arial"/>
              </w:rPr>
              <w:t>submassive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pulmonary emboli </w:t>
            </w:r>
          </w:p>
        </w:tc>
      </w:tr>
      <w:tr w:rsidR="0053369E" w:rsidRPr="00DA1AF0" w14:paraId="0D35A4BA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FE641F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Independently applies scientific knowledge of complex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diseases</w:t>
            </w:r>
            <w:proofErr w:type="gramEnd"/>
          </w:p>
          <w:p w14:paraId="5453E814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5D6D63C8" w14:textId="31FB39E8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Independently applies knowledge of pharmacology and therapeutics for complex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D266A65" w14:textId="02276F7E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Independently recognizes </w:t>
            </w:r>
            <w:proofErr w:type="spellStart"/>
            <w:r w:rsidRPr="00DA1AF0">
              <w:rPr>
                <w:rFonts w:ascii="Arial" w:eastAsia="Arial" w:hAnsi="Arial" w:cs="Arial"/>
              </w:rPr>
              <w:t>submassive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acute pulmonary emboli using established </w:t>
            </w:r>
            <w:proofErr w:type="gramStart"/>
            <w:r w:rsidRPr="00DA1AF0">
              <w:rPr>
                <w:rFonts w:ascii="Arial" w:eastAsia="Arial" w:hAnsi="Arial" w:cs="Arial"/>
              </w:rPr>
              <w:t>criteria</w:t>
            </w:r>
            <w:proofErr w:type="gramEnd"/>
          </w:p>
          <w:p w14:paraId="6BDC3104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B058114" w14:textId="3DECDC7C" w:rsidR="0053369E" w:rsidRPr="00DA1AF0" w:rsidRDefault="00486082" w:rsidP="003C4C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Independently selects best treatment option for patients with </w:t>
            </w:r>
            <w:proofErr w:type="spellStart"/>
            <w:r w:rsidRPr="00DA1AF0">
              <w:rPr>
                <w:rFonts w:ascii="Arial" w:eastAsia="Arial" w:hAnsi="Arial" w:cs="Arial"/>
              </w:rPr>
              <w:t>submassive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pulmonary emboli</w:t>
            </w:r>
          </w:p>
        </w:tc>
      </w:tr>
      <w:tr w:rsidR="0053369E" w:rsidRPr="00DA1AF0" w14:paraId="4B1C265A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C2170F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Expertly teaches scientific knowledge of complex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diseases</w:t>
            </w:r>
            <w:proofErr w:type="gramEnd"/>
          </w:p>
          <w:p w14:paraId="4BFB8E96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 xml:space="preserve"> </w:t>
            </w:r>
          </w:p>
          <w:p w14:paraId="6D973315" w14:textId="0C99FF2A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Applies cutting-edge knowledge of pharmacology and therapeutics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7F41308" w14:textId="42D3653A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Provides instruction to other health professionals in diagnosis of </w:t>
            </w:r>
            <w:proofErr w:type="spellStart"/>
            <w:r w:rsidRPr="00DA1AF0">
              <w:rPr>
                <w:rFonts w:ascii="Arial" w:eastAsia="Arial" w:hAnsi="Arial" w:cs="Arial"/>
              </w:rPr>
              <w:t>submassive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pulmonary </w:t>
            </w:r>
            <w:proofErr w:type="gramStart"/>
            <w:r w:rsidRPr="00DA1AF0">
              <w:rPr>
                <w:rFonts w:ascii="Arial" w:eastAsia="Arial" w:hAnsi="Arial" w:cs="Arial"/>
              </w:rPr>
              <w:t>emboli</w:t>
            </w:r>
            <w:proofErr w:type="gramEnd"/>
          </w:p>
          <w:p w14:paraId="2BAC212D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F437CEC" w14:textId="42DF4D4B" w:rsidR="0053369E" w:rsidRPr="00DA1AF0" w:rsidRDefault="00486082" w:rsidP="003C4C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Coordinates mechanical thrombolysis with interventional radiology colleagues in select patients with </w:t>
            </w:r>
            <w:proofErr w:type="spellStart"/>
            <w:r w:rsidRPr="00DA1AF0">
              <w:rPr>
                <w:rFonts w:ascii="Arial" w:eastAsia="Arial" w:hAnsi="Arial" w:cs="Arial"/>
              </w:rPr>
              <w:t>submassive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pulmonary emboli and recent neuro</w:t>
            </w:r>
            <w:r w:rsidR="003C4C21">
              <w:rPr>
                <w:rFonts w:ascii="Arial" w:eastAsia="Arial" w:hAnsi="Arial" w:cs="Arial"/>
              </w:rPr>
              <w:t xml:space="preserve">logical </w:t>
            </w:r>
            <w:r w:rsidRPr="00DA1AF0">
              <w:rPr>
                <w:rFonts w:ascii="Arial" w:eastAsia="Arial" w:hAnsi="Arial" w:cs="Arial"/>
              </w:rPr>
              <w:t>surgery</w:t>
            </w:r>
          </w:p>
        </w:tc>
      </w:tr>
      <w:tr w:rsidR="0053369E" w:rsidRPr="00DA1AF0" w14:paraId="6A2F7739" w14:textId="77777777">
        <w:tc>
          <w:tcPr>
            <w:tcW w:w="4950" w:type="dxa"/>
            <w:shd w:val="clear" w:color="auto" w:fill="FFD965"/>
          </w:tcPr>
          <w:p w14:paraId="11F82284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CB390D9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57D72808" w14:textId="0BA50D51" w:rsidR="0090071A" w:rsidRPr="00DA1AF0" w:rsidRDefault="0090071A" w:rsidP="009007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In</w:t>
            </w:r>
            <w:r w:rsidR="003C4C21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service examination</w:t>
            </w:r>
          </w:p>
          <w:p w14:paraId="216C4F5A" w14:textId="37E362DB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Medical record (chart) review</w:t>
            </w:r>
          </w:p>
          <w:p w14:paraId="0BBCB396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  <w:p w14:paraId="21913B05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OSCE</w:t>
            </w:r>
          </w:p>
          <w:p w14:paraId="2BDD2599" w14:textId="77777777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Simulation</w:t>
            </w:r>
          </w:p>
          <w:p w14:paraId="41F835A9" w14:textId="58DDA499" w:rsidR="0090071A" w:rsidRPr="00DA1AF0" w:rsidRDefault="0090071A" w:rsidP="009007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Standardized patients</w:t>
            </w:r>
          </w:p>
        </w:tc>
      </w:tr>
      <w:tr w:rsidR="0053369E" w:rsidRPr="00DA1AF0" w14:paraId="2E72DB1B" w14:textId="77777777">
        <w:tc>
          <w:tcPr>
            <w:tcW w:w="4950" w:type="dxa"/>
            <w:shd w:val="clear" w:color="auto" w:fill="8DB3E2"/>
          </w:tcPr>
          <w:p w14:paraId="39FDB5F3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53A08DD" w14:textId="136B0323" w:rsidR="0053369E" w:rsidRPr="00DA1AF0" w:rsidRDefault="0053369E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1C31CB1A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74C65F7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E85EA8B" w14:textId="77777777" w:rsidR="006F0A7D" w:rsidRPr="00DA1AF0" w:rsidRDefault="006F0A7D" w:rsidP="006F0A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bookmarkStart w:id="0" w:name="_30j0zll" w:colFirst="0" w:colLast="0"/>
            <w:bookmarkEnd w:id="0"/>
            <w:r w:rsidRPr="00DA1AF0">
              <w:rPr>
                <w:rFonts w:ascii="Arial" w:hAnsi="Arial" w:cs="Arial"/>
              </w:rPr>
              <w:t xml:space="preserve">Buckley JD, </w:t>
            </w:r>
            <w:proofErr w:type="spellStart"/>
            <w:r w:rsidRPr="00DA1AF0">
              <w:rPr>
                <w:rFonts w:ascii="Arial" w:hAnsi="Arial" w:cs="Arial"/>
              </w:rPr>
              <w:t>Addrizzo</w:t>
            </w:r>
            <w:proofErr w:type="spellEnd"/>
            <w:r w:rsidRPr="00DA1AF0">
              <w:rPr>
                <w:rFonts w:ascii="Arial" w:hAnsi="Arial" w:cs="Arial"/>
              </w:rPr>
              <w:t xml:space="preserve">-Harris DJ, Clay AS, et al. </w:t>
            </w:r>
            <w:proofErr w:type="spellStart"/>
            <w:r w:rsidRPr="00DA1AF0">
              <w:rPr>
                <w:rFonts w:ascii="Arial" w:hAnsi="Arial" w:cs="Arial"/>
              </w:rPr>
              <w:t>Multisociety</w:t>
            </w:r>
            <w:proofErr w:type="spellEnd"/>
            <w:r w:rsidRPr="00DA1AF0">
              <w:rPr>
                <w:rFonts w:ascii="Arial" w:hAnsi="Arial" w:cs="Arial"/>
              </w:rPr>
              <w:t xml:space="preserve"> task force recommendations of competencies in Pulmonary and Critical Care Medicine. </w:t>
            </w:r>
            <w:r w:rsidRPr="00DA1AF0">
              <w:rPr>
                <w:rFonts w:ascii="Arial" w:hAnsi="Arial" w:cs="Arial"/>
                <w:i/>
              </w:rPr>
              <w:t>Am J Respir Crit Care Med</w:t>
            </w:r>
            <w:r w:rsidRPr="00DA1AF0">
              <w:rPr>
                <w:rFonts w:ascii="Arial" w:hAnsi="Arial" w:cs="Arial"/>
              </w:rPr>
              <w:t xml:space="preserve">. 2009;180(4):290-295. </w:t>
            </w:r>
            <w:hyperlink r:id="rId30" w:history="1">
              <w:r w:rsidRPr="00DA1AF0">
                <w:rPr>
                  <w:rStyle w:val="Hyperlink"/>
                  <w:rFonts w:ascii="Arial" w:hAnsi="Arial" w:cs="Arial"/>
                </w:rPr>
                <w:t>https://www.atsjournals.org/doi/full/10.1164/rccm.200904-0521ST?url_ver=Z39.88-2003&amp;rfr_id=ori%3Arid%3Acrossref.org&amp;rfr_dat=cr_pub%3Dpubmed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5AEB9EA3" w14:textId="29B523BC" w:rsidR="006F0A7D" w:rsidRPr="00DA1AF0" w:rsidRDefault="006F0A7D" w:rsidP="006F0A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hAnsi="Arial" w:cs="Arial"/>
              </w:rPr>
              <w:t>Kritek</w:t>
            </w:r>
            <w:proofErr w:type="spellEnd"/>
            <w:r w:rsidRPr="00DA1AF0">
              <w:rPr>
                <w:rFonts w:ascii="Arial" w:hAnsi="Arial" w:cs="Arial"/>
              </w:rPr>
              <w:t xml:space="preserve"> PA, Richards JB. </w:t>
            </w:r>
            <w:r w:rsidRPr="00DA1AF0">
              <w:rPr>
                <w:rFonts w:ascii="Arial" w:hAnsi="Arial" w:cs="Arial"/>
                <w:i/>
              </w:rPr>
              <w:t xml:space="preserve">Medical Education in Pulmonary, Critical Care, and Sleep Medicine: Advanced Concepts and Strategies (Respiratory Medicine). </w:t>
            </w:r>
            <w:r w:rsidRPr="00DA1AF0">
              <w:rPr>
                <w:rFonts w:ascii="Arial" w:hAnsi="Arial" w:cs="Arial"/>
              </w:rPr>
              <w:t xml:space="preserve">1st ed. Switzerland; 2019. </w:t>
            </w:r>
          </w:p>
        </w:tc>
      </w:tr>
    </w:tbl>
    <w:p w14:paraId="276C2E2F" w14:textId="57C97047" w:rsidR="0053369E" w:rsidRPr="007C52F9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6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250F4CA0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C349417" w14:textId="55FC9273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1" w:name="_Hlk31199286"/>
            <w:r w:rsidRPr="00DA1AF0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8C7A7B">
              <w:rPr>
                <w:rFonts w:ascii="Arial" w:eastAsia="Arial" w:hAnsi="Arial" w:cs="Arial"/>
                <w:b/>
              </w:rPr>
              <w:t>B</w:t>
            </w:r>
            <w:r w:rsidRPr="00DA1AF0">
              <w:rPr>
                <w:rFonts w:ascii="Arial" w:eastAsia="Arial" w:hAnsi="Arial" w:cs="Arial"/>
                <w:b/>
              </w:rPr>
              <w:t>ased Practice 1: Patient Safety and Quality Improvement</w:t>
            </w:r>
            <w:r w:rsidR="003C4C21">
              <w:rPr>
                <w:rFonts w:ascii="Arial" w:eastAsia="Arial" w:hAnsi="Arial" w:cs="Arial"/>
                <w:b/>
              </w:rPr>
              <w:t xml:space="preserve"> (QI)</w:t>
            </w:r>
          </w:p>
          <w:p w14:paraId="08224074" w14:textId="34102A02" w:rsidR="0053369E" w:rsidRPr="00DA1AF0" w:rsidRDefault="00486082" w:rsidP="003C4C21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analyze patient safety events, including relevant communication with patients, families, and health care professionals; to participate in a QI project</w:t>
            </w:r>
          </w:p>
        </w:tc>
      </w:tr>
      <w:tr w:rsidR="0053369E" w:rsidRPr="00DA1AF0" w14:paraId="77D1BF5A" w14:textId="77777777">
        <w:tc>
          <w:tcPr>
            <w:tcW w:w="4950" w:type="dxa"/>
            <w:shd w:val="clear" w:color="auto" w:fill="FAC090"/>
          </w:tcPr>
          <w:p w14:paraId="56FB6F97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6F4C90E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0114F8BA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A40688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Demonstrates knowledge of common patient safety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events</w:t>
            </w:r>
            <w:proofErr w:type="gramEnd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649B54DD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9474AAD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 xml:space="preserve">Demonstrates knowledge of how to report patient safety </w:t>
            </w:r>
            <w:proofErr w:type="gramStart"/>
            <w:r w:rsidRPr="007073AA">
              <w:rPr>
                <w:rFonts w:ascii="Arial" w:eastAsia="Arial" w:hAnsi="Arial" w:cs="Arial"/>
                <w:i/>
                <w:color w:val="000000"/>
              </w:rPr>
              <w:t>events</w:t>
            </w:r>
            <w:proofErr w:type="gramEnd"/>
          </w:p>
          <w:p w14:paraId="6F08BFC3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A9B8555" w14:textId="60325589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9A763E9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Lists patient misidentification or medication errors as common patient safety events</w:t>
            </w:r>
          </w:p>
          <w:p w14:paraId="0167A085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56C6113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CF8DB69" w14:textId="4B12239E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Describes how to report errors in </w:t>
            </w:r>
            <w:r w:rsidR="00626C23">
              <w:rPr>
                <w:rFonts w:ascii="Arial" w:eastAsia="Arial" w:hAnsi="Arial" w:cs="Arial"/>
                <w:color w:val="000000"/>
              </w:rPr>
              <w:t>the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environment</w:t>
            </w:r>
            <w:proofErr w:type="gramEnd"/>
            <w:r w:rsidRPr="00DA1AF0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24AE07F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65F19E4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3B27A91" w14:textId="0063D951" w:rsidR="0053369E" w:rsidRPr="00DA1AF0" w:rsidRDefault="00486082" w:rsidP="003C4C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Describes fishbone tool</w:t>
            </w:r>
          </w:p>
        </w:tc>
      </w:tr>
      <w:tr w:rsidR="0053369E" w:rsidRPr="00DA1AF0" w14:paraId="3BF0DD1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A678BB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Identifies system factors that lead to patient safety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60294900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2AE27DC9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Reports patient safety events through institutional reporting systems (simulated or actual)</w:t>
            </w:r>
          </w:p>
          <w:p w14:paraId="4E005A5D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4101BDC6" w14:textId="7E979386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Describes local quality improvement initiatives (e.g., community vaccination rate, infection rate, smoking cessation)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8C20261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Identifies that lack of hand sanitizer dispensers in exam rooms may lead to increased infection </w:t>
            </w:r>
            <w:proofErr w:type="gramStart"/>
            <w:r w:rsidRPr="00DA1AF0">
              <w:rPr>
                <w:rFonts w:ascii="Arial" w:eastAsia="Arial" w:hAnsi="Arial" w:cs="Arial"/>
              </w:rPr>
              <w:t>rates</w:t>
            </w:r>
            <w:proofErr w:type="gramEnd"/>
          </w:p>
          <w:p w14:paraId="0B08A656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320969F" w14:textId="6B2855D5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Reports lack of hand sanitizer dispenser in an exam room to the clinic director</w:t>
            </w:r>
          </w:p>
          <w:p w14:paraId="41B7E8BD" w14:textId="0A3FB7D0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497B4ECC" w14:textId="7F2A7AED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1BBAC5E5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66FE1177" w14:textId="35A2CDA4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Summarizes protocols resulting in decreased spread of hospital acquired </w:t>
            </w:r>
            <w:r w:rsidRPr="00DA1AF0">
              <w:rPr>
                <w:rFonts w:ascii="Arial" w:eastAsia="Arial" w:hAnsi="Arial" w:cs="Arial"/>
                <w:i/>
              </w:rPr>
              <w:t>C. diff</w:t>
            </w:r>
          </w:p>
        </w:tc>
      </w:tr>
      <w:tr w:rsidR="0053369E" w:rsidRPr="00DA1AF0" w14:paraId="14158984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D3EC1A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Participates in analysis of patient safety events (simulated or actual)</w:t>
            </w:r>
          </w:p>
          <w:p w14:paraId="56158600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DB57906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Participates in disclosure of patient safety events to patients and families (simulated or actual)</w:t>
            </w:r>
          </w:p>
          <w:p w14:paraId="25F0A210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8C8925C" w14:textId="019BB877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1DE4CBE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Prepares and presents a morbidity and mortality </w:t>
            </w:r>
            <w:proofErr w:type="gramStart"/>
            <w:r w:rsidRPr="00DA1AF0">
              <w:rPr>
                <w:rFonts w:ascii="Arial" w:eastAsia="Arial" w:hAnsi="Arial" w:cs="Arial"/>
              </w:rPr>
              <w:t>presentation</w:t>
            </w:r>
            <w:proofErr w:type="gramEnd"/>
          </w:p>
          <w:p w14:paraId="2747B3AC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6177A65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BD9A52D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Through simulation, communicates with patients/families about an anticoagulation dose administration </w:t>
            </w:r>
            <w:proofErr w:type="gramStart"/>
            <w:r w:rsidRPr="00DA1AF0">
              <w:rPr>
                <w:rFonts w:ascii="Arial" w:eastAsia="Arial" w:hAnsi="Arial" w:cs="Arial"/>
              </w:rPr>
              <w:t>error</w:t>
            </w:r>
            <w:proofErr w:type="gramEnd"/>
          </w:p>
          <w:p w14:paraId="06751C40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4A27F70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9718C05" w14:textId="1169FC26" w:rsidR="0053369E" w:rsidRPr="00DA1AF0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Participates in QI project identifying root causes of COPD readmissions</w:t>
            </w:r>
          </w:p>
        </w:tc>
      </w:tr>
      <w:tr w:rsidR="0053369E" w:rsidRPr="00DA1AF0" w14:paraId="0D361191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C35A38B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00CFB7A2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3BC474CE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Discloses patient safety events to patients and families (simulated or actual)</w:t>
            </w:r>
          </w:p>
          <w:p w14:paraId="49AC83BE" w14:textId="0B8AC11D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lastRenderedPageBreak/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1D6F8CD" w14:textId="5AF36F13" w:rsidR="00427541" w:rsidRPr="00581212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Collaborates with a team to conduct the analysis of an anticoagulation dose administration error and can effectively communicate with patients/families about those </w:t>
            </w:r>
            <w:proofErr w:type="gramStart"/>
            <w:r w:rsidRPr="00DA1AF0">
              <w:rPr>
                <w:rFonts w:ascii="Arial" w:eastAsia="Arial" w:hAnsi="Arial" w:cs="Arial"/>
              </w:rPr>
              <w:t>events</w:t>
            </w:r>
            <w:proofErr w:type="gramEnd"/>
          </w:p>
          <w:p w14:paraId="47F90810" w14:textId="77777777" w:rsidR="00581212" w:rsidRPr="00DA1AF0" w:rsidRDefault="00581212" w:rsidP="00581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2616395" w14:textId="536EAD8D" w:rsidR="0053369E" w:rsidRPr="00DA1AF0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Participates in the completion of a QI project to </w:t>
            </w:r>
            <w:r w:rsidR="003C4C21">
              <w:rPr>
                <w:rFonts w:ascii="Arial" w:eastAsia="Arial" w:hAnsi="Arial" w:cs="Arial"/>
              </w:rPr>
              <w:t>reduce</w:t>
            </w:r>
            <w:r w:rsidR="003C4C21" w:rsidRPr="00DA1AF0">
              <w:rPr>
                <w:rFonts w:ascii="Arial" w:eastAsia="Arial" w:hAnsi="Arial" w:cs="Arial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 xml:space="preserve">COPD readmission rates within the practice, including assessing the problem, articulating broad goals, developing a </w:t>
            </w:r>
            <w:r w:rsidR="00626C23" w:rsidRPr="00DA1AF0">
              <w:rPr>
                <w:rFonts w:ascii="Arial" w:eastAsia="Arial" w:hAnsi="Arial" w:cs="Arial"/>
              </w:rPr>
              <w:lastRenderedPageBreak/>
              <w:t xml:space="preserve">SMART </w:t>
            </w:r>
            <w:r w:rsidR="00626C23">
              <w:rPr>
                <w:rFonts w:ascii="Arial" w:eastAsia="Arial" w:hAnsi="Arial" w:cs="Arial"/>
              </w:rPr>
              <w:t>(Specific, Measurable, Attainable, Relevant, and Time-bound)</w:t>
            </w:r>
            <w:r w:rsidRPr="00DA1AF0">
              <w:rPr>
                <w:rFonts w:ascii="Arial" w:eastAsia="Arial" w:hAnsi="Arial" w:cs="Arial"/>
              </w:rPr>
              <w:t xml:space="preserve"> objective plan, and monitoring progress and challenges</w:t>
            </w:r>
          </w:p>
        </w:tc>
      </w:tr>
      <w:tr w:rsidR="0053369E" w:rsidRPr="00DA1AF0" w14:paraId="7DD7EEF9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D021EF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Actively engages teams and processes to modify systems to prevent patient safety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1AB2A14C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7E578AA4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 xml:space="preserve">Role models or </w:t>
            </w:r>
            <w:proofErr w:type="gramStart"/>
            <w:r w:rsidRPr="007073AA">
              <w:rPr>
                <w:rFonts w:ascii="Arial" w:eastAsia="Arial" w:hAnsi="Arial" w:cs="Arial"/>
                <w:i/>
              </w:rPr>
              <w:t>mentors</w:t>
            </w:r>
            <w:proofErr w:type="gramEnd"/>
            <w:r w:rsidRPr="007073AA">
              <w:rPr>
                <w:rFonts w:ascii="Arial" w:eastAsia="Arial" w:hAnsi="Arial" w:cs="Arial"/>
                <w:i/>
              </w:rPr>
              <w:t xml:space="preserve"> others in the disclosure of patient safety events</w:t>
            </w:r>
          </w:p>
          <w:p w14:paraId="5D7CAE49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1149719D" w14:textId="1337047C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A97453D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Assumes a leadership role at the departmental or institutional level for patient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safety</w:t>
            </w:r>
            <w:proofErr w:type="gramEnd"/>
          </w:p>
          <w:p w14:paraId="25A4783E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8C88192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64612EB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DF4844A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Conducts a simulation for disclosing patient safety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events</w:t>
            </w:r>
            <w:proofErr w:type="gramEnd"/>
          </w:p>
          <w:p w14:paraId="42CD6805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0BA23C0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6EDDA2E" w14:textId="277B7F47" w:rsidR="0053369E" w:rsidRPr="00DA1AF0" w:rsidRDefault="00486082" w:rsidP="006D6C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Initiates and completes a QI project to </w:t>
            </w:r>
            <w:r w:rsidR="003C4C21">
              <w:rPr>
                <w:rFonts w:ascii="Arial" w:eastAsia="Arial" w:hAnsi="Arial" w:cs="Arial"/>
              </w:rPr>
              <w:t>reduce</w:t>
            </w:r>
            <w:r w:rsidR="003C4C21" w:rsidRPr="00DA1AF0">
              <w:rPr>
                <w:rFonts w:ascii="Arial" w:eastAsia="Arial" w:hAnsi="Arial" w:cs="Arial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>county COPD readmission rates in collaboration with the county health department and shares results with stakeholders</w:t>
            </w:r>
          </w:p>
        </w:tc>
      </w:tr>
      <w:tr w:rsidR="0053369E" w:rsidRPr="00DA1AF0" w14:paraId="7369647C" w14:textId="77777777">
        <w:tc>
          <w:tcPr>
            <w:tcW w:w="4950" w:type="dxa"/>
            <w:shd w:val="clear" w:color="auto" w:fill="FFD965"/>
          </w:tcPr>
          <w:p w14:paraId="5FF7C59C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7D490F0" w14:textId="339CBCFA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7D4BA33B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E-module multiple choice tests</w:t>
            </w:r>
          </w:p>
          <w:p w14:paraId="7772D23B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Medical record (chart) audit</w:t>
            </w:r>
          </w:p>
          <w:p w14:paraId="0340EF8C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  <w:p w14:paraId="61553401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Portfolio</w:t>
            </w:r>
          </w:p>
          <w:p w14:paraId="451CBF6A" w14:textId="29A12693" w:rsidR="0090071A" w:rsidRPr="00DA1AF0" w:rsidRDefault="0090071A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QI </w:t>
            </w:r>
            <w:r w:rsidR="00724E6A">
              <w:rPr>
                <w:rFonts w:ascii="Arial" w:eastAsia="Arial" w:hAnsi="Arial" w:cs="Arial"/>
              </w:rPr>
              <w:t>p</w:t>
            </w:r>
            <w:r w:rsidRPr="00DA1AF0">
              <w:rPr>
                <w:rFonts w:ascii="Arial" w:eastAsia="Arial" w:hAnsi="Arial" w:cs="Arial"/>
              </w:rPr>
              <w:t>roject</w:t>
            </w:r>
          </w:p>
          <w:p w14:paraId="7D6424C7" w14:textId="1A803FD0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Reflection</w:t>
            </w:r>
          </w:p>
          <w:p w14:paraId="56396876" w14:textId="5EC33AEC" w:rsidR="0053369E" w:rsidRPr="00DA1AF0" w:rsidRDefault="00486082" w:rsidP="009007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Simulation</w:t>
            </w:r>
          </w:p>
        </w:tc>
      </w:tr>
      <w:tr w:rsidR="0053369E" w:rsidRPr="00DA1AF0" w14:paraId="4630AC68" w14:textId="77777777">
        <w:tc>
          <w:tcPr>
            <w:tcW w:w="4950" w:type="dxa"/>
            <w:shd w:val="clear" w:color="auto" w:fill="8DB3E2"/>
          </w:tcPr>
          <w:p w14:paraId="2D40DF49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CC2BF46" w14:textId="24E83B07" w:rsidR="0053369E" w:rsidRPr="00DA1AF0" w:rsidRDefault="0053369E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6DC76C68" w14:textId="77777777">
        <w:tc>
          <w:tcPr>
            <w:tcW w:w="4950" w:type="dxa"/>
            <w:shd w:val="clear" w:color="auto" w:fill="A8D08D"/>
          </w:tcPr>
          <w:p w14:paraId="5452F2AA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F9BF803" w14:textId="7B925E72" w:rsidR="000218FD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Institute of Healthcare Improvement. </w:t>
            </w:r>
            <w:hyperlink r:id="rId31" w:history="1">
              <w:r w:rsidR="000218FD" w:rsidRPr="00DA1AF0">
                <w:rPr>
                  <w:rStyle w:val="Hyperlink"/>
                  <w:rFonts w:ascii="Arial" w:eastAsia="Arial" w:hAnsi="Arial" w:cs="Arial"/>
                </w:rPr>
                <w:t>http://www.ihi.org/Pages/default.aspx</w:t>
              </w:r>
            </w:hyperlink>
            <w:r w:rsidR="000218FD" w:rsidRPr="00DA1AF0">
              <w:rPr>
                <w:rFonts w:ascii="Arial" w:eastAsia="Arial" w:hAnsi="Arial" w:cs="Arial"/>
              </w:rPr>
              <w:t>. 2020.</w:t>
            </w:r>
          </w:p>
          <w:p w14:paraId="2B25C73C" w14:textId="77777777" w:rsidR="00F1022E" w:rsidRPr="00DA1AF0" w:rsidRDefault="00F1022E" w:rsidP="00F10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IHI. IHI Open School Online Courses. </w:t>
            </w:r>
            <w:hyperlink r:id="rId32" w:anchor="/6cb1c614-884b-43ef-9abd-d90849f183d4" w:history="1">
              <w:r w:rsidRPr="00DA1AF0">
                <w:rPr>
                  <w:rStyle w:val="Hyperlink"/>
                  <w:rFonts w:ascii="Arial" w:hAnsi="Arial" w:cs="Arial"/>
                </w:rPr>
                <w:t>http://app.ihi.org/lmsspa/#/6cb1c614-884b-43ef-9abd-d90849f183d4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05EBB890" w14:textId="77777777" w:rsidR="00F1022E" w:rsidRPr="00DA1AF0" w:rsidRDefault="00F1022E" w:rsidP="00F10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IHI. QI 102: How to Improve with the Model for Improvement. </w:t>
            </w:r>
            <w:hyperlink r:id="rId33" w:anchor="/1431fa43-38e4-4e40-ab3b-7887d3254f72/41b3d74d-f418-4193-86a4-ac29c9565ff1" w:history="1">
              <w:r w:rsidRPr="00DA1AF0">
                <w:rPr>
                  <w:rStyle w:val="Hyperlink"/>
                  <w:rFonts w:ascii="Arial" w:hAnsi="Arial" w:cs="Arial"/>
                </w:rPr>
                <w:t>http://app.ihi.org/lmsspa/#/1431fa43-38e4-4e40-ab3b-7887d3254f72/41b3d74d-f418-4193-86a4-ac29c9565ff1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58E3A41B" w14:textId="77777777" w:rsidR="00F1022E" w:rsidRPr="00DA1AF0" w:rsidRDefault="00F1022E" w:rsidP="00F10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Agency for Healthcare Research and Quality. </w:t>
            </w:r>
            <w:r w:rsidR="00486082" w:rsidRPr="00DA1AF0">
              <w:rPr>
                <w:rFonts w:ascii="Arial" w:eastAsia="Arial" w:hAnsi="Arial" w:cs="Arial"/>
              </w:rPr>
              <w:t>Detection of</w:t>
            </w:r>
            <w:r w:rsidRPr="00DA1AF0">
              <w:rPr>
                <w:rFonts w:ascii="Arial" w:eastAsia="Arial" w:hAnsi="Arial" w:cs="Arial"/>
              </w:rPr>
              <w:t xml:space="preserve"> Safety Hazards Prime. </w:t>
            </w:r>
            <w:hyperlink r:id="rId34" w:history="1">
              <w:r w:rsidRPr="00DA1AF0">
                <w:rPr>
                  <w:rStyle w:val="Hyperlink"/>
                  <w:rFonts w:ascii="Arial" w:eastAsia="Arial" w:hAnsi="Arial" w:cs="Arial"/>
                </w:rPr>
                <w:t>https://psnet.ahrq.gov/primer/detection-safety-hazards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6F42B930" w14:textId="6174CCDA" w:rsidR="0053369E" w:rsidRPr="00DA1AF0" w:rsidRDefault="00F1022E" w:rsidP="00F10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AHRQ. Measurement of Patient Safety. </w:t>
            </w:r>
            <w:hyperlink r:id="rId35" w:history="1">
              <w:r w:rsidRPr="00DA1AF0">
                <w:rPr>
                  <w:rStyle w:val="Hyperlink"/>
                  <w:rFonts w:ascii="Arial" w:eastAsia="Arial" w:hAnsi="Arial" w:cs="Arial"/>
                </w:rPr>
                <w:t>https://psnet.ahrq.gov/primer/measurement-patient-safety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</w:tc>
      </w:tr>
      <w:bookmarkEnd w:id="1"/>
    </w:tbl>
    <w:p w14:paraId="31B5114C" w14:textId="60CE767C" w:rsidR="0053369E" w:rsidRDefault="0053369E">
      <w:pPr>
        <w:rPr>
          <w:rFonts w:ascii="Arial" w:eastAsia="Arial" w:hAnsi="Arial" w:cs="Arial"/>
        </w:rPr>
      </w:pPr>
    </w:p>
    <w:tbl>
      <w:tblPr>
        <w:tblStyle w:val="a7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1FDCDAD5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A655C4A" w14:textId="6212E5E0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Systems-Based Practice 2: Coordination and Transitions of Care</w:t>
            </w:r>
          </w:p>
          <w:p w14:paraId="6D9247E4" w14:textId="7777777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 to ensure high-quality patient outcomes</w:t>
            </w:r>
          </w:p>
        </w:tc>
      </w:tr>
      <w:tr w:rsidR="0053369E" w:rsidRPr="00DA1AF0" w14:paraId="1116904E" w14:textId="77777777">
        <w:tc>
          <w:tcPr>
            <w:tcW w:w="4950" w:type="dxa"/>
            <w:shd w:val="clear" w:color="auto" w:fill="FAC090"/>
          </w:tcPr>
          <w:p w14:paraId="76C3F185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6157AD8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33DA3472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887825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Demonstrates knowledge of care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coordination</w:t>
            </w:r>
            <w:proofErr w:type="gramEnd"/>
          </w:p>
          <w:p w14:paraId="0095A517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7EB0A3F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11044FB7" w14:textId="5EF4D0C7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Identifies key elements for safe and effective transitions of care and hand-offs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DF94570" w14:textId="10D61363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For a patient with end-stage COPD in the </w:t>
            </w:r>
            <w:r w:rsidR="006D6C04">
              <w:rPr>
                <w:rFonts w:ascii="Arial" w:eastAsia="Arial" w:hAnsi="Arial" w:cs="Arial"/>
              </w:rPr>
              <w:t>intensive care unit (</w:t>
            </w:r>
            <w:r w:rsidRPr="00DA1AF0">
              <w:rPr>
                <w:rFonts w:ascii="Arial" w:eastAsia="Arial" w:hAnsi="Arial" w:cs="Arial"/>
              </w:rPr>
              <w:t>ICU</w:t>
            </w:r>
            <w:r w:rsidR="006D6C04">
              <w:rPr>
                <w:rFonts w:ascii="Arial" w:eastAsia="Arial" w:hAnsi="Arial" w:cs="Arial"/>
              </w:rPr>
              <w:t>)</w:t>
            </w:r>
            <w:r w:rsidRPr="00DA1AF0">
              <w:rPr>
                <w:rFonts w:ascii="Arial" w:eastAsia="Arial" w:hAnsi="Arial" w:cs="Arial"/>
              </w:rPr>
              <w:t xml:space="preserve">, identifies the outpatient pulmonologist, palliative care team, home health nurse, respiratory care practitioners, and social workers as members of the </w:t>
            </w:r>
            <w:proofErr w:type="gramStart"/>
            <w:r w:rsidRPr="00DA1AF0">
              <w:rPr>
                <w:rFonts w:ascii="Arial" w:eastAsia="Arial" w:hAnsi="Arial" w:cs="Arial"/>
              </w:rPr>
              <w:t>team</w:t>
            </w:r>
            <w:proofErr w:type="gramEnd"/>
          </w:p>
          <w:p w14:paraId="322BF9FA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C506907" w14:textId="2651AF18" w:rsidR="0053369E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Lists the essential components of a structured sign</w:t>
            </w:r>
            <w:r w:rsidR="00724E6A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out tool and care transition and hand</w:t>
            </w:r>
            <w:r w:rsidR="00724E6A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offs</w:t>
            </w:r>
          </w:p>
        </w:tc>
      </w:tr>
      <w:tr w:rsidR="0053369E" w:rsidRPr="00DA1AF0" w14:paraId="7252F0D4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A91544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Coordinates care of patients in routine clinical situations effectively using the members of the interprofessional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teams</w:t>
            </w:r>
            <w:proofErr w:type="gramEnd"/>
          </w:p>
          <w:p w14:paraId="37A1D008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29BC1D86" w14:textId="44A493D8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Performs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E16C8FF" w14:textId="77777777" w:rsidR="00427541" w:rsidRPr="00DA1AF0" w:rsidRDefault="00486082" w:rsidP="004275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Coordinates care with the outpatient pulmonary clinic at the time of discharge from the hospital</w:t>
            </w:r>
          </w:p>
          <w:p w14:paraId="356BCD1E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DC78618" w14:textId="77777777" w:rsidR="00427541" w:rsidRPr="00DA1AF0" w:rsidRDefault="00427541" w:rsidP="004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F650A8F" w14:textId="530D16C5" w:rsidR="0053369E" w:rsidRPr="00DA1AF0" w:rsidRDefault="00486082" w:rsidP="00724E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Routinely </w:t>
            </w:r>
            <w:r w:rsidR="00724E6A">
              <w:rPr>
                <w:rFonts w:ascii="Arial" w:eastAsia="Arial" w:hAnsi="Arial" w:cs="Arial"/>
              </w:rPr>
              <w:t>uses</w:t>
            </w:r>
            <w:r w:rsidR="00724E6A" w:rsidRPr="00DA1AF0">
              <w:rPr>
                <w:rFonts w:ascii="Arial" w:eastAsia="Arial" w:hAnsi="Arial" w:cs="Arial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>a structured sign</w:t>
            </w:r>
            <w:r w:rsidR="00724E6A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out tool for a stable patient during night float sign-out</w:t>
            </w:r>
          </w:p>
        </w:tc>
      </w:tr>
      <w:tr w:rsidR="0053369E" w:rsidRPr="00DA1AF0" w14:paraId="412EE05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E5391CC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 xml:space="preserve">Coordinates care of patients in complex clinical situations effectively using the members of the interprofessional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teams</w:t>
            </w:r>
            <w:proofErr w:type="gramEnd"/>
          </w:p>
          <w:p w14:paraId="270D174D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7F50FAE" w14:textId="0CC87113" w:rsidR="0053369E" w:rsidRPr="00DA1AF0" w:rsidRDefault="007073AA" w:rsidP="007073AA">
            <w:pPr>
              <w:rPr>
                <w:rFonts w:ascii="Arial" w:eastAsia="Arial" w:hAnsi="Arial" w:cs="Arial"/>
                <w:i/>
                <w:color w:val="000000"/>
              </w:rPr>
            </w:pPr>
            <w:r w:rsidRPr="007073AA">
              <w:rPr>
                <w:rFonts w:ascii="Arial" w:eastAsia="Arial" w:hAnsi="Arial" w:cs="Arial"/>
                <w:i/>
                <w:color w:val="000000"/>
              </w:rPr>
              <w:t>Performs safe and effective transitions of care/hand-offs in complex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5DD3A60" w14:textId="382F7768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Works with the social worker to coordinate care for a complex chronically ventilated patient that will ensure transfer to a long</w:t>
            </w:r>
            <w:r w:rsidR="00724E6A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 xml:space="preserve">term acute care facility safely after discharge from the </w:t>
            </w:r>
            <w:proofErr w:type="gramStart"/>
            <w:r w:rsidRPr="00DA1AF0">
              <w:rPr>
                <w:rFonts w:ascii="Arial" w:eastAsia="Arial" w:hAnsi="Arial" w:cs="Arial"/>
              </w:rPr>
              <w:t>hospital</w:t>
            </w:r>
            <w:proofErr w:type="gramEnd"/>
          </w:p>
          <w:p w14:paraId="141C2266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645071E" w14:textId="1004A395" w:rsidR="0053369E" w:rsidRPr="00724E6A" w:rsidRDefault="00486082" w:rsidP="00724E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Routinely uses a structured sign</w:t>
            </w:r>
            <w:r w:rsidR="00724E6A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out tool when transferring a patient to the ICU</w:t>
            </w:r>
          </w:p>
        </w:tc>
      </w:tr>
      <w:tr w:rsidR="0053369E" w:rsidRPr="00DA1AF0" w14:paraId="44101176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24A864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Coordinates care of patients in complex clinical situations among different disciplines and specialties</w:t>
            </w:r>
          </w:p>
          <w:p w14:paraId="1B5CEC7B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3A603D2B" w14:textId="4162BCC1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Advocates for safe and effective transitions of care/hand-offs within and across health care delivery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DEF105D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During inpatient rotations, leads team members in approaching consultants to review cases/recommendations and arranges radiology rounds for the </w:t>
            </w:r>
            <w:proofErr w:type="gramStart"/>
            <w:r w:rsidRPr="00DA1AF0">
              <w:rPr>
                <w:rFonts w:ascii="Arial" w:eastAsia="Arial" w:hAnsi="Arial" w:cs="Arial"/>
              </w:rPr>
              <w:t>team</w:t>
            </w:r>
            <w:proofErr w:type="gramEnd"/>
          </w:p>
          <w:p w14:paraId="24EB0C9D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2C0C9CB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CCEC95F" w14:textId="0DF107B1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Prior to going on vacation, proactively informs the incoming fellow about a plan of care for a complex lung cancer patient with numerous prior intubations who will likely require airway stenting and ICU care afterwards</w:t>
            </w:r>
          </w:p>
        </w:tc>
      </w:tr>
      <w:tr w:rsidR="0053369E" w:rsidRPr="00DA1AF0" w14:paraId="3741B0D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B8CF1C" w14:textId="77777777" w:rsidR="007073AA" w:rsidRPr="007073AA" w:rsidRDefault="00486082" w:rsidP="007073AA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 xml:space="preserve">Analyzes the process of care coordination and leads in the design and implementation of </w:t>
            </w:r>
            <w:proofErr w:type="gramStart"/>
            <w:r w:rsidR="007073AA" w:rsidRPr="007073AA">
              <w:rPr>
                <w:rFonts w:ascii="Arial" w:eastAsia="Arial" w:hAnsi="Arial" w:cs="Arial"/>
                <w:i/>
              </w:rPr>
              <w:t>improvements</w:t>
            </w:r>
            <w:proofErr w:type="gramEnd"/>
          </w:p>
          <w:p w14:paraId="15EE472E" w14:textId="77777777" w:rsidR="007073AA" w:rsidRPr="007073AA" w:rsidRDefault="007073AA" w:rsidP="007073AA">
            <w:pPr>
              <w:rPr>
                <w:rFonts w:ascii="Arial" w:eastAsia="Arial" w:hAnsi="Arial" w:cs="Arial"/>
                <w:i/>
              </w:rPr>
            </w:pPr>
          </w:p>
          <w:p w14:paraId="4FB0B998" w14:textId="6005F4E9" w:rsidR="0053369E" w:rsidRPr="00DA1AF0" w:rsidRDefault="007073AA" w:rsidP="007073AA">
            <w:pPr>
              <w:rPr>
                <w:rFonts w:ascii="Arial" w:eastAsia="Arial" w:hAnsi="Arial" w:cs="Arial"/>
                <w:i/>
              </w:rPr>
            </w:pPr>
            <w:r w:rsidRPr="007073AA">
              <w:rPr>
                <w:rFonts w:ascii="Arial" w:eastAsia="Arial" w:hAnsi="Arial" w:cs="Arial"/>
                <w:i/>
              </w:rPr>
              <w:t>Improves quality of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9986E4" w14:textId="32A035ED" w:rsidR="005B6F33" w:rsidRPr="007F0CD0" w:rsidRDefault="00486082" w:rsidP="007F0C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Leads a program to arrange for team home visits to end-stage COPD at high risk for ICU </w:t>
            </w:r>
            <w:proofErr w:type="gramStart"/>
            <w:r w:rsidRPr="00DA1AF0">
              <w:rPr>
                <w:rFonts w:ascii="Arial" w:eastAsia="Arial" w:hAnsi="Arial" w:cs="Arial"/>
              </w:rPr>
              <w:t>admissions</w:t>
            </w:r>
            <w:proofErr w:type="gramEnd"/>
          </w:p>
          <w:p w14:paraId="54519595" w14:textId="58E451F7" w:rsidR="007F0CD0" w:rsidRDefault="007F0CD0" w:rsidP="007F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A294C98" w14:textId="77777777" w:rsidR="007F0CD0" w:rsidRPr="00DA1AF0" w:rsidRDefault="007F0CD0" w:rsidP="007F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BA36AB7" w14:textId="1D043398" w:rsidR="0053369E" w:rsidRPr="00724E6A" w:rsidRDefault="00486082" w:rsidP="00724E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Develops a protocol to improve transitions to long</w:t>
            </w:r>
            <w:r w:rsidR="00724E6A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term care facilities</w:t>
            </w:r>
          </w:p>
        </w:tc>
      </w:tr>
      <w:tr w:rsidR="0053369E" w:rsidRPr="00DA1AF0" w14:paraId="7EC3241C" w14:textId="77777777">
        <w:tc>
          <w:tcPr>
            <w:tcW w:w="4950" w:type="dxa"/>
            <w:shd w:val="clear" w:color="auto" w:fill="FFD965"/>
          </w:tcPr>
          <w:p w14:paraId="6E2B0BF0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B4ABDBC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Direct observation </w:t>
            </w:r>
          </w:p>
          <w:p w14:paraId="5EECF711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>Medical record (chart) audit</w:t>
            </w:r>
          </w:p>
          <w:p w14:paraId="5BE846D0" w14:textId="324BB682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  <w:p w14:paraId="54E7ACEF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OSCE</w:t>
            </w:r>
          </w:p>
          <w:p w14:paraId="38A02C0D" w14:textId="453C04FE" w:rsidR="0090071A" w:rsidRPr="00DA1AF0" w:rsidRDefault="0090071A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QI </w:t>
            </w:r>
            <w:r w:rsidR="00724E6A">
              <w:rPr>
                <w:rFonts w:ascii="Arial" w:eastAsia="Arial" w:hAnsi="Arial" w:cs="Arial"/>
              </w:rPr>
              <w:t>p</w:t>
            </w:r>
            <w:r w:rsidRPr="00DA1AF0">
              <w:rPr>
                <w:rFonts w:ascii="Arial" w:eastAsia="Arial" w:hAnsi="Arial" w:cs="Arial"/>
              </w:rPr>
              <w:t>roject</w:t>
            </w:r>
          </w:p>
          <w:p w14:paraId="375B8232" w14:textId="1FE2CFB9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Quality metrics and goals mined from </w:t>
            </w:r>
            <w:r w:rsidR="008C7A7B">
              <w:rPr>
                <w:rFonts w:ascii="Arial" w:eastAsia="Arial" w:hAnsi="Arial" w:cs="Arial"/>
              </w:rPr>
              <w:t>e</w:t>
            </w:r>
            <w:r w:rsidRPr="00DA1AF0">
              <w:rPr>
                <w:rFonts w:ascii="Arial" w:eastAsia="Arial" w:hAnsi="Arial" w:cs="Arial"/>
              </w:rPr>
              <w:t xml:space="preserve">lectronic </w:t>
            </w:r>
            <w:r w:rsidR="008C7A7B">
              <w:rPr>
                <w:rFonts w:ascii="Arial" w:eastAsia="Arial" w:hAnsi="Arial" w:cs="Arial"/>
              </w:rPr>
              <w:t>h</w:t>
            </w:r>
            <w:r w:rsidRPr="00DA1AF0">
              <w:rPr>
                <w:rFonts w:ascii="Arial" w:eastAsia="Arial" w:hAnsi="Arial" w:cs="Arial"/>
              </w:rPr>
              <w:t xml:space="preserve">ealth </w:t>
            </w:r>
            <w:r w:rsidR="008C7A7B">
              <w:rPr>
                <w:rFonts w:ascii="Arial" w:eastAsia="Arial" w:hAnsi="Arial" w:cs="Arial"/>
              </w:rPr>
              <w:t>r</w:t>
            </w:r>
            <w:r w:rsidRPr="00DA1AF0">
              <w:rPr>
                <w:rFonts w:ascii="Arial" w:eastAsia="Arial" w:hAnsi="Arial" w:cs="Arial"/>
              </w:rPr>
              <w:t>ecords (EHR)</w:t>
            </w:r>
          </w:p>
          <w:p w14:paraId="66A2632A" w14:textId="1BE0500E" w:rsidR="0053369E" w:rsidRPr="00DA1AF0" w:rsidRDefault="00486082" w:rsidP="00724E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Review of sig</w:t>
            </w:r>
            <w:r w:rsidR="00626C23">
              <w:rPr>
                <w:rFonts w:ascii="Arial" w:eastAsia="Arial" w:hAnsi="Arial" w:cs="Arial"/>
              </w:rPr>
              <w:t>n-</w:t>
            </w:r>
            <w:r w:rsidRPr="00DA1AF0">
              <w:rPr>
                <w:rFonts w:ascii="Arial" w:eastAsia="Arial" w:hAnsi="Arial" w:cs="Arial"/>
              </w:rPr>
              <w:t xml:space="preserve">out tools, </w:t>
            </w:r>
            <w:r w:rsidR="00724E6A">
              <w:rPr>
                <w:rFonts w:ascii="Arial" w:eastAsia="Arial" w:hAnsi="Arial" w:cs="Arial"/>
              </w:rPr>
              <w:t>use</w:t>
            </w:r>
            <w:r w:rsidR="00724E6A" w:rsidRPr="00DA1AF0">
              <w:rPr>
                <w:rFonts w:ascii="Arial" w:eastAsia="Arial" w:hAnsi="Arial" w:cs="Arial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>and review of checklists</w:t>
            </w:r>
          </w:p>
        </w:tc>
      </w:tr>
      <w:tr w:rsidR="0053369E" w:rsidRPr="00DA1AF0" w14:paraId="7373B5A7" w14:textId="77777777">
        <w:tc>
          <w:tcPr>
            <w:tcW w:w="4950" w:type="dxa"/>
            <w:shd w:val="clear" w:color="auto" w:fill="8DB3E2"/>
          </w:tcPr>
          <w:p w14:paraId="1F4D4EEB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73D953E0" w14:textId="69FD9823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09F0778C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90CBC7B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8D54B0D" w14:textId="6D3AB295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C</w:t>
            </w:r>
            <w:r w:rsidR="004A6D0D" w:rsidRPr="00DA1AF0">
              <w:rPr>
                <w:rFonts w:ascii="Arial" w:eastAsia="Arial" w:hAnsi="Arial" w:cs="Arial"/>
                <w:color w:val="000000"/>
              </w:rPr>
              <w:t xml:space="preserve">enter for Disease </w:t>
            </w:r>
            <w:r w:rsidRPr="00DA1AF0">
              <w:rPr>
                <w:rFonts w:ascii="Arial" w:eastAsia="Arial" w:hAnsi="Arial" w:cs="Arial"/>
                <w:color w:val="000000"/>
              </w:rPr>
              <w:t>C</w:t>
            </w:r>
            <w:r w:rsidR="004A6D0D" w:rsidRPr="00DA1AF0">
              <w:rPr>
                <w:rFonts w:ascii="Arial" w:eastAsia="Arial" w:hAnsi="Arial" w:cs="Arial"/>
                <w:color w:val="000000"/>
              </w:rPr>
              <w:t>ontrol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Population Health Training in Place Program (PH-TIPP). </w:t>
            </w:r>
            <w:hyperlink r:id="rId36" w:history="1">
              <w:r w:rsidR="00825727" w:rsidRPr="00DA1AF0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 w:rsidR="00825727" w:rsidRPr="00DA1AF0">
              <w:rPr>
                <w:rFonts w:ascii="Arial" w:eastAsia="Arial" w:hAnsi="Arial" w:cs="Arial"/>
              </w:rPr>
              <w:t>. 2020.</w:t>
            </w:r>
          </w:p>
          <w:p w14:paraId="2D1749E5" w14:textId="355B71B3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Kaplan KJ. In pursuit of pa</w:t>
            </w:r>
            <w:r w:rsidR="00825727" w:rsidRPr="00DA1AF0">
              <w:rPr>
                <w:rFonts w:ascii="Arial" w:eastAsia="Arial" w:hAnsi="Arial" w:cs="Arial"/>
              </w:rPr>
              <w:t>tient-centered care.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hyperlink r:id="rId37" w:anchor="axzz5e7nSsAns" w:history="1">
              <w:r w:rsidR="00825727" w:rsidRPr="00DA1AF0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 w:rsidR="00825727" w:rsidRPr="00DA1AF0">
              <w:rPr>
                <w:rFonts w:ascii="Arial" w:eastAsia="Arial" w:hAnsi="Arial" w:cs="Arial"/>
              </w:rPr>
              <w:t>. 2020.</w:t>
            </w:r>
          </w:p>
          <w:p w14:paraId="7ED8F1FE" w14:textId="76F3D2CB" w:rsidR="00825727" w:rsidRPr="00DA1AF0" w:rsidRDefault="00825727" w:rsidP="008257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eastAsia="Arial" w:hAnsi="Arial" w:cs="Arial"/>
              </w:rPr>
              <w:t>Skochelak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SE, Hawkins RE, Lawson LE, Starr SR, Borkan JM, Gonzalo JD. </w:t>
            </w:r>
            <w:r w:rsidRPr="00DA1AF0">
              <w:rPr>
                <w:rFonts w:ascii="Arial" w:eastAsia="Arial" w:hAnsi="Arial" w:cs="Arial"/>
                <w:i/>
              </w:rPr>
              <w:t xml:space="preserve">AMA Education Consortium: Health Systems Science. </w:t>
            </w:r>
            <w:r w:rsidRPr="00DA1AF0">
              <w:rPr>
                <w:rFonts w:ascii="Arial" w:eastAsia="Arial" w:hAnsi="Arial" w:cs="Arial"/>
              </w:rPr>
              <w:t xml:space="preserve">1st ed. Philadelphia, PA: Elsevier; 2016. </w:t>
            </w:r>
            <w:hyperlink r:id="rId38" w:history="1">
              <w:r w:rsidRPr="00DA1AF0">
                <w:rPr>
                  <w:rStyle w:val="Hyperlink"/>
                  <w:rFonts w:ascii="Arial" w:eastAsia="Arial" w:hAnsi="Arial" w:cs="Arial"/>
                </w:rPr>
                <w:t>https://commerce.ama-assn.org/store/ui/catalog/productDetail?product_id=prod2780003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5F66E873" w14:textId="3FBD9D5A" w:rsidR="00825727" w:rsidRPr="00DA1AF0" w:rsidRDefault="00825727" w:rsidP="008257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O'Toole JK, Starmer AJ, Calaman S, Campos ML, Goldstein J. I-PASS mentored implementation handoff curriculum: implementation guide and resources. </w:t>
            </w:r>
            <w:r w:rsidRPr="00DA1AF0">
              <w:rPr>
                <w:rFonts w:ascii="Arial" w:hAnsi="Arial" w:cs="Arial"/>
                <w:i/>
              </w:rPr>
              <w:t>MedEd PORTAL</w:t>
            </w:r>
            <w:r w:rsidRPr="00DA1AF0">
              <w:rPr>
                <w:rFonts w:ascii="Arial" w:hAnsi="Arial" w:cs="Arial"/>
              </w:rPr>
              <w:t xml:space="preserve">. </w:t>
            </w:r>
            <w:proofErr w:type="gramStart"/>
            <w:r w:rsidRPr="00DA1AF0">
              <w:rPr>
                <w:rFonts w:ascii="Arial" w:hAnsi="Arial" w:cs="Arial"/>
              </w:rPr>
              <w:t>2018;14:10736</w:t>
            </w:r>
            <w:proofErr w:type="gramEnd"/>
            <w:r w:rsidRPr="00DA1AF0">
              <w:rPr>
                <w:rFonts w:ascii="Arial" w:hAnsi="Arial" w:cs="Arial"/>
              </w:rPr>
              <w:t xml:space="preserve">. </w:t>
            </w:r>
            <w:hyperlink r:id="rId39" w:history="1">
              <w:r w:rsidRPr="00DA1AF0">
                <w:rPr>
                  <w:rStyle w:val="Hyperlink"/>
                  <w:rFonts w:ascii="Arial" w:hAnsi="Arial" w:cs="Arial"/>
                  <w:color w:val="auto"/>
                </w:rPr>
                <w:t>https://www.mededportal.org/publication/10736/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</w:tc>
      </w:tr>
    </w:tbl>
    <w:p w14:paraId="6926DB52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12B8D21A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8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2F3D15E8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760E5D8" w14:textId="52CD36F3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Systems-Based Practice 3: Population Health</w:t>
            </w:r>
          </w:p>
          <w:p w14:paraId="3B5E645D" w14:textId="7777777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53369E" w:rsidRPr="00DA1AF0" w14:paraId="18AF8AD8" w14:textId="77777777">
        <w:tc>
          <w:tcPr>
            <w:tcW w:w="4950" w:type="dxa"/>
            <w:shd w:val="clear" w:color="auto" w:fill="FAC090"/>
          </w:tcPr>
          <w:p w14:paraId="557E421E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7BB54C2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4FA39CF6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6E3752" w14:textId="36DB345B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Demonstrates knowledge of population and community health needs and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C4CF6C5" w14:textId="34C7AD94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Identifies that patients in different socioeconomic circumstances may have different abilities to access medications as an outpatient</w:t>
            </w:r>
          </w:p>
        </w:tc>
      </w:tr>
      <w:tr w:rsidR="0053369E" w:rsidRPr="00DA1AF0" w14:paraId="38FD86D6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2C96873" w14:textId="1704B00E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Identifies specific population and community health needs and inequities for the local population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3B8F0E0" w14:textId="05E315D2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Identifies that limited transportation options may be a factor in patients getting to multiple pre-lung transplant appointments</w:t>
            </w:r>
          </w:p>
        </w:tc>
      </w:tr>
      <w:tr w:rsidR="0053369E" w:rsidRPr="00DA1AF0" w14:paraId="15A4049A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12A81D4" w14:textId="5365CE5F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  <w:color w:val="000000"/>
              </w:rPr>
              <w:t>Uses local resources effectively to meet the needs of a patient population in the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6C383CD" w14:textId="233D23BE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Refers patients to a local pharmacy which provides a sliding fee scale option and prints pharmacy coupons for patients in need</w:t>
            </w:r>
          </w:p>
        </w:tc>
      </w:tr>
      <w:tr w:rsidR="0053369E" w:rsidRPr="00DA1AF0" w14:paraId="7F8706C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51331A" w14:textId="7AF47760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Advocates for changing and adapting practice to provide for the needs of specific populations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6225E43" w14:textId="24CD2351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Assists to design protocols for procedural sedation in patients with opioid use disorders</w:t>
            </w:r>
          </w:p>
        </w:tc>
      </w:tr>
      <w:tr w:rsidR="0053369E" w:rsidRPr="00DA1AF0" w14:paraId="4B472552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1CFE33" w14:textId="217A656E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Leads innovations and advocates for populations and communities with health care inequities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550E3FC" w14:textId="764F1A0B" w:rsidR="0053369E" w:rsidRPr="00DA1AF0" w:rsidRDefault="00486082" w:rsidP="00724E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Leads development of a project to enable greater access to in-person interpreters in the hospital</w:t>
            </w:r>
          </w:p>
        </w:tc>
      </w:tr>
      <w:tr w:rsidR="0053369E" w:rsidRPr="00DA1AF0" w14:paraId="01799476" w14:textId="77777777">
        <w:tc>
          <w:tcPr>
            <w:tcW w:w="4950" w:type="dxa"/>
            <w:shd w:val="clear" w:color="auto" w:fill="FFD965"/>
          </w:tcPr>
          <w:p w14:paraId="036F8E6A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B13B936" w14:textId="37EA1E4E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6FA23A91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Medical record (chart) audit</w:t>
            </w:r>
          </w:p>
          <w:p w14:paraId="27F6756C" w14:textId="1582BDF4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  <w:p w14:paraId="4C7F3F77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OSCE</w:t>
            </w:r>
          </w:p>
          <w:p w14:paraId="620E498B" w14:textId="60801CFF" w:rsidR="0090071A" w:rsidRPr="00DA1AF0" w:rsidRDefault="0090071A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QI </w:t>
            </w:r>
            <w:r w:rsidR="00724E6A">
              <w:rPr>
                <w:rFonts w:ascii="Arial" w:eastAsia="Arial" w:hAnsi="Arial" w:cs="Arial"/>
              </w:rPr>
              <w:t>p</w:t>
            </w:r>
            <w:r w:rsidRPr="00DA1AF0">
              <w:rPr>
                <w:rFonts w:ascii="Arial" w:eastAsia="Arial" w:hAnsi="Arial" w:cs="Arial"/>
              </w:rPr>
              <w:t>roject</w:t>
            </w:r>
          </w:p>
          <w:p w14:paraId="4DA88CB7" w14:textId="1E7677C2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Quality metrics and goals mined from </w:t>
            </w:r>
            <w:proofErr w:type="gramStart"/>
            <w:r w:rsidRPr="00DA1AF0">
              <w:rPr>
                <w:rFonts w:ascii="Arial" w:eastAsia="Arial" w:hAnsi="Arial" w:cs="Arial"/>
              </w:rPr>
              <w:t>EHR</w:t>
            </w:r>
            <w:proofErr w:type="gramEnd"/>
          </w:p>
          <w:p w14:paraId="545FFCFF" w14:textId="096219E7" w:rsidR="0053369E" w:rsidRPr="00DA1AF0" w:rsidRDefault="00486082" w:rsidP="009007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Reflection</w:t>
            </w:r>
          </w:p>
        </w:tc>
      </w:tr>
      <w:tr w:rsidR="0053369E" w:rsidRPr="00DA1AF0" w14:paraId="2F751FCA" w14:textId="77777777">
        <w:tc>
          <w:tcPr>
            <w:tcW w:w="4950" w:type="dxa"/>
            <w:shd w:val="clear" w:color="auto" w:fill="8DB3E2"/>
          </w:tcPr>
          <w:p w14:paraId="304133D5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06E385D" w14:textId="3D32AE87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22BDADE3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B515C01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BB289DA" w14:textId="617C152D" w:rsidR="005B6F33" w:rsidRPr="00DA1AF0" w:rsidRDefault="005B6F33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C</w:t>
            </w:r>
            <w:r w:rsidR="00486082" w:rsidRPr="00DA1AF0">
              <w:rPr>
                <w:rFonts w:ascii="Arial" w:eastAsia="Arial" w:hAnsi="Arial" w:cs="Arial"/>
                <w:color w:val="000000"/>
              </w:rPr>
              <w:t xml:space="preserve">DC. Population Health Training in Place Program (PH-TIPP). </w:t>
            </w:r>
            <w:hyperlink r:id="rId40">
              <w:r w:rsidR="00486082" w:rsidRPr="00DA1AF0">
                <w:rPr>
                  <w:rFonts w:ascii="Arial" w:eastAsia="Arial" w:hAnsi="Arial" w:cs="Arial"/>
                  <w:color w:val="0000FF"/>
                  <w:u w:val="single"/>
                </w:rPr>
                <w:t>https://www.cdc.gov/pophealthtraining/whatis.html</w:t>
              </w:r>
            </w:hyperlink>
            <w:r w:rsidR="004A6D0D" w:rsidRPr="00DA1AF0">
              <w:rPr>
                <w:rFonts w:ascii="Arial" w:eastAsia="Arial" w:hAnsi="Arial" w:cs="Arial"/>
              </w:rPr>
              <w:t>. 2020.</w:t>
            </w:r>
          </w:p>
          <w:p w14:paraId="22F16BB4" w14:textId="079520AD" w:rsidR="004A6D0D" w:rsidRPr="00DA1AF0" w:rsidRDefault="004A6D0D" w:rsidP="004A6D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Kaplan KJ. In pursuit of patient-centered care. </w:t>
            </w:r>
            <w:hyperlink r:id="rId41" w:anchor="axzz5e7nSsAns" w:history="1">
              <w:r w:rsidRPr="00DA1AF0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</w:tc>
      </w:tr>
    </w:tbl>
    <w:p w14:paraId="61C49A9B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4E6C0E8A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9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0DCC210E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276A2FF" w14:textId="18524002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Systems-Based Pract</w:t>
            </w:r>
            <w:r w:rsidR="00834807" w:rsidRPr="00DA1AF0">
              <w:rPr>
                <w:rFonts w:ascii="Arial" w:eastAsia="Arial" w:hAnsi="Arial" w:cs="Arial"/>
                <w:b/>
              </w:rPr>
              <w:t>ice 4: Physician Role in Health C</w:t>
            </w:r>
            <w:r w:rsidR="00724E6A">
              <w:rPr>
                <w:rFonts w:ascii="Arial" w:eastAsia="Arial" w:hAnsi="Arial" w:cs="Arial"/>
                <w:b/>
              </w:rPr>
              <w:t>are Systems</w:t>
            </w:r>
          </w:p>
          <w:p w14:paraId="3C57C277" w14:textId="1AF187F0" w:rsidR="0053369E" w:rsidRPr="00DA1AF0" w:rsidRDefault="00486082" w:rsidP="00724E6A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understand the physician</w:t>
            </w:r>
            <w:r w:rsidR="00626C23">
              <w:rPr>
                <w:rFonts w:ascii="Arial" w:eastAsia="Arial" w:hAnsi="Arial" w:cs="Arial"/>
              </w:rPr>
              <w:t>’</w:t>
            </w:r>
            <w:r w:rsidRPr="00DA1AF0">
              <w:rPr>
                <w:rFonts w:ascii="Arial" w:eastAsia="Arial" w:hAnsi="Arial" w:cs="Arial"/>
              </w:rPr>
              <w:t>s role in impacting health care system to improve patient care</w:t>
            </w:r>
          </w:p>
        </w:tc>
      </w:tr>
      <w:tr w:rsidR="0053369E" w:rsidRPr="00DA1AF0" w14:paraId="6C309367" w14:textId="77777777">
        <w:tc>
          <w:tcPr>
            <w:tcW w:w="4950" w:type="dxa"/>
            <w:shd w:val="clear" w:color="auto" w:fill="FAC090"/>
          </w:tcPr>
          <w:p w14:paraId="6B1CD70C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C72D3B5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719D55A1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E93CFA8" w14:textId="643C5C16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Describes basic health care delivery systems (e.g., practice and payment models, accountable care organizations)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96DBAA0" w14:textId="73A5BB3E" w:rsidR="0053369E" w:rsidRPr="00626C23" w:rsidRDefault="00486082" w:rsidP="00626C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Describes the impact of health plan coverage on prescription drugs for individual patients</w:t>
            </w:r>
          </w:p>
        </w:tc>
      </w:tr>
      <w:tr w:rsidR="0053369E" w:rsidRPr="00DA1AF0" w14:paraId="734387E8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EAE299" w14:textId="6DDDCDC4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Describes how components of a complex health care delivery system are interrelated, and how this impacts patient care (e.g., out-of-network hospitalizations)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581E538" w14:textId="380D20ED" w:rsidR="0053369E" w:rsidRPr="00DA1AF0" w:rsidRDefault="00486082" w:rsidP="00626C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Takes into consideration patient’s prescription drug coverage when choosing an inhaler for treatment of COPD</w:t>
            </w:r>
          </w:p>
        </w:tc>
      </w:tr>
      <w:tr w:rsidR="0053369E" w:rsidRPr="00DA1AF0" w14:paraId="4CD3A857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C1C513" w14:textId="047E9D66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Discusses how individual practice affects the broader system (e.g., length of stay, cost of care, readmission rates, clinical efficiency)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D77826E" w14:textId="2191BA1E" w:rsidR="0053369E" w:rsidRPr="00626C23" w:rsidRDefault="00486082" w:rsidP="00626C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Ensures that patient with severe asthma admitted to the ICU has a scheduled follow</w:t>
            </w:r>
            <w:r w:rsidR="00724E6A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up pulmonary appointment at discharge within seven days to reduce risk of readmission</w:t>
            </w:r>
          </w:p>
        </w:tc>
      </w:tr>
      <w:tr w:rsidR="0053369E" w:rsidRPr="00DA1AF0" w14:paraId="4C74BD61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EDE2D3" w14:textId="5E0E7340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Advocates for patient care needs (e.g., community resources, patient assistance resources) with consideration of the limitations of each patient’s payment model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FE20207" w14:textId="7E1AF955" w:rsidR="0053369E" w:rsidRPr="00DA1AF0" w:rsidRDefault="00626C23" w:rsidP="00626C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Uses</w:t>
            </w:r>
            <w:r w:rsidR="00486082" w:rsidRPr="00DA1AF0">
              <w:rPr>
                <w:rFonts w:ascii="Arial" w:eastAsia="Arial" w:hAnsi="Arial" w:cs="Arial"/>
              </w:rPr>
              <w:t xml:space="preserve"> hospital resources to get access to a taxi voucher for a recently hospitalized patient who needs to come in for </w:t>
            </w:r>
            <w:r w:rsidR="00FF66AA">
              <w:rPr>
                <w:rFonts w:ascii="Arial" w:eastAsia="Arial" w:hAnsi="Arial" w:cs="Arial"/>
              </w:rPr>
              <w:t>multiple follow-up appointments</w:t>
            </w:r>
          </w:p>
        </w:tc>
      </w:tr>
      <w:tr w:rsidR="0053369E" w:rsidRPr="00DA1AF0" w14:paraId="7110E0E9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5920F60" w14:textId="6462838F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7073AA" w:rsidRPr="007073AA">
              <w:rPr>
                <w:rFonts w:ascii="Arial" w:eastAsia="Arial" w:hAnsi="Arial" w:cs="Arial"/>
                <w:i/>
              </w:rPr>
              <w:t>Advocates for or leads systems change that enhances high-value, efficient, and effective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370FFC5" w14:textId="6BDC354D" w:rsidR="0053369E" w:rsidRPr="00DA1AF0" w:rsidRDefault="00486082" w:rsidP="00626C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Works with community or professional organizations to advocate for no smoking ordinances </w:t>
            </w:r>
          </w:p>
        </w:tc>
      </w:tr>
      <w:tr w:rsidR="0053369E" w:rsidRPr="00DA1AF0" w14:paraId="68F9D483" w14:textId="77777777">
        <w:tc>
          <w:tcPr>
            <w:tcW w:w="4950" w:type="dxa"/>
            <w:shd w:val="clear" w:color="auto" w:fill="FFD965"/>
          </w:tcPr>
          <w:p w14:paraId="2F913B43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17B5D73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6E604AD5" w14:textId="7746E5E8" w:rsidR="005B6F33" w:rsidRPr="00DA1AF0" w:rsidRDefault="00FF66AA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Medical record (chart) audit</w:t>
            </w:r>
          </w:p>
          <w:p w14:paraId="21C8F058" w14:textId="77777777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Portfolio</w:t>
            </w:r>
          </w:p>
          <w:p w14:paraId="34E84039" w14:textId="345F3F44" w:rsidR="00A87869" w:rsidRPr="00DA1AF0" w:rsidRDefault="00A87869" w:rsidP="00A878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QI </w:t>
            </w:r>
            <w:r w:rsidR="00FF66AA">
              <w:rPr>
                <w:rFonts w:ascii="Arial" w:eastAsia="Arial" w:hAnsi="Arial" w:cs="Arial"/>
              </w:rPr>
              <w:t>p</w:t>
            </w:r>
            <w:r w:rsidRPr="00DA1AF0">
              <w:rPr>
                <w:rFonts w:ascii="Arial" w:eastAsia="Arial" w:hAnsi="Arial" w:cs="Arial"/>
              </w:rPr>
              <w:t>roject</w:t>
            </w:r>
          </w:p>
          <w:p w14:paraId="226DCA62" w14:textId="3F79B506" w:rsidR="00A87869" w:rsidRPr="00DA1AF0" w:rsidRDefault="00A87869" w:rsidP="00A878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Reflection</w:t>
            </w:r>
          </w:p>
        </w:tc>
      </w:tr>
      <w:tr w:rsidR="0053369E" w:rsidRPr="00DA1AF0" w14:paraId="0BEA3EC4" w14:textId="77777777">
        <w:tc>
          <w:tcPr>
            <w:tcW w:w="4950" w:type="dxa"/>
            <w:shd w:val="clear" w:color="auto" w:fill="8DB3E2"/>
          </w:tcPr>
          <w:p w14:paraId="535A874C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305430D" w14:textId="3160F4D9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206A2291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4768E0A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24C4BC9" w14:textId="5866500A" w:rsidR="004A6D0D" w:rsidRPr="00DA1AF0" w:rsidRDefault="00A87869" w:rsidP="004A6D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AHRQ</w:t>
            </w:r>
            <w:r w:rsidR="004A6D0D" w:rsidRPr="00DA1AF0">
              <w:rPr>
                <w:rFonts w:ascii="Arial" w:eastAsia="Arial" w:hAnsi="Arial" w:cs="Arial"/>
              </w:rPr>
              <w:t xml:space="preserve">. Measuring the Quality of Physician Care. </w:t>
            </w:r>
            <w:hyperlink r:id="rId42" w:history="1">
              <w:r w:rsidR="004A6D0D" w:rsidRPr="00DA1AF0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="004A6D0D" w:rsidRPr="00DA1AF0">
              <w:rPr>
                <w:rFonts w:ascii="Arial" w:eastAsia="Arial" w:hAnsi="Arial" w:cs="Arial"/>
              </w:rPr>
              <w:t>. 2020.</w:t>
            </w:r>
          </w:p>
          <w:p w14:paraId="5E9E3E4F" w14:textId="60EFA9A8" w:rsidR="004A6D0D" w:rsidRPr="00DA1AF0" w:rsidRDefault="004A6D0D" w:rsidP="004A6D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AHRQ. Major Physician Measurement Sets. </w:t>
            </w:r>
            <w:hyperlink r:id="rId43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7B89C985" w14:textId="7D1011F1" w:rsidR="00A87869" w:rsidRPr="00DA1AF0" w:rsidRDefault="00A87869" w:rsidP="00A878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>A</w:t>
            </w:r>
            <w:r w:rsidRPr="00DA1AF0">
              <w:rPr>
                <w:rFonts w:ascii="Arial" w:eastAsia="Arial" w:hAnsi="Arial" w:cs="Arial"/>
              </w:rPr>
              <w:t xml:space="preserve">merican Board of Internal Medicine. QI/PI Activities. </w:t>
            </w:r>
            <w:hyperlink r:id="rId44" w:history="1">
              <w:r w:rsidRPr="00DA1AF0">
                <w:rPr>
                  <w:rStyle w:val="Hyperlink"/>
                  <w:rFonts w:ascii="Arial" w:eastAsia="Arial" w:hAnsi="Arial" w:cs="Arial"/>
                </w:rPr>
                <w:t>http://www.abim.org/maintenance-of-certification/earning-points/practice-assessment.aspx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749E8B1D" w14:textId="77777777" w:rsidR="00A87869" w:rsidRPr="00DA1AF0" w:rsidRDefault="00A87869" w:rsidP="00A878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Commonwealth Fund.</w:t>
            </w:r>
            <w:r w:rsidRPr="00DA1AF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Health System Data Center. </w:t>
            </w:r>
            <w:hyperlink r:id="rId45" w:anchor="ind=1/sc=1" w:history="1">
              <w:r w:rsidRPr="00DA1AF0">
                <w:rPr>
                  <w:rStyle w:val="Hyperlink"/>
                  <w:rFonts w:ascii="Arial" w:eastAsia="Arial" w:hAnsi="Arial" w:cs="Arial"/>
                </w:rPr>
                <w:t>https://datacenter.commonwealthfund.org/#ind=1/sc=1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  <w:p w14:paraId="62059110" w14:textId="014BDDBC" w:rsidR="00A87869" w:rsidRPr="00DA1AF0" w:rsidRDefault="00A87869" w:rsidP="00A878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Commonwealth Fund. Health Reform Resource Center. </w:t>
            </w:r>
            <w:hyperlink r:id="rId46" w:anchor="/f:@facasubcategoriesfacet63677=[Individual%20and%20Employer%20Responsibility" w:history="1">
              <w:r w:rsidRPr="00DA1AF0">
                <w:rPr>
                  <w:rStyle w:val="Hyperlink"/>
                  <w:rFonts w:ascii="Arial" w:eastAsia="Arial" w:hAnsi="Arial" w:cs="Arial"/>
                </w:rPr>
                <w:t>http://www.commonwealthfund.org/interactives-and-data/health-reform-resource-center#/f:@facasubcategoriesfacet63677=[Individual%20and%20Employer%20Responsibility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440833BD" w14:textId="437E5EBF" w:rsidR="00A87869" w:rsidRPr="00DA1AF0" w:rsidRDefault="00A87869" w:rsidP="00A878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eastAsia="Arial" w:hAnsi="Arial" w:cs="Arial"/>
              </w:rPr>
              <w:t>Dzau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VJ, McClellan MB, McGinnis JM, et al. Vital directions for health and health care: priorities from a National Academy of Medicine initiative. </w:t>
            </w:r>
            <w:r w:rsidRPr="00DA1AF0">
              <w:rPr>
                <w:rFonts w:ascii="Arial" w:eastAsia="Arial" w:hAnsi="Arial" w:cs="Arial"/>
                <w:i/>
              </w:rPr>
              <w:t>JAMA</w:t>
            </w:r>
            <w:r w:rsidRPr="00DA1AF0">
              <w:rPr>
                <w:rFonts w:ascii="Arial" w:eastAsia="Arial" w:hAnsi="Arial" w:cs="Arial"/>
              </w:rPr>
              <w:t xml:space="preserve">. 2017;317(14):1461-1470. </w:t>
            </w:r>
            <w:hyperlink r:id="rId47" w:history="1">
              <w:r w:rsidRPr="00DA1AF0">
                <w:rPr>
                  <w:rStyle w:val="Hyperlink"/>
                  <w:rFonts w:ascii="Arial" w:eastAsia="Arial" w:hAnsi="Arial" w:cs="Arial"/>
                </w:rPr>
                <w:t>https://nam.edu/vital-directions-for-health-health-care-priorities-from-a-national-academy-of-medicine-initiative/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53167A99" w14:textId="6C9AD9BD" w:rsidR="00EC3CF2" w:rsidRPr="00DA1AF0" w:rsidRDefault="004A6D0D" w:rsidP="00A878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Kaiser Family Foundation. Health Reform. </w:t>
            </w:r>
            <w:hyperlink r:id="rId48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</w:tc>
      </w:tr>
    </w:tbl>
    <w:p w14:paraId="22BCC621" w14:textId="77777777" w:rsidR="0053369E" w:rsidRDefault="0053369E">
      <w:pPr>
        <w:rPr>
          <w:rFonts w:ascii="Arial" w:eastAsia="Arial" w:hAnsi="Arial" w:cs="Arial"/>
        </w:rPr>
      </w:pPr>
    </w:p>
    <w:p w14:paraId="727E5372" w14:textId="73EBC41E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77D9B694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35426E2" w14:textId="2A1A6537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Practice-Based Learn</w:t>
            </w:r>
            <w:r w:rsidR="00834807" w:rsidRPr="00DA1AF0">
              <w:rPr>
                <w:rFonts w:ascii="Arial" w:eastAsia="Arial" w:hAnsi="Arial" w:cs="Arial"/>
                <w:b/>
              </w:rPr>
              <w:t>ing and Improvement 1: Evidence-</w:t>
            </w:r>
            <w:r w:rsidRPr="00DA1AF0">
              <w:rPr>
                <w:rFonts w:ascii="Arial" w:eastAsia="Arial" w:hAnsi="Arial" w:cs="Arial"/>
                <w:b/>
              </w:rPr>
              <w:t>Based and Informed Practice</w:t>
            </w:r>
          </w:p>
          <w:p w14:paraId="7E64B0A5" w14:textId="7777777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incorporate evidence and patient values into clinical practice</w:t>
            </w:r>
          </w:p>
        </w:tc>
      </w:tr>
      <w:tr w:rsidR="0053369E" w:rsidRPr="00DA1AF0" w14:paraId="449EC1D1" w14:textId="77777777">
        <w:tc>
          <w:tcPr>
            <w:tcW w:w="4950" w:type="dxa"/>
            <w:shd w:val="clear" w:color="auto" w:fill="FAC090"/>
          </w:tcPr>
          <w:p w14:paraId="763E49B8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E9EFEB8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0CF7494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2687CA4" w14:textId="77777777" w:rsidR="00D94387" w:rsidRPr="00DA1AF0" w:rsidRDefault="00486082" w:rsidP="00D94387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D94387" w:rsidRPr="00DA1AF0">
              <w:rPr>
                <w:rFonts w:ascii="Arial" w:eastAsia="Arial" w:hAnsi="Arial" w:cs="Arial"/>
                <w:i/>
                <w:color w:val="000000"/>
              </w:rPr>
              <w:t xml:space="preserve">Demonstrates how to access and apply available evidence to care for </w:t>
            </w:r>
            <w:proofErr w:type="gramStart"/>
            <w:r w:rsidR="00D94387" w:rsidRPr="00DA1AF0">
              <w:rPr>
                <w:rFonts w:ascii="Arial" w:eastAsia="Arial" w:hAnsi="Arial" w:cs="Arial"/>
                <w:i/>
                <w:color w:val="000000"/>
              </w:rPr>
              <w:t>patients</w:t>
            </w:r>
            <w:proofErr w:type="gramEnd"/>
            <w:r w:rsidR="00D94387" w:rsidRPr="00DA1AF0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0E26B1B5" w14:textId="1400F91C" w:rsidR="00D94387" w:rsidRPr="00DA1AF0" w:rsidRDefault="00D94387" w:rsidP="00D94387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D53B9FA" w14:textId="7D7C3701" w:rsidR="0053369E" w:rsidRPr="00DA1AF0" w:rsidRDefault="00D94387" w:rsidP="00D94387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i/>
                <w:color w:val="000000"/>
              </w:rPr>
              <w:t>Demonstrates knowledge of basic trial design and statistical concepts and communicates details of published scientific work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BDC17DA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Identifies evidence-based guidelines for septic shock, considering the patient’s goals of </w:t>
            </w:r>
            <w:proofErr w:type="gramStart"/>
            <w:r w:rsidRPr="00DA1AF0">
              <w:rPr>
                <w:rFonts w:ascii="Arial" w:eastAsia="Arial" w:hAnsi="Arial" w:cs="Arial"/>
              </w:rPr>
              <w:t>care</w:t>
            </w:r>
            <w:proofErr w:type="gramEnd"/>
          </w:p>
          <w:p w14:paraId="2E61BC8A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7CB4A89" w14:textId="6EC76A67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Performs a PubMed search on septic shock practice guidelines</w:t>
            </w:r>
          </w:p>
        </w:tc>
      </w:tr>
      <w:tr w:rsidR="0053369E" w:rsidRPr="00DA1AF0" w14:paraId="4ABD335C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3DD6CB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Elicits patient preferences and values to guide evidence-based care for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patients</w:t>
            </w:r>
            <w:proofErr w:type="gramEnd"/>
            <w:r w:rsidR="00C60089" w:rsidRPr="00C60089">
              <w:rPr>
                <w:rFonts w:ascii="Arial" w:eastAsia="Arial" w:hAnsi="Arial" w:cs="Arial"/>
                <w:i/>
              </w:rPr>
              <w:t xml:space="preserve"> </w:t>
            </w:r>
          </w:p>
          <w:p w14:paraId="7F9604BC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480F3D0F" w14:textId="394090B1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Reads scientific literature, identifies gaps, and generates hypotheses for planned scholarly activity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D8CE0DD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 a patient with advanced COPD, identifies and discusses potential evidence-based treatment options, and solicits patient </w:t>
            </w:r>
            <w:proofErr w:type="gramStart"/>
            <w:r w:rsidRPr="00DA1AF0">
              <w:rPr>
                <w:rFonts w:ascii="Arial" w:eastAsia="Arial" w:hAnsi="Arial" w:cs="Arial"/>
              </w:rPr>
              <w:t>perspective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 </w:t>
            </w:r>
          </w:p>
          <w:p w14:paraId="75FB1F34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11C6E38" w14:textId="4B2BF779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Perform</w:t>
            </w:r>
            <w:r w:rsidR="00626C23">
              <w:rPr>
                <w:rFonts w:ascii="Arial" w:eastAsia="Arial" w:hAnsi="Arial" w:cs="Arial"/>
              </w:rPr>
              <w:t>s</w:t>
            </w:r>
            <w:r w:rsidRPr="00DA1AF0">
              <w:rPr>
                <w:rFonts w:ascii="Arial" w:eastAsia="Arial" w:hAnsi="Arial" w:cs="Arial"/>
              </w:rPr>
              <w:t xml:space="preserve"> a literature search and generate</w:t>
            </w:r>
            <w:r w:rsidR="00626C23">
              <w:rPr>
                <w:rFonts w:ascii="Arial" w:eastAsia="Arial" w:hAnsi="Arial" w:cs="Arial"/>
              </w:rPr>
              <w:t>s</w:t>
            </w:r>
            <w:r w:rsidRPr="00DA1AF0">
              <w:rPr>
                <w:rFonts w:ascii="Arial" w:eastAsia="Arial" w:hAnsi="Arial" w:cs="Arial"/>
              </w:rPr>
              <w:t xml:space="preserve"> a hypothesis on the topic of planned scholarly activity</w:t>
            </w:r>
          </w:p>
        </w:tc>
      </w:tr>
      <w:tr w:rsidR="0053369E" w:rsidRPr="00DA1AF0" w14:paraId="4B8F4149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A43DEF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Locates and applies the best available evidence, integrated with patient preference to care for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patients</w:t>
            </w:r>
            <w:proofErr w:type="gramEnd"/>
            <w:r w:rsidR="00C60089" w:rsidRPr="00C60089">
              <w:rPr>
                <w:rFonts w:ascii="Arial" w:eastAsia="Arial" w:hAnsi="Arial" w:cs="Arial"/>
                <w:i/>
              </w:rPr>
              <w:t xml:space="preserve"> </w:t>
            </w:r>
          </w:p>
          <w:p w14:paraId="00E8D790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6D8A82B8" w14:textId="58B48414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</w:rPr>
              <w:t>Participates in a scholarly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4D7BB53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Obtains, discusses, and applies evidence for the treatment of a patient with advanced COPD and co-existing coronary artery disease and diabetes </w:t>
            </w:r>
            <w:proofErr w:type="gramStart"/>
            <w:r w:rsidRPr="00DA1AF0">
              <w:rPr>
                <w:rFonts w:ascii="Arial" w:eastAsia="Arial" w:hAnsi="Arial" w:cs="Arial"/>
              </w:rPr>
              <w:t>mellitus</w:t>
            </w:r>
            <w:proofErr w:type="gramEnd"/>
          </w:p>
          <w:p w14:paraId="140DA4DB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DD6FC71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BDF2B5C" w14:textId="7FC42887" w:rsidR="0053369E" w:rsidRPr="00DA1AF0" w:rsidRDefault="00486082" w:rsidP="00FF66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Participates in a quality improvement or medical research project</w:t>
            </w:r>
          </w:p>
        </w:tc>
      </w:tr>
      <w:tr w:rsidR="0053369E" w:rsidRPr="00DA1AF0" w14:paraId="15778C3D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0164A4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Critically appraises and applies evidence even in the face of uncertainty and conflicting evidence to guide care, tailored to the individual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patient</w:t>
            </w:r>
            <w:proofErr w:type="gramEnd"/>
          </w:p>
          <w:p w14:paraId="747ED665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5216CC46" w14:textId="40F3D368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Presents scholarly activity at local or regional meetings, and/or submits an abstract of their scholarly work to a regional meeting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866CCE4" w14:textId="228F1923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Accesses the primary literature to identify alternative treatments for refractory septic </w:t>
            </w:r>
            <w:proofErr w:type="gramStart"/>
            <w:r w:rsidRPr="00DA1AF0">
              <w:rPr>
                <w:rFonts w:ascii="Arial" w:eastAsia="Arial" w:hAnsi="Arial" w:cs="Arial"/>
              </w:rPr>
              <w:t>shock</w:t>
            </w:r>
            <w:proofErr w:type="gramEnd"/>
          </w:p>
          <w:p w14:paraId="0D7DA1AC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DA73FC7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7FAF335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6611536" w14:textId="32A81AB0" w:rsidR="0053369E" w:rsidRPr="00DA1AF0" w:rsidRDefault="00486082" w:rsidP="00FF66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Presents scholarly activity at local or regional conference</w:t>
            </w:r>
          </w:p>
        </w:tc>
      </w:tr>
      <w:tr w:rsidR="0053369E" w:rsidRPr="00DA1AF0" w14:paraId="015F16CA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F68269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Coaches others to critically appraise and apply evidence; and/or participates in the development of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guidelines</w:t>
            </w:r>
            <w:proofErr w:type="gramEnd"/>
          </w:p>
          <w:p w14:paraId="4BF5DE4B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4C9F7F0E" w14:textId="0F1B0241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Effectively presents scholarly work at national and international meetings or has a peer reviewed publication accepted or grant funded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4090554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Leads clinical teaching on application of best practices in critical appraisal of sepsis </w:t>
            </w:r>
            <w:proofErr w:type="gramStart"/>
            <w:r w:rsidRPr="00DA1AF0">
              <w:rPr>
                <w:rFonts w:ascii="Arial" w:eastAsia="Arial" w:hAnsi="Arial" w:cs="Arial"/>
              </w:rPr>
              <w:t>criteria</w:t>
            </w:r>
            <w:proofErr w:type="gramEnd"/>
          </w:p>
          <w:p w14:paraId="51E8A648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9647BD1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45C3B63" w14:textId="2EC4A7C2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Presents scholarly work at national conference</w:t>
            </w:r>
          </w:p>
        </w:tc>
      </w:tr>
      <w:tr w:rsidR="0053369E" w:rsidRPr="00DA1AF0" w14:paraId="471A08DC" w14:textId="77777777">
        <w:tc>
          <w:tcPr>
            <w:tcW w:w="4950" w:type="dxa"/>
            <w:shd w:val="clear" w:color="auto" w:fill="FFD965"/>
          </w:tcPr>
          <w:p w14:paraId="37FA0459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25C7FEC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45CC8A3B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>Oral or written examinations</w:t>
            </w:r>
          </w:p>
          <w:p w14:paraId="038C5F58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Presentation evaluation</w:t>
            </w:r>
          </w:p>
          <w:p w14:paraId="606613FF" w14:textId="7A2BF614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Research portfolio</w:t>
            </w:r>
          </w:p>
        </w:tc>
      </w:tr>
      <w:tr w:rsidR="0053369E" w:rsidRPr="00DA1AF0" w14:paraId="31BD1007" w14:textId="77777777">
        <w:tc>
          <w:tcPr>
            <w:tcW w:w="4950" w:type="dxa"/>
            <w:shd w:val="clear" w:color="auto" w:fill="8DB3E2"/>
          </w:tcPr>
          <w:p w14:paraId="4CD2B6FD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AC2E44C" w14:textId="65D7158A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733FAEE3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D1C9CE8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C41176D" w14:textId="6B302D43" w:rsidR="00812F48" w:rsidRPr="00DA1AF0" w:rsidRDefault="00812F48" w:rsidP="00B74E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Glasser SP, Howard G. Clinical </w:t>
            </w:r>
            <w:proofErr w:type="spellStart"/>
            <w:r w:rsidRPr="00DA1AF0">
              <w:rPr>
                <w:rFonts w:ascii="Arial" w:hAnsi="Arial" w:cs="Arial"/>
              </w:rPr>
              <w:t>trail</w:t>
            </w:r>
            <w:proofErr w:type="spellEnd"/>
            <w:r w:rsidRPr="00DA1AF0">
              <w:rPr>
                <w:rFonts w:ascii="Arial" w:hAnsi="Arial" w:cs="Arial"/>
              </w:rPr>
              <w:t xml:space="preserve"> design issues: at least 10 things you should look for in clinical trials. </w:t>
            </w:r>
            <w:r w:rsidRPr="00DA1AF0">
              <w:rPr>
                <w:rFonts w:ascii="Arial" w:hAnsi="Arial" w:cs="Arial"/>
                <w:i/>
              </w:rPr>
              <w:t xml:space="preserve">J Clin </w:t>
            </w:r>
            <w:proofErr w:type="spellStart"/>
            <w:r w:rsidRPr="00DA1AF0">
              <w:rPr>
                <w:rFonts w:ascii="Arial" w:hAnsi="Arial" w:cs="Arial"/>
                <w:i/>
              </w:rPr>
              <w:t>Pharmacol</w:t>
            </w:r>
            <w:proofErr w:type="spellEnd"/>
            <w:r w:rsidRPr="00DA1AF0">
              <w:rPr>
                <w:rFonts w:ascii="Arial" w:hAnsi="Arial" w:cs="Arial"/>
              </w:rPr>
              <w:t xml:space="preserve">. 2006;46(10):1106-1115. </w:t>
            </w:r>
            <w:hyperlink r:id="rId49" w:history="1">
              <w:r w:rsidRPr="00DA1AF0">
                <w:rPr>
                  <w:rStyle w:val="Hyperlink"/>
                  <w:rFonts w:ascii="Arial" w:hAnsi="Arial" w:cs="Arial"/>
                </w:rPr>
                <w:t>https://accp1.onlinelibrary.wiley.com/doi/abs/10.1177/0091270006290336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4E80F21C" w14:textId="7F11B321" w:rsidR="00812F48" w:rsidRPr="00DA1AF0" w:rsidRDefault="00812F48" w:rsidP="00812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Institutional IRB guidelines</w:t>
            </w:r>
          </w:p>
          <w:p w14:paraId="3483645D" w14:textId="1E0C074E" w:rsidR="00812F48" w:rsidRPr="00DA1AF0" w:rsidRDefault="00812F48" w:rsidP="00812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Krogh CL. A checklist system for critical review of medical literature. </w:t>
            </w:r>
            <w:r w:rsidRPr="00DA1AF0">
              <w:rPr>
                <w:rFonts w:ascii="Arial" w:hAnsi="Arial" w:cs="Arial"/>
                <w:i/>
              </w:rPr>
              <w:t>Med Educ</w:t>
            </w:r>
            <w:r w:rsidRPr="00DA1AF0">
              <w:rPr>
                <w:rFonts w:ascii="Arial" w:hAnsi="Arial" w:cs="Arial"/>
              </w:rPr>
              <w:t xml:space="preserve">. 1985;19(5):392-395. </w:t>
            </w:r>
            <w:hyperlink r:id="rId50" w:history="1">
              <w:r w:rsidRPr="00DA1AF0">
                <w:rPr>
                  <w:rStyle w:val="Hyperlink"/>
                  <w:rFonts w:ascii="Arial" w:hAnsi="Arial" w:cs="Arial"/>
                </w:rPr>
                <w:t>https://onlinelibrary.wiley.com/doi/abs/10.1111/j.1365-2923.1985.tb01343.x?sid=nlm%3Apubmed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2BDC91F9" w14:textId="5EC1310B" w:rsidR="00B74E54" w:rsidRPr="00DA1AF0" w:rsidRDefault="00B74E54" w:rsidP="00B74E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National Institutes of Health. Write Your Application. </w:t>
            </w:r>
            <w:hyperlink r:id="rId51" w:history="1">
              <w:r w:rsidRPr="00DA1AF0">
                <w:rPr>
                  <w:rStyle w:val="Hyperlink"/>
                  <w:rFonts w:ascii="Arial" w:eastAsia="Arial" w:hAnsi="Arial" w:cs="Arial"/>
                </w:rPr>
                <w:t>https://grants.nih.gov/grants/how-to-apply-application-guide/format-and-write/write-your-application.htm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3EE508F0" w14:textId="34359B9D" w:rsidR="00812F48" w:rsidRPr="00DA1AF0" w:rsidRDefault="00812F48" w:rsidP="00812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Neely JG, Karni RJ, Wang EW, et al. Practical guide to efficient analysis and diagramming articles. </w:t>
            </w:r>
            <w:proofErr w:type="spellStart"/>
            <w:r w:rsidRPr="00DA1AF0">
              <w:rPr>
                <w:rFonts w:ascii="Arial" w:hAnsi="Arial" w:cs="Arial"/>
                <w:i/>
              </w:rPr>
              <w:t>Otolaryngol</w:t>
            </w:r>
            <w:proofErr w:type="spellEnd"/>
            <w:r w:rsidRPr="00DA1AF0">
              <w:rPr>
                <w:rFonts w:ascii="Arial" w:hAnsi="Arial" w:cs="Arial"/>
                <w:i/>
              </w:rPr>
              <w:t xml:space="preserve"> Head Neck Surg. </w:t>
            </w:r>
            <w:r w:rsidRPr="00DA1AF0">
              <w:rPr>
                <w:rFonts w:ascii="Arial" w:hAnsi="Arial" w:cs="Arial"/>
              </w:rPr>
              <w:t xml:space="preserve">2009;140(1):4-8. </w:t>
            </w:r>
            <w:hyperlink r:id="rId52" w:history="1">
              <w:r w:rsidRPr="00DA1AF0">
                <w:rPr>
                  <w:rStyle w:val="Hyperlink"/>
                  <w:rFonts w:ascii="Arial" w:hAnsi="Arial" w:cs="Arial"/>
                </w:rPr>
                <w:t>https://journals.sagepub.com/doi/abs/10.1016/j.otohns.2008.10.013?rfr_dat=cr_pub%3Dpubmed&amp;url_ver=Z39.88-2003&amp;rfr_id=ori%3Arid%3Acrossref.org&amp;journalCode=otoj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34AEDEC3" w14:textId="2125B6DD" w:rsidR="00B74E54" w:rsidRPr="00DA1AF0" w:rsidRDefault="00B74E54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U.S. National Library of Medicine. PubMed Tutorial. </w:t>
            </w:r>
            <w:hyperlink r:id="rId53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5A0B015A" w14:textId="7D8A3A0D" w:rsidR="00B74E54" w:rsidRPr="00DA1AF0" w:rsidRDefault="00486082" w:rsidP="00812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Various journal submission guidelines</w:t>
            </w:r>
          </w:p>
        </w:tc>
      </w:tr>
    </w:tbl>
    <w:p w14:paraId="6D252875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458E0338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b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0CCDFCAE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41E58C7" w14:textId="77777777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4B40B78A" w14:textId="7777777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seek clinical performance information with the intent to improve care; reflects on all domains of practice, personal interactions, and behaviors, and their impact on colleagues and patients (reflective mindfulness); develop clear objectives and goals for improvement in some form of a learning plan</w:t>
            </w:r>
          </w:p>
        </w:tc>
      </w:tr>
      <w:tr w:rsidR="0053369E" w:rsidRPr="00DA1AF0" w14:paraId="12B6816F" w14:textId="77777777">
        <w:tc>
          <w:tcPr>
            <w:tcW w:w="4950" w:type="dxa"/>
            <w:shd w:val="clear" w:color="auto" w:fill="FAC090"/>
          </w:tcPr>
          <w:p w14:paraId="556366FE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172F88F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49CF6185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E7FBC0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Accepts responsibility for personal and professional development by establishing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goals</w:t>
            </w:r>
            <w:proofErr w:type="gramEnd"/>
          </w:p>
          <w:p w14:paraId="42B1D016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A88C5F1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 xml:space="preserve">Identifies the factors which contribute to gap(s) between expectations and actual </w:t>
            </w:r>
            <w:proofErr w:type="gramStart"/>
            <w:r w:rsidRPr="00C60089">
              <w:rPr>
                <w:rFonts w:ascii="Arial" w:eastAsia="Arial" w:hAnsi="Arial" w:cs="Arial"/>
                <w:i/>
                <w:color w:val="000000"/>
              </w:rPr>
              <w:t>performance</w:t>
            </w:r>
            <w:proofErr w:type="gramEnd"/>
          </w:p>
          <w:p w14:paraId="2C1E823F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BC207A8" w14:textId="688D8C5A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Actively seeks opportunities to improve knowledge and abilities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45521B9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Sets a personal practice goal of documenting use of established guideline criteria for COPD for evaluation of patients with </w:t>
            </w:r>
            <w:proofErr w:type="gramStart"/>
            <w:r w:rsidRPr="00DA1AF0">
              <w:rPr>
                <w:rFonts w:ascii="Arial" w:eastAsia="Arial" w:hAnsi="Arial" w:cs="Arial"/>
              </w:rPr>
              <w:t>emphysema</w:t>
            </w:r>
            <w:proofErr w:type="gramEnd"/>
          </w:p>
          <w:p w14:paraId="26D0FF44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231F6B9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Recognizes that limited prior experience contributed to gaps in knowledge of ventilator </w:t>
            </w:r>
            <w:proofErr w:type="gramStart"/>
            <w:r w:rsidRPr="00DA1AF0">
              <w:rPr>
                <w:rFonts w:ascii="Arial" w:eastAsia="Arial" w:hAnsi="Arial" w:cs="Arial"/>
              </w:rPr>
              <w:t>management</w:t>
            </w:r>
            <w:proofErr w:type="gramEnd"/>
          </w:p>
          <w:p w14:paraId="140BA7C4" w14:textId="276C38BA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3E908872" w14:textId="3B93D34F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Asks for feedback from patients, families, and patient care team members</w:t>
            </w:r>
          </w:p>
        </w:tc>
      </w:tr>
      <w:tr w:rsidR="0053369E" w:rsidRPr="00DA1AF0" w14:paraId="24F96CFD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C979BF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Demonstrates openness to performance feedback in order to inform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goals</w:t>
            </w:r>
            <w:proofErr w:type="gramEnd"/>
          </w:p>
          <w:p w14:paraId="405045EA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114A25A6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 xml:space="preserve">Analyzes and reflects on the factors which contribute to gap(s) between expectations and actual </w:t>
            </w:r>
            <w:proofErr w:type="gramStart"/>
            <w:r w:rsidRPr="00C60089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64930587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044B465E" w14:textId="1FC318D0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Designs and implements a learning plan, with prompting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F353C8C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Integrates feedback to adjust the documentation of the established guideline criteria for evaluation of patients with possible </w:t>
            </w:r>
            <w:proofErr w:type="gramStart"/>
            <w:r w:rsidRPr="00DA1AF0">
              <w:rPr>
                <w:rFonts w:ascii="Arial" w:eastAsia="Arial" w:hAnsi="Arial" w:cs="Arial"/>
              </w:rPr>
              <w:t>COPD</w:t>
            </w:r>
            <w:proofErr w:type="gramEnd"/>
          </w:p>
          <w:p w14:paraId="4934A957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FADFD60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Assesses time management skills and how it impacts timely completion of clinic notes and literature </w:t>
            </w:r>
            <w:proofErr w:type="gramStart"/>
            <w:r w:rsidRPr="00DA1AF0">
              <w:rPr>
                <w:rFonts w:ascii="Arial" w:eastAsia="Arial" w:hAnsi="Arial" w:cs="Arial"/>
              </w:rPr>
              <w:t>reviews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 </w:t>
            </w:r>
          </w:p>
          <w:p w14:paraId="121BEF72" w14:textId="77777777" w:rsidR="005B6F33" w:rsidRPr="00DA1AF0" w:rsidRDefault="005B6F33" w:rsidP="005B6F33">
            <w:pPr>
              <w:pStyle w:val="ListParagraph"/>
              <w:rPr>
                <w:rFonts w:ascii="Arial" w:eastAsia="Arial" w:hAnsi="Arial" w:cs="Arial"/>
              </w:rPr>
            </w:pPr>
          </w:p>
          <w:p w14:paraId="0BF31BD8" w14:textId="1486E79B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24A33A1F" w14:textId="0C316C97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When prompted, develops individual education plan to improve their management of advanced respiratory failure</w:t>
            </w:r>
          </w:p>
        </w:tc>
      </w:tr>
      <w:tr w:rsidR="0053369E" w:rsidRPr="00DA1AF0" w14:paraId="087A39C7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A5EBFD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Seeks performance feedback episodically, with adaptability, and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humility</w:t>
            </w:r>
            <w:proofErr w:type="gramEnd"/>
          </w:p>
          <w:p w14:paraId="65244F92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D0D8C39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 xml:space="preserve">Analyzes, reflects on, and institutes behavioral change(s) to narrow the gap(s) between expectations and actual </w:t>
            </w:r>
            <w:proofErr w:type="gramStart"/>
            <w:r w:rsidRPr="00C60089">
              <w:rPr>
                <w:rFonts w:ascii="Arial" w:eastAsia="Arial" w:hAnsi="Arial" w:cs="Arial"/>
                <w:i/>
                <w:color w:val="000000"/>
              </w:rPr>
              <w:t>performance</w:t>
            </w:r>
            <w:proofErr w:type="gramEnd"/>
          </w:p>
          <w:p w14:paraId="4BC94E08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818692C" w14:textId="04C37542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Independently creates and implements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E5EFEEF" w14:textId="44DAB462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Does a chart audit to determine the percent of patients evaluated for smoking </w:t>
            </w:r>
            <w:proofErr w:type="gramStart"/>
            <w:r w:rsidRPr="00DA1AF0">
              <w:rPr>
                <w:rFonts w:ascii="Arial" w:eastAsia="Arial" w:hAnsi="Arial" w:cs="Arial"/>
              </w:rPr>
              <w:t>cessation</w:t>
            </w:r>
            <w:proofErr w:type="gramEnd"/>
          </w:p>
          <w:p w14:paraId="3462A596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C4C71A1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D6A55F7" w14:textId="21CB4832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Completes a comprehensive literature review prior to patient </w:t>
            </w:r>
            <w:proofErr w:type="gramStart"/>
            <w:r w:rsidRPr="00DA1AF0">
              <w:rPr>
                <w:rFonts w:ascii="Arial" w:eastAsia="Arial" w:hAnsi="Arial" w:cs="Arial"/>
              </w:rPr>
              <w:t>encounters</w:t>
            </w:r>
            <w:proofErr w:type="gramEnd"/>
          </w:p>
          <w:p w14:paraId="378885C6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8C50B2D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24C6DFD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5729992" w14:textId="4D847379" w:rsidR="0053369E" w:rsidRPr="00DA1AF0" w:rsidRDefault="00486082" w:rsidP="00136F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Using web-based resources, creates a personal curriculu</w:t>
            </w:r>
            <w:r w:rsidR="005B6F33" w:rsidRPr="00DA1AF0">
              <w:rPr>
                <w:rFonts w:ascii="Arial" w:eastAsia="Arial" w:hAnsi="Arial" w:cs="Arial"/>
              </w:rPr>
              <w:t xml:space="preserve">m to improve </w:t>
            </w:r>
            <w:r w:rsidR="00FF66AA">
              <w:rPr>
                <w:rFonts w:ascii="Arial" w:eastAsia="Arial" w:hAnsi="Arial" w:cs="Arial"/>
              </w:rPr>
              <w:t>the ability to</w:t>
            </w:r>
            <w:r w:rsidR="005B6F33" w:rsidRPr="00DA1AF0">
              <w:rPr>
                <w:rFonts w:ascii="Arial" w:eastAsia="Arial" w:hAnsi="Arial" w:cs="Arial"/>
              </w:rPr>
              <w:t xml:space="preserve"> </w:t>
            </w:r>
            <w:r w:rsidR="00FF66AA" w:rsidRPr="00DA1AF0">
              <w:rPr>
                <w:rFonts w:ascii="Arial" w:eastAsia="Arial" w:hAnsi="Arial" w:cs="Arial"/>
              </w:rPr>
              <w:t>evalu</w:t>
            </w:r>
            <w:r w:rsidR="00FF66AA">
              <w:rPr>
                <w:rFonts w:ascii="Arial" w:eastAsia="Arial" w:hAnsi="Arial" w:cs="Arial"/>
              </w:rPr>
              <w:t>ate</w:t>
            </w:r>
            <w:r w:rsidR="00FF66AA" w:rsidRPr="00DA1AF0">
              <w:rPr>
                <w:rFonts w:ascii="Arial" w:eastAsia="Arial" w:hAnsi="Arial" w:cs="Arial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>of acute respiratory failure</w:t>
            </w:r>
          </w:p>
        </w:tc>
      </w:tr>
      <w:tr w:rsidR="0053369E" w:rsidRPr="00DA1AF0" w14:paraId="0C06ACA4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782335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Intentionally seeks performance feedback consistently with adaptability, and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humility</w:t>
            </w:r>
            <w:proofErr w:type="gramEnd"/>
          </w:p>
          <w:p w14:paraId="63EB986B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0EA8AD23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lastRenderedPageBreak/>
              <w:t xml:space="preserve">Identifies and uses alternative methods to narrow the gap(s) between expectations and actual </w:t>
            </w:r>
            <w:proofErr w:type="gramStart"/>
            <w:r w:rsidRPr="00C60089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7806E27D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07580AE9" w14:textId="1D46E76C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Uses performance feedback to measure the effectiveness of the learning plan and when necessary, improves it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5FA8C40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Completes a quarterly chart audit to ensure documentation of the ICU checklist for the ventilator bundle and reviews results with </w:t>
            </w:r>
            <w:proofErr w:type="gramStart"/>
            <w:r w:rsidRPr="00DA1AF0">
              <w:rPr>
                <w:rFonts w:ascii="Arial" w:eastAsia="Arial" w:hAnsi="Arial" w:cs="Arial"/>
              </w:rPr>
              <w:t>mentor</w:t>
            </w:r>
            <w:proofErr w:type="gramEnd"/>
          </w:p>
          <w:p w14:paraId="6563B5FB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FAF74AA" w14:textId="03F06952" w:rsidR="005B6F33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905208B" w14:textId="77777777" w:rsidR="00C60089" w:rsidRPr="00DA1AF0" w:rsidRDefault="00C60089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FF8AB2E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Identifies that patient communication skills improve when a debrief is completed after difficult encounters and uses simulation to improve </w:t>
            </w:r>
            <w:proofErr w:type="gramStart"/>
            <w:r w:rsidRPr="00DA1AF0">
              <w:rPr>
                <w:rFonts w:ascii="Arial" w:eastAsia="Arial" w:hAnsi="Arial" w:cs="Arial"/>
              </w:rPr>
              <w:t>skills</w:t>
            </w:r>
            <w:proofErr w:type="gramEnd"/>
          </w:p>
          <w:p w14:paraId="57783773" w14:textId="3DA1E37E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6A124AE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F33A9D2" w14:textId="00BC477C" w:rsidR="0053369E" w:rsidRPr="00DA1AF0" w:rsidRDefault="00486082" w:rsidP="00136F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Performs a chart audit on personal adherence to </w:t>
            </w:r>
            <w:proofErr w:type="spellStart"/>
            <w:r w:rsidRPr="00DA1AF0">
              <w:rPr>
                <w:rFonts w:ascii="Arial" w:eastAsia="Arial" w:hAnsi="Arial" w:cs="Arial"/>
              </w:rPr>
              <w:t>ARDSNet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ventilation protocol</w:t>
            </w:r>
            <w:r w:rsidR="00FF66AA">
              <w:rPr>
                <w:rFonts w:ascii="Arial" w:eastAsia="Arial" w:hAnsi="Arial" w:cs="Arial"/>
              </w:rPr>
              <w:t>;</w:t>
            </w:r>
            <w:r w:rsidRPr="00DA1AF0">
              <w:rPr>
                <w:rFonts w:ascii="Arial" w:eastAsia="Arial" w:hAnsi="Arial" w:cs="Arial"/>
              </w:rPr>
              <w:t xml:space="preserve"> reviews with mentor and creates a plan to improve documentation</w:t>
            </w:r>
          </w:p>
        </w:tc>
      </w:tr>
      <w:tr w:rsidR="0053369E" w:rsidRPr="00DA1AF0" w14:paraId="1E086BC8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78E2B0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Consistently role models the seeking of performance data with adaptability and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humility</w:t>
            </w:r>
            <w:proofErr w:type="gramEnd"/>
          </w:p>
          <w:p w14:paraId="4D9D2CE3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40ED91DE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  <w:proofErr w:type="gramStart"/>
            <w:r w:rsidRPr="00C60089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C60089">
              <w:rPr>
                <w:rFonts w:ascii="Arial" w:eastAsia="Arial" w:hAnsi="Arial" w:cs="Arial"/>
                <w:i/>
              </w:rPr>
              <w:t xml:space="preserve"> others on reflective practice</w:t>
            </w:r>
          </w:p>
          <w:p w14:paraId="7501BD40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1DD78D8C" w14:textId="518B3B3F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Facilitates the design and implementation of learning plans for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7969BD2" w14:textId="5D543793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Uses Central Line-Associated Bloodstream Infection (CLABSI) data to discuss improving infection rates without creating second </w:t>
            </w:r>
            <w:proofErr w:type="gramStart"/>
            <w:r w:rsidRPr="00DA1AF0">
              <w:rPr>
                <w:rFonts w:ascii="Arial" w:eastAsia="Arial" w:hAnsi="Arial" w:cs="Arial"/>
              </w:rPr>
              <w:t>victims</w:t>
            </w:r>
            <w:proofErr w:type="gramEnd"/>
          </w:p>
          <w:p w14:paraId="7453664C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0AC428C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Develops educational module for collaboration with other patient care team </w:t>
            </w:r>
            <w:proofErr w:type="gramStart"/>
            <w:r w:rsidRPr="00DA1AF0">
              <w:rPr>
                <w:rFonts w:ascii="Arial" w:eastAsia="Arial" w:hAnsi="Arial" w:cs="Arial"/>
              </w:rPr>
              <w:t>members</w:t>
            </w:r>
            <w:proofErr w:type="gramEnd"/>
          </w:p>
          <w:p w14:paraId="71760A8D" w14:textId="3141D332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47122453" w14:textId="6897A560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Assists first-year residents in developing their individualized learning plans</w:t>
            </w:r>
          </w:p>
        </w:tc>
      </w:tr>
      <w:tr w:rsidR="0053369E" w:rsidRPr="00DA1AF0" w14:paraId="3A4597F0" w14:textId="77777777">
        <w:tc>
          <w:tcPr>
            <w:tcW w:w="4950" w:type="dxa"/>
            <w:shd w:val="clear" w:color="auto" w:fill="FFD965"/>
          </w:tcPr>
          <w:p w14:paraId="441B9326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FB72F75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1E193CFF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Review of learning plan</w:t>
            </w:r>
          </w:p>
          <w:p w14:paraId="555508F6" w14:textId="0355DC49" w:rsidR="0053369E" w:rsidRPr="00DA1AF0" w:rsidRDefault="00486082" w:rsidP="00136F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360</w:t>
            </w:r>
            <w:r w:rsidR="00FF66AA">
              <w:rPr>
                <w:rFonts w:ascii="Arial" w:eastAsia="Arial" w:hAnsi="Arial" w:cs="Arial"/>
              </w:rPr>
              <w:t>-degree</w:t>
            </w:r>
            <w:r w:rsidRPr="00DA1AF0">
              <w:rPr>
                <w:rFonts w:ascii="Arial" w:eastAsia="Arial" w:hAnsi="Arial" w:cs="Arial"/>
              </w:rPr>
              <w:t xml:space="preserve"> evaluations</w:t>
            </w:r>
          </w:p>
        </w:tc>
      </w:tr>
      <w:tr w:rsidR="0053369E" w:rsidRPr="00DA1AF0" w14:paraId="52AF5BF7" w14:textId="77777777">
        <w:tc>
          <w:tcPr>
            <w:tcW w:w="4950" w:type="dxa"/>
            <w:shd w:val="clear" w:color="auto" w:fill="8DB3E2"/>
          </w:tcPr>
          <w:p w14:paraId="1AE2B279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5E58F19" w14:textId="6932A12D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5B628A5E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C68012D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05D404E" w14:textId="03515BC8" w:rsidR="00CB420B" w:rsidRPr="00DA1AF0" w:rsidRDefault="00CB420B" w:rsidP="00CB420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Burke AE, Benson B, Englander R, </w:t>
            </w:r>
            <w:proofErr w:type="spellStart"/>
            <w:r w:rsidRPr="00DA1AF0">
              <w:rPr>
                <w:rFonts w:ascii="Arial" w:eastAsia="Arial" w:hAnsi="Arial" w:cs="Arial"/>
              </w:rPr>
              <w:t>Carraccio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C, Hicks PJ. Domain of competence: practice-based learning and improvement. </w:t>
            </w:r>
            <w:r w:rsidRPr="00DA1AF0">
              <w:rPr>
                <w:rFonts w:ascii="Arial" w:eastAsia="Arial" w:hAnsi="Arial" w:cs="Arial"/>
                <w:i/>
              </w:rPr>
              <w:t>Academic Pediatrics.</w:t>
            </w:r>
            <w:r w:rsidRPr="00DA1AF0">
              <w:rPr>
                <w:rFonts w:ascii="Arial" w:eastAsia="Arial" w:hAnsi="Arial" w:cs="Arial"/>
              </w:rPr>
              <w:t xml:space="preserve"> 2014;14(2</w:t>
            </w:r>
            <w:proofErr w:type="gramStart"/>
            <w:r w:rsidRPr="00DA1AF0">
              <w:rPr>
                <w:rFonts w:ascii="Arial" w:eastAsia="Arial" w:hAnsi="Arial" w:cs="Arial"/>
              </w:rPr>
              <w:t>):S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38-S54. </w:t>
            </w:r>
            <w:hyperlink r:id="rId54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https://www.acgme.org/Portals/0/PDFs/Milestones/Practice-basedLearningandImprovementPediatrics.pdf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686662D1" w14:textId="1AF0BBB1" w:rsidR="00CB420B" w:rsidRPr="00DA1AF0" w:rsidRDefault="000F113F" w:rsidP="00CB420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hyperlink r:id="rId55">
              <w:r w:rsidR="00CB420B" w:rsidRPr="00DA1AF0">
                <w:rPr>
                  <w:rFonts w:ascii="Arial" w:eastAsia="Arial" w:hAnsi="Arial" w:cs="Arial"/>
                </w:rPr>
                <w:t>Hojat M</w:t>
              </w:r>
            </w:hyperlink>
            <w:r w:rsidR="00CB420B" w:rsidRPr="00DA1AF0">
              <w:rPr>
                <w:rFonts w:ascii="Arial" w:eastAsia="Arial" w:hAnsi="Arial" w:cs="Arial"/>
              </w:rPr>
              <w:t xml:space="preserve">, </w:t>
            </w:r>
            <w:hyperlink r:id="rId56">
              <w:r w:rsidR="00CB420B" w:rsidRPr="00DA1AF0">
                <w:rPr>
                  <w:rFonts w:ascii="Arial" w:eastAsia="Arial" w:hAnsi="Arial" w:cs="Arial"/>
                </w:rPr>
                <w:t>Veloski JJ</w:t>
              </w:r>
            </w:hyperlink>
            <w:r w:rsidR="00CB420B" w:rsidRPr="00DA1AF0">
              <w:rPr>
                <w:rFonts w:ascii="Arial" w:eastAsia="Arial" w:hAnsi="Arial" w:cs="Arial"/>
              </w:rPr>
              <w:t xml:space="preserve">, </w:t>
            </w:r>
            <w:hyperlink r:id="rId57">
              <w:r w:rsidR="00CB420B" w:rsidRPr="00DA1AF0">
                <w:rPr>
                  <w:rFonts w:ascii="Arial" w:eastAsia="Arial" w:hAnsi="Arial" w:cs="Arial"/>
                </w:rPr>
                <w:t>Gonnella JS</w:t>
              </w:r>
            </w:hyperlink>
            <w:r w:rsidR="00CB420B" w:rsidRPr="00DA1AF0">
              <w:rPr>
                <w:rFonts w:ascii="Arial" w:eastAsia="Arial" w:hAnsi="Arial" w:cs="Arial"/>
              </w:rPr>
              <w:t xml:space="preserve">. Measurement and correlates of physicians' lifelong learning. </w:t>
            </w:r>
            <w:r w:rsidR="00CB420B" w:rsidRPr="00DA1AF0">
              <w:rPr>
                <w:rFonts w:ascii="Arial" w:eastAsia="Arial" w:hAnsi="Arial" w:cs="Arial"/>
                <w:i/>
              </w:rPr>
              <w:t>Academic Medicine.</w:t>
            </w:r>
            <w:r w:rsidR="00CB420B" w:rsidRPr="00DA1AF0">
              <w:rPr>
                <w:rFonts w:ascii="Arial" w:eastAsia="Arial" w:hAnsi="Arial" w:cs="Arial"/>
              </w:rPr>
              <w:t xml:space="preserve"> 2009;84(8):1066-1074. </w:t>
            </w:r>
            <w:hyperlink r:id="rId58" w:history="1">
              <w:r w:rsidR="00CB420B" w:rsidRPr="00DA1AF0">
                <w:rPr>
                  <w:rStyle w:val="Hyperlink"/>
                  <w:rFonts w:ascii="Arial" w:hAnsi="Arial" w:cs="Arial"/>
                </w:rPr>
                <w:t>https://journals.lww.com/academicmedicine/fulltext/2009/08000/Measurement_and_Correlates_of_Physicians__Lifelong.21.aspx</w:t>
              </w:r>
            </w:hyperlink>
            <w:r w:rsidR="00CB420B" w:rsidRPr="00DA1AF0">
              <w:rPr>
                <w:rFonts w:ascii="Arial" w:hAnsi="Arial" w:cs="Arial"/>
              </w:rPr>
              <w:t>. 2020.</w:t>
            </w:r>
          </w:p>
          <w:p w14:paraId="44571236" w14:textId="3C0E16E1" w:rsidR="00CB420B" w:rsidRPr="00DA1AF0" w:rsidRDefault="00CB420B" w:rsidP="00CB420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eastAsia="Arial" w:hAnsi="Arial" w:cs="Arial"/>
              </w:rPr>
              <w:t>Lockspeiser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TM, Schmitter PA, Lane JL, Hanson JL, Rosenberg AA, Park YS. Assessing residents’ written learning goals and goal writing skill: validity evidence for the learning goal scoring rubric. </w:t>
            </w:r>
            <w:r w:rsidRPr="00DA1AF0">
              <w:rPr>
                <w:rFonts w:ascii="Arial" w:eastAsia="Arial" w:hAnsi="Arial" w:cs="Arial"/>
                <w:i/>
              </w:rPr>
              <w:t>Academic Medicine</w:t>
            </w:r>
            <w:r w:rsidRPr="00DA1AF0">
              <w:rPr>
                <w:rFonts w:ascii="Arial" w:eastAsia="Arial" w:hAnsi="Arial" w:cs="Arial"/>
              </w:rPr>
              <w:t xml:space="preserve">. 2013;88(10):1558-1563. </w:t>
            </w:r>
            <w:hyperlink r:id="rId59" w:history="1">
              <w:r w:rsidRPr="00DA1AF0">
                <w:rPr>
                  <w:rStyle w:val="Hyperlink"/>
                  <w:rFonts w:ascii="Arial" w:eastAsia="Arial" w:hAnsi="Arial" w:cs="Arial"/>
                </w:rPr>
                <w:t>https://journals.lww.com/academicmedicine/fulltext/2013/10000/Assessing_Residents__Written_Learning_Goals_and.39.aspx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</w:tc>
      </w:tr>
    </w:tbl>
    <w:p w14:paraId="6E630F70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69542CFA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c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1B1D72" w14:paraId="30362EB4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D4E653C" w14:textId="3B9ECB2F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Professionalism 1: Professional Behavior and Ethical Principles</w:t>
            </w:r>
          </w:p>
          <w:p w14:paraId="238E96A6" w14:textId="7777777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demonstrate ethical and professional behaviors and recognize and address lapses using appropriate resources</w:t>
            </w:r>
          </w:p>
        </w:tc>
      </w:tr>
      <w:tr w:rsidR="0053369E" w:rsidRPr="001B1D72" w14:paraId="0608C2C7" w14:textId="77777777">
        <w:tc>
          <w:tcPr>
            <w:tcW w:w="4950" w:type="dxa"/>
            <w:shd w:val="clear" w:color="auto" w:fill="FAC090"/>
          </w:tcPr>
          <w:p w14:paraId="29AA8569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DCCD4B4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1B1D72" w14:paraId="17B9C8AB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26267C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Identifies and describes potential triggers for professionalism lapses in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self</w:t>
            </w:r>
            <w:proofErr w:type="gramEnd"/>
          </w:p>
          <w:p w14:paraId="489F461A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79473D1" w14:textId="55EA19A6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 xml:space="preserve">Recognizes professionalism lapses in </w:t>
            </w:r>
            <w:proofErr w:type="gramStart"/>
            <w:r w:rsidRPr="00C60089">
              <w:rPr>
                <w:rFonts w:ascii="Arial" w:eastAsia="Arial" w:hAnsi="Arial" w:cs="Arial"/>
                <w:i/>
                <w:color w:val="000000"/>
              </w:rPr>
              <w:t>others</w:t>
            </w:r>
            <w:proofErr w:type="gramEnd"/>
          </w:p>
          <w:p w14:paraId="652BDB63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19124C7" w14:textId="77777777" w:rsid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61629D9" w14:textId="14BE3F5A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Demonstrates knowledge of the ethical principles underlying informed consent, surrogate decision making, advance directives, confidentiality, error disclosure, stewardship of limited resources, and related topics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0ADA01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Understands that being tired can cause a lapse in </w:t>
            </w:r>
            <w:proofErr w:type="gramStart"/>
            <w:r w:rsidRPr="00DA1AF0">
              <w:rPr>
                <w:rFonts w:ascii="Arial" w:eastAsia="Arial" w:hAnsi="Arial" w:cs="Arial"/>
              </w:rPr>
              <w:t>professionalism</w:t>
            </w:r>
            <w:proofErr w:type="gramEnd"/>
          </w:p>
          <w:p w14:paraId="7293A084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E06A6C4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53C4A62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Understands being late to sign out has adverse effect on patient care and on professional </w:t>
            </w:r>
            <w:proofErr w:type="gramStart"/>
            <w:r w:rsidRPr="00DA1AF0">
              <w:rPr>
                <w:rFonts w:ascii="Arial" w:eastAsia="Arial" w:hAnsi="Arial" w:cs="Arial"/>
              </w:rPr>
              <w:t>relationships</w:t>
            </w:r>
            <w:proofErr w:type="gramEnd"/>
          </w:p>
          <w:p w14:paraId="6E0401ED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7836B57" w14:textId="36156658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Articulates how the principle of “do no harm” applies to a patient who may not need a central line even though the training opportunity exists</w:t>
            </w:r>
          </w:p>
        </w:tc>
      </w:tr>
      <w:tr w:rsidR="0053369E" w:rsidRPr="001B1D72" w14:paraId="7B203627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52101C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Demonstrates insight into professional behavior in routine situations and takes responsibility for own professionalism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lapses</w:t>
            </w:r>
            <w:proofErr w:type="gramEnd"/>
            <w:r w:rsidR="00C60089" w:rsidRPr="00C60089">
              <w:rPr>
                <w:rFonts w:ascii="Arial" w:eastAsia="Arial" w:hAnsi="Arial" w:cs="Arial"/>
                <w:i/>
              </w:rPr>
              <w:t xml:space="preserve"> </w:t>
            </w:r>
          </w:p>
          <w:p w14:paraId="1741072C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34BCE659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 xml:space="preserve">Knows institutional processes for reporting professionalism lapses, including strategies for addressing common </w:t>
            </w:r>
            <w:proofErr w:type="gramStart"/>
            <w:r w:rsidRPr="00C60089">
              <w:rPr>
                <w:rFonts w:ascii="Arial" w:eastAsia="Arial" w:hAnsi="Arial" w:cs="Arial"/>
                <w:i/>
              </w:rPr>
              <w:t>barriers</w:t>
            </w:r>
            <w:proofErr w:type="gramEnd"/>
          </w:p>
          <w:p w14:paraId="4DDDA31F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53C461C7" w14:textId="4AC7BE58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Analyzes straightforward situations using ethical principles and applies them to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AC3DC9" w14:textId="27B1CA40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Apologizes to the team for being late to sign</w:t>
            </w:r>
            <w:r w:rsidR="00FF66AA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ou</w:t>
            </w:r>
            <w:r w:rsidR="00FF66AA">
              <w:rPr>
                <w:rFonts w:ascii="Arial" w:eastAsia="Arial" w:hAnsi="Arial" w:cs="Arial"/>
              </w:rPr>
              <w:t xml:space="preserve">t and works to correct </w:t>
            </w:r>
            <w:proofErr w:type="gramStart"/>
            <w:r w:rsidR="00FF66AA">
              <w:rPr>
                <w:rFonts w:ascii="Arial" w:eastAsia="Arial" w:hAnsi="Arial" w:cs="Arial"/>
              </w:rPr>
              <w:t>behavior</w:t>
            </w:r>
            <w:proofErr w:type="gramEnd"/>
          </w:p>
          <w:p w14:paraId="54BDCDC3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06C9D82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1B67AAA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C17BCF9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Describes lines of reporting for a peer who is using stimulants to stay awake while on a scheduled </w:t>
            </w:r>
            <w:proofErr w:type="gramStart"/>
            <w:r w:rsidRPr="00DA1AF0">
              <w:rPr>
                <w:rFonts w:ascii="Arial" w:eastAsia="Arial" w:hAnsi="Arial" w:cs="Arial"/>
              </w:rPr>
              <w:t>shift</w:t>
            </w:r>
            <w:proofErr w:type="gramEnd"/>
          </w:p>
          <w:p w14:paraId="2DF95252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DB2BE51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39235A0" w14:textId="050C7841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Explains how the principle of autonomy applies to surrogate decision making and demonstrate it during an end</w:t>
            </w:r>
            <w:r w:rsidR="00626C23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of</w:t>
            </w:r>
            <w:r w:rsidR="00626C23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life discussion</w:t>
            </w:r>
          </w:p>
        </w:tc>
      </w:tr>
      <w:tr w:rsidR="0053369E" w:rsidRPr="001B1D72" w14:paraId="24E63056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4CA3FC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Demonstrates professional behavior in complex or stressful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723BBCB5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EB17946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 xml:space="preserve">Follows institutional processes for reporting professionalism lapses, including strategies for addressing common </w:t>
            </w:r>
            <w:proofErr w:type="gramStart"/>
            <w:r w:rsidRPr="00C60089">
              <w:rPr>
                <w:rFonts w:ascii="Arial" w:eastAsia="Arial" w:hAnsi="Arial" w:cs="Arial"/>
                <w:i/>
                <w:color w:val="000000"/>
              </w:rPr>
              <w:t>barriers</w:t>
            </w:r>
            <w:proofErr w:type="gramEnd"/>
          </w:p>
          <w:p w14:paraId="298663A6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C98D96E" w14:textId="23A99C77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Analyzes complex situations using ethical principles, and applies them to practice, while recognizing the need to seek help in managing these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774846E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Appropriately responds to a distraught family member,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>following an unsuccessful resuscitation attempt of a relative</w:t>
            </w:r>
          </w:p>
          <w:p w14:paraId="1D7D5EDB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1A239F0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After noticing a colleague’s inappropriate social media post, reviews policies related to posting of content and seeks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guidance</w:t>
            </w:r>
            <w:proofErr w:type="gramEnd"/>
          </w:p>
          <w:p w14:paraId="43EA6738" w14:textId="77777777" w:rsidR="005B6F33" w:rsidRPr="00FF66AA" w:rsidRDefault="005B6F33" w:rsidP="00FF66AA">
            <w:pPr>
              <w:rPr>
                <w:rFonts w:ascii="Arial" w:eastAsia="Arial" w:hAnsi="Arial" w:cs="Arial"/>
              </w:rPr>
            </w:pPr>
          </w:p>
          <w:p w14:paraId="69323649" w14:textId="2A061739" w:rsidR="005B6F33" w:rsidRPr="00DA1AF0" w:rsidRDefault="005B6F33" w:rsidP="00FF6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0610414" w14:textId="680A9E4B" w:rsidR="0053369E" w:rsidRPr="00DA1AF0" w:rsidRDefault="00486082" w:rsidP="00FF66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Offers treatment options for a terminally ill patient, free of bias, while recognizing own limitations and consistently honoring the patient’s choice</w:t>
            </w:r>
          </w:p>
        </w:tc>
      </w:tr>
      <w:tr w:rsidR="0053369E" w:rsidRPr="001B1D72" w14:paraId="7EF0AAB3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B93C69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Recognizes situations that may trigger professionalism lapses and acts to prevent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them</w:t>
            </w:r>
            <w:proofErr w:type="gramEnd"/>
            <w:r w:rsidR="00C60089" w:rsidRPr="00C60089">
              <w:rPr>
                <w:rFonts w:ascii="Arial" w:eastAsia="Arial" w:hAnsi="Arial" w:cs="Arial"/>
                <w:i/>
              </w:rPr>
              <w:t xml:space="preserve"> </w:t>
            </w:r>
          </w:p>
          <w:p w14:paraId="094F5998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2A97EED0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 xml:space="preserve">Intervenes to prevent and address professionalism lapses in </w:t>
            </w:r>
            <w:proofErr w:type="gramStart"/>
            <w:r w:rsidRPr="00C60089">
              <w:rPr>
                <w:rFonts w:ascii="Arial" w:eastAsia="Arial" w:hAnsi="Arial" w:cs="Arial"/>
                <w:i/>
              </w:rPr>
              <w:t>peers</w:t>
            </w:r>
            <w:proofErr w:type="gramEnd"/>
          </w:p>
          <w:p w14:paraId="21B1781B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4A62F5DC" w14:textId="2F9B7A8E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Recognizes and utilizes appropriate resources for managing and resolving ethical dilemmas as needed (e.g., ethics consultations, literature review, risk management/legal consultation)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CA2EC10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Practices restraint when replying to an emotionally provocative email from patient or </w:t>
            </w:r>
            <w:proofErr w:type="gramStart"/>
            <w:r w:rsidRPr="00DA1AF0">
              <w:rPr>
                <w:rFonts w:ascii="Arial" w:eastAsia="Arial" w:hAnsi="Arial" w:cs="Arial"/>
              </w:rPr>
              <w:t>colleague</w:t>
            </w:r>
            <w:proofErr w:type="gramEnd"/>
          </w:p>
          <w:p w14:paraId="21709E14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BC76A67" w14:textId="7A67A338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Arranges coverage and sends a resident home early when the</w:t>
            </w:r>
            <w:r w:rsidR="00FF66AA">
              <w:rPr>
                <w:rFonts w:ascii="Arial" w:eastAsia="Arial" w:hAnsi="Arial" w:cs="Arial"/>
              </w:rPr>
              <w:t xml:space="preserve"> resident </w:t>
            </w:r>
            <w:r w:rsidRPr="00DA1AF0">
              <w:rPr>
                <w:rFonts w:ascii="Arial" w:eastAsia="Arial" w:hAnsi="Arial" w:cs="Arial"/>
              </w:rPr>
              <w:t>appear</w:t>
            </w:r>
            <w:r w:rsidR="00FF66AA">
              <w:rPr>
                <w:rFonts w:ascii="Arial" w:eastAsia="Arial" w:hAnsi="Arial" w:cs="Arial"/>
              </w:rPr>
              <w:t>s</w:t>
            </w:r>
            <w:r w:rsidRPr="00DA1AF0">
              <w:rPr>
                <w:rFonts w:ascii="Arial" w:eastAsia="Arial" w:hAnsi="Arial" w:cs="Arial"/>
              </w:rPr>
              <w:t xml:space="preserve"> too tired to carry out clinical </w:t>
            </w:r>
            <w:proofErr w:type="gramStart"/>
            <w:r w:rsidRPr="00DA1AF0">
              <w:rPr>
                <w:rFonts w:ascii="Arial" w:eastAsia="Arial" w:hAnsi="Arial" w:cs="Arial"/>
              </w:rPr>
              <w:t>duties</w:t>
            </w:r>
            <w:proofErr w:type="gramEnd"/>
          </w:p>
          <w:p w14:paraId="32D7101C" w14:textId="70B7E80A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27F862BD" w14:textId="5BD98B92" w:rsidR="0053369E" w:rsidRPr="00DA1AF0" w:rsidRDefault="00FF66AA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Uses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486082" w:rsidRPr="00DA1AF0">
              <w:rPr>
                <w:rFonts w:ascii="Arial" w:eastAsia="Arial" w:hAnsi="Arial" w:cs="Arial"/>
                <w:color w:val="000000"/>
              </w:rPr>
              <w:t xml:space="preserve">ethics consults, literature, risk-management/legal counsel </w:t>
            </w:r>
            <w:proofErr w:type="gramStart"/>
            <w:r w:rsidR="00486082" w:rsidRPr="00DA1AF0">
              <w:rPr>
                <w:rFonts w:ascii="Arial" w:eastAsia="Arial" w:hAnsi="Arial" w:cs="Arial"/>
                <w:color w:val="000000"/>
              </w:rPr>
              <w:t>in order to</w:t>
            </w:r>
            <w:proofErr w:type="gramEnd"/>
            <w:r w:rsidR="00486082" w:rsidRPr="00DA1AF0">
              <w:rPr>
                <w:rFonts w:ascii="Arial" w:eastAsia="Arial" w:hAnsi="Arial" w:cs="Arial"/>
                <w:color w:val="000000"/>
              </w:rPr>
              <w:t xml:space="preserve"> resolve ethical dilemmas regarding continued aggre</w:t>
            </w:r>
            <w:r w:rsidR="00486082" w:rsidRPr="00DA1AF0">
              <w:rPr>
                <w:rFonts w:ascii="Arial" w:eastAsia="Arial" w:hAnsi="Arial" w:cs="Arial"/>
              </w:rPr>
              <w:t>ssive</w:t>
            </w:r>
            <w:r w:rsidR="00486082" w:rsidRPr="00DA1AF0">
              <w:rPr>
                <w:rFonts w:ascii="Arial" w:eastAsia="Arial" w:hAnsi="Arial" w:cs="Arial"/>
                <w:color w:val="000000"/>
              </w:rPr>
              <w:t xml:space="preserve"> care of dying pati</w:t>
            </w:r>
            <w:r w:rsidR="00486082" w:rsidRPr="00DA1AF0">
              <w:rPr>
                <w:rFonts w:ascii="Arial" w:eastAsia="Arial" w:hAnsi="Arial" w:cs="Arial"/>
              </w:rPr>
              <w:t>ent</w:t>
            </w:r>
          </w:p>
        </w:tc>
      </w:tr>
      <w:tr w:rsidR="0053369E" w:rsidRPr="001B1D72" w14:paraId="43A83D03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B05489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Recognized by peers as a resource for professionalism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concerns</w:t>
            </w:r>
            <w:proofErr w:type="gramEnd"/>
          </w:p>
          <w:p w14:paraId="7AA7BBF2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698199D3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  <w:proofErr w:type="gramStart"/>
            <w:r w:rsidRPr="00C60089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C60089">
              <w:rPr>
                <w:rFonts w:ascii="Arial" w:eastAsia="Arial" w:hAnsi="Arial" w:cs="Arial"/>
                <w:i/>
              </w:rPr>
              <w:t xml:space="preserve"> peers when their behavior fails to meet professional expectations</w:t>
            </w:r>
          </w:p>
          <w:p w14:paraId="2BF72698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24697D50" w14:textId="0C41E2FE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Identifies and seeks to address system-level factors that induce or exacerbate ethical problems or impede their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D88E151" w14:textId="43CC342F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Receives institutional recognition for </w:t>
            </w:r>
            <w:r w:rsidR="00FF66AA">
              <w:rPr>
                <w:rFonts w:ascii="Arial" w:eastAsia="Arial" w:hAnsi="Arial" w:cs="Arial"/>
              </w:rPr>
              <w:t>exemplary</w:t>
            </w:r>
            <w:r w:rsidR="00FF66AA" w:rsidRPr="00DA1AF0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DA1AF0">
              <w:rPr>
                <w:rFonts w:ascii="Arial" w:eastAsia="Arial" w:hAnsi="Arial" w:cs="Arial"/>
              </w:rPr>
              <w:t>professionalism</w:t>
            </w:r>
            <w:proofErr w:type="gramEnd"/>
          </w:p>
          <w:p w14:paraId="2840DACB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2D16DB5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74F7C5C" w14:textId="34972213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Coaches</w:t>
            </w:r>
            <w:proofErr w:type="gramEnd"/>
            <w:r w:rsidRPr="00DA1AF0">
              <w:rPr>
                <w:rFonts w:ascii="Arial" w:eastAsia="Arial" w:hAnsi="Arial" w:cs="Arial"/>
                <w:color w:val="000000"/>
              </w:rPr>
              <w:t xml:space="preserve"> others when their behavior fails to meet professional expectations, and creates a performa</w:t>
            </w:r>
            <w:r w:rsidRPr="00DA1AF0">
              <w:rPr>
                <w:rFonts w:ascii="Arial" w:eastAsia="Arial" w:hAnsi="Arial" w:cs="Arial"/>
              </w:rPr>
              <w:t>nce improvement plan to prevent recurrence</w:t>
            </w:r>
          </w:p>
          <w:p w14:paraId="718BCE13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5A066D9E" w14:textId="400DEEB8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Engages stakeholders to address excessive wait times in the clinic to decrease patient and provider frustrations that lead to unprofessional behavior</w:t>
            </w:r>
          </w:p>
        </w:tc>
      </w:tr>
      <w:tr w:rsidR="0053369E" w:rsidRPr="001B1D72" w14:paraId="43B107F5" w14:textId="77777777">
        <w:tc>
          <w:tcPr>
            <w:tcW w:w="4950" w:type="dxa"/>
            <w:shd w:val="clear" w:color="auto" w:fill="FFD965"/>
          </w:tcPr>
          <w:p w14:paraId="2839642C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91F6ACD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2C23BCD2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Global evaluation</w:t>
            </w:r>
          </w:p>
          <w:p w14:paraId="6F92B579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  <w:p w14:paraId="35626895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Oral or written self-reflection </w:t>
            </w:r>
          </w:p>
          <w:p w14:paraId="5C40F983" w14:textId="35B32A16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Simulation</w:t>
            </w:r>
          </w:p>
        </w:tc>
      </w:tr>
      <w:tr w:rsidR="0053369E" w:rsidRPr="001B1D72" w14:paraId="42BC3D7E" w14:textId="77777777">
        <w:tc>
          <w:tcPr>
            <w:tcW w:w="4950" w:type="dxa"/>
            <w:shd w:val="clear" w:color="auto" w:fill="8DB3E2"/>
          </w:tcPr>
          <w:p w14:paraId="798B1505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7B26AE8" w14:textId="5A8CE9F0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1B1D72" w14:paraId="45CB2694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4A8FE43D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722D7C5" w14:textId="77777777" w:rsidR="00056A62" w:rsidRPr="00DA1AF0" w:rsidRDefault="00056A62" w:rsidP="00056A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American Medical Association. Ethics. </w:t>
            </w:r>
            <w:hyperlink r:id="rId60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3F3FD0D9" w14:textId="77777777" w:rsidR="00056A62" w:rsidRPr="00DA1AF0" w:rsidRDefault="00056A62" w:rsidP="00056A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ABIM, American College of Physicians-American Society of Internal Medicine, European Federation of Internal Medicine. Medical professionalism in the new millennium: a physician charter.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Ann Intern Med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2002;136:243</w:t>
            </w:r>
            <w:proofErr w:type="gramEnd"/>
            <w:r w:rsidRPr="00DA1AF0">
              <w:rPr>
                <w:rFonts w:ascii="Arial" w:eastAsia="Arial" w:hAnsi="Arial" w:cs="Arial"/>
                <w:color w:val="000000"/>
              </w:rPr>
              <w:t xml:space="preserve">-246. </w:t>
            </w:r>
            <w:hyperlink r:id="rId61">
              <w:r w:rsidRPr="00DA1AF0">
                <w:rPr>
                  <w:rFonts w:ascii="Arial" w:eastAsia="Arial" w:hAnsi="Arial" w:cs="Arial"/>
                  <w:color w:val="0000FF"/>
                  <w:u w:val="single"/>
                </w:rPr>
                <w:t>http://abimfoundation.org/wp-content/uploads/2015/12/Medical-Professionalism-in-the-New-Millenium-A-Physician-Charter.pdf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1D03FD23" w14:textId="6ED329F5" w:rsidR="00056A62" w:rsidRPr="00DA1AF0" w:rsidRDefault="00056A62" w:rsidP="00056A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t>Bynny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RL, </w:t>
            </w: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DS, Papadakis MA, Pfeil S.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Medical Professionalism Best Practices: Professionalism in the Modern Era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Aurora, CO: Alpha Omega Alpha Medical Society; 2017.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Medical Professionalism Best Practices: Professionalism in the Modern Era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Aurora, CO: Alpha Omega Alpha Medical Society; 2017. </w:t>
            </w:r>
            <w:hyperlink r:id="rId62" w:history="1">
              <w:r w:rsidRPr="00DA1AF0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  <w:p w14:paraId="48AF2638" w14:textId="4C6FF269" w:rsidR="00056A62" w:rsidRPr="00DA1AF0" w:rsidRDefault="00056A62" w:rsidP="00B751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lastRenderedPageBreak/>
              <w:t>Byyny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RL, Papadakis MA, </w:t>
            </w: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DS.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Medical Professionalism Best Practices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Menlo Park, CA: Alpha Omega Alpha Medical Society; 2015. </w:t>
            </w:r>
            <w:hyperlink r:id="rId63">
              <w:r w:rsidRPr="00DA1AF0">
                <w:rPr>
                  <w:rFonts w:ascii="Arial" w:eastAsia="Arial" w:hAnsi="Arial" w:cs="Arial"/>
                  <w:color w:val="0000FF"/>
                  <w:u w:val="single"/>
                </w:rPr>
                <w:t>https://alphaomegaalpha.org/pdfs/2015MedicalProfessionalism.pdf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2AE837E1" w14:textId="69EFFA1C" w:rsidR="00EC3E2E" w:rsidRPr="00DA1AF0" w:rsidRDefault="00EC3E2E" w:rsidP="00056A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Domen RE, Johnson K, Conran RM, et al. Professionalism in pathology: a case-based approach as a potential education tool.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 xml:space="preserve">Arch </w:t>
            </w:r>
            <w:proofErr w:type="spellStart"/>
            <w:r w:rsidRPr="00DA1AF0">
              <w:rPr>
                <w:rFonts w:ascii="Arial" w:eastAsia="Arial" w:hAnsi="Arial" w:cs="Arial"/>
                <w:i/>
                <w:color w:val="000000"/>
              </w:rPr>
              <w:t>Pathol</w:t>
            </w:r>
            <w:proofErr w:type="spellEnd"/>
            <w:r w:rsidRPr="00DA1AF0">
              <w:rPr>
                <w:rFonts w:ascii="Arial" w:eastAsia="Arial" w:hAnsi="Arial" w:cs="Arial"/>
                <w:i/>
                <w:color w:val="000000"/>
              </w:rPr>
              <w:t xml:space="preserve"> Lab Med. 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2017;141(2):215-219. </w:t>
            </w:r>
            <w:hyperlink r:id="rId64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https://www.archivesofpathology.org/doi/pdf/10.5858/arpa.2016-0217-CP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  <w:p w14:paraId="3808D474" w14:textId="01B99AC7" w:rsidR="00B75178" w:rsidRPr="00DA1AF0" w:rsidRDefault="00056A62" w:rsidP="00EC3E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Levinson W, Ginsburg S, Hafferty FW, Lucey CR.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Understanding Medical Professionalism</w:t>
            </w:r>
            <w:r w:rsidRPr="00DA1AF0">
              <w:rPr>
                <w:rFonts w:ascii="Arial" w:eastAsia="Arial" w:hAnsi="Arial" w:cs="Arial"/>
                <w:color w:val="000000"/>
              </w:rPr>
              <w:t>. 1st ed. New York, NY: McGraw-Hill Education; 2014.</w:t>
            </w:r>
          </w:p>
        </w:tc>
      </w:tr>
    </w:tbl>
    <w:p w14:paraId="1D93DDB3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4CACDF03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d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15B1EB18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EF45EC4" w14:textId="77777777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Professionalism 2: Accountability</w:t>
            </w:r>
          </w:p>
          <w:p w14:paraId="1FE45587" w14:textId="77777777" w:rsidR="0053369E" w:rsidRPr="00DA1AF0" w:rsidRDefault="00486082">
            <w:pPr>
              <w:ind w:left="187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take responsibility for one’s own actions and the impact on patients and other members of the health care team</w:t>
            </w:r>
          </w:p>
        </w:tc>
      </w:tr>
      <w:tr w:rsidR="0053369E" w:rsidRPr="00DA1AF0" w14:paraId="31187BD1" w14:textId="77777777">
        <w:tc>
          <w:tcPr>
            <w:tcW w:w="4950" w:type="dxa"/>
            <w:shd w:val="clear" w:color="auto" w:fill="FAC090"/>
          </w:tcPr>
          <w:p w14:paraId="6594C365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718E511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5FC0B49D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52D513" w14:textId="5F328F56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Completes tasks and responsibilities in response to requests or reminders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4377525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Responds to reminders from program administrator to complete work hour </w:t>
            </w:r>
            <w:proofErr w:type="gramStart"/>
            <w:r w:rsidRPr="00DA1AF0">
              <w:rPr>
                <w:rFonts w:ascii="Arial" w:eastAsia="Arial" w:hAnsi="Arial" w:cs="Arial"/>
              </w:rPr>
              <w:t>logs</w:t>
            </w:r>
            <w:proofErr w:type="gramEnd"/>
          </w:p>
          <w:p w14:paraId="7F2F9B3B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With reminders, attends conferences </w:t>
            </w:r>
            <w:proofErr w:type="gramStart"/>
            <w:r w:rsidRPr="00DA1AF0">
              <w:rPr>
                <w:rFonts w:ascii="Arial" w:eastAsia="Arial" w:hAnsi="Arial" w:cs="Arial"/>
              </w:rPr>
              <w:t>regularly</w:t>
            </w:r>
            <w:proofErr w:type="gramEnd"/>
          </w:p>
          <w:p w14:paraId="7698D217" w14:textId="7862BE68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Completes end-of-rotation evaluations with more than routine reminders</w:t>
            </w:r>
          </w:p>
        </w:tc>
      </w:tr>
      <w:tr w:rsidR="0053369E" w:rsidRPr="00DA1AF0" w14:paraId="5E9EEB88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DDD967" w14:textId="10D7B900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Completes tasks and responsibilities in a timely manner, without reminders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A39AD72" w14:textId="0BFAC83E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Completes administrative task required training modules, procedure review, and licensing requirements by specified due </w:t>
            </w:r>
            <w:proofErr w:type="gramStart"/>
            <w:r w:rsidRPr="00DA1AF0">
              <w:rPr>
                <w:rFonts w:ascii="Arial" w:eastAsia="Arial" w:hAnsi="Arial" w:cs="Arial"/>
              </w:rPr>
              <w:t>date</w:t>
            </w:r>
            <w:proofErr w:type="gramEnd"/>
          </w:p>
          <w:p w14:paraId="76CAD6CA" w14:textId="25585ECD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Before going out of town, completes tasks in anticipation of lack of computer access while traveling</w:t>
            </w:r>
          </w:p>
        </w:tc>
      </w:tr>
      <w:tr w:rsidR="0053369E" w:rsidRPr="00DA1AF0" w14:paraId="5F42291D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BEACD5" w14:textId="295186B9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Completes tasks and responsibilities without reminders, identifies potential barriers to completion, and acts to mitigate those barriers in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80BD45B" w14:textId="14804AB9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Notifies attending of multiple competing demands on</w:t>
            </w:r>
            <w:r w:rsidR="00626C23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 xml:space="preserve">call, appropriately triages tasks, and asks for assistance from other residents or faculty members as </w:t>
            </w:r>
            <w:proofErr w:type="gramStart"/>
            <w:r w:rsidRPr="00DA1AF0">
              <w:rPr>
                <w:rFonts w:ascii="Arial" w:eastAsia="Arial" w:hAnsi="Arial" w:cs="Arial"/>
              </w:rPr>
              <w:t>needed</w:t>
            </w:r>
            <w:proofErr w:type="gramEnd"/>
          </w:p>
          <w:p w14:paraId="2093C03A" w14:textId="2EE0ABD8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In preparation for being out of the office, arranges coverage for assigned clinical tasks on clinic patients and ensures appropriate continuity of care</w:t>
            </w:r>
          </w:p>
        </w:tc>
      </w:tr>
      <w:tr w:rsidR="0053369E" w:rsidRPr="00DA1AF0" w14:paraId="57986EB4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3038A5" w14:textId="3B0E1153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Completes tasks and responsibilities without reminders, identifies potential barriers to completion, and acts to mitigates those barriers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CF9D620" w14:textId="7C2D5595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Takes responsibility for inadvertently omitting key patient information during sign</w:t>
            </w:r>
            <w:r w:rsidR="008E280D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out, professionally discusses with the patient, family</w:t>
            </w:r>
            <w:r w:rsidR="008E280D">
              <w:rPr>
                <w:rFonts w:ascii="Arial" w:eastAsia="Arial" w:hAnsi="Arial" w:cs="Arial"/>
              </w:rPr>
              <w:t xml:space="preserve"> members,</w:t>
            </w:r>
            <w:r w:rsidRPr="00DA1AF0">
              <w:rPr>
                <w:rFonts w:ascii="Arial" w:eastAsia="Arial" w:hAnsi="Arial" w:cs="Arial"/>
              </w:rPr>
              <w:t xml:space="preserve"> and interprofessional team</w:t>
            </w:r>
            <w:r w:rsidR="008E280D">
              <w:rPr>
                <w:rFonts w:ascii="Arial" w:eastAsia="Arial" w:hAnsi="Arial" w:cs="Arial"/>
              </w:rPr>
              <w:t>,</w:t>
            </w:r>
            <w:r w:rsidRPr="00DA1AF0">
              <w:rPr>
                <w:rFonts w:ascii="Arial" w:eastAsia="Arial" w:hAnsi="Arial" w:cs="Arial"/>
              </w:rPr>
              <w:t xml:space="preserve"> and has a plan to prevent this in the future</w:t>
            </w:r>
          </w:p>
        </w:tc>
      </w:tr>
      <w:tr w:rsidR="0053369E" w:rsidRPr="00DA1AF0" w14:paraId="17A82358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DBCA82" w14:textId="5FA174C4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Assists others in developing strategies for completing tasks and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3F48BE8" w14:textId="228F7AD2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Sets up a meeting with the nurse manager to streamline patient discharges and leads team to find solutions to the problem</w:t>
            </w:r>
          </w:p>
        </w:tc>
      </w:tr>
      <w:tr w:rsidR="0053369E" w:rsidRPr="00DA1AF0" w14:paraId="6E3CBE23" w14:textId="77777777">
        <w:tc>
          <w:tcPr>
            <w:tcW w:w="4950" w:type="dxa"/>
            <w:shd w:val="clear" w:color="auto" w:fill="FFD965"/>
          </w:tcPr>
          <w:p w14:paraId="28609534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936CE1F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Compliance with deadlines and timelines</w:t>
            </w:r>
          </w:p>
          <w:p w14:paraId="7152E699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6725427D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Global evaluations</w:t>
            </w:r>
          </w:p>
          <w:p w14:paraId="64B03081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  <w:p w14:paraId="39FE742D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Self-evaluations and reflective tools</w:t>
            </w:r>
          </w:p>
          <w:p w14:paraId="084C3292" w14:textId="1AD6B585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Simulation</w:t>
            </w:r>
          </w:p>
        </w:tc>
      </w:tr>
      <w:tr w:rsidR="0053369E" w:rsidRPr="00DA1AF0" w14:paraId="1885630A" w14:textId="77777777">
        <w:tc>
          <w:tcPr>
            <w:tcW w:w="4950" w:type="dxa"/>
            <w:shd w:val="clear" w:color="auto" w:fill="8DB3E2"/>
          </w:tcPr>
          <w:p w14:paraId="2B574046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D498523" w14:textId="43513B38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215669AD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50352982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009F022" w14:textId="11150BBB" w:rsidR="00B24B87" w:rsidRPr="00DA1AF0" w:rsidRDefault="00B24B87" w:rsidP="00B24B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American Medical Association. Ethics. </w:t>
            </w:r>
            <w:hyperlink r:id="rId65">
              <w:r w:rsidRPr="00DA1AF0">
                <w:rPr>
                  <w:rFonts w:ascii="Arial" w:eastAsia="Arial" w:hAnsi="Arial" w:cs="Arial"/>
                  <w:color w:val="0000FF"/>
                  <w:u w:val="single"/>
                </w:rPr>
                <w:t>https://www.ama-assn.org/delivering-care/ama-code-medical-ethics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1EA08281" w14:textId="0B00024C" w:rsidR="00EC3E2E" w:rsidRPr="00DA1AF0" w:rsidRDefault="00EC3E2E" w:rsidP="00EC3E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07B1AA55" w14:textId="77777777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Expectations of residency program regarding accountability and professionalism</w:t>
            </w:r>
          </w:p>
          <w:p w14:paraId="3C26389B" w14:textId="66C7F5B3" w:rsidR="00EC3E2E" w:rsidRPr="00DA1AF0" w:rsidRDefault="00EC3E2E" w:rsidP="00EC3E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Thompson DR. </w:t>
            </w:r>
            <w:r w:rsidRPr="00DA1AF0">
              <w:rPr>
                <w:rFonts w:ascii="Arial" w:eastAsia="Arial" w:hAnsi="Arial" w:cs="Arial"/>
                <w:i/>
              </w:rPr>
              <w:t>Critical Care Ethics: A Practice Guide</w:t>
            </w:r>
            <w:r w:rsidRPr="00DA1AF0">
              <w:rPr>
                <w:rFonts w:ascii="Arial" w:eastAsia="Arial" w:hAnsi="Arial" w:cs="Arial"/>
              </w:rPr>
              <w:t>. 3rd ed. Mount Prospect, IL: Society of Critical Care Medicine; 2014.</w:t>
            </w:r>
          </w:p>
        </w:tc>
      </w:tr>
    </w:tbl>
    <w:p w14:paraId="0B20E3BF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07CDDE52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e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046F5C6D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FD6B1A6" w14:textId="4DC9A0F2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Professionalism 3: Well</w:t>
            </w:r>
            <w:r w:rsidR="00C60089">
              <w:rPr>
                <w:rFonts w:ascii="Arial" w:eastAsia="Arial" w:hAnsi="Arial" w:cs="Arial"/>
                <w:b/>
              </w:rPr>
              <w:t>-Being</w:t>
            </w:r>
            <w:r w:rsidRPr="00DA1AF0">
              <w:rPr>
                <w:rFonts w:ascii="Arial" w:eastAsia="Arial" w:hAnsi="Arial" w:cs="Arial"/>
                <w:b/>
              </w:rPr>
              <w:t xml:space="preserve"> and Resiliency</w:t>
            </w:r>
          </w:p>
          <w:p w14:paraId="6A6A208B" w14:textId="7777777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identify, use, manage, improve, and seek help for personal and professional well-being for self and others</w:t>
            </w:r>
          </w:p>
        </w:tc>
      </w:tr>
      <w:tr w:rsidR="0053369E" w:rsidRPr="00DA1AF0" w14:paraId="6679D966" w14:textId="77777777">
        <w:tc>
          <w:tcPr>
            <w:tcW w:w="4950" w:type="dxa"/>
            <w:shd w:val="clear" w:color="auto" w:fill="FAC090"/>
          </w:tcPr>
          <w:p w14:paraId="3F39729A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9EE4FD8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08D20E28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960647" w14:textId="3F4FDD8E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Identifies elements of well-being and describes risk factors for burnout and signs and symptoms of burnout and depression in self or peers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0C6E1D3" w14:textId="1E4C485C" w:rsidR="0053369E" w:rsidRPr="00DA1AF0" w:rsidRDefault="008E280D" w:rsidP="008E2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8E280D">
              <w:rPr>
                <w:rFonts w:ascii="Arial" w:eastAsia="Arial" w:hAnsi="Arial" w:cs="Arial"/>
              </w:rPr>
              <w:t>Completes a wellness module</w:t>
            </w:r>
          </w:p>
        </w:tc>
      </w:tr>
      <w:tr w:rsidR="0053369E" w:rsidRPr="00DA1AF0" w14:paraId="0E5DFFD8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D75D857" w14:textId="6C39D7A6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With assistance, recognizes status of well-being and risk factors for maladaptation in self or peers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76C3C9B" w14:textId="5D1DC5B8" w:rsidR="0053369E" w:rsidRPr="00DA1AF0" w:rsidRDefault="00486082" w:rsidP="008E2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Acknowledges own response to death of a patient</w:t>
            </w:r>
          </w:p>
        </w:tc>
      </w:tr>
      <w:tr w:rsidR="0053369E" w:rsidRPr="00DA1AF0" w14:paraId="4C17A5E5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2CCCEC" w14:textId="6FAE826A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Independently recognizes status of well-being in self or peers and reports concerns to appropriate personnel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CBE5034" w14:textId="61579BD7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Confidentially shares concerns about a possibly depressed peer to the attention of program leadership</w:t>
            </w:r>
          </w:p>
        </w:tc>
      </w:tr>
      <w:tr w:rsidR="0053369E" w:rsidRPr="00DA1AF0" w14:paraId="04F0D31C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441536" w14:textId="738AF02E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Develops and implements a plan to improve well-being of self or peers, including utilization of institutional or external resources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8EE9C59" w14:textId="532D17AA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Takes up a new hobby or resumes an abandoned non-medical interest to balance life and relieve stress</w:t>
            </w:r>
          </w:p>
        </w:tc>
      </w:tr>
      <w:tr w:rsidR="0053369E" w:rsidRPr="00DA1AF0" w14:paraId="1415FFEE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5DF854E" w14:textId="5BD120F5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Recommends and facilitates system changes to promote well-being in a practice or institution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B09DAA7" w14:textId="0D353B52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Establishes a book club and discussion group for peers in response to a needs assessment</w:t>
            </w:r>
          </w:p>
        </w:tc>
      </w:tr>
      <w:tr w:rsidR="0053369E" w:rsidRPr="00DA1AF0" w14:paraId="0A7450A4" w14:textId="77777777">
        <w:tc>
          <w:tcPr>
            <w:tcW w:w="4950" w:type="dxa"/>
            <w:shd w:val="clear" w:color="auto" w:fill="FFD965"/>
          </w:tcPr>
          <w:p w14:paraId="2B07F6F9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D6491F0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72A4EE1A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Group interview or discussions for team activities</w:t>
            </w:r>
          </w:p>
          <w:p w14:paraId="09317851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Individual interview</w:t>
            </w:r>
          </w:p>
          <w:p w14:paraId="1EADBE90" w14:textId="59F78EE3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53369E" w:rsidRPr="00DA1AF0" w14:paraId="7A0A783F" w14:textId="77777777">
        <w:tc>
          <w:tcPr>
            <w:tcW w:w="4950" w:type="dxa"/>
            <w:shd w:val="clear" w:color="auto" w:fill="8DB3E2"/>
          </w:tcPr>
          <w:p w14:paraId="2B464B24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2BD7A52" w14:textId="07319898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3368F6E0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EB40EA1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1206549" w14:textId="77777777" w:rsidR="008C45D0" w:rsidRPr="008C45D0" w:rsidRDefault="008C45D0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8C45D0">
              <w:rPr>
                <w:rFonts w:ascii="Arial" w:eastAsia="Arial" w:hAnsi="Arial" w:cs="Arial"/>
              </w:rPr>
              <w:t xml:space="preserve">This subcompetency is not intended to evaluate a fellow’s well-being, but to ensure each fellow has the fundamental knowledge of factors that impact well-being, the mechanisms by which those factors impact well-being, and available resources and tools to improve well-being. </w:t>
            </w:r>
          </w:p>
          <w:p w14:paraId="6D9FE9D3" w14:textId="51148A7B" w:rsidR="00EC3E2E" w:rsidRPr="00DA1AF0" w:rsidRDefault="00EC3E2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ACGME. </w:t>
            </w:r>
            <w:r w:rsidR="002351E1" w:rsidRPr="002351E1">
              <w:rPr>
                <w:rFonts w:ascii="Arial" w:eastAsia="Arial" w:hAnsi="Arial" w:cs="Arial"/>
              </w:rPr>
              <w:t xml:space="preserve">“Well-Being Tools and Resources.” </w:t>
            </w:r>
            <w:hyperlink r:id="rId66" w:history="1">
              <w:r w:rsidR="002351E1" w:rsidRPr="00EA3381">
                <w:rPr>
                  <w:rStyle w:val="Hyperlink"/>
                  <w:rFonts w:ascii="Arial" w:eastAsia="Arial" w:hAnsi="Arial" w:cs="Arial"/>
                </w:rPr>
                <w:t>https://dl.acgme.org/pages/well-being-tools-resources</w:t>
              </w:r>
            </w:hyperlink>
            <w:r w:rsidR="002351E1" w:rsidRPr="002351E1">
              <w:rPr>
                <w:rFonts w:ascii="Arial" w:eastAsia="Arial" w:hAnsi="Arial" w:cs="Arial"/>
              </w:rPr>
              <w:t>. Accessed 2022.</w:t>
            </w:r>
          </w:p>
          <w:p w14:paraId="3AE50A22" w14:textId="32003957" w:rsidR="00274302" w:rsidRPr="00DA1AF0" w:rsidRDefault="00274302" w:rsidP="002743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Hicks PJ, Schumacher D, Guralnick S, </w:t>
            </w:r>
            <w:proofErr w:type="spellStart"/>
            <w:r w:rsidRPr="00DA1AF0">
              <w:rPr>
                <w:rFonts w:ascii="Arial" w:eastAsia="Arial" w:hAnsi="Arial" w:cs="Arial"/>
              </w:rPr>
              <w:t>Carraccio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C, Burke AE. Domain of competence: personal and professional development. </w:t>
            </w:r>
            <w:proofErr w:type="spellStart"/>
            <w:r w:rsidRPr="00DA1AF0">
              <w:rPr>
                <w:rFonts w:ascii="Arial" w:eastAsia="Arial" w:hAnsi="Arial" w:cs="Arial"/>
                <w:i/>
              </w:rPr>
              <w:t>Acad</w:t>
            </w:r>
            <w:proofErr w:type="spellEnd"/>
            <w:r w:rsidRPr="00DA1AF0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DA1AF0">
              <w:rPr>
                <w:rFonts w:ascii="Arial" w:eastAsia="Arial" w:hAnsi="Arial" w:cs="Arial"/>
                <w:i/>
              </w:rPr>
              <w:t>Pediatr</w:t>
            </w:r>
            <w:proofErr w:type="spellEnd"/>
            <w:r w:rsidRPr="00DA1AF0">
              <w:rPr>
                <w:rFonts w:ascii="Arial" w:eastAsia="Arial" w:hAnsi="Arial" w:cs="Arial"/>
              </w:rPr>
              <w:t>. 2014;14(2 Suppl</w:t>
            </w:r>
            <w:proofErr w:type="gramStart"/>
            <w:r w:rsidRPr="00DA1AF0">
              <w:rPr>
                <w:rFonts w:ascii="Arial" w:eastAsia="Arial" w:hAnsi="Arial" w:cs="Arial"/>
              </w:rPr>
              <w:t>):S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80-97. </w:t>
            </w:r>
            <w:hyperlink r:id="rId67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https://www.sciencedirect.com/science/article/abs/pii/S187628591300332X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6B18D9D0" w14:textId="5446E8A9" w:rsidR="00274302" w:rsidRPr="00DA1AF0" w:rsidRDefault="00EC3E2E" w:rsidP="00EC3E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Local resources, including Employee Assistance</w:t>
            </w:r>
          </w:p>
        </w:tc>
      </w:tr>
    </w:tbl>
    <w:p w14:paraId="42C72111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f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0D3FF22E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C4C6E8D" w14:textId="29B1AD34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Interpersonal and Communication Skills 1: Patient</w:t>
            </w:r>
            <w:r w:rsidR="008E280D">
              <w:rPr>
                <w:rFonts w:ascii="Arial" w:eastAsia="Arial" w:hAnsi="Arial" w:cs="Arial"/>
                <w:b/>
              </w:rPr>
              <w:t>-</w:t>
            </w:r>
            <w:r w:rsidRPr="00DA1AF0">
              <w:rPr>
                <w:rFonts w:ascii="Arial" w:eastAsia="Arial" w:hAnsi="Arial" w:cs="Arial"/>
                <w:b/>
              </w:rPr>
              <w:t xml:space="preserve"> and Family-Centered Communication</w:t>
            </w:r>
          </w:p>
          <w:p w14:paraId="4B3A0E35" w14:textId="7777777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deliberately use language and behaviors to form constructive relationships with patients and families</w:t>
            </w:r>
          </w:p>
        </w:tc>
      </w:tr>
      <w:tr w:rsidR="0053369E" w:rsidRPr="00DA1AF0" w14:paraId="1706CF4D" w14:textId="77777777">
        <w:tc>
          <w:tcPr>
            <w:tcW w:w="4950" w:type="dxa"/>
            <w:shd w:val="clear" w:color="auto" w:fill="FAC090"/>
          </w:tcPr>
          <w:p w14:paraId="693A89E7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5C94FCB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022B95F9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501B94B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Uses language and nonverbal behavior to demonstrate respect and establish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rapport</w:t>
            </w:r>
            <w:proofErr w:type="gramEnd"/>
          </w:p>
          <w:p w14:paraId="4E2E3AA0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DE6A6F5" w14:textId="2A1941AF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Identifies common barriers to effective communication (e.g., language, disability, personal bias)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0243E1B" w14:textId="7E0AA236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Establishes eye contact with the patient when introducing team and calls patients by Mr./Mrs</w:t>
            </w:r>
            <w:r w:rsidR="008E280D">
              <w:rPr>
                <w:rFonts w:ascii="Arial" w:eastAsia="Arial" w:hAnsi="Arial" w:cs="Arial"/>
              </w:rPr>
              <w:t>.</w:t>
            </w:r>
            <w:r w:rsidRPr="00DA1AF0">
              <w:rPr>
                <w:rFonts w:ascii="Arial" w:eastAsia="Arial" w:hAnsi="Arial" w:cs="Arial"/>
              </w:rPr>
              <w:t xml:space="preserve">/Ms. and their last </w:t>
            </w:r>
            <w:proofErr w:type="gramStart"/>
            <w:r w:rsidRPr="00DA1AF0">
              <w:rPr>
                <w:rFonts w:ascii="Arial" w:eastAsia="Arial" w:hAnsi="Arial" w:cs="Arial"/>
              </w:rPr>
              <w:t>name</w:t>
            </w:r>
            <w:proofErr w:type="gramEnd"/>
          </w:p>
          <w:p w14:paraId="4EF8FD8C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3BD59D2" w14:textId="72392658" w:rsidR="0053369E" w:rsidRPr="008E280D" w:rsidRDefault="00486082" w:rsidP="008E2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Identifies </w:t>
            </w:r>
            <w:r w:rsidRPr="00DA1AF0">
              <w:rPr>
                <w:rFonts w:ascii="Arial" w:eastAsia="Arial" w:hAnsi="Arial" w:cs="Arial"/>
              </w:rPr>
              <w:t>need for trained interpreter with non-English</w:t>
            </w:r>
            <w:r w:rsidR="008E280D">
              <w:rPr>
                <w:rFonts w:ascii="Arial" w:eastAsia="Arial" w:hAnsi="Arial" w:cs="Arial"/>
              </w:rPr>
              <w:t>-</w:t>
            </w:r>
            <w:r w:rsidRPr="00DA1AF0">
              <w:rPr>
                <w:rFonts w:ascii="Arial" w:eastAsia="Arial" w:hAnsi="Arial" w:cs="Arial"/>
              </w:rPr>
              <w:t>speaking patients</w:t>
            </w:r>
          </w:p>
        </w:tc>
      </w:tr>
      <w:tr w:rsidR="0053369E" w:rsidRPr="00DA1AF0" w14:paraId="1FE69427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1701C3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Establishes a therapeutic relationship using effective communication behaviors in straightforward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encounters</w:t>
            </w:r>
            <w:proofErr w:type="gramEnd"/>
            <w:r w:rsidR="00C60089" w:rsidRPr="00C60089">
              <w:rPr>
                <w:rFonts w:ascii="Arial" w:eastAsia="Arial" w:hAnsi="Arial" w:cs="Arial"/>
                <w:i/>
              </w:rPr>
              <w:t xml:space="preserve"> </w:t>
            </w:r>
          </w:p>
          <w:p w14:paraId="1DAB6784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54889FD0" w14:textId="77B99C68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Identifies complex barriers to effective communication (</w:t>
            </w:r>
            <w:proofErr w:type="gramStart"/>
            <w:r w:rsidRPr="00C60089">
              <w:rPr>
                <w:rFonts w:ascii="Arial" w:eastAsia="Arial" w:hAnsi="Arial" w:cs="Arial"/>
                <w:i/>
              </w:rPr>
              <w:t>e.g.</w:t>
            </w:r>
            <w:proofErr w:type="gramEnd"/>
            <w:r w:rsidRPr="00C60089">
              <w:rPr>
                <w:rFonts w:ascii="Arial" w:eastAsia="Arial" w:hAnsi="Arial" w:cs="Arial"/>
                <w:i/>
              </w:rPr>
              <w:t xml:space="preserve"> health literacy, cultural), including personal bias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F90C61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Avoids medical jargon and restates patient perspective when discussing tobacco </w:t>
            </w:r>
            <w:proofErr w:type="gramStart"/>
            <w:r w:rsidRPr="00DA1AF0">
              <w:rPr>
                <w:rFonts w:ascii="Arial" w:eastAsia="Arial" w:hAnsi="Arial" w:cs="Arial"/>
              </w:rPr>
              <w:t>cessation</w:t>
            </w:r>
            <w:proofErr w:type="gramEnd"/>
          </w:p>
          <w:p w14:paraId="266CD18D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33B2F33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EC6137D" w14:textId="6E0B5049" w:rsidR="0053369E" w:rsidRPr="00DA1AF0" w:rsidRDefault="00486082" w:rsidP="008E2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Recognizes the need for handouts with diagrams and pictures to communicate information to a patient who is unable to read or speak</w:t>
            </w:r>
          </w:p>
        </w:tc>
      </w:tr>
      <w:tr w:rsidR="0053369E" w:rsidRPr="00DA1AF0" w14:paraId="00B89921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48E9AC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Establishes a therapeutic relationship using effective communication behaviors in challenging patient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encounters</w:t>
            </w:r>
            <w:proofErr w:type="gramEnd"/>
          </w:p>
          <w:p w14:paraId="74E9FC2C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B979989" w14:textId="4F7C16C6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Mitigates communication barriers, including personal bias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EF3A5FE" w14:textId="28A997B3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Goes to the level of the patient in bed, maintains eye contact, and holds hand to convey empathy when discussi</w:t>
            </w:r>
            <w:r w:rsidR="005A7512" w:rsidRPr="00DA1AF0">
              <w:rPr>
                <w:rFonts w:ascii="Arial" w:eastAsia="Arial" w:hAnsi="Arial" w:cs="Arial"/>
              </w:rPr>
              <w:t>ng palliative care approach and do not resuscitate/do not intubate (</w:t>
            </w:r>
            <w:r w:rsidRPr="00DA1AF0">
              <w:rPr>
                <w:rFonts w:ascii="Arial" w:eastAsia="Arial" w:hAnsi="Arial" w:cs="Arial"/>
              </w:rPr>
              <w:t>DNR/DNI</w:t>
            </w:r>
            <w:r w:rsidR="005A7512" w:rsidRPr="00DA1AF0">
              <w:rPr>
                <w:rFonts w:ascii="Arial" w:eastAsia="Arial" w:hAnsi="Arial" w:cs="Arial"/>
              </w:rPr>
              <w:t>)</w:t>
            </w:r>
            <w:r w:rsidRPr="00DA1AF0">
              <w:rPr>
                <w:rFonts w:ascii="Arial" w:eastAsia="Arial" w:hAnsi="Arial" w:cs="Arial"/>
              </w:rPr>
              <w:t xml:space="preserve"> in a patient with end-stage disease who is a full </w:t>
            </w:r>
            <w:proofErr w:type="gramStart"/>
            <w:r w:rsidRPr="00DA1AF0">
              <w:rPr>
                <w:rFonts w:ascii="Arial" w:eastAsia="Arial" w:hAnsi="Arial" w:cs="Arial"/>
              </w:rPr>
              <w:t>code</w:t>
            </w:r>
            <w:proofErr w:type="gramEnd"/>
          </w:p>
          <w:p w14:paraId="455A5647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A649BC4" w14:textId="1CF02F7B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Conducts a family meeting to identify personal/family/cultural beliefs and concerns</w:t>
            </w:r>
          </w:p>
        </w:tc>
      </w:tr>
      <w:tr w:rsidR="0053369E" w:rsidRPr="00DA1AF0" w14:paraId="3B82A730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E1CB19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Establishes therapeutic relationships using shared decision making (e.g., attention to patient/family concerns and context), regardless of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complexity</w:t>
            </w:r>
            <w:proofErr w:type="gramEnd"/>
            <w:r w:rsidR="00C60089" w:rsidRPr="00C60089">
              <w:rPr>
                <w:rFonts w:ascii="Arial" w:eastAsia="Arial" w:hAnsi="Arial" w:cs="Arial"/>
                <w:i/>
              </w:rPr>
              <w:t xml:space="preserve"> </w:t>
            </w:r>
          </w:p>
          <w:p w14:paraId="60393FDE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70DBB939" w14:textId="0F5413EC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Role models the mitigation of communication barriers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B4E233E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Continues to engage representative family members with disparate goals in the care of a patient with end-stage </w:t>
            </w:r>
            <w:proofErr w:type="gramStart"/>
            <w:r w:rsidRPr="00DA1AF0">
              <w:rPr>
                <w:rFonts w:ascii="Arial" w:eastAsia="Arial" w:hAnsi="Arial" w:cs="Arial"/>
              </w:rPr>
              <w:t>disease</w:t>
            </w:r>
            <w:proofErr w:type="gramEnd"/>
          </w:p>
          <w:p w14:paraId="7E425A27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88DAEEF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0C0E1F6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443E3B1" w14:textId="3BF2AB33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Reflects on personal bias related to lung cancer death of resident’s father and solicits input from faculty </w:t>
            </w:r>
            <w:r w:rsidR="008E280D">
              <w:rPr>
                <w:rFonts w:ascii="Arial" w:eastAsia="Arial" w:hAnsi="Arial" w:cs="Arial"/>
              </w:rPr>
              <w:t xml:space="preserve">members </w:t>
            </w:r>
            <w:r w:rsidRPr="00DA1AF0">
              <w:rPr>
                <w:rFonts w:ascii="Arial" w:eastAsia="Arial" w:hAnsi="Arial" w:cs="Arial"/>
              </w:rPr>
              <w:t>about mitigation of communication barriers when counseling patients around smoking cessation</w:t>
            </w:r>
          </w:p>
        </w:tc>
      </w:tr>
      <w:tr w:rsidR="0053369E" w:rsidRPr="00DA1AF0" w14:paraId="6A4C4D49" w14:textId="77777777" w:rsidTr="008C7A7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E54A485" w14:textId="4C13F57D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Coaches others in developing therapeutic relationships and mitigating communication barriers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FAAC43D" w14:textId="09EF88FF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Leads a discussion group on person</w:t>
            </w:r>
            <w:r w:rsidR="008E280D">
              <w:rPr>
                <w:rFonts w:ascii="Arial" w:eastAsia="Arial" w:hAnsi="Arial" w:cs="Arial"/>
                <w:color w:val="000000"/>
              </w:rPr>
              <w:t xml:space="preserve">al experience of moral </w:t>
            </w:r>
            <w:proofErr w:type="gramStart"/>
            <w:r w:rsidR="008E280D">
              <w:rPr>
                <w:rFonts w:ascii="Arial" w:eastAsia="Arial" w:hAnsi="Arial" w:cs="Arial"/>
                <w:color w:val="000000"/>
              </w:rPr>
              <w:t>distress</w:t>
            </w:r>
            <w:proofErr w:type="gramEnd"/>
          </w:p>
          <w:p w14:paraId="11F0F6B4" w14:textId="1B1E45D8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Develops a resident/fellowship curriculum on social justice which addresses unconscious </w:t>
            </w:r>
            <w:proofErr w:type="gramStart"/>
            <w:r w:rsidRPr="00DA1AF0">
              <w:rPr>
                <w:rFonts w:ascii="Arial" w:eastAsia="Arial" w:hAnsi="Arial" w:cs="Arial"/>
              </w:rPr>
              <w:t>bias</w:t>
            </w:r>
            <w:proofErr w:type="gramEnd"/>
          </w:p>
          <w:p w14:paraId="1F1B02EF" w14:textId="07EFB49F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Serves on a hospital bioethics committee</w:t>
            </w:r>
          </w:p>
        </w:tc>
      </w:tr>
      <w:tr w:rsidR="0053369E" w:rsidRPr="00DA1AF0" w14:paraId="0B232763" w14:textId="77777777">
        <w:tc>
          <w:tcPr>
            <w:tcW w:w="4950" w:type="dxa"/>
            <w:shd w:val="clear" w:color="auto" w:fill="FFD965"/>
          </w:tcPr>
          <w:p w14:paraId="0C3DC7C8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86DEC9C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4B44FF97" w14:textId="584560CF" w:rsidR="00377628" w:rsidRPr="00DA1AF0" w:rsidRDefault="00377628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Global evaluations</w:t>
            </w:r>
          </w:p>
          <w:p w14:paraId="590ABBE1" w14:textId="38E8850C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>Kalamazoo Essential Elements Communication Checklist (Adapted)</w:t>
            </w:r>
          </w:p>
          <w:p w14:paraId="1315EBA4" w14:textId="173344A7" w:rsidR="00377628" w:rsidRPr="00DA1AF0" w:rsidRDefault="00377628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  <w:p w14:paraId="54693422" w14:textId="322A1289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OSCE</w:t>
            </w:r>
          </w:p>
          <w:p w14:paraId="3CCEC868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Self-assessment including self-reflection </w:t>
            </w:r>
            <w:proofErr w:type="gramStart"/>
            <w:r w:rsidRPr="00DA1AF0">
              <w:rPr>
                <w:rFonts w:ascii="Arial" w:eastAsia="Arial" w:hAnsi="Arial" w:cs="Arial"/>
              </w:rPr>
              <w:t>exercises</w:t>
            </w:r>
            <w:proofErr w:type="gramEnd"/>
          </w:p>
          <w:p w14:paraId="3723B5EB" w14:textId="1580E97E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Skills needed to </w:t>
            </w:r>
            <w:r w:rsidR="008E280D">
              <w:rPr>
                <w:rFonts w:ascii="Arial" w:eastAsia="Arial" w:hAnsi="Arial" w:cs="Arial"/>
              </w:rPr>
              <w:t>S</w:t>
            </w:r>
            <w:r w:rsidRPr="00DA1AF0">
              <w:rPr>
                <w:rFonts w:ascii="Arial" w:eastAsia="Arial" w:hAnsi="Arial" w:cs="Arial"/>
              </w:rPr>
              <w:t xml:space="preserve">et the state, </w:t>
            </w:r>
            <w:proofErr w:type="gramStart"/>
            <w:r w:rsidRPr="00DA1AF0">
              <w:rPr>
                <w:rFonts w:ascii="Arial" w:eastAsia="Arial" w:hAnsi="Arial" w:cs="Arial"/>
              </w:rPr>
              <w:t>Elicit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 information, Give information, Understand the patient, and End the encounter (SEGUE)</w:t>
            </w:r>
          </w:p>
          <w:p w14:paraId="70B5D7C2" w14:textId="22A40CFA" w:rsidR="0053369E" w:rsidRPr="00DA1AF0" w:rsidRDefault="00486082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Standardized patients </w:t>
            </w:r>
          </w:p>
        </w:tc>
      </w:tr>
      <w:tr w:rsidR="0053369E" w:rsidRPr="00DA1AF0" w14:paraId="313328DC" w14:textId="77777777">
        <w:tc>
          <w:tcPr>
            <w:tcW w:w="4950" w:type="dxa"/>
            <w:shd w:val="clear" w:color="auto" w:fill="8DB3E2"/>
          </w:tcPr>
          <w:p w14:paraId="5EAAC8D2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8E7018B" w14:textId="768AE784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3F19501B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2B340F6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8CF2A35" w14:textId="0312245C" w:rsidR="00377628" w:rsidRPr="00DA1AF0" w:rsidRDefault="00377628" w:rsidP="002743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Braddock</w:t>
            </w:r>
            <w:r w:rsidR="0066385E">
              <w:rPr>
                <w:rFonts w:ascii="Arial" w:eastAsia="Arial" w:hAnsi="Arial" w:cs="Arial"/>
              </w:rPr>
              <w:t xml:space="preserve"> III</w:t>
            </w:r>
            <w:r w:rsidRPr="00DA1AF0">
              <w:rPr>
                <w:rFonts w:ascii="Arial" w:eastAsia="Arial" w:hAnsi="Arial" w:cs="Arial"/>
              </w:rPr>
              <w:t xml:space="preserve"> CH, Edwards KA, Hasenberg NM, Laidley TL, Levinson W. Informed decision making in outpatient practice: time to get back to basics. </w:t>
            </w:r>
            <w:r w:rsidRPr="00DA1AF0">
              <w:rPr>
                <w:rFonts w:ascii="Arial" w:eastAsia="Arial" w:hAnsi="Arial" w:cs="Arial"/>
                <w:i/>
              </w:rPr>
              <w:t xml:space="preserve">JAMA. </w:t>
            </w:r>
            <w:r w:rsidRPr="00DA1AF0">
              <w:rPr>
                <w:rFonts w:ascii="Arial" w:eastAsia="Arial" w:hAnsi="Arial" w:cs="Arial"/>
              </w:rPr>
              <w:t xml:space="preserve">1999;282(24):2313-2320. </w:t>
            </w:r>
            <w:hyperlink r:id="rId68" w:history="1">
              <w:r w:rsidRPr="00DA1AF0">
                <w:rPr>
                  <w:rStyle w:val="Hyperlink"/>
                  <w:rFonts w:ascii="Arial" w:eastAsia="Arial" w:hAnsi="Arial" w:cs="Arial"/>
                </w:rPr>
                <w:t>https://jamanetwork.com/journals/jama/fullarticle/192233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1976817E" w14:textId="3270B4A7" w:rsidR="00274302" w:rsidRPr="00DA1AF0" w:rsidRDefault="00274302" w:rsidP="002743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DA1AF0">
              <w:rPr>
                <w:rFonts w:ascii="Arial" w:eastAsia="Arial" w:hAnsi="Arial" w:cs="Arial"/>
                <w:i/>
              </w:rPr>
              <w:t>Med Teach</w:t>
            </w:r>
            <w:r w:rsidRPr="00DA1AF0">
              <w:rPr>
                <w:rFonts w:ascii="Arial" w:eastAsia="Arial" w:hAnsi="Arial" w:cs="Arial"/>
              </w:rPr>
              <w:t xml:space="preserve">. 2011;33(1):6-8. </w:t>
            </w:r>
            <w:hyperlink r:id="rId69" w:history="1">
              <w:r w:rsidRPr="00DA1AF0">
                <w:rPr>
                  <w:rStyle w:val="Hyperlink"/>
                  <w:rFonts w:ascii="Arial" w:hAnsi="Arial" w:cs="Arial"/>
                </w:rPr>
                <w:t>https://www.tandfonline.com/doi/full/10.3109/0142159X.2011.531170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0941AC0C" w14:textId="3ED7FDA4" w:rsidR="00377628" w:rsidRPr="00DA1AF0" w:rsidRDefault="00377628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Lane JL, Gottlieb RP. Structured clinical observations: a method to teach clinical skills with limited time and financial resources. </w:t>
            </w:r>
            <w:r w:rsidRPr="00DA1AF0">
              <w:rPr>
                <w:rFonts w:ascii="Arial" w:hAnsi="Arial" w:cs="Arial"/>
                <w:i/>
              </w:rPr>
              <w:t>Pediatrics</w:t>
            </w:r>
            <w:r w:rsidRPr="00DA1AF0">
              <w:rPr>
                <w:rFonts w:ascii="Arial" w:hAnsi="Arial" w:cs="Arial"/>
              </w:rPr>
              <w:t xml:space="preserve">. 2000;105(4 Pt 2):973-977. </w:t>
            </w:r>
            <w:hyperlink r:id="rId70" w:history="1">
              <w:r w:rsidRPr="00DA1AF0">
                <w:rPr>
                  <w:rStyle w:val="Hyperlink"/>
                  <w:rFonts w:ascii="Arial" w:hAnsi="Arial" w:cs="Arial"/>
                </w:rPr>
                <w:t>https://pediatrics.aappublications.org/content/105/Supplement_3/973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32550865" w14:textId="7C454A55" w:rsidR="00274302" w:rsidRPr="00DA1AF0" w:rsidRDefault="00274302" w:rsidP="002743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G. Essential elements of communication in medical encounters: the Kalamazoo consensus statement. </w:t>
            </w:r>
            <w:proofErr w:type="spellStart"/>
            <w:r w:rsidRPr="00DA1AF0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DA1AF0">
              <w:rPr>
                <w:rFonts w:ascii="Arial" w:eastAsia="Arial" w:hAnsi="Arial" w:cs="Arial"/>
                <w:i/>
                <w:color w:val="000000"/>
              </w:rPr>
              <w:t xml:space="preserve"> Med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2001;76(4):390-393. </w:t>
            </w:r>
            <w:hyperlink r:id="rId71" w:history="1">
              <w:r w:rsidRPr="00DA1AF0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  <w:p w14:paraId="09AC7975" w14:textId="37015E14" w:rsidR="00274302" w:rsidRPr="00DA1AF0" w:rsidRDefault="00274302" w:rsidP="002743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G. The SEGUE Framework for teaching and assessing communication skills.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Patient Educ Couns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2001;45(1):23-34. </w:t>
            </w:r>
            <w:hyperlink r:id="rId72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https://www.sciencedirect.com/science/article/abs/pii/S0738399101001367?via%3Dihub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  <w:p w14:paraId="5930C598" w14:textId="2CF5D019" w:rsidR="00274302" w:rsidRPr="00DA1AF0" w:rsidRDefault="00274302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Symons AB, Swanson A, McGuigan D, </w:t>
            </w: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t>Orrange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S, Akl EA. A tool for self-assessment of communication skills and professionalism in residents.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BMC Med Educ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2009;9:1</w:t>
            </w:r>
            <w:proofErr w:type="gramEnd"/>
            <w:r w:rsidRPr="00DA1AF0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73" w:history="1">
              <w:r w:rsidRPr="00DA1AF0">
                <w:rPr>
                  <w:rStyle w:val="Hyperlink"/>
                  <w:rFonts w:ascii="Arial" w:eastAsia="Arial" w:hAnsi="Arial" w:cs="Arial"/>
                </w:rPr>
                <w:t>https://bmcmededuc.biomedcentral.com/articles/10.1186/1472-6920-9-1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4922E743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5B0ECBCE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f0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05D31E61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1AD8F33" w14:textId="6322CD52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Interpersonal and Communication Skills 2: Interprofessional and Team Communication</w:t>
            </w:r>
          </w:p>
          <w:p w14:paraId="5A5B90E9" w14:textId="77777777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effectively communicate with the health care team, including consultants, in both straightforward and complex situations</w:t>
            </w:r>
          </w:p>
        </w:tc>
      </w:tr>
      <w:tr w:rsidR="0053369E" w:rsidRPr="00DA1AF0" w14:paraId="40DADCCA" w14:textId="77777777">
        <w:tc>
          <w:tcPr>
            <w:tcW w:w="4950" w:type="dxa"/>
            <w:shd w:val="clear" w:color="auto" w:fill="FAC090"/>
          </w:tcPr>
          <w:p w14:paraId="0F4119A7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F81C7CD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2933DCBF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54F8A4" w14:textId="0841D699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Uses language that values all members of the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1D37B75" w14:textId="698F1FD2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Receives consult request for a patient with </w:t>
            </w:r>
            <w:r w:rsidRPr="00DA1AF0">
              <w:rPr>
                <w:rFonts w:ascii="Arial" w:eastAsia="Arial" w:hAnsi="Arial" w:cs="Arial"/>
              </w:rPr>
              <w:t xml:space="preserve">respiratory failure, </w:t>
            </w:r>
            <w:r w:rsidRPr="00DA1AF0">
              <w:rPr>
                <w:rFonts w:ascii="Arial" w:eastAsia="Arial" w:hAnsi="Arial" w:cs="Arial"/>
                <w:color w:val="000000"/>
              </w:rPr>
              <w:t>asks clarifying questions politely, and expresses gratitude for the consult</w:t>
            </w:r>
          </w:p>
        </w:tc>
      </w:tr>
      <w:tr w:rsidR="0053369E" w:rsidRPr="00DA1AF0" w14:paraId="3574DC46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5A8496E" w14:textId="142E1E26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Communicates information, including basic feedback with all team members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415DAB9" w14:textId="25271A20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Communicates </w:t>
            </w:r>
            <w:r w:rsidRPr="00DA1AF0">
              <w:rPr>
                <w:rFonts w:ascii="Arial" w:eastAsia="Arial" w:hAnsi="Arial" w:cs="Arial"/>
              </w:rPr>
              <w:t>diagnostic evaluation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 recommendations clearly and concisely in an organized and timely manner</w:t>
            </w:r>
          </w:p>
        </w:tc>
      </w:tr>
      <w:tr w:rsidR="0053369E" w:rsidRPr="00DA1AF0" w14:paraId="12B393B2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F3346F0" w14:textId="516E3FAC" w:rsidR="0053369E" w:rsidRPr="00DA1AF0" w:rsidRDefault="00486082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Facilitates team communication to reconcile conflict and provides difficult feedback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D355967" w14:textId="3C31C024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Adjusts schedule to join rounds of consulting teams to ensure communications are complete and understood</w:t>
            </w:r>
          </w:p>
        </w:tc>
      </w:tr>
      <w:tr w:rsidR="0053369E" w:rsidRPr="00DA1AF0" w14:paraId="3EB0B64D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E35CDE3" w14:textId="4B07751A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bookmarkStart w:id="2" w:name="_1fob9te" w:colFirst="0" w:colLast="0"/>
            <w:bookmarkEnd w:id="2"/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Adapts communication style to fit team needs and maximizes impact of feedback to the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128361C" w14:textId="42FD964E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Sets up a meeting with multiple consulting teams to achieve consensus for recommendations</w:t>
            </w:r>
          </w:p>
        </w:tc>
      </w:tr>
      <w:tr w:rsidR="0053369E" w:rsidRPr="00DA1AF0" w14:paraId="75CF46E9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4E718E" w14:textId="55E2C464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Role models flexible communication strategies that facilitate excellence in teamwork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867164D" w14:textId="1FE2578A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Recognized as a preferred consultant among the consulting teams due to their communication skills</w:t>
            </w:r>
          </w:p>
        </w:tc>
      </w:tr>
      <w:tr w:rsidR="0053369E" w:rsidRPr="00DA1AF0" w14:paraId="408D26FB" w14:textId="77777777">
        <w:tc>
          <w:tcPr>
            <w:tcW w:w="4950" w:type="dxa"/>
            <w:shd w:val="clear" w:color="auto" w:fill="FFD965"/>
          </w:tcPr>
          <w:p w14:paraId="2BE048AA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Assessment Models or Tools </w:t>
            </w:r>
          </w:p>
        </w:tc>
        <w:tc>
          <w:tcPr>
            <w:tcW w:w="9175" w:type="dxa"/>
            <w:shd w:val="clear" w:color="auto" w:fill="FFD965"/>
          </w:tcPr>
          <w:p w14:paraId="3FCE4339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Direct observation</w:t>
            </w:r>
          </w:p>
          <w:p w14:paraId="242454CA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Global assessment</w:t>
            </w:r>
          </w:p>
          <w:p w14:paraId="0BED9139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Medical record (chart) audit</w:t>
            </w:r>
          </w:p>
          <w:p w14:paraId="5E5D5272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Multi-source feedback</w:t>
            </w:r>
          </w:p>
          <w:p w14:paraId="2A23F57B" w14:textId="259B08F3" w:rsidR="0053369E" w:rsidRPr="00DA1AF0" w:rsidRDefault="00486082" w:rsidP="0066385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Simulation</w:t>
            </w:r>
          </w:p>
        </w:tc>
      </w:tr>
      <w:tr w:rsidR="0053369E" w:rsidRPr="00DA1AF0" w14:paraId="0A9FDBE6" w14:textId="77777777">
        <w:tc>
          <w:tcPr>
            <w:tcW w:w="4950" w:type="dxa"/>
            <w:shd w:val="clear" w:color="auto" w:fill="8DB3E2"/>
          </w:tcPr>
          <w:p w14:paraId="021D527A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39F1C1AD" w14:textId="410C07B5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7FD83539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1C3CD10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0ABB17B" w14:textId="0EAF4F79" w:rsidR="00377628" w:rsidRPr="00DA1AF0" w:rsidRDefault="00377628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Braddock</w:t>
            </w:r>
            <w:r w:rsidR="0066385E">
              <w:rPr>
                <w:rFonts w:ascii="Arial" w:eastAsia="Arial" w:hAnsi="Arial" w:cs="Arial"/>
              </w:rPr>
              <w:t xml:space="preserve"> III</w:t>
            </w:r>
            <w:r w:rsidRPr="00DA1AF0">
              <w:rPr>
                <w:rFonts w:ascii="Arial" w:eastAsia="Arial" w:hAnsi="Arial" w:cs="Arial"/>
              </w:rPr>
              <w:t xml:space="preserve"> CH, Edwards KA, Hasenberg NM, Laidley TL, Levinson W. Informed decision making in outpatient practice: time to get back to basics. </w:t>
            </w:r>
            <w:r w:rsidRPr="00DA1AF0">
              <w:rPr>
                <w:rFonts w:ascii="Arial" w:eastAsia="Arial" w:hAnsi="Arial" w:cs="Arial"/>
                <w:i/>
              </w:rPr>
              <w:t xml:space="preserve">JAMA. </w:t>
            </w:r>
            <w:r w:rsidRPr="00DA1AF0">
              <w:rPr>
                <w:rFonts w:ascii="Arial" w:eastAsia="Arial" w:hAnsi="Arial" w:cs="Arial"/>
              </w:rPr>
              <w:t xml:space="preserve">1999;282(24):2313-2320. </w:t>
            </w:r>
            <w:hyperlink r:id="rId74" w:history="1">
              <w:r w:rsidRPr="00DA1AF0">
                <w:rPr>
                  <w:rStyle w:val="Hyperlink"/>
                  <w:rFonts w:ascii="Arial" w:eastAsia="Arial" w:hAnsi="Arial" w:cs="Arial"/>
                </w:rPr>
                <w:t>https://jamanetwork.com/journals/jama/fullarticle/192233. 2020</w:t>
              </w:r>
            </w:hyperlink>
            <w:r w:rsidRPr="00DA1AF0">
              <w:rPr>
                <w:rFonts w:ascii="Arial" w:eastAsia="Arial" w:hAnsi="Arial" w:cs="Arial"/>
              </w:rPr>
              <w:t>.</w:t>
            </w:r>
          </w:p>
          <w:p w14:paraId="1FED5FFC" w14:textId="4B302296" w:rsidR="00377628" w:rsidRPr="00DA1AF0" w:rsidRDefault="00377628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Dehon E, Simpson K, Fowler D, Jones A. Development of the faculty 360. </w:t>
            </w:r>
            <w:proofErr w:type="spellStart"/>
            <w:r w:rsidRPr="00DA1AF0">
              <w:rPr>
                <w:rFonts w:ascii="Arial" w:eastAsia="Arial" w:hAnsi="Arial" w:cs="Arial"/>
                <w:i/>
              </w:rPr>
              <w:t>MedEdPORTAL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DA1AF0">
              <w:rPr>
                <w:rFonts w:ascii="Arial" w:eastAsia="Arial" w:hAnsi="Arial" w:cs="Arial"/>
              </w:rPr>
              <w:t>2015;11:10174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. </w:t>
            </w:r>
            <w:hyperlink r:id="rId75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https://www.mededportal.org/publication/10174/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4800FFB1" w14:textId="0FF40841" w:rsidR="00377628" w:rsidRPr="00DA1AF0" w:rsidRDefault="00377628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Fay D, Mazzone M, Douglas L, </w:t>
            </w: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t>Ambuel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B. A validated, behavior-based evaluation instrument for family medicine residents. </w:t>
            </w:r>
            <w:proofErr w:type="spellStart"/>
            <w:r w:rsidRPr="00DA1AF0">
              <w:rPr>
                <w:rFonts w:ascii="Arial" w:eastAsia="Arial" w:hAnsi="Arial" w:cs="Arial"/>
                <w:i/>
                <w:color w:val="000000"/>
              </w:rPr>
              <w:t>MedEdPORTAL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. 2007. </w:t>
            </w:r>
            <w:hyperlink r:id="rId76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https://www.mededportal.org/publication/622/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  <w:p w14:paraId="725B0E44" w14:textId="45401F63" w:rsidR="00377628" w:rsidRPr="00DA1AF0" w:rsidRDefault="00377628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François J. Tool to assess the quality of consultation and referral request letters in family medicine. </w:t>
            </w:r>
            <w:r w:rsidRPr="00DA1AF0">
              <w:rPr>
                <w:rFonts w:ascii="Arial" w:eastAsia="Arial" w:hAnsi="Arial" w:cs="Arial"/>
                <w:i/>
              </w:rPr>
              <w:t>Can Fam Physician</w:t>
            </w:r>
            <w:r w:rsidRPr="00DA1AF0">
              <w:rPr>
                <w:rFonts w:ascii="Arial" w:eastAsia="Arial" w:hAnsi="Arial" w:cs="Arial"/>
              </w:rPr>
              <w:t xml:space="preserve">. 2011;57(5):574–575. </w:t>
            </w:r>
            <w:hyperlink r:id="rId77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https://www.cfp.ca/content/57/5/574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6E0C9CA8" w14:textId="52967D8B" w:rsidR="00BD485F" w:rsidRPr="00DA1AF0" w:rsidRDefault="00BD485F" w:rsidP="00BD48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Green M, Parrott T, Crook G. Improving your communication skills.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 xml:space="preserve">BMJ. </w:t>
            </w:r>
            <w:r w:rsidRPr="00DA1AF0">
              <w:rPr>
                <w:rFonts w:ascii="Arial" w:eastAsia="Arial" w:hAnsi="Arial" w:cs="Arial"/>
                <w:color w:val="000000"/>
              </w:rPr>
              <w:t>2012;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344:e</w:t>
            </w:r>
            <w:proofErr w:type="gramEnd"/>
            <w:r w:rsidRPr="00DA1AF0">
              <w:rPr>
                <w:rFonts w:ascii="Arial" w:eastAsia="Arial" w:hAnsi="Arial" w:cs="Arial"/>
                <w:color w:val="000000"/>
              </w:rPr>
              <w:t xml:space="preserve">357. </w:t>
            </w:r>
            <w:hyperlink r:id="rId78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https://www.bmj.com/content/344/bmj.e357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  <w:p w14:paraId="1B16D97F" w14:textId="4A9DA57F" w:rsidR="00BD485F" w:rsidRPr="00DA1AF0" w:rsidRDefault="00BD485F" w:rsidP="00BD48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Henry SG, Holmboe ES, Frankel RM. Evidence-based competencies for improving communication skills in graduate medical education: a review with suggestions for </w:t>
            </w:r>
            <w:r w:rsidRPr="00DA1AF0">
              <w:rPr>
                <w:rFonts w:ascii="Arial" w:eastAsia="Arial" w:hAnsi="Arial" w:cs="Arial"/>
                <w:color w:val="000000"/>
              </w:rPr>
              <w:lastRenderedPageBreak/>
              <w:t xml:space="preserve">implementation.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2013;35(5):395-403. </w:t>
            </w:r>
            <w:hyperlink r:id="rId79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https://www.tandfonline.com/doi/full/10.3109/0142159X.2013.769677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 xml:space="preserve">. 2020. </w:t>
            </w:r>
          </w:p>
          <w:p w14:paraId="32DFF6AF" w14:textId="2E111BCA" w:rsidR="00BD485F" w:rsidRPr="00DA1AF0" w:rsidRDefault="00BD485F" w:rsidP="00BD48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Lane JL, Gottlieb RP. Structured clinical observations: a method to teach clinical skills with limited time and financial resources. </w:t>
            </w:r>
            <w:r w:rsidRPr="00DA1AF0">
              <w:rPr>
                <w:rFonts w:ascii="Arial" w:hAnsi="Arial" w:cs="Arial"/>
                <w:i/>
              </w:rPr>
              <w:t>Pediatrics</w:t>
            </w:r>
            <w:r w:rsidRPr="00DA1AF0">
              <w:rPr>
                <w:rFonts w:ascii="Arial" w:hAnsi="Arial" w:cs="Arial"/>
              </w:rPr>
              <w:t xml:space="preserve">. 2000;105(4 Pt 2):973-977. </w:t>
            </w:r>
            <w:hyperlink r:id="rId80" w:history="1">
              <w:r w:rsidRPr="00DA1AF0">
                <w:rPr>
                  <w:rStyle w:val="Hyperlink"/>
                  <w:rFonts w:ascii="Arial" w:hAnsi="Arial" w:cs="Arial"/>
                </w:rPr>
                <w:t>https://pediatrics.aappublications.org/content/105/Supplement_3/973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301063FA" w14:textId="6779B6A1" w:rsidR="00377628" w:rsidRPr="00DA1AF0" w:rsidRDefault="00377628" w:rsidP="003776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Roth CG, Eldin KW, Padmanabhan V, Freidman EM. Twelve tips for the introduction of emotional intelligence in medical education.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 xml:space="preserve">Med Teach. 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2018:1-4. </w:t>
            </w:r>
            <w:hyperlink r:id="rId81" w:history="1">
              <w:r w:rsidRPr="00DA1AF0">
                <w:rPr>
                  <w:rStyle w:val="Hyperlink"/>
                  <w:rFonts w:ascii="Arial" w:hAnsi="Arial" w:cs="Arial"/>
                </w:rPr>
                <w:t>https://www.tandfonline.com/doi/full/10.1080/0142159X.2018.1481499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</w:tc>
      </w:tr>
    </w:tbl>
    <w:p w14:paraId="247ECFE2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1E589806" w14:textId="076B278D" w:rsidR="0053369E" w:rsidRDefault="00486082" w:rsidP="00D94387">
      <w:pPr>
        <w:rPr>
          <w:rFonts w:ascii="Arial" w:eastAsia="Arial" w:hAnsi="Arial" w:cs="Arial"/>
        </w:rPr>
      </w:pPr>
      <w:r>
        <w:br w:type="page"/>
      </w:r>
    </w:p>
    <w:tbl>
      <w:tblPr>
        <w:tblStyle w:val="af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0307B1C2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7CCD9E6" w14:textId="621B6E81" w:rsidR="0053369E" w:rsidRPr="00DA1AF0" w:rsidRDefault="00486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Interpersonal and Communication Skills 3: Communication within Health</w:t>
            </w:r>
            <w:r w:rsidR="00B20B2B" w:rsidRPr="00DA1AF0">
              <w:rPr>
                <w:rFonts w:ascii="Arial" w:eastAsia="Arial" w:hAnsi="Arial" w:cs="Arial"/>
                <w:b/>
              </w:rPr>
              <w:t xml:space="preserve"> C</w:t>
            </w:r>
            <w:r w:rsidR="0066385E">
              <w:rPr>
                <w:rFonts w:ascii="Arial" w:eastAsia="Arial" w:hAnsi="Arial" w:cs="Arial"/>
                <w:b/>
              </w:rPr>
              <w:t>are Systems</w:t>
            </w:r>
          </w:p>
          <w:p w14:paraId="18D01D7B" w14:textId="40243046" w:rsidR="0053369E" w:rsidRPr="00DA1AF0" w:rsidRDefault="00486082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effectively document and communicate clinical data and reasoning within the health</w:t>
            </w:r>
            <w:r w:rsidR="0066385E">
              <w:rPr>
                <w:rFonts w:ascii="Arial" w:eastAsia="Arial" w:hAnsi="Arial" w:cs="Arial"/>
              </w:rPr>
              <w:t xml:space="preserve"> </w:t>
            </w:r>
            <w:r w:rsidRPr="00DA1AF0">
              <w:rPr>
                <w:rFonts w:ascii="Arial" w:eastAsia="Arial" w:hAnsi="Arial" w:cs="Arial"/>
              </w:rPr>
              <w:t>care system</w:t>
            </w:r>
          </w:p>
        </w:tc>
      </w:tr>
      <w:tr w:rsidR="0053369E" w:rsidRPr="00DA1AF0" w14:paraId="04124440" w14:textId="77777777">
        <w:tc>
          <w:tcPr>
            <w:tcW w:w="4950" w:type="dxa"/>
            <w:shd w:val="clear" w:color="auto" w:fill="FAC090"/>
          </w:tcPr>
          <w:p w14:paraId="593B0A2F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9029B72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02AE7314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9B96ADC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Accurately records comprehensive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information</w:t>
            </w:r>
            <w:proofErr w:type="gramEnd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69454765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E974B18" w14:textId="52D65603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Communicates using formats specified by institutional policy to safeguard patient personal health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7C9B414" w14:textId="29232A13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Documentation is accurate but may include extraneous </w:t>
            </w:r>
            <w:proofErr w:type="gramStart"/>
            <w:r w:rsidRPr="00DA1AF0">
              <w:rPr>
                <w:rFonts w:ascii="Arial" w:eastAsia="Arial" w:hAnsi="Arial" w:cs="Arial"/>
              </w:rPr>
              <w:t>informa</w:t>
            </w:r>
            <w:r w:rsidR="0066385E">
              <w:rPr>
                <w:rFonts w:ascii="Arial" w:eastAsia="Arial" w:hAnsi="Arial" w:cs="Arial"/>
              </w:rPr>
              <w:t>tion</w:t>
            </w:r>
            <w:proofErr w:type="gramEnd"/>
          </w:p>
          <w:p w14:paraId="4E68A966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C6E5DE3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F0B61A9" w14:textId="4169D5E7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Shreds patient list after rounds; avoids talking about patients in the elevator</w:t>
            </w:r>
            <w:r w:rsidR="0066385E">
              <w:rPr>
                <w:rFonts w:ascii="Arial" w:eastAsia="Arial" w:hAnsi="Arial" w:cs="Arial"/>
              </w:rPr>
              <w:t>,</w:t>
            </w:r>
            <w:r w:rsidRPr="00DA1AF0">
              <w:rPr>
                <w:rFonts w:ascii="Arial" w:eastAsia="Arial" w:hAnsi="Arial" w:cs="Arial"/>
              </w:rPr>
              <w:t xml:space="preserve"> and identifies institutional and departmental communication hierarchy for concerns and safety issues</w:t>
            </w:r>
          </w:p>
        </w:tc>
      </w:tr>
      <w:tr w:rsidR="0053369E" w:rsidRPr="00DA1AF0" w14:paraId="7DCF3048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B1E81D3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Documents clinical reasoning through organized notes </w:t>
            </w:r>
          </w:p>
          <w:p w14:paraId="2C673F64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0B353DB4" w14:textId="0F7E9EB7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Selects direct (e.g., telephone, in-person) and indirect (e.g., progress notes, text messages) forms of communication based on context,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678979E" w14:textId="372015B0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Documentation is organized and accurate, but does not include clinical reasoning that supports the treatmen</w:t>
            </w:r>
            <w:r w:rsidR="0066385E">
              <w:rPr>
                <w:rFonts w:ascii="Arial" w:eastAsia="Arial" w:hAnsi="Arial" w:cs="Arial"/>
              </w:rPr>
              <w:t xml:space="preserve">t </w:t>
            </w:r>
            <w:proofErr w:type="gramStart"/>
            <w:r w:rsidR="0066385E">
              <w:rPr>
                <w:rFonts w:ascii="Arial" w:eastAsia="Arial" w:hAnsi="Arial" w:cs="Arial"/>
              </w:rPr>
              <w:t>plan</w:t>
            </w:r>
            <w:proofErr w:type="gramEnd"/>
          </w:p>
          <w:p w14:paraId="45C33A0D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E5213D3" w14:textId="03709E6C" w:rsidR="0053369E" w:rsidRPr="0066385E" w:rsidRDefault="00486082" w:rsidP="0066385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Based on attending recommendation, calls a consulting service to clarify the consulting question</w:t>
            </w:r>
          </w:p>
        </w:tc>
      </w:tr>
      <w:tr w:rsidR="0053369E" w:rsidRPr="00DA1AF0" w14:paraId="451391B1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627F6A5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Documents clinical reasoning and is concise most of the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time</w:t>
            </w:r>
            <w:proofErr w:type="gramEnd"/>
          </w:p>
          <w:p w14:paraId="26C8022F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CE12951" w14:textId="62089B2A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Appropriately selects direct and indirect forms of communication based on context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A624C0D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Notes include rationale for a diagnosis and therapeutic trial of </w:t>
            </w:r>
            <w:proofErr w:type="gramStart"/>
            <w:r w:rsidRPr="00DA1AF0">
              <w:rPr>
                <w:rFonts w:ascii="Arial" w:eastAsia="Arial" w:hAnsi="Arial" w:cs="Arial"/>
              </w:rPr>
              <w:t>steroids</w:t>
            </w:r>
            <w:proofErr w:type="gramEnd"/>
          </w:p>
          <w:p w14:paraId="6599B1A6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3346504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6389E0A" w14:textId="3ABCAF6C" w:rsidR="0053369E" w:rsidRPr="0066385E" w:rsidRDefault="00486082" w:rsidP="0066385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Informs patient immediately about p</w:t>
            </w:r>
            <w:r w:rsidR="0066385E">
              <w:rPr>
                <w:rFonts w:ascii="Arial" w:eastAsia="Arial" w:hAnsi="Arial" w:cs="Arial"/>
              </w:rPr>
              <w:t>otentially critical test result</w:t>
            </w:r>
          </w:p>
        </w:tc>
      </w:tr>
      <w:tr w:rsidR="0053369E" w:rsidRPr="00DA1AF0" w14:paraId="52CCA448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695E358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Documents clinical reasoning concisely </w:t>
            </w:r>
          </w:p>
          <w:p w14:paraId="7F3F8C91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 xml:space="preserve">in an organized form, including next steps in </w:t>
            </w:r>
            <w:proofErr w:type="gramStart"/>
            <w:r w:rsidRPr="00C60089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6769734F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293B4907" w14:textId="53798759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Role models effective written and verbal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0D64509" w14:textId="6443B2D8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Notes include rationale for a diagnosis and therapeutic trial of steroids as well as possible next steps based on </w:t>
            </w:r>
            <w:proofErr w:type="gramStart"/>
            <w:r w:rsidRPr="00DA1AF0">
              <w:rPr>
                <w:rFonts w:ascii="Arial" w:eastAsia="Arial" w:hAnsi="Arial" w:cs="Arial"/>
              </w:rPr>
              <w:t>outcome</w:t>
            </w:r>
            <w:proofErr w:type="gramEnd"/>
          </w:p>
          <w:p w14:paraId="79CEC400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C4051F8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B5CD10D" w14:textId="7BB36540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Helps others to develop documentation templates for their personal use</w:t>
            </w:r>
          </w:p>
        </w:tc>
      </w:tr>
      <w:tr w:rsidR="0053369E" w:rsidRPr="00DA1AF0" w14:paraId="6E2C61D3" w14:textId="77777777" w:rsidTr="0036211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C73FB7" w14:textId="55356C79" w:rsidR="0053369E" w:rsidRPr="00DA1AF0" w:rsidRDefault="00486082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>Guides departmental or institutional communication policies and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9E415FC" w14:textId="55773182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Participates on an EHR committee to develop more effective outpatient templates</w:t>
            </w:r>
          </w:p>
        </w:tc>
      </w:tr>
      <w:tr w:rsidR="0053369E" w:rsidRPr="00DA1AF0" w14:paraId="2CAA599C" w14:textId="77777777">
        <w:tc>
          <w:tcPr>
            <w:tcW w:w="4950" w:type="dxa"/>
            <w:shd w:val="clear" w:color="auto" w:fill="FFD965"/>
          </w:tcPr>
          <w:p w14:paraId="37B1D077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798F81C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Direct observation </w:t>
            </w:r>
          </w:p>
          <w:p w14:paraId="24260B69" w14:textId="6623A653" w:rsidR="005B6F33" w:rsidRPr="00DA1AF0" w:rsidRDefault="0066385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Medical record (chart) audit</w:t>
            </w:r>
          </w:p>
          <w:p w14:paraId="52E169F2" w14:textId="2856C73C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Multisource feedback</w:t>
            </w:r>
          </w:p>
        </w:tc>
      </w:tr>
      <w:tr w:rsidR="0053369E" w:rsidRPr="00DA1AF0" w14:paraId="38A5DF37" w14:textId="77777777">
        <w:tc>
          <w:tcPr>
            <w:tcW w:w="4950" w:type="dxa"/>
            <w:shd w:val="clear" w:color="auto" w:fill="8DB3E2"/>
          </w:tcPr>
          <w:p w14:paraId="1E3C7058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FAE9C11" w14:textId="6400F2C4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48386037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4E710CCF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7E352EB" w14:textId="77777777" w:rsidR="00507A7B" w:rsidRPr="00DA1AF0" w:rsidRDefault="00507A7B" w:rsidP="00507A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Bierman JA, </w:t>
            </w:r>
            <w:proofErr w:type="spellStart"/>
            <w:r w:rsidRPr="00DA1AF0">
              <w:rPr>
                <w:rFonts w:ascii="Arial" w:eastAsia="Arial" w:hAnsi="Arial" w:cs="Arial"/>
                <w:color w:val="000000"/>
              </w:rPr>
              <w:t>Hufmeyer</w:t>
            </w:r>
            <w:proofErr w:type="spellEnd"/>
            <w:r w:rsidRPr="00DA1AF0">
              <w:rPr>
                <w:rFonts w:ascii="Arial" w:eastAsia="Arial" w:hAnsi="Arial" w:cs="Arial"/>
                <w:color w:val="000000"/>
              </w:rPr>
              <w:t xml:space="preserve"> KK, Liss DT, Weaver AC, Heiman HL. Promoting responsible electronic documentation: validity evidence for a checklist to assess progress notes in the </w:t>
            </w:r>
            <w:r w:rsidRPr="00DA1AF0">
              <w:rPr>
                <w:rFonts w:ascii="Arial" w:eastAsia="Arial" w:hAnsi="Arial" w:cs="Arial"/>
                <w:color w:val="000000"/>
              </w:rPr>
              <w:lastRenderedPageBreak/>
              <w:t xml:space="preserve">electronic health record.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Teach Learn Med.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 2017;29(4):420-432. </w:t>
            </w:r>
            <w:hyperlink r:id="rId82" w:history="1">
              <w:r w:rsidRPr="00DA1AF0">
                <w:rPr>
                  <w:rStyle w:val="Hyperlink"/>
                  <w:rFonts w:ascii="Arial" w:hAnsi="Arial" w:cs="Arial"/>
                </w:rPr>
                <w:t>https://www.tandfonline.com/doi/full/10.1080/10401334.2017.1303385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3E4F6AB0" w14:textId="77777777" w:rsidR="00507A7B" w:rsidRPr="00DA1AF0" w:rsidRDefault="00507A7B" w:rsidP="00507A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Haig KM, Sutton S, Whittington J. SBAR: a shared mental model for improving communication between clinicians. </w:t>
            </w:r>
            <w:proofErr w:type="spellStart"/>
            <w:r w:rsidRPr="00DA1AF0">
              <w:rPr>
                <w:rFonts w:ascii="Arial" w:eastAsia="Arial" w:hAnsi="Arial" w:cs="Arial"/>
                <w:i/>
              </w:rPr>
              <w:t>Jt</w:t>
            </w:r>
            <w:proofErr w:type="spellEnd"/>
            <w:r w:rsidRPr="00DA1AF0">
              <w:rPr>
                <w:rFonts w:ascii="Arial" w:eastAsia="Arial" w:hAnsi="Arial" w:cs="Arial"/>
                <w:i/>
              </w:rPr>
              <w:t xml:space="preserve"> Comm J Qual Patient </w:t>
            </w:r>
            <w:proofErr w:type="spellStart"/>
            <w:r w:rsidRPr="00DA1AF0">
              <w:rPr>
                <w:rFonts w:ascii="Arial" w:eastAsia="Arial" w:hAnsi="Arial" w:cs="Arial"/>
                <w:i/>
              </w:rPr>
              <w:t>Saf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. 2006;32(3):167-175. </w:t>
            </w:r>
            <w:hyperlink r:id="rId83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https://www.jointcommissionjournal.com/article/S1553-7250(06)32022-3/fulltext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45AE3BC9" w14:textId="342D0617" w:rsidR="00507A7B" w:rsidRPr="00DA1AF0" w:rsidRDefault="00507A7B" w:rsidP="00507A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Starmer AJ, Spector ND, Srivastava R, et al. I-pass, a mnemonic to standardize verbal handoffs. </w:t>
            </w:r>
            <w:r w:rsidRPr="00DA1AF0">
              <w:rPr>
                <w:rFonts w:ascii="Arial" w:eastAsia="Arial" w:hAnsi="Arial" w:cs="Arial"/>
                <w:i/>
                <w:color w:val="000000"/>
              </w:rPr>
              <w:t>Pediatrics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. 2012;129.2:201-204. </w:t>
            </w:r>
            <w:hyperlink r:id="rId84" w:history="1">
              <w:r w:rsidRPr="00DA1AF0">
                <w:rPr>
                  <w:rStyle w:val="Hyperlink"/>
                  <w:rFonts w:ascii="Arial" w:eastAsia="Arial" w:hAnsi="Arial" w:cs="Arial"/>
                </w:rPr>
                <w:t>https://pediatrics.aappublications.org/content/129/2/201.long?sso=1&amp;sso_redirect_count=1&amp;nfstatus=401&amp;nftoken=00000000-0000-0000-0000-000000000000&amp;nfstatusdescription=ERROR%3a+No+local+token</w:t>
              </w:r>
            </w:hyperlink>
            <w:r w:rsidRPr="00DA1AF0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35D001C9" w14:textId="77777777" w:rsidR="0053369E" w:rsidRDefault="0053369E">
      <w:pPr>
        <w:spacing w:line="240" w:lineRule="auto"/>
        <w:ind w:hanging="180"/>
        <w:rPr>
          <w:rFonts w:ascii="Arial" w:eastAsia="Arial" w:hAnsi="Arial" w:cs="Arial"/>
        </w:rPr>
      </w:pPr>
    </w:p>
    <w:p w14:paraId="07E153C4" w14:textId="77777777" w:rsidR="0053369E" w:rsidRDefault="00486082">
      <w:pPr>
        <w:rPr>
          <w:rFonts w:ascii="Arial" w:eastAsia="Arial" w:hAnsi="Arial" w:cs="Arial"/>
        </w:rPr>
      </w:pPr>
      <w:r>
        <w:br w:type="page"/>
      </w:r>
    </w:p>
    <w:tbl>
      <w:tblPr>
        <w:tblStyle w:val="af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3369E" w:rsidRPr="00DA1AF0" w14:paraId="40A30338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A572E36" w14:textId="73603FE8" w:rsidR="0053369E" w:rsidRPr="00DA1AF0" w:rsidRDefault="0048608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lastRenderedPageBreak/>
              <w:t>Interpersonal and Communication Sk</w:t>
            </w:r>
            <w:r w:rsidR="00B20B2B" w:rsidRPr="00DA1AF0">
              <w:rPr>
                <w:rFonts w:ascii="Arial" w:eastAsia="Arial" w:hAnsi="Arial" w:cs="Arial"/>
                <w:b/>
              </w:rPr>
              <w:t>ills 4: Complex Communication Ar</w:t>
            </w:r>
            <w:r w:rsidR="0066385E">
              <w:rPr>
                <w:rFonts w:ascii="Arial" w:eastAsia="Arial" w:hAnsi="Arial" w:cs="Arial"/>
                <w:b/>
              </w:rPr>
              <w:t>ound Serious Illness</w:t>
            </w:r>
          </w:p>
          <w:p w14:paraId="2D94CDAC" w14:textId="77777777" w:rsidR="0053369E" w:rsidRPr="00DA1AF0" w:rsidRDefault="00486082">
            <w:pPr>
              <w:ind w:left="201" w:hanging="13"/>
              <w:rPr>
                <w:rFonts w:ascii="Arial" w:eastAsia="Arial" w:hAnsi="Arial" w:cs="Arial"/>
                <w:b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Overall Intent:</w:t>
            </w:r>
            <w:r w:rsidRPr="00DA1AF0">
              <w:rPr>
                <w:rFonts w:ascii="Arial" w:eastAsia="Arial" w:hAnsi="Arial" w:cs="Arial"/>
              </w:rPr>
              <w:t xml:space="preserve"> To </w:t>
            </w:r>
            <w:proofErr w:type="gramStart"/>
            <w:r w:rsidRPr="00DA1AF0">
              <w:rPr>
                <w:rFonts w:ascii="Arial" w:eastAsia="Arial" w:hAnsi="Arial" w:cs="Arial"/>
              </w:rPr>
              <w:t>sensitively and effectively communicate about serious illness</w:t>
            </w:r>
            <w:proofErr w:type="gramEnd"/>
            <w:r w:rsidRPr="00DA1AF0">
              <w:rPr>
                <w:rFonts w:ascii="Arial" w:eastAsia="Arial" w:hAnsi="Arial" w:cs="Arial"/>
              </w:rPr>
              <w:t xml:space="preserve"> with patients and their families/caregivers, promoting shared decision making and assessing the evolving impact on all involved</w:t>
            </w:r>
          </w:p>
        </w:tc>
      </w:tr>
      <w:tr w:rsidR="0053369E" w:rsidRPr="00DA1AF0" w14:paraId="7B9E2667" w14:textId="77777777">
        <w:trPr>
          <w:trHeight w:val="320"/>
        </w:trPr>
        <w:tc>
          <w:tcPr>
            <w:tcW w:w="4950" w:type="dxa"/>
            <w:shd w:val="clear" w:color="auto" w:fill="FAC090"/>
          </w:tcPr>
          <w:p w14:paraId="48BF5CFA" w14:textId="77777777" w:rsidR="0053369E" w:rsidRPr="00DA1AF0" w:rsidRDefault="00486082">
            <w:pPr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05EB04B" w14:textId="77777777" w:rsidR="0053369E" w:rsidRPr="00DA1AF0" w:rsidRDefault="0048608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DA1A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3369E" w:rsidRPr="00DA1AF0" w14:paraId="2CCAC0A6" w14:textId="777777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01BA90D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1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 xml:space="preserve">Identifies prognostic communication as a key element for shared decision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making</w:t>
            </w:r>
            <w:proofErr w:type="gramEnd"/>
          </w:p>
          <w:p w14:paraId="20314246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5D2CD9F" w14:textId="66EF2FF0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>Identifies the need to assess patient/family expectations and understanding of their health status and treatment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88DE648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Recognizes importance of communicating prognosis to permit shared decision making but unable to do so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independently</w:t>
            </w:r>
            <w:proofErr w:type="gramEnd"/>
          </w:p>
          <w:p w14:paraId="0E704F5B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4A6C470" w14:textId="3D77C7F1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Values assessing patient/family understanding of health status and expectations but unable to consi</w:t>
            </w:r>
            <w:r w:rsidR="0066385E">
              <w:rPr>
                <w:rFonts w:ascii="Arial" w:eastAsia="Arial" w:hAnsi="Arial" w:cs="Arial"/>
                <w:color w:val="000000"/>
              </w:rPr>
              <w:t>stently do so independently</w:t>
            </w:r>
          </w:p>
        </w:tc>
      </w:tr>
      <w:tr w:rsidR="0053369E" w:rsidRPr="00DA1AF0" w14:paraId="1943272A" w14:textId="777777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C9F476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2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Assesses the patient’s families/caregivers’ prognostic awareness and identifies preferences for receiving prognostic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information</w:t>
            </w:r>
            <w:proofErr w:type="gramEnd"/>
            <w:r w:rsidR="00C60089" w:rsidRPr="00C60089">
              <w:rPr>
                <w:rFonts w:ascii="Arial" w:eastAsia="Arial" w:hAnsi="Arial" w:cs="Arial"/>
                <w:i/>
              </w:rPr>
              <w:t xml:space="preserve"> </w:t>
            </w:r>
          </w:p>
          <w:p w14:paraId="45B40525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0FF6691B" w14:textId="3B1A460C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Facilitates communication with patient/family by introducing stakeholders, setting the agenda, clarifying expectations, and verifying an understanding of the clinical situation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8464B7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Using open ended questions, can determine a patient’s/family’s prognostic awareness and discuss patient/family preferences for how communication about prognosis should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occur</w:t>
            </w:r>
            <w:proofErr w:type="gramEnd"/>
          </w:p>
          <w:p w14:paraId="6DE5052F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0727168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A09E92C" w14:textId="58DF7AAF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Begins a family meeting for a patient with acute respiratory distress syndrome by asking the patient/family what they understand about their clinical condition</w:t>
            </w:r>
          </w:p>
        </w:tc>
      </w:tr>
      <w:tr w:rsidR="0053369E" w:rsidRPr="00DA1AF0" w14:paraId="2BC13672" w14:textId="777777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D2828E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DA1AF0">
              <w:rPr>
                <w:rFonts w:ascii="Arial" w:eastAsia="Arial" w:hAnsi="Arial" w:cs="Arial"/>
                <w:b/>
              </w:rPr>
              <w:t>Level 3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Delivers basic prognostic information and attends to emotional responses of patient and families/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  <w:color w:val="000000"/>
              </w:rPr>
              <w:t>caregivers</w:t>
            </w:r>
            <w:proofErr w:type="gramEnd"/>
          </w:p>
          <w:p w14:paraId="36263903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FA7CE5B" w14:textId="7365FFE7" w:rsidR="0053369E" w:rsidRPr="00DA1AF0" w:rsidRDefault="00C60089" w:rsidP="00C60089">
            <w:pPr>
              <w:rPr>
                <w:rFonts w:ascii="Arial" w:eastAsia="Arial" w:hAnsi="Arial" w:cs="Arial"/>
                <w:i/>
                <w:color w:val="000000"/>
              </w:rPr>
            </w:pPr>
            <w:r w:rsidRPr="00C60089">
              <w:rPr>
                <w:rFonts w:ascii="Arial" w:eastAsia="Arial" w:hAnsi="Arial" w:cs="Arial"/>
                <w:i/>
                <w:color w:val="000000"/>
              </w:rPr>
              <w:t xml:space="preserve">Sensitively and compassionately delivers medical information; elicits patient/family values, </w:t>
            </w:r>
            <w:proofErr w:type="gramStart"/>
            <w:r w:rsidRPr="00C60089">
              <w:rPr>
                <w:rFonts w:ascii="Arial" w:eastAsia="Arial" w:hAnsi="Arial" w:cs="Arial"/>
                <w:i/>
                <w:color w:val="000000"/>
              </w:rPr>
              <w:t>goals</w:t>
            </w:r>
            <w:proofErr w:type="gramEnd"/>
            <w:r w:rsidRPr="00C60089">
              <w:rPr>
                <w:rFonts w:ascii="Arial" w:eastAsia="Arial" w:hAnsi="Arial" w:cs="Arial"/>
                <w:i/>
                <w:color w:val="000000"/>
              </w:rPr>
              <w:t xml:space="preserve"> and preferences; and acknowledges uncertainty and conflict,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7C73962" w14:textId="76888462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Consistently responds to emotion in conversations by using evidence</w:t>
            </w:r>
            <w:r w:rsidR="0066385E">
              <w:rPr>
                <w:rFonts w:ascii="Arial" w:eastAsia="Arial" w:hAnsi="Arial" w:cs="Arial"/>
                <w:color w:val="000000"/>
              </w:rPr>
              <w:t>-</w:t>
            </w:r>
            <w:r w:rsidRPr="00DA1AF0">
              <w:rPr>
                <w:rFonts w:ascii="Arial" w:eastAsia="Arial" w:hAnsi="Arial" w:cs="Arial"/>
                <w:color w:val="000000"/>
              </w:rPr>
              <w:t xml:space="preserve">based communication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strategies</w:t>
            </w:r>
            <w:proofErr w:type="gramEnd"/>
            <w:r w:rsidRPr="00DA1AF0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2E26A73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6398E1B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A37DA5E" w14:textId="2AF4A3B8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With a shared understanding of their medical condition, asks patients and families what is most important to them</w:t>
            </w:r>
          </w:p>
        </w:tc>
      </w:tr>
      <w:tr w:rsidR="0053369E" w:rsidRPr="00DA1AF0" w14:paraId="79174D48" w14:textId="777777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1D84E9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4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Tailors communication of prognosis according to disease characteristics and trajectory, patient consent, family needs, and medical uncertainty, and manages intense emotional </w:t>
            </w:r>
            <w:proofErr w:type="gramStart"/>
            <w:r w:rsidR="00C60089" w:rsidRPr="00C60089">
              <w:rPr>
                <w:rFonts w:ascii="Arial" w:eastAsia="Arial" w:hAnsi="Arial" w:cs="Arial"/>
                <w:i/>
              </w:rPr>
              <w:t>response</w:t>
            </w:r>
            <w:proofErr w:type="gramEnd"/>
            <w:r w:rsidR="00C60089" w:rsidRPr="00C60089">
              <w:rPr>
                <w:rFonts w:ascii="Arial" w:eastAsia="Arial" w:hAnsi="Arial" w:cs="Arial"/>
                <w:i/>
              </w:rPr>
              <w:t xml:space="preserve"> </w:t>
            </w:r>
          </w:p>
          <w:p w14:paraId="3E80AFA4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776914E5" w14:textId="69DF0DFA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 xml:space="preserve">Independently uses shared decision making to align patient/family values, goals, and preferences with treatment options to make a </w:t>
            </w:r>
            <w:r w:rsidRPr="00C60089">
              <w:rPr>
                <w:rFonts w:ascii="Arial" w:eastAsia="Arial" w:hAnsi="Arial" w:cs="Arial"/>
                <w:i/>
              </w:rPr>
              <w:lastRenderedPageBreak/>
              <w:t>personalized care plan in situations with a high degree of uncertainty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173BB96" w14:textId="6E4BA2FA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lastRenderedPageBreak/>
              <w:t xml:space="preserve">Adjusts communication with family/caregivers to address uncertainty and conflicting prognostic estimates after an acute brain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injury</w:t>
            </w:r>
            <w:proofErr w:type="gramEnd"/>
          </w:p>
          <w:p w14:paraId="55ED6C64" w14:textId="66B848EE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Runs a family meeting with complex emotions, family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dynamics</w:t>
            </w:r>
            <w:proofErr w:type="gramEnd"/>
          </w:p>
          <w:p w14:paraId="04F3592E" w14:textId="198C1939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EB05296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39AA01C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D9E3300" w14:textId="257D510A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Independently develops and provides a recommendation for a time-limited trial of ventilator support for a patient with acute respiratory distress syndrome, in the context of conflicting patient and family goals</w:t>
            </w:r>
          </w:p>
        </w:tc>
      </w:tr>
      <w:tr w:rsidR="0053369E" w:rsidRPr="00DA1AF0" w14:paraId="2ADDDAC4" w14:textId="777777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A14E60" w14:textId="77777777" w:rsidR="00C60089" w:rsidRPr="00C60089" w:rsidRDefault="00486082" w:rsidP="00C60089">
            <w:pPr>
              <w:rPr>
                <w:rFonts w:ascii="Arial" w:eastAsia="Arial" w:hAnsi="Arial" w:cs="Arial"/>
                <w:i/>
              </w:rPr>
            </w:pPr>
            <w:r w:rsidRPr="00DA1AF0">
              <w:rPr>
                <w:rFonts w:ascii="Arial" w:eastAsia="Arial" w:hAnsi="Arial" w:cs="Arial"/>
                <w:b/>
              </w:rPr>
              <w:t>Level 5</w:t>
            </w:r>
            <w:r w:rsidRPr="00DA1AF0">
              <w:rPr>
                <w:rFonts w:ascii="Arial" w:eastAsia="Arial" w:hAnsi="Arial" w:cs="Arial"/>
              </w:rPr>
              <w:t xml:space="preserve"> </w:t>
            </w:r>
            <w:r w:rsidR="00C60089" w:rsidRPr="00C60089">
              <w:rPr>
                <w:rFonts w:ascii="Arial" w:eastAsia="Arial" w:hAnsi="Arial" w:cs="Arial"/>
                <w:i/>
              </w:rPr>
              <w:t xml:space="preserve">Coaches others in the communication of prognostic information </w:t>
            </w:r>
          </w:p>
          <w:p w14:paraId="2848A632" w14:textId="77777777" w:rsidR="00C60089" w:rsidRPr="00C60089" w:rsidRDefault="00C60089" w:rsidP="00C60089">
            <w:pPr>
              <w:rPr>
                <w:rFonts w:ascii="Arial" w:eastAsia="Arial" w:hAnsi="Arial" w:cs="Arial"/>
                <w:i/>
              </w:rPr>
            </w:pPr>
          </w:p>
          <w:p w14:paraId="7FB432BF" w14:textId="72034BB6" w:rsidR="0053369E" w:rsidRPr="00DA1AF0" w:rsidRDefault="00C60089" w:rsidP="00C60089">
            <w:pPr>
              <w:rPr>
                <w:rFonts w:ascii="Arial" w:eastAsia="Arial" w:hAnsi="Arial" w:cs="Arial"/>
                <w:i/>
              </w:rPr>
            </w:pPr>
            <w:r w:rsidRPr="00C60089">
              <w:rPr>
                <w:rFonts w:ascii="Arial" w:eastAsia="Arial" w:hAnsi="Arial" w:cs="Arial"/>
                <w:i/>
              </w:rPr>
              <w:t>Coaches shared decision making in patient/family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91547D4" w14:textId="37DC0FEF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Develops a simulation module to teach communication of </w:t>
            </w:r>
            <w:proofErr w:type="gramStart"/>
            <w:r w:rsidRPr="00DA1AF0">
              <w:rPr>
                <w:rFonts w:ascii="Arial" w:eastAsia="Arial" w:hAnsi="Arial" w:cs="Arial"/>
                <w:color w:val="000000"/>
              </w:rPr>
              <w:t>prognosis</w:t>
            </w:r>
            <w:bookmarkStart w:id="3" w:name="_3znysh7" w:colFirst="0" w:colLast="0"/>
            <w:bookmarkEnd w:id="3"/>
            <w:proofErr w:type="gramEnd"/>
          </w:p>
          <w:p w14:paraId="097BFC54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9DF1096" w14:textId="77777777" w:rsidR="005B6F33" w:rsidRPr="00DA1AF0" w:rsidRDefault="005B6F33" w:rsidP="005B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9EED7EA" w14:textId="244F8647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Develops a role play to teach shared decision making</w:t>
            </w:r>
          </w:p>
        </w:tc>
      </w:tr>
      <w:tr w:rsidR="0053369E" w:rsidRPr="00DA1AF0" w14:paraId="0E0073B3" w14:textId="77777777">
        <w:tc>
          <w:tcPr>
            <w:tcW w:w="4950" w:type="dxa"/>
            <w:shd w:val="clear" w:color="auto" w:fill="FFD965"/>
          </w:tcPr>
          <w:p w14:paraId="1C1E51DE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FA0B503" w14:textId="77777777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4607AE00" w14:textId="46DDB379" w:rsidR="005B6F33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>O</w:t>
            </w:r>
            <w:r w:rsidR="00626C23">
              <w:rPr>
                <w:rFonts w:ascii="Arial" w:eastAsia="Arial" w:hAnsi="Arial" w:cs="Arial"/>
                <w:color w:val="000000"/>
              </w:rPr>
              <w:t>SCE</w:t>
            </w:r>
          </w:p>
          <w:p w14:paraId="104DA6B0" w14:textId="603AFB8C" w:rsidR="0053369E" w:rsidRPr="00DA1AF0" w:rsidRDefault="00486082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  <w:color w:val="000000"/>
              </w:rPr>
              <w:t xml:space="preserve">Standardized patient communication </w:t>
            </w:r>
            <w:r w:rsidR="0066385E">
              <w:rPr>
                <w:rFonts w:ascii="Arial" w:eastAsia="Arial" w:hAnsi="Arial" w:cs="Arial"/>
                <w:color w:val="000000"/>
              </w:rPr>
              <w:t>testing scenarios in simulation</w:t>
            </w:r>
          </w:p>
        </w:tc>
      </w:tr>
      <w:tr w:rsidR="0053369E" w:rsidRPr="00DA1AF0" w14:paraId="4F646425" w14:textId="77777777">
        <w:tc>
          <w:tcPr>
            <w:tcW w:w="4950" w:type="dxa"/>
            <w:shd w:val="clear" w:color="auto" w:fill="8DB3E2"/>
          </w:tcPr>
          <w:p w14:paraId="426351A0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773F386B" w14:textId="25BF37AB" w:rsidR="0053369E" w:rsidRPr="00DA1AF0" w:rsidRDefault="0053369E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53369E" w:rsidRPr="00DA1AF0" w14:paraId="5B969660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5962C245" w14:textId="77777777" w:rsidR="0053369E" w:rsidRPr="00DA1AF0" w:rsidRDefault="00486082">
            <w:pPr>
              <w:rPr>
                <w:rFonts w:ascii="Arial" w:eastAsia="Arial" w:hAnsi="Arial" w:cs="Arial"/>
              </w:rPr>
            </w:pPr>
            <w:r w:rsidRPr="00DA1A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EAD2A60" w14:textId="5BBAC4AC" w:rsidR="00D45175" w:rsidRPr="00DA1AF0" w:rsidRDefault="00D45175" w:rsidP="005B6F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>Back A</w:t>
            </w:r>
            <w:r w:rsidR="001C1DD2" w:rsidRPr="00DA1AF0">
              <w:rPr>
                <w:rFonts w:ascii="Arial" w:hAnsi="Arial" w:cs="Arial"/>
              </w:rPr>
              <w:t>L</w:t>
            </w:r>
            <w:r w:rsidRPr="00DA1AF0">
              <w:rPr>
                <w:rFonts w:ascii="Arial" w:hAnsi="Arial" w:cs="Arial"/>
              </w:rPr>
              <w:t>, Arnold R</w:t>
            </w:r>
            <w:r w:rsidR="001C1DD2" w:rsidRPr="00DA1AF0">
              <w:rPr>
                <w:rFonts w:ascii="Arial" w:hAnsi="Arial" w:cs="Arial"/>
              </w:rPr>
              <w:t>M</w:t>
            </w:r>
            <w:r w:rsidRPr="00DA1AF0">
              <w:rPr>
                <w:rFonts w:ascii="Arial" w:hAnsi="Arial" w:cs="Arial"/>
              </w:rPr>
              <w:t>, Tulsky J</w:t>
            </w:r>
            <w:r w:rsidR="001C1DD2" w:rsidRPr="00DA1AF0">
              <w:rPr>
                <w:rFonts w:ascii="Arial" w:hAnsi="Arial" w:cs="Arial"/>
              </w:rPr>
              <w:t>A</w:t>
            </w:r>
            <w:r w:rsidRPr="00DA1AF0">
              <w:rPr>
                <w:rFonts w:ascii="Arial" w:hAnsi="Arial" w:cs="Arial"/>
              </w:rPr>
              <w:t xml:space="preserve">. </w:t>
            </w:r>
            <w:r w:rsidRPr="00DA1AF0">
              <w:rPr>
                <w:rFonts w:ascii="Arial" w:hAnsi="Arial" w:cs="Arial"/>
                <w:i/>
              </w:rPr>
              <w:t>Mastering Communication with Seriously Ill Patients: Balancing Honesty with Empathy and Hope</w:t>
            </w:r>
            <w:r w:rsidRPr="00DA1AF0">
              <w:rPr>
                <w:rFonts w:ascii="Arial" w:hAnsi="Arial" w:cs="Arial"/>
              </w:rPr>
              <w:t>. 1st ed. New York, NY: Cambridge University Press; 2009.</w:t>
            </w:r>
          </w:p>
          <w:p w14:paraId="0800F4E2" w14:textId="77777777" w:rsidR="00D45175" w:rsidRPr="00DA1AF0" w:rsidRDefault="00D45175" w:rsidP="00D451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hAnsi="Arial" w:cs="Arial"/>
              </w:rPr>
              <w:t xml:space="preserve">Back AL, Arnold RM, </w:t>
            </w:r>
            <w:proofErr w:type="spellStart"/>
            <w:r w:rsidRPr="00DA1AF0">
              <w:rPr>
                <w:rFonts w:ascii="Arial" w:hAnsi="Arial" w:cs="Arial"/>
              </w:rPr>
              <w:t>Baile</w:t>
            </w:r>
            <w:proofErr w:type="spellEnd"/>
            <w:r w:rsidRPr="00DA1AF0">
              <w:rPr>
                <w:rFonts w:ascii="Arial" w:hAnsi="Arial" w:cs="Arial"/>
              </w:rPr>
              <w:t xml:space="preserve"> WF, </w:t>
            </w:r>
            <w:proofErr w:type="spellStart"/>
            <w:r w:rsidRPr="00DA1AF0">
              <w:rPr>
                <w:rFonts w:ascii="Arial" w:hAnsi="Arial" w:cs="Arial"/>
              </w:rPr>
              <w:t>Tulsky</w:t>
            </w:r>
            <w:proofErr w:type="spellEnd"/>
            <w:r w:rsidRPr="00DA1AF0">
              <w:rPr>
                <w:rFonts w:ascii="Arial" w:hAnsi="Arial" w:cs="Arial"/>
              </w:rPr>
              <w:t xml:space="preserve"> JA, Fryer-Edwards K. Approaching difficult communication tasks in oncology. </w:t>
            </w:r>
            <w:r w:rsidRPr="00DA1AF0">
              <w:rPr>
                <w:rFonts w:ascii="Arial" w:hAnsi="Arial" w:cs="Arial"/>
                <w:i/>
              </w:rPr>
              <w:t>CA Cancer J Clin</w:t>
            </w:r>
            <w:r w:rsidRPr="00DA1AF0">
              <w:rPr>
                <w:rFonts w:ascii="Arial" w:hAnsi="Arial" w:cs="Arial"/>
              </w:rPr>
              <w:t xml:space="preserve">. 2005;55(3):164-77. </w:t>
            </w:r>
            <w:hyperlink r:id="rId85" w:history="1">
              <w:r w:rsidRPr="00DA1AF0">
                <w:rPr>
                  <w:rStyle w:val="Hyperlink"/>
                  <w:rFonts w:ascii="Arial" w:hAnsi="Arial" w:cs="Arial"/>
                </w:rPr>
                <w:t>https://acsjournals.onlinelibrary.wiley.com/doi/full/10.3322/canjclin.55.3.164?sid=nlm%3Apubmed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  <w:p w14:paraId="14B1FD95" w14:textId="26D48C0E" w:rsidR="001C1DD2" w:rsidRPr="00DA1AF0" w:rsidRDefault="001C1DD2" w:rsidP="001C1D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Center to Advance Palliative Care. </w:t>
            </w:r>
            <w:hyperlink r:id="rId86" w:history="1">
              <w:r w:rsidRPr="00DA1AF0">
                <w:rPr>
                  <w:rStyle w:val="Hyperlink"/>
                  <w:rFonts w:ascii="Arial" w:eastAsia="Arial" w:hAnsi="Arial" w:cs="Arial"/>
                </w:rPr>
                <w:t>https://www.capc.org/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  <w:r w:rsidRPr="00DA1AF0">
              <w:rPr>
                <w:rFonts w:ascii="Arial" w:hAnsi="Arial" w:cs="Arial"/>
              </w:rPr>
              <w:t xml:space="preserve"> </w:t>
            </w:r>
          </w:p>
          <w:p w14:paraId="106CDFA9" w14:textId="0A30FEF7" w:rsidR="00D45175" w:rsidRPr="00DA1AF0" w:rsidRDefault="00486082" w:rsidP="00D451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>Childers J</w:t>
            </w:r>
            <w:r w:rsidR="00D45175" w:rsidRPr="00DA1AF0">
              <w:rPr>
                <w:rFonts w:ascii="Arial" w:eastAsia="Arial" w:hAnsi="Arial" w:cs="Arial"/>
              </w:rPr>
              <w:t>W</w:t>
            </w:r>
            <w:r w:rsidRPr="00DA1AF0">
              <w:rPr>
                <w:rFonts w:ascii="Arial" w:eastAsia="Arial" w:hAnsi="Arial" w:cs="Arial"/>
              </w:rPr>
              <w:t>, Back A</w:t>
            </w:r>
            <w:r w:rsidR="00D45175" w:rsidRPr="00DA1AF0">
              <w:rPr>
                <w:rFonts w:ascii="Arial" w:eastAsia="Arial" w:hAnsi="Arial" w:cs="Arial"/>
              </w:rPr>
              <w:t>L</w:t>
            </w:r>
            <w:r w:rsidRPr="00DA1AF0">
              <w:rPr>
                <w:rFonts w:ascii="Arial" w:eastAsia="Arial" w:hAnsi="Arial" w:cs="Arial"/>
              </w:rPr>
              <w:t>, Tulsky J</w:t>
            </w:r>
            <w:r w:rsidR="00D45175" w:rsidRPr="00DA1AF0">
              <w:rPr>
                <w:rFonts w:ascii="Arial" w:eastAsia="Arial" w:hAnsi="Arial" w:cs="Arial"/>
              </w:rPr>
              <w:t>A</w:t>
            </w:r>
            <w:r w:rsidRPr="00DA1AF0">
              <w:rPr>
                <w:rFonts w:ascii="Arial" w:eastAsia="Arial" w:hAnsi="Arial" w:cs="Arial"/>
              </w:rPr>
              <w:t>, Arnold</w:t>
            </w:r>
            <w:r w:rsidR="00D45175" w:rsidRPr="00DA1AF0">
              <w:rPr>
                <w:rFonts w:ascii="Arial" w:eastAsia="Arial" w:hAnsi="Arial" w:cs="Arial"/>
              </w:rPr>
              <w:t xml:space="preserve"> R</w:t>
            </w:r>
            <w:r w:rsidRPr="00DA1AF0">
              <w:rPr>
                <w:rFonts w:ascii="Arial" w:eastAsia="Arial" w:hAnsi="Arial" w:cs="Arial"/>
              </w:rPr>
              <w:t>M. REMAP: a framework f</w:t>
            </w:r>
            <w:r w:rsidR="00D45175" w:rsidRPr="00DA1AF0">
              <w:rPr>
                <w:rFonts w:ascii="Arial" w:eastAsia="Arial" w:hAnsi="Arial" w:cs="Arial"/>
              </w:rPr>
              <w:t xml:space="preserve">or goals of care conversations. </w:t>
            </w:r>
            <w:r w:rsidRPr="00DA1AF0">
              <w:rPr>
                <w:rFonts w:ascii="Arial" w:eastAsia="Arial" w:hAnsi="Arial" w:cs="Arial"/>
                <w:i/>
              </w:rPr>
              <w:t xml:space="preserve">J Oncol </w:t>
            </w:r>
            <w:proofErr w:type="spellStart"/>
            <w:r w:rsidRPr="00DA1AF0">
              <w:rPr>
                <w:rFonts w:ascii="Arial" w:eastAsia="Arial" w:hAnsi="Arial" w:cs="Arial"/>
                <w:i/>
              </w:rPr>
              <w:t>Pract</w:t>
            </w:r>
            <w:proofErr w:type="spellEnd"/>
            <w:r w:rsidR="00D45175" w:rsidRPr="00DA1AF0">
              <w:rPr>
                <w:rFonts w:ascii="Arial" w:eastAsia="Arial" w:hAnsi="Arial" w:cs="Arial"/>
              </w:rPr>
              <w:t>. 2017;13(10</w:t>
            </w:r>
            <w:proofErr w:type="gramStart"/>
            <w:r w:rsidR="00D45175" w:rsidRPr="00DA1AF0">
              <w:rPr>
                <w:rFonts w:ascii="Arial" w:eastAsia="Arial" w:hAnsi="Arial" w:cs="Arial"/>
              </w:rPr>
              <w:t>):e</w:t>
            </w:r>
            <w:proofErr w:type="gramEnd"/>
            <w:r w:rsidR="00D45175" w:rsidRPr="00DA1AF0">
              <w:rPr>
                <w:rFonts w:ascii="Arial" w:eastAsia="Arial" w:hAnsi="Arial" w:cs="Arial"/>
              </w:rPr>
              <w:t xml:space="preserve">844-e850. </w:t>
            </w:r>
            <w:hyperlink r:id="rId87" w:history="1">
              <w:r w:rsidR="00D45175" w:rsidRPr="00DA1AF0">
                <w:rPr>
                  <w:rStyle w:val="Hyperlink"/>
                  <w:rFonts w:ascii="Arial" w:eastAsia="Arial" w:hAnsi="Arial" w:cs="Arial"/>
                </w:rPr>
                <w:t>https://ascopubs.org/doi/10.1200/JOP.2016.018796</w:t>
              </w:r>
            </w:hyperlink>
            <w:r w:rsidR="00D45175" w:rsidRPr="00DA1AF0">
              <w:rPr>
                <w:rFonts w:ascii="Arial" w:eastAsia="Arial" w:hAnsi="Arial" w:cs="Arial"/>
              </w:rPr>
              <w:t>. 2020.</w:t>
            </w:r>
          </w:p>
          <w:p w14:paraId="5347FBA8" w14:textId="77777777" w:rsidR="00D45175" w:rsidRPr="00DA1AF0" w:rsidRDefault="00D45175" w:rsidP="00D451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eastAsia="Arial" w:hAnsi="Arial" w:cs="Arial"/>
              </w:rPr>
              <w:t>Levetown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M, American Academy of Pediatrics Committee on Bioethics. </w:t>
            </w:r>
            <w:r w:rsidR="00486082" w:rsidRPr="00DA1AF0">
              <w:rPr>
                <w:rFonts w:ascii="Arial" w:eastAsia="Arial" w:hAnsi="Arial" w:cs="Arial"/>
              </w:rPr>
              <w:t xml:space="preserve">Communicating with children and families: from everyday interactions to skill in conveying distressing information. </w:t>
            </w:r>
            <w:r w:rsidR="00486082" w:rsidRPr="00DA1AF0">
              <w:rPr>
                <w:rFonts w:ascii="Arial" w:eastAsia="Arial" w:hAnsi="Arial" w:cs="Arial"/>
                <w:i/>
              </w:rPr>
              <w:t>Pediatrics</w:t>
            </w:r>
            <w:r w:rsidRPr="00DA1AF0">
              <w:rPr>
                <w:rFonts w:ascii="Arial" w:eastAsia="Arial" w:hAnsi="Arial" w:cs="Arial"/>
              </w:rPr>
              <w:t>. 2008;</w:t>
            </w:r>
            <w:r w:rsidR="00486082" w:rsidRPr="00DA1AF0">
              <w:rPr>
                <w:rFonts w:ascii="Arial" w:eastAsia="Arial" w:hAnsi="Arial" w:cs="Arial"/>
              </w:rPr>
              <w:t>121(5</w:t>
            </w:r>
            <w:proofErr w:type="gramStart"/>
            <w:r w:rsidR="00486082" w:rsidRPr="00DA1AF0">
              <w:rPr>
                <w:rFonts w:ascii="Arial" w:eastAsia="Arial" w:hAnsi="Arial" w:cs="Arial"/>
              </w:rPr>
              <w:t>):e</w:t>
            </w:r>
            <w:proofErr w:type="gramEnd"/>
            <w:r w:rsidR="00486082" w:rsidRPr="00DA1AF0">
              <w:rPr>
                <w:rFonts w:ascii="Arial" w:eastAsia="Arial" w:hAnsi="Arial" w:cs="Arial"/>
              </w:rPr>
              <w:t>1441-</w:t>
            </w:r>
            <w:r w:rsidRPr="00DA1AF0">
              <w:rPr>
                <w:rFonts w:ascii="Arial" w:eastAsia="Arial" w:hAnsi="Arial" w:cs="Arial"/>
              </w:rPr>
              <w:t xml:space="preserve">1460. </w:t>
            </w:r>
            <w:hyperlink r:id="rId88" w:history="1">
              <w:r w:rsidRPr="00DA1AF0">
                <w:rPr>
                  <w:rStyle w:val="Hyperlink"/>
                  <w:rFonts w:ascii="Arial" w:eastAsia="Arial" w:hAnsi="Arial" w:cs="Arial"/>
                </w:rPr>
                <w:t>https://pediatrics.aappublications.org/content/121/5/e1441.long</w:t>
              </w:r>
            </w:hyperlink>
            <w:r w:rsidRPr="00DA1AF0">
              <w:rPr>
                <w:rFonts w:ascii="Arial" w:eastAsia="Arial" w:hAnsi="Arial" w:cs="Arial"/>
              </w:rPr>
              <w:t>. 2020.</w:t>
            </w:r>
          </w:p>
          <w:p w14:paraId="0C4E6D87" w14:textId="77777777" w:rsidR="00D45175" w:rsidRPr="00DA1AF0" w:rsidRDefault="00D45175" w:rsidP="00261F8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A1AF0">
              <w:rPr>
                <w:rFonts w:ascii="Arial" w:eastAsia="Arial" w:hAnsi="Arial" w:cs="Arial"/>
              </w:rPr>
              <w:t xml:space="preserve">Shaw DJ, Davidson JE, </w:t>
            </w:r>
            <w:proofErr w:type="spellStart"/>
            <w:r w:rsidRPr="00DA1AF0">
              <w:rPr>
                <w:rFonts w:ascii="Arial" w:eastAsia="Arial" w:hAnsi="Arial" w:cs="Arial"/>
              </w:rPr>
              <w:t>Smilde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RI, </w:t>
            </w:r>
            <w:proofErr w:type="spellStart"/>
            <w:r w:rsidRPr="00DA1AF0">
              <w:rPr>
                <w:rFonts w:ascii="Arial" w:eastAsia="Arial" w:hAnsi="Arial" w:cs="Arial"/>
              </w:rPr>
              <w:t>Sondoozi</w:t>
            </w:r>
            <w:proofErr w:type="spellEnd"/>
            <w:r w:rsidRPr="00DA1AF0">
              <w:rPr>
                <w:rFonts w:ascii="Arial" w:eastAsia="Arial" w:hAnsi="Arial" w:cs="Arial"/>
              </w:rPr>
              <w:t xml:space="preserve"> T, Agan D. Multidisciplinary team training to enhance family communication in the ICU. </w:t>
            </w:r>
            <w:r w:rsidR="00261F83" w:rsidRPr="00DA1AF0">
              <w:rPr>
                <w:rFonts w:ascii="Arial" w:eastAsia="Arial" w:hAnsi="Arial" w:cs="Arial"/>
                <w:i/>
              </w:rPr>
              <w:t>Crit Care Med</w:t>
            </w:r>
            <w:r w:rsidR="00261F83" w:rsidRPr="00DA1AF0">
              <w:rPr>
                <w:rFonts w:ascii="Arial" w:eastAsia="Arial" w:hAnsi="Arial" w:cs="Arial"/>
              </w:rPr>
              <w:t xml:space="preserve">. 2014;42(2):265-271. </w:t>
            </w:r>
            <w:hyperlink r:id="rId89" w:history="1">
              <w:r w:rsidR="00261F83" w:rsidRPr="00DA1AF0">
                <w:rPr>
                  <w:rStyle w:val="Hyperlink"/>
                  <w:rFonts w:ascii="Arial" w:eastAsia="Arial" w:hAnsi="Arial" w:cs="Arial"/>
                </w:rPr>
                <w:t>https://journals.lww.com/ccmjournal/Abstract/2014/02000/Multidisciplinary_Team_Training_to_Enhance_Family.4.aspx</w:t>
              </w:r>
            </w:hyperlink>
            <w:r w:rsidR="00261F83" w:rsidRPr="00DA1AF0">
              <w:rPr>
                <w:rFonts w:ascii="Arial" w:eastAsia="Arial" w:hAnsi="Arial" w:cs="Arial"/>
              </w:rPr>
              <w:t>. 2020.</w:t>
            </w:r>
          </w:p>
          <w:p w14:paraId="019566D4" w14:textId="2A358027" w:rsidR="001C1DD2" w:rsidRPr="00DA1AF0" w:rsidRDefault="001C1DD2" w:rsidP="001C1D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DA1AF0">
              <w:rPr>
                <w:rFonts w:ascii="Arial" w:hAnsi="Arial" w:cs="Arial"/>
              </w:rPr>
              <w:t>VITALtalk</w:t>
            </w:r>
            <w:proofErr w:type="spellEnd"/>
            <w:r w:rsidRPr="00DA1AF0">
              <w:rPr>
                <w:rFonts w:ascii="Arial" w:hAnsi="Arial" w:cs="Arial"/>
              </w:rPr>
              <w:t xml:space="preserve">. </w:t>
            </w:r>
            <w:hyperlink r:id="rId90" w:history="1">
              <w:r w:rsidRPr="00DA1AF0">
                <w:rPr>
                  <w:rStyle w:val="Hyperlink"/>
                  <w:rFonts w:ascii="Arial" w:hAnsi="Arial" w:cs="Arial"/>
                </w:rPr>
                <w:t>https://www.vitaltalk.org/</w:t>
              </w:r>
            </w:hyperlink>
            <w:r w:rsidRPr="00DA1AF0">
              <w:rPr>
                <w:rFonts w:ascii="Arial" w:hAnsi="Arial" w:cs="Arial"/>
              </w:rPr>
              <w:t>. 2020.</w:t>
            </w:r>
          </w:p>
        </w:tc>
      </w:tr>
    </w:tbl>
    <w:p w14:paraId="3B13C608" w14:textId="7270154E" w:rsidR="007073AA" w:rsidRDefault="007073AA">
      <w:pPr>
        <w:rPr>
          <w:rFonts w:ascii="Arial" w:eastAsia="Arial" w:hAnsi="Arial" w:cs="Arial"/>
        </w:rPr>
      </w:pPr>
    </w:p>
    <w:p w14:paraId="50EE5655" w14:textId="77777777" w:rsidR="007073AA" w:rsidRDefault="007073A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5D5717E9" w14:textId="77777777" w:rsidR="00316276" w:rsidRDefault="00316276" w:rsidP="0031627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3D23D4" w14:textId="77777777" w:rsidR="00316276" w:rsidRDefault="00316276" w:rsidP="003162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946238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91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4488CEE4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F75E4C8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92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8D6B255" w14:textId="77777777" w:rsidR="00316276" w:rsidRDefault="00316276" w:rsidP="000F113F">
      <w:pPr>
        <w:pStyle w:val="paragraph"/>
        <w:numPr>
          <w:ilvl w:val="0"/>
          <w:numId w:val="1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845360" w14:textId="77777777" w:rsidR="00316276" w:rsidRDefault="00316276" w:rsidP="000F113F">
      <w:pPr>
        <w:pStyle w:val="paragraph"/>
        <w:numPr>
          <w:ilvl w:val="0"/>
          <w:numId w:val="1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27F6450" w14:textId="77777777" w:rsidR="00316276" w:rsidRDefault="00316276" w:rsidP="000F113F">
      <w:pPr>
        <w:pStyle w:val="paragraph"/>
        <w:numPr>
          <w:ilvl w:val="0"/>
          <w:numId w:val="1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C38341F" w14:textId="77777777" w:rsidR="00316276" w:rsidRDefault="00316276" w:rsidP="000F113F">
      <w:pPr>
        <w:pStyle w:val="paragraph"/>
        <w:numPr>
          <w:ilvl w:val="0"/>
          <w:numId w:val="1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33441D5" w14:textId="77777777" w:rsidR="00316276" w:rsidRDefault="00316276" w:rsidP="000F113F">
      <w:pPr>
        <w:pStyle w:val="paragraph"/>
        <w:numPr>
          <w:ilvl w:val="0"/>
          <w:numId w:val="1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6CE6789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66E6D5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93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B26127" w14:textId="77777777" w:rsidR="00316276" w:rsidRDefault="00316276" w:rsidP="000F113F">
      <w:pPr>
        <w:pStyle w:val="paragraph"/>
        <w:numPr>
          <w:ilvl w:val="0"/>
          <w:numId w:val="15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34604F6" w14:textId="77777777" w:rsidR="00316276" w:rsidRDefault="00316276" w:rsidP="000F113F">
      <w:pPr>
        <w:pStyle w:val="paragraph"/>
        <w:numPr>
          <w:ilvl w:val="0"/>
          <w:numId w:val="15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0392B82" w14:textId="77777777" w:rsidR="00316276" w:rsidRDefault="00316276" w:rsidP="000F113F">
      <w:pPr>
        <w:pStyle w:val="paragraph"/>
        <w:numPr>
          <w:ilvl w:val="0"/>
          <w:numId w:val="15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C46E168" w14:textId="77777777" w:rsidR="00316276" w:rsidRDefault="00316276" w:rsidP="0031627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42420D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94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6ECBC85" w14:textId="77777777" w:rsidR="00316276" w:rsidRDefault="00316276" w:rsidP="000F113F">
      <w:pPr>
        <w:pStyle w:val="paragraph"/>
        <w:numPr>
          <w:ilvl w:val="0"/>
          <w:numId w:val="1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3092550" w14:textId="77777777" w:rsidR="00316276" w:rsidRDefault="00316276" w:rsidP="000F113F">
      <w:pPr>
        <w:pStyle w:val="paragraph"/>
        <w:numPr>
          <w:ilvl w:val="0"/>
          <w:numId w:val="1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0E95696" w14:textId="77777777" w:rsidR="00316276" w:rsidRDefault="00316276" w:rsidP="000F113F">
      <w:pPr>
        <w:pStyle w:val="paragraph"/>
        <w:numPr>
          <w:ilvl w:val="0"/>
          <w:numId w:val="1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twice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year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ABA151" w14:textId="77777777" w:rsidR="00316276" w:rsidRDefault="00316276" w:rsidP="003162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D587EB0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9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00ECBE" w14:textId="77777777" w:rsidR="00316276" w:rsidRDefault="00316276" w:rsidP="003162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8727D1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96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10F3AE4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531EFD" w14:textId="40062788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97" w:tgtFrame="_blank" w:history="1">
        <w:r w:rsidR="000F113F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0FD88171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EA81FF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9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8A19D0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0D2E7B" w14:textId="77777777" w:rsidR="00316276" w:rsidRDefault="00316276" w:rsidP="003162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9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BD106D" w14:textId="77777777" w:rsidR="00316276" w:rsidRDefault="00316276" w:rsidP="0031627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2C2D72" w14:textId="77777777" w:rsidR="00316276" w:rsidRDefault="00316276" w:rsidP="0031627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10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5CA7179" w14:textId="77777777" w:rsidR="0053369E" w:rsidRDefault="0053369E">
      <w:pPr>
        <w:rPr>
          <w:rFonts w:ascii="Arial" w:eastAsia="Arial" w:hAnsi="Arial" w:cs="Arial"/>
        </w:rPr>
      </w:pPr>
    </w:p>
    <w:sectPr w:rsidR="0053369E">
      <w:headerReference w:type="default" r:id="rId101"/>
      <w:footerReference w:type="default" r:id="rId102"/>
      <w:pgSz w:w="15840" w:h="12240"/>
      <w:pgMar w:top="810" w:right="1440" w:bottom="144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1B2B" w14:textId="77777777" w:rsidR="00C05636" w:rsidRDefault="00C05636">
      <w:pPr>
        <w:spacing w:after="0" w:line="240" w:lineRule="auto"/>
      </w:pPr>
      <w:r>
        <w:separator/>
      </w:r>
    </w:p>
  </w:endnote>
  <w:endnote w:type="continuationSeparator" w:id="0">
    <w:p w14:paraId="0952D67F" w14:textId="77777777" w:rsidR="00C05636" w:rsidRDefault="00C0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39E" w14:textId="2DF935BF" w:rsidR="007073AA" w:rsidRDefault="007073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7720B28C" w14:textId="77777777" w:rsidR="007073AA" w:rsidRDefault="007073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5E2E" w14:textId="77777777" w:rsidR="00C05636" w:rsidRDefault="00C05636">
      <w:pPr>
        <w:spacing w:after="0" w:line="240" w:lineRule="auto"/>
      </w:pPr>
      <w:r>
        <w:separator/>
      </w:r>
    </w:p>
  </w:footnote>
  <w:footnote w:type="continuationSeparator" w:id="0">
    <w:p w14:paraId="7B39EF3E" w14:textId="77777777" w:rsidR="00C05636" w:rsidRDefault="00C0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3F6B" w14:textId="18AAA275" w:rsidR="007073AA" w:rsidRDefault="007073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bCs/>
        <w:sz w:val="20"/>
        <w:szCs w:val="20"/>
      </w:rPr>
    </w:pPr>
    <w:r w:rsidRPr="006D6C04">
      <w:rPr>
        <w:rFonts w:ascii="Arial" w:eastAsia="Arial" w:hAnsi="Arial" w:cs="Arial"/>
        <w:bCs/>
        <w:sz w:val="20"/>
        <w:szCs w:val="20"/>
      </w:rPr>
      <w:t>Pulmonary Disease Supplemental Guide</w:t>
    </w:r>
  </w:p>
  <w:p w14:paraId="3160DCD5" w14:textId="77777777" w:rsidR="007073AA" w:rsidRPr="006D6C04" w:rsidRDefault="007073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56B3"/>
    <w:multiLevelType w:val="multilevel"/>
    <w:tmpl w:val="D89A0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842391"/>
    <w:multiLevelType w:val="multilevel"/>
    <w:tmpl w:val="58F89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327009"/>
    <w:multiLevelType w:val="multilevel"/>
    <w:tmpl w:val="A5FE7EB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983C5B"/>
    <w:multiLevelType w:val="multilevel"/>
    <w:tmpl w:val="59D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3C72D9"/>
    <w:multiLevelType w:val="multilevel"/>
    <w:tmpl w:val="70668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E7BDB"/>
    <w:multiLevelType w:val="multilevel"/>
    <w:tmpl w:val="C3BCB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950781"/>
    <w:multiLevelType w:val="multilevel"/>
    <w:tmpl w:val="42A8B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132D8D"/>
    <w:multiLevelType w:val="multilevel"/>
    <w:tmpl w:val="76E24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257768"/>
    <w:multiLevelType w:val="multilevel"/>
    <w:tmpl w:val="23389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43070D"/>
    <w:multiLevelType w:val="multilevel"/>
    <w:tmpl w:val="7ABA9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7874A0"/>
    <w:multiLevelType w:val="multilevel"/>
    <w:tmpl w:val="CF163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835DA8"/>
    <w:multiLevelType w:val="multilevel"/>
    <w:tmpl w:val="605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073A7E"/>
    <w:multiLevelType w:val="multilevel"/>
    <w:tmpl w:val="8D2E9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093D79"/>
    <w:multiLevelType w:val="multilevel"/>
    <w:tmpl w:val="134A5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F701D2"/>
    <w:multiLevelType w:val="multilevel"/>
    <w:tmpl w:val="298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2531CB"/>
    <w:multiLevelType w:val="multilevel"/>
    <w:tmpl w:val="09F20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3944297">
    <w:abstractNumId w:val="13"/>
  </w:num>
  <w:num w:numId="2" w16cid:durableId="785545069">
    <w:abstractNumId w:val="1"/>
  </w:num>
  <w:num w:numId="3" w16cid:durableId="1831218360">
    <w:abstractNumId w:val="5"/>
  </w:num>
  <w:num w:numId="4" w16cid:durableId="1016031083">
    <w:abstractNumId w:val="0"/>
  </w:num>
  <w:num w:numId="5" w16cid:durableId="140270452">
    <w:abstractNumId w:val="8"/>
  </w:num>
  <w:num w:numId="6" w16cid:durableId="424350509">
    <w:abstractNumId w:val="9"/>
  </w:num>
  <w:num w:numId="7" w16cid:durableId="1077172575">
    <w:abstractNumId w:val="6"/>
  </w:num>
  <w:num w:numId="8" w16cid:durableId="656543068">
    <w:abstractNumId w:val="12"/>
  </w:num>
  <w:num w:numId="9" w16cid:durableId="751708501">
    <w:abstractNumId w:val="15"/>
  </w:num>
  <w:num w:numId="10" w16cid:durableId="1754357267">
    <w:abstractNumId w:val="10"/>
  </w:num>
  <w:num w:numId="11" w16cid:durableId="1439983242">
    <w:abstractNumId w:val="4"/>
  </w:num>
  <w:num w:numId="12" w16cid:durableId="1680082855">
    <w:abstractNumId w:val="7"/>
  </w:num>
  <w:num w:numId="13" w16cid:durableId="1095054381">
    <w:abstractNumId w:val="2"/>
  </w:num>
  <w:num w:numId="14" w16cid:durableId="793446601">
    <w:abstractNumId w:val="11"/>
  </w:num>
  <w:num w:numId="15" w16cid:durableId="772096567">
    <w:abstractNumId w:val="3"/>
  </w:num>
  <w:num w:numId="16" w16cid:durableId="2003072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9E"/>
    <w:rsid w:val="000218FD"/>
    <w:rsid w:val="00056A62"/>
    <w:rsid w:val="000839B3"/>
    <w:rsid w:val="000D2010"/>
    <w:rsid w:val="000F113F"/>
    <w:rsid w:val="00136F0E"/>
    <w:rsid w:val="00166B68"/>
    <w:rsid w:val="001B1D72"/>
    <w:rsid w:val="001C1DD2"/>
    <w:rsid w:val="002351E1"/>
    <w:rsid w:val="00261F83"/>
    <w:rsid w:val="00274302"/>
    <w:rsid w:val="00284E38"/>
    <w:rsid w:val="002934AC"/>
    <w:rsid w:val="002D0CE3"/>
    <w:rsid w:val="00316276"/>
    <w:rsid w:val="00362110"/>
    <w:rsid w:val="003666F5"/>
    <w:rsid w:val="00366A8D"/>
    <w:rsid w:val="003678B7"/>
    <w:rsid w:val="00377628"/>
    <w:rsid w:val="003C4C21"/>
    <w:rsid w:val="003D5974"/>
    <w:rsid w:val="00427541"/>
    <w:rsid w:val="00442EE2"/>
    <w:rsid w:val="00445295"/>
    <w:rsid w:val="00460C87"/>
    <w:rsid w:val="00486082"/>
    <w:rsid w:val="004A6D0D"/>
    <w:rsid w:val="004F017B"/>
    <w:rsid w:val="00507A7B"/>
    <w:rsid w:val="0053369E"/>
    <w:rsid w:val="00565565"/>
    <w:rsid w:val="00581212"/>
    <w:rsid w:val="005A12C0"/>
    <w:rsid w:val="005A7512"/>
    <w:rsid w:val="005B6F33"/>
    <w:rsid w:val="005C3E09"/>
    <w:rsid w:val="005D2FEE"/>
    <w:rsid w:val="00626C23"/>
    <w:rsid w:val="0066385E"/>
    <w:rsid w:val="0066534A"/>
    <w:rsid w:val="006734A5"/>
    <w:rsid w:val="00695F33"/>
    <w:rsid w:val="006D6C04"/>
    <w:rsid w:val="006E3CD2"/>
    <w:rsid w:val="006F0A7D"/>
    <w:rsid w:val="007073AA"/>
    <w:rsid w:val="00724E6A"/>
    <w:rsid w:val="00750434"/>
    <w:rsid w:val="0075529D"/>
    <w:rsid w:val="007B4C9A"/>
    <w:rsid w:val="007C52F9"/>
    <w:rsid w:val="007F0CD0"/>
    <w:rsid w:val="00812F48"/>
    <w:rsid w:val="00825727"/>
    <w:rsid w:val="00834807"/>
    <w:rsid w:val="00835078"/>
    <w:rsid w:val="00847E13"/>
    <w:rsid w:val="00860457"/>
    <w:rsid w:val="008C45D0"/>
    <w:rsid w:val="008C7A7B"/>
    <w:rsid w:val="008D4031"/>
    <w:rsid w:val="008E280D"/>
    <w:rsid w:val="0090071A"/>
    <w:rsid w:val="00975E17"/>
    <w:rsid w:val="00A633DB"/>
    <w:rsid w:val="00A67C1C"/>
    <w:rsid w:val="00A87869"/>
    <w:rsid w:val="00AF0C0F"/>
    <w:rsid w:val="00B20B2B"/>
    <w:rsid w:val="00B24B87"/>
    <w:rsid w:val="00B74E54"/>
    <w:rsid w:val="00B75178"/>
    <w:rsid w:val="00B9309B"/>
    <w:rsid w:val="00BD485F"/>
    <w:rsid w:val="00C05636"/>
    <w:rsid w:val="00C60089"/>
    <w:rsid w:val="00C62170"/>
    <w:rsid w:val="00C86A0B"/>
    <w:rsid w:val="00CB420B"/>
    <w:rsid w:val="00D067EF"/>
    <w:rsid w:val="00D21523"/>
    <w:rsid w:val="00D45175"/>
    <w:rsid w:val="00D86478"/>
    <w:rsid w:val="00D94387"/>
    <w:rsid w:val="00DA1AF0"/>
    <w:rsid w:val="00DB7489"/>
    <w:rsid w:val="00EC3CF2"/>
    <w:rsid w:val="00EC3E2E"/>
    <w:rsid w:val="00ED019C"/>
    <w:rsid w:val="00ED0379"/>
    <w:rsid w:val="00EE4EA8"/>
    <w:rsid w:val="00F1022E"/>
    <w:rsid w:val="00F1540C"/>
    <w:rsid w:val="00FC46F1"/>
    <w:rsid w:val="00FC557D"/>
    <w:rsid w:val="00FD76AF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AD66A"/>
  <w15:docId w15:val="{8359D71B-825A-4A01-A8FA-E564EED1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82"/>
  </w:style>
  <w:style w:type="paragraph" w:styleId="Footer">
    <w:name w:val="footer"/>
    <w:basedOn w:val="Normal"/>
    <w:link w:val="FooterChar"/>
    <w:uiPriority w:val="99"/>
    <w:unhideWhenUsed/>
    <w:rsid w:val="0048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A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F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EE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A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6C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073AA"/>
    <w:rPr>
      <w:b/>
      <w:bCs/>
    </w:rPr>
  </w:style>
  <w:style w:type="paragraph" w:customStyle="1" w:styleId="paragraph">
    <w:name w:val="paragraph"/>
    <w:basedOn w:val="Normal"/>
    <w:rsid w:val="0031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6276"/>
  </w:style>
  <w:style w:type="character" w:customStyle="1" w:styleId="eop">
    <w:name w:val="eop"/>
    <w:basedOn w:val="DefaultParagraphFont"/>
    <w:rsid w:val="0031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oracic.org/statements/resources/lcod/mgmt-of-mpe-guideline.pdf.%202020" TargetMode="External"/><Relationship Id="rId21" Type="http://schemas.openxmlformats.org/officeDocument/2006/relationships/hyperlink" Target="https://www.thoracic.org/statements/resources/lcod/mgmt-of-mpe-guideline.pdf" TargetMode="External"/><Relationship Id="rId42" Type="http://schemas.openxmlformats.org/officeDocument/2006/relationships/hyperlink" Target="https://www.ahrq.gov/professionals/quality-patient-safety/talkingquality/create/physician/challenges.html" TargetMode="External"/><Relationship Id="rId47" Type="http://schemas.openxmlformats.org/officeDocument/2006/relationships/hyperlink" Target="https://nam.edu/vital-directions-for-health-health-care-priorities-from-a-national-academy-of-medicine-initiative/" TargetMode="External"/><Relationship Id="rId63" Type="http://schemas.openxmlformats.org/officeDocument/2006/relationships/hyperlink" Target="https://alphaomegaalpha.org/pdfs/2015MedicalProfessionalism.pdf" TargetMode="External"/><Relationship Id="rId68" Type="http://schemas.openxmlformats.org/officeDocument/2006/relationships/hyperlink" Target="https://jamanetwork.com/journals/jama/fullarticle/192233" TargetMode="External"/><Relationship Id="rId84" Type="http://schemas.openxmlformats.org/officeDocument/2006/relationships/hyperlink" Target="https://pediatrics.aappublications.org/content/129/2/201.long?sso=1&amp;sso_redirect_count=1&amp;nfstatus=401&amp;nftoken=00000000-0000-0000-0000-000000000000&amp;nfstatusdescription=ERROR%3a+No+local+token" TargetMode="External"/><Relationship Id="rId89" Type="http://schemas.openxmlformats.org/officeDocument/2006/relationships/hyperlink" Target="https://journals.lww.com/ccmjournal/Abstract/2014/02000/Multidisciplinary_Team_Training_to_Enhance_Family.4.aspx" TargetMode="External"/><Relationship Id="rId16" Type="http://schemas.openxmlformats.org/officeDocument/2006/relationships/hyperlink" Target="https://www.brit-thoracic.org.uk/quality-improvement/quality-standards/flexible-bronchoscopy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app.ihi.org/lmsspa/" TargetMode="External"/><Relationship Id="rId37" Type="http://schemas.openxmlformats.org/officeDocument/2006/relationships/hyperlink" Target="http://tissuepathology.com/2016/03/29/in-pursuit-of-patient-centered-care/" TargetMode="External"/><Relationship Id="rId53" Type="http://schemas.openxmlformats.org/officeDocument/2006/relationships/hyperlink" Target="https://www.nlm.nih.gov/bsd/disted/pubmedtutorial/cover.html" TargetMode="External"/><Relationship Id="rId58" Type="http://schemas.openxmlformats.org/officeDocument/2006/relationships/hyperlink" Target="https://journals.lww.com/academicmedicine/fulltext/2009/08000/Measurement_and_Correlates_of_Physicians__Lifelong.21.aspx" TargetMode="External"/><Relationship Id="rId74" Type="http://schemas.openxmlformats.org/officeDocument/2006/relationships/hyperlink" Target="https://jamanetwork.com/journals/jama/fullarticle/192233.%202020" TargetMode="External"/><Relationship Id="rId79" Type="http://schemas.openxmlformats.org/officeDocument/2006/relationships/hyperlink" Target="https://www.tandfonline.com/doi/full/10.3109/0142159X.2013.769677" TargetMode="External"/><Relationship Id="rId102" Type="http://schemas.openxmlformats.org/officeDocument/2006/relationships/footer" Target="footer1.xml"/><Relationship Id="rId5" Type="http://schemas.openxmlformats.org/officeDocument/2006/relationships/numbering" Target="numbering.xml"/><Relationship Id="rId90" Type="http://schemas.openxmlformats.org/officeDocument/2006/relationships/hyperlink" Target="https://www.vitaltalk.org/" TargetMode="External"/><Relationship Id="rId95" Type="http://schemas.openxmlformats.org/officeDocument/2006/relationships/hyperlink" Target="https://www.acgme.org/meetings-and-educational-activities/courses-and-workshops/developing-faculty-competencies-in-assessment/" TargetMode="External"/><Relationship Id="rId22" Type="http://schemas.openxmlformats.org/officeDocument/2006/relationships/hyperlink" Target="https://www.brit-thoracic.org.uk/quality-improvement/quality-standards/flexible-bronchoscopy/" TargetMode="External"/><Relationship Id="rId27" Type="http://schemas.openxmlformats.org/officeDocument/2006/relationships/hyperlink" Target="https://www.improvediagnosis.org/art/" TargetMode="External"/><Relationship Id="rId43" Type="http://schemas.openxmlformats.org/officeDocument/2006/relationships/hyperlink" Target="https://www.ahrq.gov/professionals/quality-patient-safety/talkingquality/create/physician/measurementsets.html" TargetMode="External"/><Relationship Id="rId48" Type="http://schemas.openxmlformats.org/officeDocument/2006/relationships/hyperlink" Target="https://www.kff.org/topic/health-reform/" TargetMode="External"/><Relationship Id="rId64" Type="http://schemas.openxmlformats.org/officeDocument/2006/relationships/hyperlink" Target="https://www.archivesofpathology.org/doi/pdf/10.5858/arpa.2016-0217-CP" TargetMode="External"/><Relationship Id="rId69" Type="http://schemas.openxmlformats.org/officeDocument/2006/relationships/hyperlink" Target="https://www.tandfonline.com/doi/full/10.3109/0142159X.2011.531170" TargetMode="External"/><Relationship Id="rId80" Type="http://schemas.openxmlformats.org/officeDocument/2006/relationships/hyperlink" Target="https://pediatrics.aappublications.org/content/105/Supplement_3/973" TargetMode="External"/><Relationship Id="rId85" Type="http://schemas.openxmlformats.org/officeDocument/2006/relationships/hyperlink" Target="https://acsjournals.onlinelibrary.wiley.com/doi/full/10.3322/canjclin.55.3.164?sid=nlm%3Apubmed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25" Type="http://schemas.openxmlformats.org/officeDocument/2006/relationships/hyperlink" Target="https://journal.chestnet.org/article/S0012-3692(15)50328-0/fulltext" TargetMode="External"/><Relationship Id="rId33" Type="http://schemas.openxmlformats.org/officeDocument/2006/relationships/hyperlink" Target="http://app.ihi.org/lmsspa/" TargetMode="External"/><Relationship Id="rId38" Type="http://schemas.openxmlformats.org/officeDocument/2006/relationships/hyperlink" Target="https://commerce.ama-assn.org/store/ui/catalog/productDetail?product_id=prod2780003" TargetMode="External"/><Relationship Id="rId46" Type="http://schemas.openxmlformats.org/officeDocument/2006/relationships/hyperlink" Target="http://www.commonwealthfund.org/interactives-and-data/health-reform-resource-center" TargetMode="External"/><Relationship Id="rId59" Type="http://schemas.openxmlformats.org/officeDocument/2006/relationships/hyperlink" Target="https://journals.lww.com/academicmedicine/fulltext/2013/10000/Assessing_Residents__Written_Learning_Goals_and.39.aspx" TargetMode="External"/><Relationship Id="rId67" Type="http://schemas.openxmlformats.org/officeDocument/2006/relationships/hyperlink" Target="https://www.sciencedirect.com/science/article/abs/pii/S187628591300332X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journal.chestnet.org/article/S0012-3692(15)50328-0/fulltext" TargetMode="External"/><Relationship Id="rId41" Type="http://schemas.openxmlformats.org/officeDocument/2006/relationships/hyperlink" Target="http://tissuepathology.com/2016/03/29/in-pursuit-of-patient-centered-care/" TargetMode="External"/><Relationship Id="rId54" Type="http://schemas.openxmlformats.org/officeDocument/2006/relationships/hyperlink" Target="https://www.acgme.org/Portals/0/PDFs/Milestones/Practice-basedLearningandImprovementPediatrics.pdf" TargetMode="External"/><Relationship Id="rId62" Type="http://schemas.openxmlformats.org/officeDocument/2006/relationships/hyperlink" Target="http://alphaomegaalpha.org/pdfs/Monograph2018.pdf" TargetMode="External"/><Relationship Id="rId70" Type="http://schemas.openxmlformats.org/officeDocument/2006/relationships/hyperlink" Target="https://pediatrics.aappublications.org/content/105/Supplement_3/973" TargetMode="External"/><Relationship Id="rId75" Type="http://schemas.openxmlformats.org/officeDocument/2006/relationships/hyperlink" Target="https://www.mededportal.org/publication/10174/" TargetMode="External"/><Relationship Id="rId83" Type="http://schemas.openxmlformats.org/officeDocument/2006/relationships/hyperlink" Target="https://www.jointcommissionjournal.com/article/S1553-7250(06)32022-3/fulltext" TargetMode="External"/><Relationship Id="rId88" Type="http://schemas.openxmlformats.org/officeDocument/2006/relationships/hyperlink" Target="https://pediatrics.aappublications.org/content/121/5/e1441.long" TargetMode="External"/><Relationship Id="rId91" Type="http://schemas.openxmlformats.org/officeDocument/2006/relationships/hyperlink" Target="https://meridian.allenpress.com/jgme/issue/13/2s" TargetMode="External"/><Relationship Id="rId96" Type="http://schemas.openxmlformats.org/officeDocument/2006/relationships/hyperlink" Target="https://dl.acgme.org/pages/assess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anesthesiology.pubs.asahq.org/article.aspx?articleid=2443415&amp;_ga=2.100960201.918126446.1568824887-761947262.1568824887" TargetMode="External"/><Relationship Id="rId23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28" Type="http://schemas.openxmlformats.org/officeDocument/2006/relationships/hyperlink" Target="https://www.improvediagnosis.org/wp-content/uploads/2018/10/Driver_Diagram_-_July_31_-_M.pdf" TargetMode="External"/><Relationship Id="rId36" Type="http://schemas.openxmlformats.org/officeDocument/2006/relationships/hyperlink" Target="https://www.cdc.gov/pophealthtraining/whatis.html" TargetMode="External"/><Relationship Id="rId49" Type="http://schemas.openxmlformats.org/officeDocument/2006/relationships/hyperlink" Target="https://accp1.onlinelibrary.wiley.com/doi/abs/10.1177/0091270006290336" TargetMode="External"/><Relationship Id="rId57" Type="http://schemas.openxmlformats.org/officeDocument/2006/relationships/hyperlink" Target="https://www-ncbi-nlm-nih-gov.ezproxy.libraries.wright.edu/pubmed/?term=Gonnella%20JS%5BAuthor%5D&amp;cauthor=true&amp;cauthor_uid=1963877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ihi.org/Pages/default.aspx" TargetMode="External"/><Relationship Id="rId44" Type="http://schemas.openxmlformats.org/officeDocument/2006/relationships/hyperlink" Target="http://www.abim.org/maintenance-of-certification/earning-points/practice-assessment.aspx" TargetMode="External"/><Relationship Id="rId52" Type="http://schemas.openxmlformats.org/officeDocument/2006/relationships/hyperlink" Target="https://journals.sagepub.com/doi/abs/10.1016/j.otohns.2008.10.013?rfr_dat=cr_pub%3Dpubmed&amp;url_ver=Z39.88-2003&amp;rfr_id=ori%3Arid%3Acrossref.org&amp;journalCode=otoj" TargetMode="External"/><Relationship Id="rId60" Type="http://schemas.openxmlformats.org/officeDocument/2006/relationships/hyperlink" Target="https://www.ama-assn.org/delivering-care/ama-code-medical-ethics" TargetMode="External"/><Relationship Id="rId65" Type="http://schemas.openxmlformats.org/officeDocument/2006/relationships/hyperlink" Target="https://www.ama-assn.org/delivering-care/ama-code-medical-ethics" TargetMode="External"/><Relationship Id="rId73" Type="http://schemas.openxmlformats.org/officeDocument/2006/relationships/hyperlink" Target="https://bmcmededuc.biomedcentral.com/articles/10.1186/1472-6920-9-1" TargetMode="External"/><Relationship Id="rId78" Type="http://schemas.openxmlformats.org/officeDocument/2006/relationships/hyperlink" Target="https://www.bmj.com/content/344/bmj.e357" TargetMode="External"/><Relationship Id="rId81" Type="http://schemas.openxmlformats.org/officeDocument/2006/relationships/hyperlink" Target="https://www.tandfonline.com/doi/full/10.1080/0142159X.2018.1481499" TargetMode="External"/><Relationship Id="rId86" Type="http://schemas.openxmlformats.org/officeDocument/2006/relationships/hyperlink" Target="https://www.capc.org/" TargetMode="External"/><Relationship Id="rId94" Type="http://schemas.openxmlformats.org/officeDocument/2006/relationships/hyperlink" Target="https://www.acgme.org/milestones/research/" TargetMode="External"/><Relationship Id="rId99" Type="http://schemas.openxmlformats.org/officeDocument/2006/relationships/hyperlink" Target="https://dl.acgme.org/courses/acgme-remediation-toolkit" TargetMode="External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milestones/resources" TargetMode="External"/><Relationship Id="rId18" Type="http://schemas.openxmlformats.org/officeDocument/2006/relationships/hyperlink" Target="https://www.ncbi.nlm.nih.gov/pmc/articles/PMC1766018/" TargetMode="External"/><Relationship Id="rId39" Type="http://schemas.openxmlformats.org/officeDocument/2006/relationships/hyperlink" Target="https://www.mededportal.org/publication/10736/" TargetMode="External"/><Relationship Id="rId34" Type="http://schemas.openxmlformats.org/officeDocument/2006/relationships/hyperlink" Target="https://psnet.ahrq.gov/primer/detection-safety-hazards" TargetMode="External"/><Relationship Id="rId50" Type="http://schemas.openxmlformats.org/officeDocument/2006/relationships/hyperlink" Target="https://onlinelibrary.wiley.com/doi/abs/10.1111/j.1365-2923.1985.tb01343.x?sid=nlm%3Apubmed" TargetMode="External"/><Relationship Id="rId55" Type="http://schemas.openxmlformats.org/officeDocument/2006/relationships/hyperlink" Target="https://www-ncbi-nlm-nih-gov.ezproxy.libraries.wright.edu/pubmed/?term=Hojat%20M%5BAuthor%5D&amp;cauthor=true&amp;cauthor_uid=19638773" TargetMode="External"/><Relationship Id="rId76" Type="http://schemas.openxmlformats.org/officeDocument/2006/relationships/hyperlink" Target="https://www.mededportal.org/publication/622/" TargetMode="External"/><Relationship Id="rId97" Type="http://schemas.openxmlformats.org/officeDocument/2006/relationships/hyperlink" Target="https://team.acgme.org/" TargetMode="External"/><Relationship Id="rId104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journals.lww.com/academicmedicine/Fulltext/2001/04000/Essential_Elements_of_Communication_in_Medical.21.aspx" TargetMode="External"/><Relationship Id="rId92" Type="http://schemas.openxmlformats.org/officeDocument/2006/relationships/hyperlink" Target="https://www.acgme.org/milestones/resourc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mprovediagnosis.org/consensuscurriculum/" TargetMode="External"/><Relationship Id="rId24" Type="http://schemas.openxmlformats.org/officeDocument/2006/relationships/hyperlink" Target="https://www.ncbi.nlm.nih.gov/pmc/articles/PMC1766018/" TargetMode="External"/><Relationship Id="rId40" Type="http://schemas.openxmlformats.org/officeDocument/2006/relationships/hyperlink" Target="https://www.cdc.gov/pophealthtraining/whatis.html" TargetMode="External"/><Relationship Id="rId45" Type="http://schemas.openxmlformats.org/officeDocument/2006/relationships/hyperlink" Target="https://datacenter.commonwealthfund.org/" TargetMode="External"/><Relationship Id="rId66" Type="http://schemas.openxmlformats.org/officeDocument/2006/relationships/hyperlink" Target="https://dl.acgme.org/pages/well-being-tools-resources" TargetMode="External"/><Relationship Id="rId87" Type="http://schemas.openxmlformats.org/officeDocument/2006/relationships/hyperlink" Target="https://ascopubs.org/doi/10.1200/JOP.2016.018796" TargetMode="External"/><Relationship Id="rId61" Type="http://schemas.openxmlformats.org/officeDocument/2006/relationships/hyperlink" Target="http://abimfoundation.org/wp-content/uploads/2015/12/Medical-Professionalism-in-the-New-Millenium-A-Physician-Charter.pdf" TargetMode="External"/><Relationship Id="rId82" Type="http://schemas.openxmlformats.org/officeDocument/2006/relationships/hyperlink" Target="https://www.tandfonline.com/doi/full/10.1080/10401334.2017.1303385" TargetMode="External"/><Relationship Id="rId19" Type="http://schemas.openxmlformats.org/officeDocument/2006/relationships/hyperlink" Target="https://www.ncbi.nlm.nih.gov/books/NBK441940/" TargetMode="External"/><Relationship Id="rId14" Type="http://schemas.openxmlformats.org/officeDocument/2006/relationships/hyperlink" Target="https://www.atsjournals.org/doi/full/10.1164/rccm.200904-0521ST?url_ver=Z39.88-2003&amp;rfr_id=ori%3Arid%3Acrossref.org&amp;rfr_dat=cr_pub%3Dpubmed" TargetMode="External"/><Relationship Id="rId30" Type="http://schemas.openxmlformats.org/officeDocument/2006/relationships/hyperlink" Target="https://www.atsjournals.org/doi/full/10.1164/rccm.200904-0521ST?url_ver=Z39.88-2003&amp;rfr_id=ori%3Arid%3Acrossref.org&amp;rfr_dat=cr_pub%3Dpubmed" TargetMode="External"/><Relationship Id="rId35" Type="http://schemas.openxmlformats.org/officeDocument/2006/relationships/hyperlink" Target="https://psnet.ahrq.gov/primer/measurement-patient-safety" TargetMode="External"/><Relationship Id="rId56" Type="http://schemas.openxmlformats.org/officeDocument/2006/relationships/hyperlink" Target="https://www-ncbi-nlm-nih-gov.ezproxy.libraries.wright.edu/pubmed/?term=Veloski%20JJ%5BAuthor%5D&amp;cauthor=true&amp;cauthor_uid=19638773" TargetMode="External"/><Relationship Id="rId77" Type="http://schemas.openxmlformats.org/officeDocument/2006/relationships/hyperlink" Target="https://www.cfp.ca/content/57/5/574" TargetMode="External"/><Relationship Id="rId100" Type="http://schemas.openxmlformats.org/officeDocument/2006/relationships/hyperlink" Target="https://dl.acgme.org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grants.nih.gov/grants/how-to-apply-application-guide/format-and-write/write-your-application.htm" TargetMode="External"/><Relationship Id="rId72" Type="http://schemas.openxmlformats.org/officeDocument/2006/relationships/hyperlink" Target="https://www.sciencedirect.com/science/article/abs/pii/S0738399101001367?via%3Dihub" TargetMode="External"/><Relationship Id="rId93" Type="http://schemas.openxmlformats.org/officeDocument/2006/relationships/hyperlink" Target="https://www.acgme.org/residents-and-fellows/the-acgme-for-residents-and-fellows/" TargetMode="External"/><Relationship Id="rId98" Type="http://schemas.openxmlformats.org/officeDocument/2006/relationships/hyperlink" Target="https://dl.acgme.org/pages/acgme-faculty-development-toolkit-improving-assessment-using-direct-observation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7" ma:contentTypeDescription="Create a new document." ma:contentTypeScope="" ma:versionID="03bc683f882c10ddd0e0eca3297b9ec0">
  <xsd:schema xmlns:xsd="http://www.w3.org/2001/XMLSchema" xmlns:xs="http://www.w3.org/2001/XMLSchema" xmlns:p="http://schemas.microsoft.com/office/2006/metadata/properties" xmlns:ns2="d8b085e3-7e19-4c20-8cf8-b5f28b21ab44" xmlns:ns3="a9c5a02b-a5b5-4199-a1d8-9a5eabb836ed" targetNamespace="http://schemas.microsoft.com/office/2006/metadata/properties" ma:root="true" ma:fieldsID="e3ad89e696f9365ca1e80bc52f299147" ns2:_="" ns3:_="">
    <xsd:import namespace="d8b085e3-7e19-4c20-8cf8-b5f28b21ab44"/>
    <xsd:import namespace="a9c5a02b-a5b5-4199-a1d8-9a5eabb83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72B4E-530F-4040-AA0D-1138DF040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168A3-E23B-4637-8A94-EB0B65D59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a9c5a02b-a5b5-4199-a1d8-9a5eabb8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6CA42-9478-4925-AA62-223421985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BDC4-6FE3-4AD5-A121-863FDB5D0B02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d8b085e3-7e19-4c20-8cf8-b5f28b21ab44"/>
    <ds:schemaRef ds:uri="http://schemas.microsoft.com/office/2006/metadata/properties"/>
    <ds:schemaRef ds:uri="http://purl.org/dc/terms/"/>
    <ds:schemaRef ds:uri="http://schemas.microsoft.com/office/infopath/2007/PartnerControls"/>
    <ds:schemaRef ds:uri="a9c5a02b-a5b5-4199-a1d8-9a5eabb83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41</Pages>
  <Words>11880</Words>
  <Characters>67720</Characters>
  <Application>Microsoft Office Word</Application>
  <DocSecurity>0</DocSecurity>
  <Lines>564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79442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McLean</dc:creator>
  <cp:lastModifiedBy>Ida Haynes</cp:lastModifiedBy>
  <cp:revision>9</cp:revision>
  <dcterms:created xsi:type="dcterms:W3CDTF">2020-12-15T03:44:00Z</dcterms:created>
  <dcterms:modified xsi:type="dcterms:W3CDTF">2023-11-21T19:33:00Z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